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09" w:rsidRPr="00A55809" w:rsidRDefault="00A55809" w:rsidP="00BC0E5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A55809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*****</w:t>
      </w:r>
    </w:p>
    <w:p w:rsidR="00A55809" w:rsidRPr="00A55809" w:rsidRDefault="00A55809" w:rsidP="00BC0E5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</w:p>
    <w:p w:rsidR="00BC0E5B" w:rsidRPr="00A55809" w:rsidRDefault="00BC0E5B" w:rsidP="00BC0E5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</w:pPr>
      <w:r w:rsidRPr="00A55809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Клинический случай </w:t>
      </w:r>
      <w:r w:rsidR="006E4A22" w:rsidRPr="00A55809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 xml:space="preserve">заболевания </w:t>
      </w:r>
      <w:r w:rsidRPr="00A55809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глубоким микозом – Хромомикоз</w:t>
      </w:r>
    </w:p>
    <w:p w:rsidR="005C215D" w:rsidRPr="00CF2A50" w:rsidRDefault="00F24706" w:rsidP="00A5580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2F60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="005C215D"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Кабулбекова</w:t>
      </w:r>
      <w:proofErr w:type="spellEnd"/>
      <w:r w:rsidR="005C215D"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А.А.</w:t>
      </w:r>
      <w:r w:rsidR="007C37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Емельянов В.В., </w:t>
      </w:r>
      <w:proofErr w:type="spellStart"/>
      <w:r w:rsidR="007C37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Оспанова</w:t>
      </w:r>
      <w:proofErr w:type="spellEnd"/>
      <w:r w:rsidR="007C37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С.А.</w:t>
      </w:r>
    </w:p>
    <w:p w:rsidR="005C215D" w:rsidRPr="00CF2A50" w:rsidRDefault="005C215D" w:rsidP="005C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Казахский Национальный медицинский Университет им. С.Д. </w:t>
      </w:r>
      <w:proofErr w:type="spellStart"/>
      <w:r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Асфендиярова</w:t>
      </w:r>
      <w:proofErr w:type="spellEnd"/>
    </w:p>
    <w:p w:rsidR="005C215D" w:rsidRDefault="005C215D" w:rsidP="005C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</w:t>
      </w:r>
      <w:proofErr w:type="spellStart"/>
      <w:r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дерматовенерологии</w:t>
      </w:r>
      <w:proofErr w:type="spellEnd"/>
      <w:r w:rsidRPr="00CF2A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эстетической медицины</w:t>
      </w:r>
    </w:p>
    <w:p w:rsidR="007C3744" w:rsidRPr="00CF2A50" w:rsidRDefault="007C3744" w:rsidP="005C2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Научно-исследовательский кожно-венерологический институт</w:t>
      </w:r>
    </w:p>
    <w:p w:rsidR="005C215D" w:rsidRPr="00CF2A50" w:rsidRDefault="005C215D" w:rsidP="005C21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D5" w:rsidRPr="00CF2A50" w:rsidRDefault="005C215D" w:rsidP="00A5580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A50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</w:t>
      </w:r>
      <w:r w:rsidRPr="00CF2A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B36D5" w:rsidRPr="00BC0E5B">
        <w:rPr>
          <w:rFonts w:ascii="Times New Roman" w:hAnsi="Times New Roman" w:cs="Times New Roman"/>
          <w:color w:val="000000"/>
          <w:sz w:val="24"/>
          <w:szCs w:val="24"/>
        </w:rPr>
        <w:t xml:space="preserve">Глубокий микоз, </w:t>
      </w:r>
      <w:proofErr w:type="spellStart"/>
      <w:r w:rsidR="006B36D5" w:rsidRPr="00BC0E5B">
        <w:rPr>
          <w:rFonts w:ascii="Times New Roman" w:hAnsi="Times New Roman" w:cs="Times New Roman"/>
          <w:color w:val="000000"/>
          <w:sz w:val="24"/>
          <w:szCs w:val="24"/>
        </w:rPr>
        <w:t>хромомикоз</w:t>
      </w:r>
      <w:proofErr w:type="spellEnd"/>
      <w:r w:rsidR="006B36D5" w:rsidRPr="00BC0E5B">
        <w:rPr>
          <w:rFonts w:ascii="Times New Roman" w:hAnsi="Times New Roman" w:cs="Times New Roman"/>
          <w:color w:val="000000"/>
          <w:sz w:val="24"/>
          <w:szCs w:val="24"/>
        </w:rPr>
        <w:t>, клиника, диагностика, терапия</w:t>
      </w:r>
      <w:r w:rsidR="006B3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215D" w:rsidRPr="00A47606" w:rsidRDefault="005C215D" w:rsidP="00A5580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6D5" w:rsidRPr="004E6277" w:rsidRDefault="006B36D5" w:rsidP="00A55809">
      <w:pPr>
        <w:autoSpaceDE w:val="0"/>
        <w:autoSpaceDN w:val="0"/>
        <w:adjustRightInd w:val="0"/>
        <w:spacing w:after="0" w:line="241" w:lineRule="atLeast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</w:t>
      </w:r>
      <w:r w:rsidR="005C215D" w:rsidRPr="00CF2A50">
        <w:rPr>
          <w:rFonts w:ascii="Times New Roman" w:hAnsi="Times New Roman" w:cs="Times New Roman"/>
          <w:b/>
          <w:color w:val="000000"/>
          <w:sz w:val="24"/>
          <w:szCs w:val="24"/>
        </w:rPr>
        <w:t>Резюме:</w:t>
      </w:r>
      <w:r w:rsidR="00BC0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данной статье описан случай редкого заболевания из группы глубоких микозов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хромомикоз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</w:t>
      </w:r>
      <w:proofErr w:type="spellEnd"/>
      <w:r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5C215D">
        <w:rPr>
          <w:rFonts w:ascii="Times New Roman" w:hAnsi="Times New Roman" w:cs="Times New Roman"/>
          <w:sz w:val="24"/>
          <w:szCs w:val="24"/>
        </w:rPr>
        <w:t xml:space="preserve">- заболевание, вызываемое тёмноокрашенными грибами семейства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Dematiateae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>, представители которого широко распространены в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0E5B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>Описанный случай представляет интерес для практикующихся вра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чей, так как диагностика и терапия данного заболевания имеет 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определенные 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>трудно</w:t>
      </w:r>
      <w:r>
        <w:rPr>
          <w:rStyle w:val="A50"/>
          <w:rFonts w:ascii="Times New Roman" w:hAnsi="Times New Roman" w:cs="Times New Roman"/>
          <w:sz w:val="24"/>
          <w:szCs w:val="24"/>
        </w:rPr>
        <w:t>сти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>.</w:t>
      </w:r>
    </w:p>
    <w:p w:rsidR="006B36D5" w:rsidRDefault="006B36D5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</w:t>
      </w:r>
      <w:proofErr w:type="spellEnd"/>
      <w:r w:rsidR="007C3744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5C215D">
        <w:rPr>
          <w:rFonts w:ascii="Times New Roman" w:hAnsi="Times New Roman" w:cs="Times New Roman"/>
          <w:sz w:val="24"/>
          <w:szCs w:val="24"/>
        </w:rPr>
        <w:t>-</w:t>
      </w:r>
      <w:r w:rsidR="007C3744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5C215D">
        <w:rPr>
          <w:rFonts w:ascii="Times New Roman" w:hAnsi="Times New Roman" w:cs="Times New Roman"/>
          <w:sz w:val="24"/>
          <w:szCs w:val="24"/>
        </w:rPr>
        <w:t xml:space="preserve">форма глубокого микоза кожи, характеризующаяся  бородавчатыми разрастаниями  и узлами, склонными к распаду. В патогенезе заболевания большое значение придаётся предшествующей травме коже, а также попаданию в рану  почвы с находящимися в ней возбудителями. Дальнейшее распространение возбудителя в организме происходит преимущественно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лимфогенно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. Через несколько месяцев на местевнедрения возбудителя появляется небольшой бугорок. Затем в ближайшей окружности бугорка появляются новые элементы. Как правило, формируются 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папиломатозно-веррукозные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Гистопатологически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процесс характеризуется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псевдоэпителиоматозными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разрастаниями эпидермиса, окружающими микроабсцессы-гранулёмы, содержащие тканевые формы гриба. Течение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обычно спокойное, медленное. Редким осложнением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является элефантиаз.</w:t>
      </w:r>
    </w:p>
    <w:p w:rsidR="00354D9A" w:rsidRPr="005C215D" w:rsidRDefault="005C215D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</w:t>
      </w:r>
      <w:proofErr w:type="spellEnd"/>
      <w:r w:rsidR="007C3744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5C215D">
        <w:rPr>
          <w:rFonts w:ascii="Times New Roman" w:hAnsi="Times New Roman" w:cs="Times New Roman"/>
          <w:sz w:val="24"/>
          <w:szCs w:val="24"/>
        </w:rPr>
        <w:t xml:space="preserve">- заболевание, вызываемое тёмноокрашенными грибами семейства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Dematiateae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>, представители которого широко распространены в окружающей среде (земля, гниющая древесин</w:t>
      </w:r>
      <w:bookmarkStart w:id="0" w:name="_GoBack"/>
      <w:bookmarkEnd w:id="0"/>
      <w:r w:rsidRPr="005C215D">
        <w:rPr>
          <w:rFonts w:ascii="Times New Roman" w:hAnsi="Times New Roman" w:cs="Times New Roman"/>
          <w:sz w:val="24"/>
          <w:szCs w:val="24"/>
        </w:rPr>
        <w:t xml:space="preserve">а, солома и т.п.) [1,2,3]. Инфицирование происходит в результате травматической имплантации возбудителя в кожу. Для возникновения нет  необходимости в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иммуносупрессивном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состоянии организма человека. Поражение ограничено, как правило,кожей и подкожной клетчаткой. Чаще поражаются нижние конечности. Но могут быть поражены руки, кожа груди и живота, кожа лица. Без лечения течение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хроническое с постепенным прогрессированием. Описаны редкие случаи поражения головного мозга и внутренних органов. </w:t>
      </w:r>
    </w:p>
    <w:p w:rsidR="00354D9A" w:rsidRPr="005C215D" w:rsidRDefault="005C215D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sz w:val="24"/>
          <w:szCs w:val="24"/>
        </w:rPr>
        <w:t xml:space="preserve">Первичный очаг поражения появляется на коже в месте внедрения возбудителя в виде шелушащегося бугорка или узла застойно-красного цвета. Со временем, часто спустя месяцы или годы, рядом появляются новые узлы. Постепенно очаг поражения увеличивается в размере и приобретает вид растущих бляшек с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веррукозно-папилломатозными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разрастаниями на поверхности. Между бляшками могут располагаться островки здоровой кожи. Поверхность бляшек покрыта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чешуйко-корками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C215D">
        <w:rPr>
          <w:rFonts w:ascii="Times New Roman" w:hAnsi="Times New Roman" w:cs="Times New Roman"/>
          <w:sz w:val="24"/>
          <w:szCs w:val="24"/>
        </w:rPr>
        <w:t>образовавшимися</w:t>
      </w:r>
      <w:proofErr w:type="gramEnd"/>
      <w:r w:rsidRPr="005C215D">
        <w:rPr>
          <w:rFonts w:ascii="Times New Roman" w:hAnsi="Times New Roman" w:cs="Times New Roman"/>
          <w:sz w:val="24"/>
          <w:szCs w:val="24"/>
        </w:rPr>
        <w:t xml:space="preserve"> при высыхании гнойно-геморрагического экссудата. Нередко опухолевидныеразрастания приобретают вид цветной капусты, легко травмируются, кровоточат, нагнаиваются и изъязвляются. На месте разрешившихся очагов образуются грубые гипертрофированные рубцы, напоминающие келоидные. Инфекция распространяется по лимфатическим сосудам и путем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аутоинокуляции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. Очаги поражения имеют эксцентричный рост, достигают 10 – 20 см в диаметре, могут охватывать всю голень или стопу. В запущенных случаях развивается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лимфедема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пораженной конечности,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слоновость</w:t>
      </w:r>
      <w:proofErr w:type="gramStart"/>
      <w:r w:rsidRPr="005C21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215D">
        <w:rPr>
          <w:rFonts w:ascii="Times New Roman" w:hAnsi="Times New Roman" w:cs="Times New Roman"/>
          <w:sz w:val="24"/>
          <w:szCs w:val="24"/>
        </w:rPr>
        <w:t>азрастания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приобретают вид цветной капусты, легко травмируются, кровоточат, нагнаиваются и изъязвляются. На месте разрешившихся очагов образуются грубые гипертрофированные рубцы, напоминающие </w:t>
      </w:r>
      <w:r w:rsidRPr="005C215D">
        <w:rPr>
          <w:rFonts w:ascii="Times New Roman" w:hAnsi="Times New Roman" w:cs="Times New Roman"/>
          <w:sz w:val="24"/>
          <w:szCs w:val="24"/>
        </w:rPr>
        <w:lastRenderedPageBreak/>
        <w:t xml:space="preserve">келоидные. Инфекция распространяется по лимфатическим сосудам и путем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аутоинокуляции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. Очаги поражения имеют эксцентричный рост, достигают 10 – 20 см в диаметре, могут охватывать всю голень или стопу. В запущенных случаях развивается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лимфедема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пораженной конечности, слоновость</w:t>
      </w:r>
      <w:r w:rsidR="007C3744">
        <w:rPr>
          <w:rFonts w:ascii="Times New Roman" w:hAnsi="Times New Roman" w:cs="Times New Roman"/>
          <w:sz w:val="24"/>
          <w:szCs w:val="24"/>
        </w:rPr>
        <w:t xml:space="preserve">, </w:t>
      </w:r>
      <w:r w:rsidRPr="005C215D">
        <w:rPr>
          <w:rFonts w:ascii="Times New Roman" w:hAnsi="Times New Roman" w:cs="Times New Roman"/>
          <w:sz w:val="24"/>
          <w:szCs w:val="24"/>
        </w:rPr>
        <w:t>чешуйчатый гиперкерато</w:t>
      </w:r>
      <w:r w:rsidR="007C3744">
        <w:rPr>
          <w:rFonts w:ascii="Times New Roman" w:hAnsi="Times New Roman" w:cs="Times New Roman"/>
          <w:sz w:val="24"/>
          <w:szCs w:val="24"/>
        </w:rPr>
        <w:t>з</w:t>
      </w:r>
      <w:r w:rsidRPr="005C215D">
        <w:rPr>
          <w:rFonts w:ascii="Times New Roman" w:hAnsi="Times New Roman" w:cs="Times New Roman"/>
          <w:sz w:val="24"/>
          <w:szCs w:val="24"/>
        </w:rPr>
        <w:t xml:space="preserve">. Плоские очаги инфильтрации различного размера и формы, иногда с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папилломатозными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разрастаниями. Рубцовый. Характеризуется атрофическими склеротическими участками в центре очагов и наличием по периферии свежих высыпаний. Форма очагов поражения кольцевидная или дугообразная. Указанная классификация, разумеется, только лишь схема, допускающая возможность одновременного существования очагов поражения различных типов и их последовательную трансформацию.</w:t>
      </w: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sz w:val="24"/>
          <w:szCs w:val="24"/>
        </w:rPr>
        <w:t xml:space="preserve">Диагноз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ставят на основании характерной клинической картины, микроскопического и/или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исследования патологического материала (чешуек, корок, гноя). В диагностических сложных случаях необходимо проведения патоморфологического исследования. </w:t>
      </w: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sz w:val="24"/>
          <w:szCs w:val="24"/>
        </w:rPr>
        <w:t xml:space="preserve">Диагноз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подтверждается наличием в исследуемых субстратах  (чешуйки, гистологические срезы) тканевой формы гриба в виде, так называемых, склеротических клеток, «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фумаго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>» или темных телец</w:t>
      </w: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sz w:val="24"/>
          <w:szCs w:val="24"/>
        </w:rPr>
        <w:t xml:space="preserve">Представляем случай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у больного, поступившего в НИКВИ: больной Д. 46. поступил с жалобами  на распространенные высыпания на коже, болезненность и ограничение движений правой ноги, левой кисти, чувство зуда и жжения</w:t>
      </w:r>
    </w:p>
    <w:p w:rsidR="00354D9A" w:rsidRPr="005C215D" w:rsidRDefault="005C215D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Anamnesismorbi</w:t>
      </w:r>
      <w:proofErr w:type="spellEnd"/>
      <w:r w:rsidRPr="005C21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C215D">
        <w:rPr>
          <w:rFonts w:ascii="Times New Roman" w:hAnsi="Times New Roman" w:cs="Times New Roman"/>
          <w:sz w:val="24"/>
          <w:szCs w:val="24"/>
        </w:rPr>
        <w:t xml:space="preserve"> Болен в течении многих лет, неоднократно получал амбулаторное и стационарное лечение по месту жительства, дваждыпроходил стационарное лечение в институте глубоких микозов г. Санкт-Петербург, где был проведен курс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амфотерицина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по схеме, лазерная деструкция. Получал стационарное лечение в НИКВИ в 2007 и 2009 году, с временным улучшением. Диагноз был установлен в 1983 году</w:t>
      </w:r>
      <w:r w:rsidR="007C3744">
        <w:rPr>
          <w:rFonts w:ascii="Times New Roman" w:hAnsi="Times New Roman" w:cs="Times New Roman"/>
          <w:sz w:val="24"/>
          <w:szCs w:val="24"/>
        </w:rPr>
        <w:t>, подтвержденный</w:t>
      </w:r>
      <w:r w:rsidRPr="005C215D">
        <w:rPr>
          <w:rFonts w:ascii="Times New Roman" w:hAnsi="Times New Roman" w:cs="Times New Roman"/>
          <w:sz w:val="24"/>
          <w:szCs w:val="24"/>
        </w:rPr>
        <w:t xml:space="preserve"> гистологически</w:t>
      </w:r>
      <w:r w:rsidR="007C3744">
        <w:rPr>
          <w:rFonts w:ascii="Times New Roman" w:hAnsi="Times New Roman" w:cs="Times New Roman"/>
          <w:sz w:val="24"/>
          <w:szCs w:val="24"/>
        </w:rPr>
        <w:t>м</w:t>
      </w:r>
      <w:r w:rsidRPr="005C2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культуральн</w:t>
      </w:r>
      <w:r w:rsidR="007C374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7C3744">
        <w:rPr>
          <w:rFonts w:ascii="Times New Roman" w:hAnsi="Times New Roman" w:cs="Times New Roman"/>
          <w:sz w:val="24"/>
          <w:szCs w:val="24"/>
        </w:rPr>
        <w:t xml:space="preserve"> исследованиями</w:t>
      </w:r>
      <w:r w:rsidRPr="005C2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b/>
          <w:bCs/>
          <w:sz w:val="24"/>
          <w:szCs w:val="24"/>
        </w:rPr>
        <w:t>Из а</w:t>
      </w:r>
      <w:proofErr w:type="spellStart"/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namnesis</w:t>
      </w:r>
      <w:proofErr w:type="spellEnd"/>
      <w:r w:rsidR="007C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vitae</w:t>
      </w:r>
      <w:r w:rsidRPr="005C215D">
        <w:rPr>
          <w:rFonts w:ascii="Times New Roman" w:hAnsi="Times New Roman" w:cs="Times New Roman"/>
          <w:sz w:val="24"/>
          <w:szCs w:val="24"/>
        </w:rPr>
        <w:t xml:space="preserve">: отмечает частые ОРВИ, грипп, анемия (принимал препараты железа –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Феррум-лек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по 1таб 1 </w:t>
      </w:r>
      <w:proofErr w:type="gramStart"/>
      <w:r w:rsidRPr="005C21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215D">
        <w:rPr>
          <w:rFonts w:ascii="Times New Roman" w:hAnsi="Times New Roman" w:cs="Times New Roman"/>
          <w:sz w:val="24"/>
          <w:szCs w:val="24"/>
        </w:rPr>
        <w:t xml:space="preserve">/д по рекомендации терапевта по месту жительства) Состоит на Д –учете у дерматолога по поводу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хромомикоза</w:t>
      </w:r>
      <w:proofErr w:type="spellEnd"/>
      <w:r w:rsidR="004B2EDD" w:rsidRPr="005C215D">
        <w:rPr>
          <w:rFonts w:ascii="Times New Roman" w:hAnsi="Times New Roman" w:cs="Times New Roman"/>
          <w:sz w:val="24"/>
          <w:szCs w:val="24"/>
        </w:rPr>
        <w:t>.</w:t>
      </w:r>
    </w:p>
    <w:p w:rsidR="00354D9A" w:rsidRPr="005C215D" w:rsidRDefault="005C215D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Status</w:t>
      </w:r>
      <w:r w:rsidR="007C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praesens</w:t>
      </w:r>
      <w:proofErr w:type="spellEnd"/>
      <w:r w:rsidRPr="005C215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5C215D">
        <w:rPr>
          <w:rFonts w:ascii="Times New Roman" w:hAnsi="Times New Roman" w:cs="Times New Roman"/>
          <w:sz w:val="24"/>
          <w:szCs w:val="24"/>
        </w:rPr>
        <w:t xml:space="preserve">Общее состояние больного средней тяжести.  Положение вынужденное, больной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гиподинамичениз-заограничение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движений правой нижней конечности вследствие разрастания грубой фиброзной ткани и явлений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лимфостаза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>.</w:t>
      </w:r>
      <w:r w:rsid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5C215D">
        <w:rPr>
          <w:rFonts w:ascii="Times New Roman" w:hAnsi="Times New Roman" w:cs="Times New Roman"/>
          <w:sz w:val="24"/>
          <w:szCs w:val="24"/>
        </w:rPr>
        <w:t xml:space="preserve">Телосложение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гипостеническое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>, питание  снижено.</w:t>
      </w: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sz w:val="24"/>
          <w:szCs w:val="24"/>
        </w:rPr>
        <w:t>Подмышечные лимфатиче</w:t>
      </w:r>
      <w:r w:rsidR="004B2EDD" w:rsidRPr="005C215D">
        <w:rPr>
          <w:rFonts w:ascii="Times New Roman" w:hAnsi="Times New Roman" w:cs="Times New Roman"/>
          <w:sz w:val="24"/>
          <w:szCs w:val="24"/>
        </w:rPr>
        <w:t xml:space="preserve">ские узлы размером с </w:t>
      </w:r>
      <w:proofErr w:type="spellStart"/>
      <w:r w:rsidR="004B2EDD" w:rsidRPr="005C215D">
        <w:rPr>
          <w:rFonts w:ascii="Times New Roman" w:hAnsi="Times New Roman" w:cs="Times New Roman"/>
          <w:sz w:val="24"/>
          <w:szCs w:val="24"/>
        </w:rPr>
        <w:t>горошины</w:t>
      </w:r>
      <w:proofErr w:type="gramStart"/>
      <w:r w:rsidR="004B2EDD" w:rsidRPr="005C215D">
        <w:rPr>
          <w:rFonts w:ascii="Times New Roman" w:hAnsi="Times New Roman" w:cs="Times New Roman"/>
          <w:sz w:val="24"/>
          <w:szCs w:val="24"/>
        </w:rPr>
        <w:t>,</w:t>
      </w:r>
      <w:r w:rsidRPr="005C215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4B2EDD" w:rsidRPr="005C215D">
        <w:rPr>
          <w:rFonts w:ascii="Times New Roman" w:hAnsi="Times New Roman" w:cs="Times New Roman"/>
          <w:sz w:val="24"/>
          <w:szCs w:val="24"/>
        </w:rPr>
        <w:t xml:space="preserve"> п</w:t>
      </w:r>
      <w:r w:rsidRPr="005C215D">
        <w:rPr>
          <w:rFonts w:ascii="Times New Roman" w:hAnsi="Times New Roman" w:cs="Times New Roman"/>
          <w:sz w:val="24"/>
          <w:szCs w:val="24"/>
        </w:rPr>
        <w:t>аховые - с фасоли,  безболезненные, не спаяны между собой и с окружающей тканью, кожа над ними не изменена. Костно-суставная система: отмечается ограничение движений в правой нижней конечности вследствие основной патологии и разрастания фиброзной ткани. Кожные покровы вне очагов поражения физиологической окраски, видимые слизистые</w:t>
      </w:r>
      <w:r w:rsidR="007C3744">
        <w:rPr>
          <w:rFonts w:ascii="Times New Roman" w:hAnsi="Times New Roman" w:cs="Times New Roman"/>
          <w:sz w:val="24"/>
          <w:szCs w:val="24"/>
        </w:rPr>
        <w:t xml:space="preserve"> обычной окраски,</w:t>
      </w:r>
      <w:r w:rsidRPr="005C215D">
        <w:rPr>
          <w:rFonts w:ascii="Times New Roman" w:hAnsi="Times New Roman" w:cs="Times New Roman"/>
          <w:sz w:val="24"/>
          <w:szCs w:val="24"/>
        </w:rPr>
        <w:t xml:space="preserve"> чистые, влажные. Тургор и эластичность кожных покровов </w:t>
      </w:r>
      <w:proofErr w:type="gramStart"/>
      <w:r w:rsidRPr="005C215D">
        <w:rPr>
          <w:rFonts w:ascii="Times New Roman" w:hAnsi="Times New Roman" w:cs="Times New Roman"/>
          <w:sz w:val="24"/>
          <w:szCs w:val="24"/>
        </w:rPr>
        <w:t>сохранены</w:t>
      </w:r>
      <w:proofErr w:type="gramEnd"/>
      <w:r w:rsidRPr="005C2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D9A" w:rsidRPr="005C215D" w:rsidRDefault="005C215D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Status</w:t>
      </w:r>
      <w:r w:rsidR="007C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15D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localis</w:t>
      </w:r>
      <w:proofErr w:type="spellEnd"/>
      <w:r w:rsidRPr="005C21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C215D">
        <w:rPr>
          <w:rFonts w:ascii="Times New Roman" w:hAnsi="Times New Roman" w:cs="Times New Roman"/>
          <w:sz w:val="24"/>
          <w:szCs w:val="24"/>
        </w:rPr>
        <w:t xml:space="preserve">Патологический процесс на коже хронический, распространенный, ассиметричный. Представлен в виде разрастания грубой фиброзной ткани на правой нижней конечности от области голеностопного сустава до верхней трети бедра, местами имеются узловатые, плотные на ощупь,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веррукозного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характера образования с изъязвлениями и сосочковыми выростами на поверхности по типу «цветной капусты». Нога отечная, утолщена вследствие вторичного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лимфостаза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(по типу «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элефантиазма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>»). Поверхность язв бугристая, с</w:t>
      </w:r>
      <w:r w:rsidR="007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15D">
        <w:rPr>
          <w:rFonts w:ascii="Times New Roman" w:hAnsi="Times New Roman" w:cs="Times New Roman"/>
          <w:sz w:val="24"/>
          <w:szCs w:val="24"/>
        </w:rPr>
        <w:t>папилломатозным</w:t>
      </w:r>
      <w:proofErr w:type="spellEnd"/>
      <w:r w:rsidRPr="005C215D">
        <w:rPr>
          <w:rFonts w:ascii="Times New Roman" w:hAnsi="Times New Roman" w:cs="Times New Roman"/>
          <w:sz w:val="24"/>
          <w:szCs w:val="24"/>
        </w:rPr>
        <w:t xml:space="preserve"> дном, </w:t>
      </w:r>
      <w:proofErr w:type="gramStart"/>
      <w:r w:rsidRPr="005C215D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5C215D">
        <w:rPr>
          <w:rFonts w:ascii="Times New Roman" w:hAnsi="Times New Roman" w:cs="Times New Roman"/>
          <w:sz w:val="24"/>
          <w:szCs w:val="24"/>
        </w:rPr>
        <w:t xml:space="preserve"> серозно-гнойное, умеренное, имеет неприятный запах. В области правой лопатки на спине, а также на разгибательной поверхности левого плеча и предплечья, на тыльной поверхности левой кисти имеются инфильтративного характера очаги неправильной формы, буроватого цвета, с неровной бугристой поверхностью и изъязвлениями, с фестончатыми краями, приподнятые над уровнем здоровой кожи</w:t>
      </w:r>
      <w:r w:rsidR="00BC0E5B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5C21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4D9A" w:rsidRPr="005C215D" w:rsidRDefault="005C215D" w:rsidP="00A5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sz w:val="24"/>
          <w:szCs w:val="24"/>
        </w:rPr>
        <w:lastRenderedPageBreak/>
        <w:t>После проведенной терапии больной выписывается с незначительным улучшением кожного процесса  для дальнейшего наблюдения и лечения  в специализированных клиниках дальнего и ближнего зарубежья.</w:t>
      </w:r>
    </w:p>
    <w:p w:rsidR="004E6277" w:rsidRDefault="004E6277" w:rsidP="00A55809">
      <w:pPr>
        <w:autoSpaceDE w:val="0"/>
        <w:autoSpaceDN w:val="0"/>
        <w:adjustRightInd w:val="0"/>
        <w:spacing w:after="0" w:line="241" w:lineRule="atLeast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4E6277">
        <w:rPr>
          <w:rFonts w:ascii="Times New Roman" w:hAnsi="Times New Roman" w:cs="Times New Roman"/>
          <w:color w:val="000000"/>
          <w:sz w:val="24"/>
          <w:szCs w:val="24"/>
        </w:rPr>
        <w:t>В связи с относительной редко</w:t>
      </w:r>
      <w:r w:rsidRPr="004E6277">
        <w:rPr>
          <w:rFonts w:ascii="Times New Roman" w:hAnsi="Times New Roman" w:cs="Times New Roman"/>
          <w:color w:val="000000"/>
          <w:sz w:val="24"/>
          <w:szCs w:val="24"/>
        </w:rPr>
        <w:softHyphen/>
        <w:t>стью данного заболевания мы решили опи</w:t>
      </w:r>
      <w:r w:rsidRPr="004E627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сать наблюдаемый случай распространенного </w:t>
      </w:r>
      <w:proofErr w:type="spellStart"/>
      <w:r w:rsidRPr="004E6277">
        <w:rPr>
          <w:rFonts w:ascii="Times New Roman" w:hAnsi="Times New Roman" w:cs="Times New Roman"/>
          <w:color w:val="000000"/>
          <w:sz w:val="24"/>
          <w:szCs w:val="24"/>
        </w:rPr>
        <w:t>хромомикоза</w:t>
      </w:r>
      <w:proofErr w:type="spellEnd"/>
      <w:r w:rsidRPr="004E62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>Описанный случай представляет интерес для практикующихся вра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чей, так как диагностика и терапия данного заболевания имеет 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определенные 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>трудно</w:t>
      </w:r>
      <w:r>
        <w:rPr>
          <w:rStyle w:val="A50"/>
          <w:rFonts w:ascii="Times New Roman" w:hAnsi="Times New Roman" w:cs="Times New Roman"/>
          <w:sz w:val="24"/>
          <w:szCs w:val="24"/>
        </w:rPr>
        <w:t>сти</w:t>
      </w:r>
      <w:r w:rsidRPr="004E6277">
        <w:rPr>
          <w:rStyle w:val="A50"/>
          <w:rFonts w:ascii="Times New Roman" w:hAnsi="Times New Roman" w:cs="Times New Roman"/>
          <w:sz w:val="24"/>
          <w:szCs w:val="24"/>
        </w:rPr>
        <w:t>.</w:t>
      </w:r>
    </w:p>
    <w:p w:rsidR="006B36D5" w:rsidRPr="004E6277" w:rsidRDefault="006B36D5" w:rsidP="00A55809">
      <w:pPr>
        <w:autoSpaceDE w:val="0"/>
        <w:autoSpaceDN w:val="0"/>
        <w:adjustRightInd w:val="0"/>
        <w:spacing w:after="0" w:line="241" w:lineRule="atLeast"/>
        <w:jc w:val="both"/>
        <w:rPr>
          <w:rStyle w:val="A50"/>
          <w:rFonts w:ascii="Times New Roman" w:hAnsi="Times New Roman" w:cs="Times New Roman"/>
          <w:sz w:val="24"/>
          <w:szCs w:val="24"/>
        </w:rPr>
      </w:pPr>
    </w:p>
    <w:p w:rsidR="007956F6" w:rsidRDefault="004B2EDD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2252" cy="2895600"/>
            <wp:effectExtent l="0" t="0" r="0" b="0"/>
            <wp:docPr id="20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57" cy="28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0E5B" w:rsidRDefault="00BC0E5B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5B" w:rsidRDefault="00BC0E5B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5B" w:rsidRDefault="00BC0E5B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</w:t>
      </w:r>
    </w:p>
    <w:p w:rsidR="006A26B9" w:rsidRPr="00A55809" w:rsidRDefault="006A26B9" w:rsidP="00A5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A558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Хромомикоз - т</w:t>
      </w:r>
      <w:r w:rsidRPr="00A558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ер</w:t>
      </w:r>
      <w:r w:rsidRPr="00A5580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ең микоз ауруы туралы клиникалық оқиға</w:t>
      </w:r>
    </w:p>
    <w:p w:rsidR="006A26B9" w:rsidRPr="00A55809" w:rsidRDefault="006A26B9" w:rsidP="00A55809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kk-KZ"/>
        </w:rPr>
      </w:pPr>
      <w:r w:rsidRPr="00A558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А.А. Кабулбекова, В.В. Емельянов, С.А. Оспанова</w:t>
      </w:r>
      <w:r w:rsidRPr="00A558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A26B9" w:rsidRPr="00A55809" w:rsidRDefault="006A26B9" w:rsidP="00A558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A558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С.Д. Асфендияров атындағы Қазақ ұлттық медицина университеті </w:t>
      </w:r>
    </w:p>
    <w:p w:rsidR="006A26B9" w:rsidRPr="00A55809" w:rsidRDefault="006A26B9" w:rsidP="00A55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 w:rsidRPr="00A558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дерматовенерология және эстетикалық медицина кафедрасы</w:t>
      </w:r>
    </w:p>
    <w:p w:rsidR="006A26B9" w:rsidRPr="00A55809" w:rsidRDefault="006A26B9" w:rsidP="00A55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5809">
        <w:rPr>
          <w:rFonts w:ascii="Times New Roman" w:hAnsi="Times New Roman" w:cs="Times New Roman"/>
          <w:b/>
          <w:sz w:val="24"/>
          <w:szCs w:val="24"/>
          <w:lang w:val="kk-KZ"/>
        </w:rPr>
        <w:t>Тері-венерология ғылыми-зерттеу институты</w:t>
      </w:r>
    </w:p>
    <w:p w:rsidR="00BC0E5B" w:rsidRPr="00484C18" w:rsidRDefault="00A55809" w:rsidP="00A55809">
      <w:pPr>
        <w:autoSpaceDE w:val="0"/>
        <w:autoSpaceDN w:val="0"/>
        <w:adjustRightInd w:val="0"/>
        <w:spacing w:after="0" w:line="241" w:lineRule="atLeast"/>
        <w:jc w:val="both"/>
        <w:rPr>
          <w:rStyle w:val="A50"/>
          <w:rFonts w:ascii="Times New Roman" w:hAnsi="Times New Roman" w:cs="Times New Roman"/>
          <w:sz w:val="24"/>
          <w:szCs w:val="24"/>
          <w:lang w:val="kk-KZ"/>
        </w:rPr>
      </w:pPr>
      <w:r w:rsidRPr="0005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үйі</w:t>
      </w:r>
      <w:r w:rsidRPr="0005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н</w:t>
      </w:r>
      <w:r w:rsidRPr="00A558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="006A26B9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мақалада терең микоздар тобының ішіндегі сирек кездесетін түрі хромомикоз ауруы сипатталған</w:t>
      </w:r>
      <w:r w:rsidR="00BC0E5B" w:rsidRPr="006A26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BC0E5B" w:rsidRPr="006A26B9">
        <w:rPr>
          <w:rFonts w:ascii="Times New Roman" w:hAnsi="Times New Roman" w:cs="Times New Roman"/>
          <w:sz w:val="24"/>
          <w:szCs w:val="24"/>
          <w:lang w:val="kk-KZ"/>
        </w:rPr>
        <w:t xml:space="preserve">Хромомикоз </w:t>
      </w:r>
      <w:r w:rsidR="006A26B9" w:rsidRPr="006A26B9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BC0E5B" w:rsidRPr="006A26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26B9">
        <w:rPr>
          <w:rFonts w:ascii="Times New Roman" w:hAnsi="Times New Roman" w:cs="Times New Roman"/>
          <w:sz w:val="24"/>
          <w:szCs w:val="24"/>
          <w:lang w:val="kk-KZ"/>
        </w:rPr>
        <w:t xml:space="preserve">қоздырғышы айналадағы ортада кең таралған </w:t>
      </w:r>
      <w:r w:rsidR="00484C18">
        <w:rPr>
          <w:rFonts w:ascii="Times New Roman" w:hAnsi="Times New Roman" w:cs="Times New Roman"/>
          <w:sz w:val="24"/>
          <w:szCs w:val="24"/>
          <w:lang w:val="kk-KZ"/>
        </w:rPr>
        <w:t xml:space="preserve">және де </w:t>
      </w:r>
      <w:r w:rsidR="006A26B9">
        <w:rPr>
          <w:rFonts w:ascii="Times New Roman" w:hAnsi="Times New Roman" w:cs="Times New Roman"/>
          <w:sz w:val="24"/>
          <w:szCs w:val="24"/>
          <w:lang w:val="kk-KZ"/>
        </w:rPr>
        <w:t>саңырауқұлақтар тұқымдас тобына кіріп, қою бояумен бояла</w:t>
      </w:r>
      <w:r w:rsidR="00484C18">
        <w:rPr>
          <w:rFonts w:ascii="Times New Roman" w:hAnsi="Times New Roman" w:cs="Times New Roman"/>
          <w:sz w:val="24"/>
          <w:szCs w:val="24"/>
          <w:lang w:val="kk-KZ"/>
        </w:rPr>
        <w:t>ды,</w:t>
      </w:r>
      <w:r w:rsidR="006A26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4C18">
        <w:rPr>
          <w:rFonts w:ascii="Times New Roman" w:hAnsi="Times New Roman" w:cs="Times New Roman"/>
          <w:sz w:val="24"/>
          <w:szCs w:val="24"/>
          <w:lang w:val="kk-KZ"/>
        </w:rPr>
        <w:t>Сипатталған оқиға тәжірибелі дәрігерлерге арналған қызықты мақала, себебі бұл аурудың диагностикасы мен емдеу әдісі кейбір қиыншылықтар тудыруы мүмкін.</w:t>
      </w:r>
    </w:p>
    <w:p w:rsidR="00A55809" w:rsidRPr="00CF2A50" w:rsidRDefault="00A55809" w:rsidP="00A5580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үйі</w:t>
      </w:r>
      <w:r w:rsidRPr="0005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нд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і</w:t>
      </w:r>
      <w:r w:rsidRPr="0005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ө</w:t>
      </w:r>
      <w:r w:rsidRPr="0005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здер</w:t>
      </w:r>
      <w:r w:rsidRPr="000510F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6A26B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Т</w:t>
      </w:r>
      <w:r w:rsidRPr="006A26B9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ерең микоз, хромомикоз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>,</w:t>
      </w:r>
      <w:r w:rsidRPr="006A26B9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 xml:space="preserve"> </w:t>
      </w:r>
      <w:r w:rsidRPr="00BC0E5B">
        <w:rPr>
          <w:rFonts w:ascii="Times New Roman" w:hAnsi="Times New Roman" w:cs="Times New Roman"/>
          <w:color w:val="000000"/>
          <w:sz w:val="24"/>
          <w:szCs w:val="24"/>
        </w:rPr>
        <w:t>клиника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сы</w:t>
      </w:r>
      <w:r w:rsidRPr="00BC0E5B">
        <w:rPr>
          <w:rFonts w:ascii="Times New Roman" w:hAnsi="Times New Roman" w:cs="Times New Roman"/>
          <w:color w:val="000000"/>
          <w:sz w:val="24"/>
          <w:szCs w:val="24"/>
        </w:rPr>
        <w:t>, диагностика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сы</w:t>
      </w:r>
      <w:r w:rsidRPr="00BC0E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емі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0E5B" w:rsidRPr="00484C18" w:rsidRDefault="00BC0E5B" w:rsidP="00A5580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B36D5" w:rsidRPr="00A55809" w:rsidRDefault="006B36D5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Clinical case</w:t>
      </w:r>
      <w:r w:rsidRPr="00CA7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6E4A22"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deep</w:t>
      </w:r>
      <w:r w:rsidR="006E4A22" w:rsidRPr="00CA7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4A22"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mycosis</w:t>
      </w:r>
      <w:r w:rsidR="006E4A22" w:rsidRPr="00CA7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disease</w:t>
      </w:r>
      <w:r w:rsidRPr="00CA7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CA7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chromomycosis</w:t>
      </w:r>
      <w:proofErr w:type="spellEnd"/>
      <w:r w:rsidRPr="00CA7E3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A.A.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Kabulbekova</w:t>
      </w:r>
      <w:proofErr w:type="spellEnd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Emelyanov</w:t>
      </w:r>
      <w:proofErr w:type="spellEnd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, S.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</w:rPr>
        <w:t>А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Ospanov</w:t>
      </w:r>
      <w:proofErr w:type="spellEnd"/>
      <w:r w:rsidRPr="00A55809">
        <w:rPr>
          <w:rStyle w:val="hps"/>
          <w:rFonts w:ascii="Times New Roman" w:hAnsi="Times New Roman" w:cs="Times New Roman"/>
          <w:b/>
          <w:sz w:val="24"/>
          <w:szCs w:val="24"/>
        </w:rPr>
        <w:t>а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6B36D5" w:rsidRPr="00A55809" w:rsidRDefault="006B36D5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Kazakh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National Medical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University.</w:t>
      </w:r>
      <w:proofErr w:type="gramEnd"/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S.D.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Asfendiyarov</w:t>
      </w:r>
      <w:proofErr w:type="spellEnd"/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Department of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Dermatology and </w:t>
      </w:r>
      <w:proofErr w:type="spellStart"/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Venereology</w:t>
      </w:r>
      <w:proofErr w:type="spellEnd"/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and aesthetic medicine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Scientific-Research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Institute of</w:t>
      </w:r>
      <w:r w:rsidRPr="00A558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Skin and Venereal Diseases</w:t>
      </w:r>
    </w:p>
    <w:p w:rsidR="00A55809" w:rsidRPr="00CA7E37" w:rsidRDefault="00A55809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09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This article describes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a case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of a rare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disease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from a group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of deep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mycoses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-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chromomycosis</w:t>
      </w:r>
      <w:proofErr w:type="spellEnd"/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Chromomycosis</w:t>
      </w:r>
      <w:proofErr w:type="spellEnd"/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- a disease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caused by a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dark-colored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fungi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family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Dematiateae</w:t>
      </w:r>
      <w:proofErr w:type="spellEnd"/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whose representatives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are widely distributed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environment.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The case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is of interest to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practitioners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as well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as diagnosis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therapy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of this disease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has certain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difficulties.</w:t>
      </w:r>
    </w:p>
    <w:p w:rsidR="006B36D5" w:rsidRPr="006B36D5" w:rsidRDefault="006B36D5" w:rsidP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Ke</w:t>
      </w:r>
      <w:proofErr w:type="spellEnd"/>
      <w:r w:rsidRPr="00CA7E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deep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mycosis,</w:t>
      </w:r>
      <w:r w:rsidRPr="00CA7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7E37">
        <w:rPr>
          <w:rStyle w:val="hps"/>
          <w:rFonts w:ascii="Times New Roman" w:hAnsi="Times New Roman" w:cs="Times New Roman"/>
          <w:sz w:val="24"/>
          <w:szCs w:val="24"/>
          <w:lang w:val="en-US"/>
        </w:rPr>
        <w:t>chromomycosis</w:t>
      </w:r>
      <w:proofErr w:type="spellEnd"/>
      <w:r w:rsidRPr="00CA7E37">
        <w:rPr>
          <w:rFonts w:ascii="Times New Roman" w:hAnsi="Times New Roman" w:cs="Times New Roman"/>
          <w:sz w:val="24"/>
          <w:szCs w:val="24"/>
          <w:lang w:val="en-US"/>
        </w:rPr>
        <w:t>, clinic, diagnosis, therapy</w:t>
      </w:r>
      <w:r w:rsidRPr="006B36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5809" w:rsidRPr="00CA7E37" w:rsidRDefault="00A5580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5809" w:rsidRPr="00CA7E37" w:rsidSect="00A55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74"/>
    <w:multiLevelType w:val="hybridMultilevel"/>
    <w:tmpl w:val="EE6894BE"/>
    <w:lvl w:ilvl="0" w:tplc="D182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8E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6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C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E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17063B"/>
    <w:multiLevelType w:val="hybridMultilevel"/>
    <w:tmpl w:val="6C821558"/>
    <w:lvl w:ilvl="0" w:tplc="0FF4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EA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A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69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4D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67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94A5B"/>
    <w:multiLevelType w:val="hybridMultilevel"/>
    <w:tmpl w:val="93244C62"/>
    <w:lvl w:ilvl="0" w:tplc="CCD25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D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8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A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C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445ED"/>
    <w:multiLevelType w:val="hybridMultilevel"/>
    <w:tmpl w:val="CE040526"/>
    <w:lvl w:ilvl="0" w:tplc="D758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45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A4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E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C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0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42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CF67B3"/>
    <w:multiLevelType w:val="hybridMultilevel"/>
    <w:tmpl w:val="2BC81F7C"/>
    <w:lvl w:ilvl="0" w:tplc="3C808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0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C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A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4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C8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4411A6"/>
    <w:multiLevelType w:val="hybridMultilevel"/>
    <w:tmpl w:val="801C2F20"/>
    <w:lvl w:ilvl="0" w:tplc="63C60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3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4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20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2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6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E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467EC9"/>
    <w:multiLevelType w:val="hybridMultilevel"/>
    <w:tmpl w:val="77DCAF2C"/>
    <w:lvl w:ilvl="0" w:tplc="9B32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0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2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2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B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7E7DD3"/>
    <w:multiLevelType w:val="hybridMultilevel"/>
    <w:tmpl w:val="DB305B56"/>
    <w:lvl w:ilvl="0" w:tplc="79ECD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A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60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2A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2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A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8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6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42753C"/>
    <w:multiLevelType w:val="hybridMultilevel"/>
    <w:tmpl w:val="96ACCA8A"/>
    <w:lvl w:ilvl="0" w:tplc="C71A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9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8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0C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6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0D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0F1F4C"/>
    <w:multiLevelType w:val="hybridMultilevel"/>
    <w:tmpl w:val="D9148684"/>
    <w:lvl w:ilvl="0" w:tplc="FE186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0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0B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E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4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AE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381735"/>
    <w:multiLevelType w:val="hybridMultilevel"/>
    <w:tmpl w:val="140EB94A"/>
    <w:lvl w:ilvl="0" w:tplc="F5B0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3A0A">
      <w:start w:val="1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26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E5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8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0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8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28022A"/>
    <w:multiLevelType w:val="hybridMultilevel"/>
    <w:tmpl w:val="61D0EF1C"/>
    <w:lvl w:ilvl="0" w:tplc="BBB21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20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6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A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2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0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8F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8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7D55DB"/>
    <w:multiLevelType w:val="hybridMultilevel"/>
    <w:tmpl w:val="189A3E72"/>
    <w:lvl w:ilvl="0" w:tplc="F8463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A6C96">
      <w:start w:val="1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4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6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E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2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0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AE6A7E"/>
    <w:multiLevelType w:val="hybridMultilevel"/>
    <w:tmpl w:val="7C8EE6F4"/>
    <w:lvl w:ilvl="0" w:tplc="CD525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6B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C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E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8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39556E"/>
    <w:multiLevelType w:val="hybridMultilevel"/>
    <w:tmpl w:val="634CF152"/>
    <w:lvl w:ilvl="0" w:tplc="89D4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C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6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2A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9019AD"/>
    <w:multiLevelType w:val="hybridMultilevel"/>
    <w:tmpl w:val="71C6513C"/>
    <w:lvl w:ilvl="0" w:tplc="D28C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C1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0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8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7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C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A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8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DC479F"/>
    <w:multiLevelType w:val="hybridMultilevel"/>
    <w:tmpl w:val="D8D26EC6"/>
    <w:lvl w:ilvl="0" w:tplc="01A0C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6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8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0B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0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AF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23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5C1251"/>
    <w:multiLevelType w:val="hybridMultilevel"/>
    <w:tmpl w:val="B5260C5E"/>
    <w:lvl w:ilvl="0" w:tplc="E89E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29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F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C4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4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E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C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BC7601"/>
    <w:multiLevelType w:val="hybridMultilevel"/>
    <w:tmpl w:val="A5D0A5F2"/>
    <w:lvl w:ilvl="0" w:tplc="C4B86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42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05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E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6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FA7FB9"/>
    <w:multiLevelType w:val="hybridMultilevel"/>
    <w:tmpl w:val="719AAA6E"/>
    <w:lvl w:ilvl="0" w:tplc="D4DE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A8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E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1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CB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5"/>
  </w:num>
  <w:num w:numId="7">
    <w:abstractNumId w:val="19"/>
  </w:num>
  <w:num w:numId="8">
    <w:abstractNumId w:val="15"/>
  </w:num>
  <w:num w:numId="9">
    <w:abstractNumId w:val="16"/>
  </w:num>
  <w:num w:numId="10">
    <w:abstractNumId w:val="11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18"/>
  </w:num>
  <w:num w:numId="16">
    <w:abstractNumId w:val="0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D1"/>
    <w:rsid w:val="000B6DF0"/>
    <w:rsid w:val="001970D0"/>
    <w:rsid w:val="00354D9A"/>
    <w:rsid w:val="00484C18"/>
    <w:rsid w:val="004B2EDD"/>
    <w:rsid w:val="004E6277"/>
    <w:rsid w:val="005C215D"/>
    <w:rsid w:val="006A26B9"/>
    <w:rsid w:val="006B36D5"/>
    <w:rsid w:val="006E4A22"/>
    <w:rsid w:val="007956F6"/>
    <w:rsid w:val="007C3744"/>
    <w:rsid w:val="00992695"/>
    <w:rsid w:val="009D56E6"/>
    <w:rsid w:val="009F618E"/>
    <w:rsid w:val="00A55809"/>
    <w:rsid w:val="00BC0E5B"/>
    <w:rsid w:val="00CA7E37"/>
    <w:rsid w:val="00D45FD1"/>
    <w:rsid w:val="00F2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4E6277"/>
    <w:rPr>
      <w:color w:val="000000"/>
      <w:sz w:val="22"/>
      <w:szCs w:val="22"/>
    </w:rPr>
  </w:style>
  <w:style w:type="character" w:customStyle="1" w:styleId="hps">
    <w:name w:val="hps"/>
    <w:basedOn w:val="a0"/>
    <w:rsid w:val="006B3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8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3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9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3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2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4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5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0D5C-4844-42D3-AB93-FD55BE9C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dcterms:created xsi:type="dcterms:W3CDTF">2012-05-13T18:47:00Z</dcterms:created>
  <dcterms:modified xsi:type="dcterms:W3CDTF">2012-07-11T17:55:00Z</dcterms:modified>
</cp:coreProperties>
</file>