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7F" w:rsidRPr="00457D85" w:rsidRDefault="001857A5" w:rsidP="00457D85">
      <w:pPr>
        <w:spacing w:after="0" w:line="192" w:lineRule="auto"/>
        <w:jc w:val="center"/>
        <w:rPr>
          <w:rFonts w:cstheme="minorHAnsi"/>
          <w:sz w:val="16"/>
          <w:szCs w:val="16"/>
          <w:lang w:val="en-US"/>
        </w:rPr>
      </w:pPr>
      <w:r w:rsidRPr="00457D85">
        <w:rPr>
          <w:rFonts w:cstheme="minorHAnsi"/>
          <w:b/>
          <w:caps/>
          <w:sz w:val="16"/>
          <w:szCs w:val="16"/>
        </w:rPr>
        <w:t>Питан</w:t>
      </w:r>
      <w:r w:rsidR="00357F91" w:rsidRPr="00457D85">
        <w:rPr>
          <w:rFonts w:cstheme="minorHAnsi"/>
          <w:b/>
          <w:caps/>
          <w:sz w:val="16"/>
          <w:szCs w:val="16"/>
        </w:rPr>
        <w:t>и</w:t>
      </w:r>
      <w:r w:rsidRPr="00457D85">
        <w:rPr>
          <w:rFonts w:cstheme="minorHAnsi"/>
          <w:b/>
          <w:caps/>
          <w:sz w:val="16"/>
          <w:szCs w:val="16"/>
        </w:rPr>
        <w:t>е спортсменов</w:t>
      </w:r>
    </w:p>
    <w:p w:rsidR="00AF6784" w:rsidRDefault="002436F6" w:rsidP="00457D85">
      <w:pPr>
        <w:spacing w:after="0" w:line="192" w:lineRule="auto"/>
        <w:jc w:val="center"/>
        <w:rPr>
          <w:rFonts w:cstheme="minorHAnsi"/>
          <w:i/>
          <w:sz w:val="16"/>
          <w:szCs w:val="16"/>
          <w:lang w:val="en-US"/>
        </w:rPr>
      </w:pPr>
      <w:r w:rsidRPr="00457D85">
        <w:rPr>
          <w:rFonts w:cstheme="minorHAnsi"/>
          <w:i/>
          <w:sz w:val="16"/>
          <w:szCs w:val="16"/>
        </w:rPr>
        <w:t>М. В. Назарова, Л. В. Бабенко</w:t>
      </w:r>
    </w:p>
    <w:p w:rsidR="00457D85" w:rsidRPr="007219E9" w:rsidRDefault="00457D85" w:rsidP="00457D85">
      <w:pPr>
        <w:spacing w:after="0" w:line="192" w:lineRule="auto"/>
        <w:jc w:val="center"/>
        <w:rPr>
          <w:rFonts w:cstheme="minorHAnsi"/>
          <w:i/>
          <w:sz w:val="16"/>
          <w:szCs w:val="16"/>
        </w:rPr>
      </w:pPr>
      <w:r w:rsidRPr="007219E9">
        <w:rPr>
          <w:rFonts w:cstheme="minorHAnsi"/>
          <w:i/>
          <w:sz w:val="16"/>
          <w:szCs w:val="16"/>
        </w:rPr>
        <w:t>Учебно-тренировочный центр Спортивный клуб армии Министерства обороны РК</w:t>
      </w:r>
    </w:p>
    <w:p w:rsidR="00457D85" w:rsidRPr="00457D85" w:rsidRDefault="00457D85" w:rsidP="00457D85">
      <w:pPr>
        <w:spacing w:after="0" w:line="192" w:lineRule="auto"/>
        <w:jc w:val="center"/>
        <w:rPr>
          <w:rFonts w:cstheme="minorHAnsi"/>
          <w:i/>
          <w:sz w:val="16"/>
          <w:szCs w:val="16"/>
        </w:rPr>
      </w:pPr>
    </w:p>
    <w:p w:rsidR="00F55630" w:rsidRPr="00457D85" w:rsidRDefault="006B48D8" w:rsidP="00457D85">
      <w:pPr>
        <w:spacing w:after="0" w:line="192" w:lineRule="auto"/>
        <w:jc w:val="both"/>
        <w:rPr>
          <w:rFonts w:cstheme="minorHAnsi"/>
          <w:sz w:val="16"/>
          <w:szCs w:val="16"/>
        </w:rPr>
      </w:pPr>
      <w:r w:rsidRPr="00457D85">
        <w:rPr>
          <w:rFonts w:cstheme="minorHAnsi"/>
          <w:sz w:val="16"/>
          <w:szCs w:val="16"/>
          <w:lang w:val="kk-KZ"/>
        </w:rPr>
        <w:t>Р</w:t>
      </w:r>
      <w:r w:rsidR="00F55630" w:rsidRPr="00457D85">
        <w:rPr>
          <w:rFonts w:cstheme="minorHAnsi"/>
          <w:sz w:val="16"/>
          <w:szCs w:val="16"/>
          <w:lang w:val="kk-KZ"/>
        </w:rPr>
        <w:t>ежим питания и состав пищи играют важную роль и улучшают адаптационные возможности спортсменов к тренировочному процессу.</w:t>
      </w:r>
    </w:p>
    <w:p w:rsidR="00A806D3" w:rsidRPr="00457D85" w:rsidRDefault="001857A5" w:rsidP="00457D85">
      <w:pPr>
        <w:spacing w:after="0" w:line="192" w:lineRule="auto"/>
        <w:jc w:val="both"/>
        <w:rPr>
          <w:rFonts w:cstheme="minorHAnsi"/>
          <w:sz w:val="16"/>
          <w:szCs w:val="16"/>
        </w:rPr>
      </w:pPr>
      <w:r w:rsidRPr="00457D85">
        <w:rPr>
          <w:rFonts w:cstheme="minorHAnsi"/>
          <w:sz w:val="16"/>
          <w:szCs w:val="16"/>
        </w:rPr>
        <w:t xml:space="preserve">Представителям различных видов спорта требуется питание в зависимости от характера их мышечной деятельности. Режим питания спортсмена имеет свои особенности. Систематические тренировки и участия в соревнованиях повышают процессы обмена веществ. Исходя из расхода энергии, которая затрачивается спортсменом в процессе всей </w:t>
      </w:r>
      <w:r w:rsidR="00F55630" w:rsidRPr="00457D85">
        <w:rPr>
          <w:rFonts w:cstheme="minorHAnsi"/>
          <w:sz w:val="16"/>
          <w:szCs w:val="16"/>
        </w:rPr>
        <w:t>его деятельности (работа, учеба</w:t>
      </w:r>
      <w:r w:rsidRPr="00457D85">
        <w:rPr>
          <w:rFonts w:cstheme="minorHAnsi"/>
          <w:sz w:val="16"/>
          <w:szCs w:val="16"/>
        </w:rPr>
        <w:t>, тренировки),</w:t>
      </w:r>
      <w:r w:rsidR="00B815B4" w:rsidRPr="00457D85">
        <w:rPr>
          <w:rFonts w:cstheme="minorHAnsi"/>
          <w:sz w:val="16"/>
          <w:szCs w:val="16"/>
        </w:rPr>
        <w:t xml:space="preserve"> </w:t>
      </w:r>
      <w:r w:rsidRPr="00457D85">
        <w:rPr>
          <w:rFonts w:cstheme="minorHAnsi"/>
          <w:sz w:val="16"/>
          <w:szCs w:val="16"/>
        </w:rPr>
        <w:t xml:space="preserve">и определяется рацион питания. </w:t>
      </w:r>
    </w:p>
    <w:p w:rsidR="00A806D3" w:rsidRPr="00457D85" w:rsidRDefault="00A806D3" w:rsidP="00457D85">
      <w:pPr>
        <w:spacing w:after="0" w:line="192" w:lineRule="auto"/>
        <w:jc w:val="both"/>
        <w:rPr>
          <w:rFonts w:cstheme="minorHAnsi"/>
          <w:sz w:val="16"/>
          <w:szCs w:val="16"/>
        </w:rPr>
      </w:pPr>
      <w:r w:rsidRPr="00457D85">
        <w:rPr>
          <w:rFonts w:cstheme="minorHAnsi"/>
          <w:sz w:val="16"/>
          <w:szCs w:val="16"/>
        </w:rPr>
        <w:t>Ключевые слова:</w:t>
      </w:r>
    </w:p>
    <w:p w:rsidR="00A806D3" w:rsidRPr="00457D85" w:rsidRDefault="00A806D3" w:rsidP="00457D85">
      <w:pPr>
        <w:spacing w:after="0" w:line="192" w:lineRule="auto"/>
        <w:jc w:val="both"/>
        <w:rPr>
          <w:rFonts w:cstheme="minorHAnsi"/>
          <w:sz w:val="16"/>
          <w:szCs w:val="16"/>
        </w:rPr>
      </w:pPr>
      <w:r w:rsidRPr="00457D85">
        <w:rPr>
          <w:rFonts w:cstheme="minorHAnsi"/>
          <w:sz w:val="16"/>
          <w:szCs w:val="16"/>
        </w:rPr>
        <w:t>Спортсмен</w:t>
      </w:r>
    </w:p>
    <w:p w:rsidR="00A806D3" w:rsidRPr="00457D85" w:rsidRDefault="00A806D3" w:rsidP="00457D85">
      <w:pPr>
        <w:spacing w:after="0" w:line="192" w:lineRule="auto"/>
        <w:jc w:val="both"/>
        <w:rPr>
          <w:rFonts w:cstheme="minorHAnsi"/>
          <w:sz w:val="16"/>
          <w:szCs w:val="16"/>
        </w:rPr>
      </w:pPr>
      <w:r w:rsidRPr="00457D85">
        <w:rPr>
          <w:rFonts w:cstheme="minorHAnsi"/>
          <w:sz w:val="16"/>
          <w:szCs w:val="16"/>
        </w:rPr>
        <w:t>Спортивное питание</w:t>
      </w:r>
    </w:p>
    <w:p w:rsidR="00A806D3" w:rsidRPr="00457D85" w:rsidRDefault="00A806D3" w:rsidP="00457D85">
      <w:pPr>
        <w:spacing w:after="0" w:line="192" w:lineRule="auto"/>
        <w:jc w:val="both"/>
        <w:rPr>
          <w:rFonts w:cstheme="minorHAnsi"/>
          <w:sz w:val="16"/>
          <w:szCs w:val="16"/>
        </w:rPr>
      </w:pPr>
      <w:r w:rsidRPr="00457D85">
        <w:rPr>
          <w:rFonts w:cstheme="minorHAnsi"/>
          <w:sz w:val="16"/>
          <w:szCs w:val="16"/>
        </w:rPr>
        <w:t>Меню-раскладка</w:t>
      </w:r>
    </w:p>
    <w:p w:rsidR="00A806D3" w:rsidRPr="00457D85" w:rsidRDefault="00A806D3" w:rsidP="00457D85">
      <w:pPr>
        <w:spacing w:after="0" w:line="192" w:lineRule="auto"/>
        <w:jc w:val="both"/>
        <w:rPr>
          <w:rFonts w:cstheme="minorHAnsi"/>
          <w:sz w:val="16"/>
          <w:szCs w:val="16"/>
        </w:rPr>
      </w:pPr>
      <w:r w:rsidRPr="00457D85">
        <w:rPr>
          <w:rFonts w:cstheme="minorHAnsi"/>
          <w:sz w:val="16"/>
          <w:szCs w:val="16"/>
        </w:rPr>
        <w:t>Функциональная проба</w:t>
      </w:r>
    </w:p>
    <w:p w:rsidR="00A806D3" w:rsidRPr="00457D85" w:rsidRDefault="00A806D3" w:rsidP="00457D85">
      <w:pPr>
        <w:spacing w:after="0" w:line="192" w:lineRule="auto"/>
        <w:jc w:val="both"/>
        <w:rPr>
          <w:rFonts w:cstheme="minorHAnsi"/>
          <w:sz w:val="16"/>
          <w:szCs w:val="16"/>
        </w:rPr>
      </w:pPr>
      <w:proofErr w:type="spellStart"/>
      <w:r w:rsidRPr="00457D85">
        <w:rPr>
          <w:rFonts w:cstheme="minorHAnsi"/>
          <w:sz w:val="16"/>
          <w:szCs w:val="16"/>
        </w:rPr>
        <w:t>Мальтодекстрины</w:t>
      </w:r>
      <w:proofErr w:type="spellEnd"/>
    </w:p>
    <w:p w:rsidR="00A806D3" w:rsidRPr="00457D85" w:rsidRDefault="00A806D3" w:rsidP="00457D85">
      <w:pPr>
        <w:spacing w:after="0" w:line="192" w:lineRule="auto"/>
        <w:jc w:val="both"/>
        <w:rPr>
          <w:rFonts w:cstheme="minorHAnsi"/>
          <w:sz w:val="16"/>
          <w:szCs w:val="16"/>
        </w:rPr>
      </w:pPr>
    </w:p>
    <w:p w:rsidR="00457D85" w:rsidRPr="00457D85" w:rsidRDefault="00457D85" w:rsidP="00457D85">
      <w:pPr>
        <w:spacing w:after="0" w:line="192" w:lineRule="auto"/>
        <w:jc w:val="both"/>
        <w:rPr>
          <w:rFonts w:cstheme="minorHAnsi"/>
          <w:b/>
          <w:sz w:val="16"/>
          <w:szCs w:val="16"/>
          <w:lang w:val="en-US"/>
        </w:rPr>
      </w:pPr>
      <w:r w:rsidRPr="00457D85">
        <w:rPr>
          <w:rFonts w:cstheme="minorHAnsi"/>
          <w:b/>
          <w:sz w:val="16"/>
          <w:szCs w:val="16"/>
          <w:lang w:val="en-US"/>
        </w:rPr>
        <w:t>Sport Nutrition</w:t>
      </w:r>
    </w:p>
    <w:p w:rsidR="00457D85" w:rsidRPr="00457D85" w:rsidRDefault="00457D85" w:rsidP="00457D85">
      <w:pPr>
        <w:spacing w:after="0" w:line="192" w:lineRule="auto"/>
        <w:jc w:val="both"/>
        <w:rPr>
          <w:rFonts w:cstheme="minorHAnsi"/>
          <w:sz w:val="16"/>
          <w:szCs w:val="16"/>
          <w:lang w:val="en-US"/>
        </w:rPr>
      </w:pPr>
      <w:r w:rsidRPr="00457D85">
        <w:rPr>
          <w:rFonts w:cstheme="minorHAnsi"/>
          <w:sz w:val="16"/>
          <w:szCs w:val="16"/>
          <w:lang w:val="en-US"/>
        </w:rPr>
        <w:t xml:space="preserve">The goal of this article is to promote optimal health and sport performance by linking together information about nutrition and exercise. For competitive athletes this may mean </w:t>
      </w:r>
      <w:proofErr w:type="spellStart"/>
      <w:r w:rsidRPr="00457D85">
        <w:rPr>
          <w:rFonts w:cstheme="minorHAnsi"/>
          <w:sz w:val="16"/>
          <w:szCs w:val="16"/>
          <w:lang w:val="en-US"/>
        </w:rPr>
        <w:t>determing</w:t>
      </w:r>
      <w:proofErr w:type="spellEnd"/>
      <w:r w:rsidRPr="00457D85">
        <w:rPr>
          <w:rFonts w:cstheme="minorHAnsi"/>
          <w:sz w:val="16"/>
          <w:szCs w:val="16"/>
          <w:lang w:val="en-US"/>
        </w:rPr>
        <w:t xml:space="preserve"> fluid, nutrient, and energy needs during times of intense training and competition. It may also mean </w:t>
      </w:r>
      <w:proofErr w:type="spellStart"/>
      <w:r w:rsidRPr="00457D85">
        <w:rPr>
          <w:rFonts w:cstheme="minorHAnsi"/>
          <w:sz w:val="16"/>
          <w:szCs w:val="16"/>
          <w:lang w:val="en-US"/>
        </w:rPr>
        <w:t>determing</w:t>
      </w:r>
      <w:proofErr w:type="spellEnd"/>
      <w:r w:rsidRPr="00457D85">
        <w:rPr>
          <w:rFonts w:cstheme="minorHAnsi"/>
          <w:sz w:val="16"/>
          <w:szCs w:val="16"/>
          <w:lang w:val="en-US"/>
        </w:rPr>
        <w:t xml:space="preserve"> the appropriate food, fluids and supplements required for various exercise situations or environmental conditions. </w:t>
      </w:r>
    </w:p>
    <w:p w:rsidR="00457D85" w:rsidRPr="00457D85" w:rsidRDefault="00457D85" w:rsidP="00457D85">
      <w:pPr>
        <w:spacing w:after="0" w:line="192" w:lineRule="auto"/>
        <w:jc w:val="both"/>
        <w:rPr>
          <w:rFonts w:cstheme="minorHAnsi"/>
          <w:sz w:val="16"/>
          <w:szCs w:val="16"/>
          <w:lang w:val="en-US"/>
        </w:rPr>
      </w:pPr>
      <w:r w:rsidRPr="00457D85">
        <w:rPr>
          <w:rFonts w:cstheme="minorHAnsi"/>
          <w:sz w:val="16"/>
          <w:szCs w:val="16"/>
          <w:lang w:val="en-US"/>
        </w:rPr>
        <w:t>Research on the role of nutrition in exercise and sport has increased dramatically over the last 20 years.  Today there is no doubt that nutrition plays a vital role in exercise performance and training. There is no question that competitive athletes can benefit from adequate energy, nutrient and fluid intakes.</w:t>
      </w:r>
    </w:p>
    <w:p w:rsidR="00457D85" w:rsidRPr="00457D85" w:rsidRDefault="00457D85" w:rsidP="00457D85">
      <w:pPr>
        <w:spacing w:after="0" w:line="192" w:lineRule="auto"/>
        <w:jc w:val="both"/>
        <w:rPr>
          <w:rFonts w:cstheme="minorHAnsi"/>
          <w:sz w:val="16"/>
          <w:szCs w:val="16"/>
          <w:lang w:val="en-US"/>
        </w:rPr>
      </w:pPr>
      <w:r w:rsidRPr="00457D85">
        <w:rPr>
          <w:rFonts w:cstheme="minorHAnsi"/>
          <w:sz w:val="16"/>
          <w:szCs w:val="16"/>
          <w:lang w:val="en-US"/>
        </w:rPr>
        <w:t>Indeed, nutrition influences nearly every process in the body involved in energy production end recovery from exercise. To understand and apply the principles of sport nutrition, some basic understanding of nutrition is necessary, as well as some knowledge of the biochemical and physiological processes that occur in different cells and tissues and now these processes are integrated throughout the body.</w:t>
      </w:r>
    </w:p>
    <w:p w:rsidR="00457D85" w:rsidRPr="00457D85" w:rsidRDefault="00457D85" w:rsidP="00457D85">
      <w:pPr>
        <w:spacing w:after="0" w:line="192" w:lineRule="auto"/>
        <w:jc w:val="both"/>
        <w:rPr>
          <w:rFonts w:cstheme="minorHAnsi"/>
          <w:sz w:val="16"/>
          <w:szCs w:val="16"/>
          <w:lang w:val="en-US"/>
        </w:rPr>
      </w:pPr>
      <w:r w:rsidRPr="00457D85">
        <w:rPr>
          <w:rFonts w:cstheme="minorHAnsi"/>
          <w:sz w:val="16"/>
          <w:szCs w:val="16"/>
          <w:lang w:val="en-US"/>
        </w:rPr>
        <w:t>Successful integration of a sport nutrition program requires an understanding of the athletic culture, physiological milestones, and life stressors faced by athletes. The sport nutritionist functions as an educator, counselor, and administrator. Team presentations and individual nutrition counseling provide athletes with accurate information on healthy eating behaviors for optimal performance. For women's sports, a multidisciplinary team including the sport nutritionist, team physician, clinical psychologist, and athletic trainer work to prevent and treat eating disorders. Case studies are presented illustrating the breadth of nutrition-related issues faced by a sport nutritionist working with college athletes.</w:t>
      </w:r>
    </w:p>
    <w:p w:rsidR="00457D85" w:rsidRDefault="00457D85" w:rsidP="00457D85">
      <w:pPr>
        <w:spacing w:after="0" w:line="192" w:lineRule="auto"/>
        <w:rPr>
          <w:rFonts w:cstheme="minorHAnsi"/>
          <w:b/>
          <w:sz w:val="16"/>
          <w:szCs w:val="16"/>
          <w:lang w:val="kk-KZ"/>
        </w:rPr>
      </w:pPr>
    </w:p>
    <w:p w:rsidR="00457D85" w:rsidRPr="00457D85" w:rsidRDefault="00457D85" w:rsidP="00457D85">
      <w:pPr>
        <w:spacing w:after="0" w:line="192" w:lineRule="auto"/>
        <w:rPr>
          <w:rFonts w:cstheme="minorHAnsi"/>
          <w:b/>
          <w:sz w:val="16"/>
          <w:szCs w:val="16"/>
          <w:lang w:val="kk-KZ"/>
        </w:rPr>
      </w:pPr>
      <w:r w:rsidRPr="00457D85">
        <w:rPr>
          <w:rFonts w:cstheme="minorHAnsi"/>
          <w:b/>
          <w:sz w:val="16"/>
          <w:szCs w:val="16"/>
          <w:lang w:val="kk-KZ"/>
        </w:rPr>
        <w:t>Спортшылардың тамақтануы</w:t>
      </w:r>
    </w:p>
    <w:p w:rsidR="00457D85" w:rsidRPr="00457D85" w:rsidRDefault="00457D85" w:rsidP="00457D85">
      <w:pPr>
        <w:spacing w:after="0" w:line="192" w:lineRule="auto"/>
        <w:rPr>
          <w:rFonts w:cstheme="minorHAnsi"/>
          <w:i/>
          <w:sz w:val="16"/>
          <w:szCs w:val="16"/>
        </w:rPr>
      </w:pPr>
      <w:r w:rsidRPr="00457D85">
        <w:rPr>
          <w:rFonts w:cstheme="minorHAnsi"/>
          <w:i/>
          <w:sz w:val="16"/>
          <w:szCs w:val="16"/>
        </w:rPr>
        <w:t xml:space="preserve"> М. В. Назарова, Л. В. Бабенко</w:t>
      </w:r>
    </w:p>
    <w:p w:rsidR="00457D85" w:rsidRPr="00457D85" w:rsidRDefault="00457D85" w:rsidP="00457D85">
      <w:pPr>
        <w:spacing w:after="0" w:line="192" w:lineRule="auto"/>
        <w:jc w:val="both"/>
        <w:rPr>
          <w:rFonts w:cstheme="minorHAnsi"/>
          <w:sz w:val="16"/>
          <w:szCs w:val="16"/>
          <w:lang w:val="kk-KZ"/>
        </w:rPr>
      </w:pPr>
      <w:r w:rsidRPr="00457D85">
        <w:rPr>
          <w:rFonts w:cstheme="minorHAnsi"/>
          <w:sz w:val="16"/>
          <w:szCs w:val="16"/>
          <w:lang w:val="kk-KZ"/>
        </w:rPr>
        <w:t xml:space="preserve">Түйіндеме: Тамақтану тәртібінің және тағамның құрамының маңызы зор әрі ол спортшылардың жаттығу процесіне бейімделу мүмкіндіктерін жақсартады. Спорттың әртүрлі салаларымен шұғылданатын спортшылар бұлшықет қызметінің сипатына байланысты тамақтанулары қажет. Спортшының тамақтану тәртібі өзіндік ерекшеліктерге ие. Жүйелі орындалатын жаттығулар және сайыстарға қатысу зат алмасу процестерін жоғарылатады. Спортшы бүкіл іс-қимыл (жұмыс, оқу, жаттығу) кезінде жұмсайтын қуат шығынына қарай тағам мөлшері анықталатын болады.         </w:t>
      </w:r>
    </w:p>
    <w:p w:rsidR="00457D85" w:rsidRPr="00457D85" w:rsidRDefault="00457D85" w:rsidP="00457D85">
      <w:pPr>
        <w:spacing w:after="0" w:line="192" w:lineRule="auto"/>
        <w:rPr>
          <w:rFonts w:cstheme="minorHAnsi"/>
          <w:sz w:val="16"/>
          <w:szCs w:val="16"/>
          <w:lang w:val="kk-KZ"/>
        </w:rPr>
      </w:pPr>
      <w:r w:rsidRPr="00457D85">
        <w:rPr>
          <w:rFonts w:cstheme="minorHAnsi"/>
          <w:sz w:val="16"/>
          <w:szCs w:val="16"/>
          <w:lang w:val="kk-KZ"/>
        </w:rPr>
        <w:t>Кілттік сөздер:</w:t>
      </w:r>
      <w:r>
        <w:rPr>
          <w:rFonts w:cstheme="minorHAnsi"/>
          <w:sz w:val="16"/>
          <w:szCs w:val="16"/>
          <w:lang w:val="kk-KZ"/>
        </w:rPr>
        <w:t xml:space="preserve"> </w:t>
      </w:r>
      <w:r w:rsidRPr="00457D85">
        <w:rPr>
          <w:rFonts w:cstheme="minorHAnsi"/>
          <w:sz w:val="16"/>
          <w:szCs w:val="16"/>
          <w:lang w:val="kk-KZ"/>
        </w:rPr>
        <w:t>Спортшы</w:t>
      </w:r>
      <w:r>
        <w:rPr>
          <w:rFonts w:cstheme="minorHAnsi"/>
          <w:sz w:val="16"/>
          <w:szCs w:val="16"/>
          <w:lang w:val="kk-KZ"/>
        </w:rPr>
        <w:t xml:space="preserve"> </w:t>
      </w:r>
      <w:r w:rsidRPr="00457D85">
        <w:rPr>
          <w:rFonts w:cstheme="minorHAnsi"/>
          <w:sz w:val="16"/>
          <w:szCs w:val="16"/>
          <w:lang w:val="kk-KZ"/>
        </w:rPr>
        <w:t>Спорттық тамақтану</w:t>
      </w:r>
      <w:r>
        <w:rPr>
          <w:rFonts w:cstheme="minorHAnsi"/>
          <w:sz w:val="16"/>
          <w:szCs w:val="16"/>
          <w:lang w:val="kk-KZ"/>
        </w:rPr>
        <w:t xml:space="preserve"> </w:t>
      </w:r>
      <w:r w:rsidRPr="00457D85">
        <w:rPr>
          <w:rFonts w:cstheme="minorHAnsi"/>
          <w:sz w:val="16"/>
          <w:szCs w:val="16"/>
          <w:lang w:val="kk-KZ"/>
        </w:rPr>
        <w:t>Мәзір-тарату парағы</w:t>
      </w:r>
      <w:r>
        <w:rPr>
          <w:rFonts w:cstheme="minorHAnsi"/>
          <w:sz w:val="16"/>
          <w:szCs w:val="16"/>
          <w:lang w:val="kk-KZ"/>
        </w:rPr>
        <w:t xml:space="preserve"> </w:t>
      </w:r>
      <w:r w:rsidRPr="00457D85">
        <w:rPr>
          <w:rFonts w:cstheme="minorHAnsi"/>
          <w:sz w:val="16"/>
          <w:szCs w:val="16"/>
          <w:lang w:val="kk-KZ"/>
        </w:rPr>
        <w:t>Қызметтік сынама</w:t>
      </w:r>
      <w:r>
        <w:rPr>
          <w:rFonts w:cstheme="minorHAnsi"/>
          <w:sz w:val="16"/>
          <w:szCs w:val="16"/>
          <w:lang w:val="kk-KZ"/>
        </w:rPr>
        <w:t xml:space="preserve"> </w:t>
      </w:r>
      <w:r w:rsidRPr="00457D85">
        <w:rPr>
          <w:rFonts w:cstheme="minorHAnsi"/>
          <w:sz w:val="16"/>
          <w:szCs w:val="16"/>
          <w:lang w:val="kk-KZ"/>
        </w:rPr>
        <w:t>Мальтодекстриндер</w:t>
      </w:r>
      <w:r>
        <w:rPr>
          <w:rFonts w:cstheme="minorHAnsi"/>
          <w:sz w:val="16"/>
          <w:szCs w:val="16"/>
          <w:lang w:val="kk-KZ"/>
        </w:rPr>
        <w:t xml:space="preserve"> </w:t>
      </w:r>
    </w:p>
    <w:p w:rsidR="00457D85" w:rsidRPr="00457D85" w:rsidRDefault="00457D85" w:rsidP="00457D85">
      <w:pPr>
        <w:spacing w:after="0" w:line="192" w:lineRule="auto"/>
        <w:rPr>
          <w:rFonts w:cstheme="minorHAnsi"/>
          <w:sz w:val="16"/>
          <w:szCs w:val="16"/>
          <w:lang w:val="kk-KZ"/>
        </w:rPr>
      </w:pPr>
    </w:p>
    <w:p w:rsidR="00A806D3" w:rsidRPr="00457D85" w:rsidRDefault="00A806D3" w:rsidP="00457D85">
      <w:pPr>
        <w:autoSpaceDE w:val="0"/>
        <w:autoSpaceDN w:val="0"/>
        <w:adjustRightInd w:val="0"/>
        <w:spacing w:after="0" w:line="192" w:lineRule="auto"/>
        <w:jc w:val="both"/>
        <w:rPr>
          <w:rFonts w:cstheme="minorHAnsi"/>
          <w:sz w:val="16"/>
          <w:szCs w:val="16"/>
        </w:rPr>
      </w:pPr>
      <w:r w:rsidRPr="00457D85">
        <w:rPr>
          <w:rFonts w:cstheme="minorHAnsi"/>
          <w:sz w:val="16"/>
          <w:szCs w:val="16"/>
        </w:rPr>
        <w:t>Спортсмены-профессионалы и тем более спортсмены-любители, или физкультурники представляют</w:t>
      </w:r>
      <w:r w:rsidR="00457D85" w:rsidRPr="00457D85">
        <w:rPr>
          <w:rFonts w:cstheme="minorHAnsi"/>
          <w:sz w:val="16"/>
          <w:szCs w:val="16"/>
        </w:rPr>
        <w:t xml:space="preserve"> </w:t>
      </w:r>
      <w:r w:rsidRPr="00457D85">
        <w:rPr>
          <w:rFonts w:cstheme="minorHAnsi"/>
          <w:sz w:val="16"/>
          <w:szCs w:val="16"/>
        </w:rPr>
        <w:t>собой весьма значительную и активную часть нашего общества.</w:t>
      </w:r>
      <w:r w:rsidR="00457D85" w:rsidRPr="00457D85">
        <w:rPr>
          <w:rFonts w:cstheme="minorHAnsi"/>
          <w:sz w:val="16"/>
          <w:szCs w:val="16"/>
        </w:rPr>
        <w:t xml:space="preserve"> </w:t>
      </w:r>
      <w:r w:rsidRPr="00457D85">
        <w:rPr>
          <w:rFonts w:cstheme="minorHAnsi"/>
          <w:sz w:val="16"/>
          <w:szCs w:val="16"/>
        </w:rPr>
        <w:t xml:space="preserve">Важнейшим условием достижения спортивного успеха и сохранения здоровья является </w:t>
      </w:r>
      <w:proofErr w:type="gramStart"/>
      <w:r w:rsidRPr="00457D85">
        <w:rPr>
          <w:rFonts w:cstheme="minorHAnsi"/>
          <w:sz w:val="16"/>
          <w:szCs w:val="16"/>
        </w:rPr>
        <w:t>правильное</w:t>
      </w:r>
      <w:proofErr w:type="gramEnd"/>
      <w:r w:rsidRPr="00457D85">
        <w:rPr>
          <w:rFonts w:cstheme="minorHAnsi"/>
          <w:sz w:val="16"/>
          <w:szCs w:val="16"/>
        </w:rPr>
        <w:t xml:space="preserve"> и</w:t>
      </w:r>
    </w:p>
    <w:p w:rsidR="00A806D3" w:rsidRPr="00457D85" w:rsidRDefault="00A806D3" w:rsidP="00457D85">
      <w:pPr>
        <w:autoSpaceDE w:val="0"/>
        <w:autoSpaceDN w:val="0"/>
        <w:adjustRightInd w:val="0"/>
        <w:spacing w:after="0" w:line="192" w:lineRule="auto"/>
        <w:jc w:val="both"/>
        <w:rPr>
          <w:rFonts w:cstheme="minorHAnsi"/>
          <w:sz w:val="16"/>
          <w:szCs w:val="16"/>
        </w:rPr>
      </w:pPr>
      <w:r w:rsidRPr="00457D85">
        <w:rPr>
          <w:rFonts w:cstheme="minorHAnsi"/>
          <w:sz w:val="16"/>
          <w:szCs w:val="16"/>
        </w:rPr>
        <w:t>рациональное питание. Оно должно полностью удовлетворять потребности человека в энергии,</w:t>
      </w:r>
      <w:r w:rsidR="00457D85" w:rsidRPr="00457D85">
        <w:rPr>
          <w:rFonts w:cstheme="minorHAnsi"/>
          <w:sz w:val="16"/>
          <w:szCs w:val="16"/>
        </w:rPr>
        <w:t xml:space="preserve"> </w:t>
      </w:r>
      <w:r w:rsidRPr="00457D85">
        <w:rPr>
          <w:rFonts w:cstheme="minorHAnsi"/>
          <w:sz w:val="16"/>
          <w:szCs w:val="16"/>
        </w:rPr>
        <w:t>пластическом материале, биологически активных компонентах и вызывать у него положительные эмоции.</w:t>
      </w:r>
      <w:r w:rsidR="00457D85" w:rsidRPr="00457D85">
        <w:rPr>
          <w:rFonts w:cstheme="minorHAnsi"/>
          <w:sz w:val="16"/>
          <w:szCs w:val="16"/>
        </w:rPr>
        <w:t xml:space="preserve"> </w:t>
      </w:r>
      <w:proofErr w:type="gramStart"/>
      <w:r w:rsidRPr="00457D85">
        <w:rPr>
          <w:rFonts w:cstheme="minorHAnsi"/>
          <w:sz w:val="16"/>
          <w:szCs w:val="16"/>
        </w:rPr>
        <w:t>Кажется</w:t>
      </w:r>
      <w:proofErr w:type="gramEnd"/>
      <w:r w:rsidRPr="00457D85">
        <w:rPr>
          <w:rFonts w:cstheme="minorHAnsi"/>
          <w:sz w:val="16"/>
          <w:szCs w:val="16"/>
        </w:rPr>
        <w:t xml:space="preserve"> очень просто — удовлетворяй свои потребности и будешь здоров и жизнерадостен. Но в</w:t>
      </w:r>
      <w:r w:rsidR="00457D85" w:rsidRPr="00457D85">
        <w:rPr>
          <w:rFonts w:cstheme="minorHAnsi"/>
          <w:sz w:val="16"/>
          <w:szCs w:val="16"/>
        </w:rPr>
        <w:t xml:space="preserve"> </w:t>
      </w:r>
      <w:r w:rsidRPr="00457D85">
        <w:rPr>
          <w:rFonts w:cstheme="minorHAnsi"/>
          <w:sz w:val="16"/>
          <w:szCs w:val="16"/>
        </w:rPr>
        <w:t>действительности все сложнее: дело в том, что потребности в компонентах пищи меняются на</w:t>
      </w:r>
      <w:r w:rsidR="00457D85" w:rsidRPr="00457D85">
        <w:rPr>
          <w:rFonts w:cstheme="minorHAnsi"/>
          <w:sz w:val="16"/>
          <w:szCs w:val="16"/>
        </w:rPr>
        <w:t xml:space="preserve"> </w:t>
      </w:r>
      <w:r w:rsidRPr="00457D85">
        <w:rPr>
          <w:rFonts w:cstheme="minorHAnsi"/>
          <w:sz w:val="16"/>
          <w:szCs w:val="16"/>
        </w:rPr>
        <w:t>протяжении жизни человека и зависят от целого ряда факторов, из которых складывается то, что принято</w:t>
      </w:r>
      <w:r w:rsidR="00457D85" w:rsidRPr="00457D85">
        <w:rPr>
          <w:rFonts w:cstheme="minorHAnsi"/>
          <w:sz w:val="16"/>
          <w:szCs w:val="16"/>
        </w:rPr>
        <w:t xml:space="preserve"> </w:t>
      </w:r>
      <w:r w:rsidRPr="00457D85">
        <w:rPr>
          <w:rFonts w:cstheme="minorHAnsi"/>
          <w:sz w:val="16"/>
          <w:szCs w:val="16"/>
        </w:rPr>
        <w:t xml:space="preserve">называть образом жизни (греческое — </w:t>
      </w:r>
      <w:proofErr w:type="spellStart"/>
      <w:r w:rsidRPr="00457D85">
        <w:rPr>
          <w:rFonts w:cstheme="minorHAnsi"/>
          <w:sz w:val="16"/>
          <w:szCs w:val="16"/>
        </w:rPr>
        <w:t>diaita</w:t>
      </w:r>
      <w:proofErr w:type="spellEnd"/>
      <w:r w:rsidRPr="00457D85">
        <w:rPr>
          <w:rFonts w:cstheme="minorHAnsi"/>
          <w:sz w:val="16"/>
          <w:szCs w:val="16"/>
        </w:rPr>
        <w:t>).</w:t>
      </w:r>
    </w:p>
    <w:p w:rsidR="00A806D3" w:rsidRPr="00457D85" w:rsidRDefault="00A806D3" w:rsidP="00457D85">
      <w:pPr>
        <w:autoSpaceDE w:val="0"/>
        <w:autoSpaceDN w:val="0"/>
        <w:adjustRightInd w:val="0"/>
        <w:spacing w:after="0" w:line="192" w:lineRule="auto"/>
        <w:jc w:val="both"/>
        <w:rPr>
          <w:rFonts w:cstheme="minorHAnsi"/>
          <w:sz w:val="16"/>
          <w:szCs w:val="16"/>
        </w:rPr>
      </w:pPr>
      <w:r w:rsidRPr="00457D85">
        <w:rPr>
          <w:rFonts w:cstheme="minorHAnsi"/>
          <w:sz w:val="16"/>
          <w:szCs w:val="16"/>
        </w:rPr>
        <w:t>Адаптация к систематическим физическим нагрузкам у профессионального спортсмена или любителя</w:t>
      </w:r>
      <w:r w:rsidR="00457D85" w:rsidRPr="00457D85">
        <w:rPr>
          <w:rFonts w:cstheme="minorHAnsi"/>
          <w:sz w:val="16"/>
          <w:szCs w:val="16"/>
        </w:rPr>
        <w:t xml:space="preserve"> </w:t>
      </w:r>
      <w:r w:rsidRPr="00457D85">
        <w:rPr>
          <w:rFonts w:cstheme="minorHAnsi"/>
          <w:sz w:val="16"/>
          <w:szCs w:val="16"/>
        </w:rPr>
        <w:t>всегда проходит в несколько стадий, на каждой из которых потребности в пище неодинаковы.</w:t>
      </w:r>
      <w:r w:rsidR="00457D85" w:rsidRPr="00457D85">
        <w:rPr>
          <w:rFonts w:cstheme="minorHAnsi"/>
          <w:sz w:val="16"/>
          <w:szCs w:val="16"/>
        </w:rPr>
        <w:t xml:space="preserve"> </w:t>
      </w:r>
      <w:r w:rsidRPr="00457D85">
        <w:rPr>
          <w:rFonts w:cstheme="minorHAnsi"/>
          <w:sz w:val="16"/>
          <w:szCs w:val="16"/>
        </w:rPr>
        <w:t>Современные знания биохимических и физиологических процессов одновременной адаптации к</w:t>
      </w:r>
      <w:r w:rsidR="00457D85" w:rsidRPr="00457D85">
        <w:rPr>
          <w:rFonts w:cstheme="minorHAnsi"/>
          <w:sz w:val="16"/>
          <w:szCs w:val="16"/>
        </w:rPr>
        <w:t xml:space="preserve"> </w:t>
      </w:r>
      <w:r w:rsidRPr="00457D85">
        <w:rPr>
          <w:rFonts w:cstheme="minorHAnsi"/>
          <w:sz w:val="16"/>
          <w:szCs w:val="16"/>
        </w:rPr>
        <w:t>характеру питания и режиму физических нагрузок позволяют определить адекватные схемы питания.</w:t>
      </w:r>
      <w:r w:rsidR="00457D85" w:rsidRPr="00457D85">
        <w:rPr>
          <w:rFonts w:cstheme="minorHAnsi"/>
          <w:sz w:val="16"/>
          <w:szCs w:val="16"/>
        </w:rPr>
        <w:t xml:space="preserve"> </w:t>
      </w:r>
      <w:r w:rsidRPr="00457D85">
        <w:rPr>
          <w:rFonts w:cstheme="minorHAnsi"/>
          <w:sz w:val="16"/>
          <w:szCs w:val="16"/>
        </w:rPr>
        <w:t>Однако эти схемы рассчитаны чаще всего на среднестатистического человека и не вполне учитывают</w:t>
      </w:r>
      <w:r w:rsidR="00457D85" w:rsidRPr="00457D85">
        <w:rPr>
          <w:rFonts w:cstheme="minorHAnsi"/>
          <w:sz w:val="16"/>
          <w:szCs w:val="16"/>
        </w:rPr>
        <w:t xml:space="preserve"> </w:t>
      </w:r>
      <w:r w:rsidRPr="00457D85">
        <w:rPr>
          <w:rFonts w:cstheme="minorHAnsi"/>
          <w:sz w:val="16"/>
          <w:szCs w:val="16"/>
        </w:rPr>
        <w:t>индивидуальные особенности физиологии спортсмена-профессионала и конкретные условия тренировок.</w:t>
      </w:r>
      <w:r w:rsidR="00457D85" w:rsidRPr="00457D85">
        <w:rPr>
          <w:rFonts w:cstheme="minorHAnsi"/>
          <w:sz w:val="16"/>
          <w:szCs w:val="16"/>
        </w:rPr>
        <w:t xml:space="preserve"> </w:t>
      </w:r>
      <w:r w:rsidRPr="00457D85">
        <w:rPr>
          <w:rFonts w:cstheme="minorHAnsi"/>
          <w:sz w:val="16"/>
          <w:szCs w:val="16"/>
        </w:rPr>
        <w:t>В любительском спорте также немало проблем, связанных с личными, иногда неизвестными самому</w:t>
      </w:r>
      <w:r w:rsidR="00457D85" w:rsidRPr="00457D85">
        <w:rPr>
          <w:rFonts w:cstheme="minorHAnsi"/>
          <w:sz w:val="16"/>
          <w:szCs w:val="16"/>
        </w:rPr>
        <w:t xml:space="preserve"> </w:t>
      </w:r>
      <w:r w:rsidRPr="00457D85">
        <w:rPr>
          <w:rFonts w:cstheme="minorHAnsi"/>
          <w:sz w:val="16"/>
          <w:szCs w:val="16"/>
        </w:rPr>
        <w:t>физкультурнику аспектами здоровья, — возрастными, хроническими, приобретенными или</w:t>
      </w:r>
      <w:r w:rsidR="00457D85" w:rsidRPr="00457D85">
        <w:rPr>
          <w:rFonts w:cstheme="minorHAnsi"/>
          <w:sz w:val="16"/>
          <w:szCs w:val="16"/>
        </w:rPr>
        <w:t xml:space="preserve"> </w:t>
      </w:r>
      <w:r w:rsidRPr="00457D85">
        <w:rPr>
          <w:rFonts w:cstheme="minorHAnsi"/>
          <w:sz w:val="16"/>
          <w:szCs w:val="16"/>
        </w:rPr>
        <w:t>наследуемыми. Исследования в этом направлении продолжаются, и есть обнадеживающие результаты.</w:t>
      </w:r>
    </w:p>
    <w:p w:rsidR="00A806D3" w:rsidRPr="00457D85" w:rsidRDefault="00A806D3" w:rsidP="00457D85">
      <w:pPr>
        <w:spacing w:after="0" w:line="192" w:lineRule="auto"/>
        <w:jc w:val="both"/>
        <w:rPr>
          <w:rFonts w:cstheme="minorHAnsi"/>
          <w:sz w:val="16"/>
          <w:szCs w:val="16"/>
        </w:rPr>
      </w:pPr>
    </w:p>
    <w:p w:rsidR="00A806D3" w:rsidRPr="00457D85" w:rsidRDefault="00A806D3" w:rsidP="00457D85">
      <w:pPr>
        <w:autoSpaceDE w:val="0"/>
        <w:autoSpaceDN w:val="0"/>
        <w:adjustRightInd w:val="0"/>
        <w:spacing w:after="0" w:line="192" w:lineRule="auto"/>
        <w:jc w:val="both"/>
        <w:rPr>
          <w:rFonts w:cstheme="minorHAnsi"/>
          <w:sz w:val="16"/>
          <w:szCs w:val="16"/>
        </w:rPr>
      </w:pPr>
      <w:r w:rsidRPr="00457D85">
        <w:rPr>
          <w:rFonts w:cstheme="minorHAnsi"/>
          <w:sz w:val="16"/>
          <w:szCs w:val="16"/>
        </w:rPr>
        <w:t>Современному спорту присущи интенсивные физические нагрузки во время тренировок и соревнований,</w:t>
      </w:r>
      <w:r w:rsidR="00457D85" w:rsidRPr="00457D85">
        <w:rPr>
          <w:rFonts w:cstheme="minorHAnsi"/>
          <w:sz w:val="16"/>
          <w:szCs w:val="16"/>
        </w:rPr>
        <w:t xml:space="preserve"> </w:t>
      </w:r>
      <w:r w:rsidRPr="00457D85">
        <w:rPr>
          <w:rFonts w:cstheme="minorHAnsi"/>
          <w:sz w:val="16"/>
          <w:szCs w:val="16"/>
        </w:rPr>
        <w:t>высокое нервно-эмоциональное напряжение борьбы, нацеленность на рекордные спортивные</w:t>
      </w:r>
      <w:r w:rsidR="00457D85" w:rsidRPr="00457D85">
        <w:rPr>
          <w:rFonts w:cstheme="minorHAnsi"/>
          <w:sz w:val="16"/>
          <w:szCs w:val="16"/>
        </w:rPr>
        <w:t xml:space="preserve"> </w:t>
      </w:r>
      <w:r w:rsidRPr="00457D85">
        <w:rPr>
          <w:rFonts w:cstheme="minorHAnsi"/>
          <w:sz w:val="16"/>
          <w:szCs w:val="16"/>
        </w:rPr>
        <w:t>результаты. Процесс подготовки к соревнованиям требует от спортсмена огромных затрат времени и</w:t>
      </w:r>
      <w:r w:rsidR="00457D85" w:rsidRPr="00457D85">
        <w:rPr>
          <w:rFonts w:cstheme="minorHAnsi"/>
          <w:sz w:val="16"/>
          <w:szCs w:val="16"/>
        </w:rPr>
        <w:t xml:space="preserve"> </w:t>
      </w:r>
      <w:r w:rsidRPr="00457D85">
        <w:rPr>
          <w:rFonts w:cstheme="minorHAnsi"/>
          <w:sz w:val="16"/>
          <w:szCs w:val="16"/>
        </w:rPr>
        <w:t>включает, как правило, двух- или трехразовые ежедневные тренировки, оставляя все меньше</w:t>
      </w:r>
      <w:r w:rsidR="00457D85" w:rsidRPr="00457D85">
        <w:rPr>
          <w:rFonts w:cstheme="minorHAnsi"/>
          <w:sz w:val="16"/>
          <w:szCs w:val="16"/>
        </w:rPr>
        <w:t xml:space="preserve"> </w:t>
      </w:r>
      <w:r w:rsidRPr="00457D85">
        <w:rPr>
          <w:rFonts w:cstheme="minorHAnsi"/>
          <w:sz w:val="16"/>
          <w:szCs w:val="16"/>
        </w:rPr>
        <w:t>возможностей для отдыха и полного восстановления физической работоспособности.</w:t>
      </w:r>
      <w:r w:rsidR="00457D85" w:rsidRPr="00457D85">
        <w:rPr>
          <w:rFonts w:cstheme="minorHAnsi"/>
          <w:sz w:val="16"/>
          <w:szCs w:val="16"/>
        </w:rPr>
        <w:t xml:space="preserve"> </w:t>
      </w:r>
      <w:r w:rsidRPr="00457D85">
        <w:rPr>
          <w:rFonts w:cstheme="minorHAnsi"/>
          <w:sz w:val="16"/>
          <w:szCs w:val="16"/>
        </w:rPr>
        <w:t>Содержание тренировки в течение одного рабочего дня разнообразно: упражнения скоростно-силового</w:t>
      </w:r>
      <w:r w:rsidR="00457D85" w:rsidRPr="00457D85">
        <w:rPr>
          <w:rFonts w:cstheme="minorHAnsi"/>
          <w:sz w:val="16"/>
          <w:szCs w:val="16"/>
        </w:rPr>
        <w:t xml:space="preserve"> </w:t>
      </w:r>
      <w:r w:rsidRPr="00457D85">
        <w:rPr>
          <w:rFonts w:cstheme="minorHAnsi"/>
          <w:sz w:val="16"/>
          <w:szCs w:val="16"/>
        </w:rPr>
        <w:t>характера сменяются циклической работой на выносливость. Интенсивность и длительность</w:t>
      </w:r>
      <w:r w:rsidR="00457D85" w:rsidRPr="00457D85">
        <w:rPr>
          <w:rFonts w:cstheme="minorHAnsi"/>
          <w:sz w:val="16"/>
          <w:szCs w:val="16"/>
        </w:rPr>
        <w:t xml:space="preserve"> </w:t>
      </w:r>
      <w:r w:rsidRPr="00457D85">
        <w:rPr>
          <w:rFonts w:cstheme="minorHAnsi"/>
          <w:sz w:val="16"/>
          <w:szCs w:val="16"/>
        </w:rPr>
        <w:t>выполняемой работы зависят от педагогической задачи данной тренировки, микроцикла или целого</w:t>
      </w:r>
      <w:r w:rsidR="00457D85" w:rsidRPr="00457D85">
        <w:rPr>
          <w:rFonts w:cstheme="minorHAnsi"/>
          <w:sz w:val="16"/>
          <w:szCs w:val="16"/>
        </w:rPr>
        <w:t xml:space="preserve"> </w:t>
      </w:r>
      <w:r w:rsidRPr="00457D85">
        <w:rPr>
          <w:rFonts w:cstheme="minorHAnsi"/>
          <w:sz w:val="16"/>
          <w:szCs w:val="16"/>
        </w:rPr>
        <w:t>периода подготовки к соревнованиям.</w:t>
      </w:r>
      <w:r w:rsidR="00457D85" w:rsidRPr="00457D85">
        <w:rPr>
          <w:rFonts w:cstheme="minorHAnsi"/>
          <w:sz w:val="16"/>
          <w:szCs w:val="16"/>
        </w:rPr>
        <w:t xml:space="preserve"> </w:t>
      </w:r>
      <w:r w:rsidRPr="00457D85">
        <w:rPr>
          <w:rFonts w:cstheme="minorHAnsi"/>
          <w:sz w:val="16"/>
          <w:szCs w:val="16"/>
        </w:rPr>
        <w:t>Понятно, что средства и способы восстановления физической работоспособности спортсменов</w:t>
      </w:r>
      <w:r w:rsidR="00457D85" w:rsidRPr="00457D85">
        <w:rPr>
          <w:rFonts w:cstheme="minorHAnsi"/>
          <w:sz w:val="16"/>
          <w:szCs w:val="16"/>
        </w:rPr>
        <w:t xml:space="preserve"> </w:t>
      </w:r>
      <w:r w:rsidRPr="00457D85">
        <w:rPr>
          <w:rFonts w:cstheme="minorHAnsi"/>
          <w:sz w:val="16"/>
          <w:szCs w:val="16"/>
        </w:rPr>
        <w:t>должны вытекать из характера выполняемой работы. Одним из первых и мощных средств</w:t>
      </w:r>
      <w:r w:rsidR="00457D85" w:rsidRPr="00457D85">
        <w:rPr>
          <w:rFonts w:cstheme="minorHAnsi"/>
          <w:sz w:val="16"/>
          <w:szCs w:val="16"/>
        </w:rPr>
        <w:t xml:space="preserve"> </w:t>
      </w:r>
      <w:r w:rsidRPr="00457D85">
        <w:rPr>
          <w:rFonts w:cstheme="minorHAnsi"/>
          <w:sz w:val="16"/>
          <w:szCs w:val="16"/>
        </w:rPr>
        <w:t>восстановления является питание, именно оно в первую очередь способно расширить границы адаптации</w:t>
      </w:r>
      <w:r w:rsidR="00457D85" w:rsidRPr="00457D85">
        <w:rPr>
          <w:rFonts w:cstheme="minorHAnsi"/>
          <w:sz w:val="16"/>
          <w:szCs w:val="16"/>
        </w:rPr>
        <w:t xml:space="preserve"> </w:t>
      </w:r>
      <w:r w:rsidRPr="00457D85">
        <w:rPr>
          <w:rFonts w:cstheme="minorHAnsi"/>
          <w:sz w:val="16"/>
          <w:szCs w:val="16"/>
        </w:rPr>
        <w:t>организма спортсмена к экстремальным физическим нагрузкам. Однако среди специалистов не</w:t>
      </w:r>
    </w:p>
    <w:p w:rsidR="00A806D3" w:rsidRPr="00457D85" w:rsidRDefault="00A806D3" w:rsidP="00457D85">
      <w:pPr>
        <w:autoSpaceDE w:val="0"/>
        <w:autoSpaceDN w:val="0"/>
        <w:adjustRightInd w:val="0"/>
        <w:spacing w:after="0" w:line="192" w:lineRule="auto"/>
        <w:jc w:val="both"/>
        <w:rPr>
          <w:rFonts w:cstheme="minorHAnsi"/>
          <w:sz w:val="16"/>
          <w:szCs w:val="16"/>
        </w:rPr>
      </w:pPr>
      <w:r w:rsidRPr="00457D85">
        <w:rPr>
          <w:rFonts w:cstheme="minorHAnsi"/>
          <w:sz w:val="16"/>
          <w:szCs w:val="16"/>
        </w:rPr>
        <w:t xml:space="preserve">существует единого мнения относительно стратегии и тактики питания спортсменов. </w:t>
      </w:r>
      <w:proofErr w:type="gramStart"/>
      <w:r w:rsidRPr="00457D85">
        <w:rPr>
          <w:rFonts w:cstheme="minorHAnsi"/>
          <w:sz w:val="16"/>
          <w:szCs w:val="16"/>
        </w:rPr>
        <w:t>Возможно</w:t>
      </w:r>
      <w:proofErr w:type="gramEnd"/>
      <w:r w:rsidRPr="00457D85">
        <w:rPr>
          <w:rFonts w:cstheme="minorHAnsi"/>
          <w:sz w:val="16"/>
          <w:szCs w:val="16"/>
        </w:rPr>
        <w:t xml:space="preserve"> это</w:t>
      </w:r>
      <w:r w:rsidR="00457D85" w:rsidRPr="00457D85">
        <w:rPr>
          <w:rFonts w:cstheme="minorHAnsi"/>
          <w:sz w:val="16"/>
          <w:szCs w:val="16"/>
        </w:rPr>
        <w:t xml:space="preserve"> </w:t>
      </w:r>
      <w:r w:rsidRPr="00457D85">
        <w:rPr>
          <w:rFonts w:cstheme="minorHAnsi"/>
          <w:sz w:val="16"/>
          <w:szCs w:val="16"/>
        </w:rPr>
        <w:t xml:space="preserve">связано с отсутствием точной </w:t>
      </w:r>
      <w:r w:rsidR="00457D85">
        <w:rPr>
          <w:rFonts w:cstheme="minorHAnsi"/>
          <w:sz w:val="16"/>
          <w:szCs w:val="16"/>
        </w:rPr>
        <w:t>ин</w:t>
      </w:r>
      <w:r w:rsidRPr="00457D85">
        <w:rPr>
          <w:rFonts w:cstheme="minorHAnsi"/>
          <w:sz w:val="16"/>
          <w:szCs w:val="16"/>
        </w:rPr>
        <w:t>формации о физиологических и биохимических изменениях в организме</w:t>
      </w:r>
      <w:r w:rsidR="00457D85">
        <w:rPr>
          <w:rFonts w:cstheme="minorHAnsi"/>
          <w:sz w:val="16"/>
          <w:szCs w:val="16"/>
        </w:rPr>
        <w:t xml:space="preserve"> </w:t>
      </w:r>
      <w:r w:rsidRPr="00457D85">
        <w:rPr>
          <w:rFonts w:cstheme="minorHAnsi"/>
          <w:sz w:val="16"/>
          <w:szCs w:val="16"/>
        </w:rPr>
        <w:t xml:space="preserve">спортсмена в условиях многоразовых тренировок и </w:t>
      </w:r>
      <w:proofErr w:type="spellStart"/>
      <w:r w:rsidRPr="00457D85">
        <w:rPr>
          <w:rFonts w:cstheme="minorHAnsi"/>
          <w:sz w:val="16"/>
          <w:szCs w:val="16"/>
        </w:rPr>
        <w:t>сверхнапряженных</w:t>
      </w:r>
      <w:proofErr w:type="spellEnd"/>
      <w:r w:rsidRPr="00457D85">
        <w:rPr>
          <w:rFonts w:cstheme="minorHAnsi"/>
          <w:sz w:val="16"/>
          <w:szCs w:val="16"/>
        </w:rPr>
        <w:t xml:space="preserve"> соревнований.</w:t>
      </w:r>
    </w:p>
    <w:p w:rsidR="00A806D3" w:rsidRPr="00457D85" w:rsidRDefault="00A806D3" w:rsidP="00457D85">
      <w:pPr>
        <w:autoSpaceDE w:val="0"/>
        <w:autoSpaceDN w:val="0"/>
        <w:adjustRightInd w:val="0"/>
        <w:spacing w:after="0" w:line="192" w:lineRule="auto"/>
        <w:jc w:val="both"/>
        <w:rPr>
          <w:rFonts w:cstheme="minorHAnsi"/>
          <w:sz w:val="16"/>
          <w:szCs w:val="16"/>
        </w:rPr>
      </w:pPr>
      <w:r w:rsidRPr="00457D85">
        <w:rPr>
          <w:rFonts w:cstheme="minorHAnsi"/>
          <w:sz w:val="16"/>
          <w:szCs w:val="16"/>
        </w:rPr>
        <w:t>Прежние представления, например, о биохимической неоднородности процессов восстановления после</w:t>
      </w:r>
      <w:r w:rsidR="00457D85">
        <w:rPr>
          <w:rFonts w:cstheme="minorHAnsi"/>
          <w:sz w:val="16"/>
          <w:szCs w:val="16"/>
        </w:rPr>
        <w:t xml:space="preserve"> </w:t>
      </w:r>
      <w:r w:rsidRPr="00457D85">
        <w:rPr>
          <w:rFonts w:cstheme="minorHAnsi"/>
          <w:sz w:val="16"/>
          <w:szCs w:val="16"/>
        </w:rPr>
        <w:t>однократной физической нагрузки требуют на сегодня серьезной корректировки. Суточные ритмы обмена</w:t>
      </w:r>
      <w:r w:rsidR="00457D85">
        <w:rPr>
          <w:rFonts w:cstheme="minorHAnsi"/>
          <w:sz w:val="16"/>
          <w:szCs w:val="16"/>
        </w:rPr>
        <w:t xml:space="preserve"> </w:t>
      </w:r>
      <w:r w:rsidRPr="00457D85">
        <w:rPr>
          <w:rFonts w:cstheme="minorHAnsi"/>
          <w:sz w:val="16"/>
          <w:szCs w:val="16"/>
        </w:rPr>
        <w:t>веществ, харак</w:t>
      </w:r>
      <w:r w:rsidR="00457D85">
        <w:rPr>
          <w:rFonts w:cstheme="minorHAnsi"/>
          <w:sz w:val="16"/>
          <w:szCs w:val="16"/>
        </w:rPr>
        <w:t>тер</w:t>
      </w:r>
      <w:r w:rsidRPr="00457D85">
        <w:rPr>
          <w:rFonts w:cstheme="minorHAnsi"/>
          <w:sz w:val="16"/>
          <w:szCs w:val="16"/>
        </w:rPr>
        <w:t>ные для состояния покоя, также могут изменяться под воздействием такого фактора, как</w:t>
      </w:r>
      <w:r w:rsidR="00457D85">
        <w:rPr>
          <w:rFonts w:cstheme="minorHAnsi"/>
          <w:sz w:val="16"/>
          <w:szCs w:val="16"/>
        </w:rPr>
        <w:t xml:space="preserve"> </w:t>
      </w:r>
      <w:r w:rsidRPr="00457D85">
        <w:rPr>
          <w:rFonts w:cstheme="minorHAnsi"/>
          <w:sz w:val="16"/>
          <w:szCs w:val="16"/>
        </w:rPr>
        <w:t>систематическая мышечная деятельность.</w:t>
      </w:r>
      <w:r w:rsidR="00457D85">
        <w:rPr>
          <w:rFonts w:cstheme="minorHAnsi"/>
          <w:sz w:val="16"/>
          <w:szCs w:val="16"/>
        </w:rPr>
        <w:t xml:space="preserve"> </w:t>
      </w:r>
      <w:r w:rsidRPr="00457D85">
        <w:rPr>
          <w:rFonts w:cstheme="minorHAnsi"/>
          <w:sz w:val="16"/>
          <w:szCs w:val="16"/>
        </w:rPr>
        <w:t>Постоянно меняющийся характер физической нагрузки переключает обмен веществ с одного вида</w:t>
      </w:r>
      <w:r w:rsidR="00457D85">
        <w:rPr>
          <w:rFonts w:cstheme="minorHAnsi"/>
          <w:sz w:val="16"/>
          <w:szCs w:val="16"/>
        </w:rPr>
        <w:t xml:space="preserve"> </w:t>
      </w:r>
      <w:r w:rsidRPr="00457D85">
        <w:rPr>
          <w:rFonts w:cstheme="minorHAnsi"/>
          <w:sz w:val="16"/>
          <w:szCs w:val="16"/>
        </w:rPr>
        <w:t>(обмен белка при силовой и скоростно-силовой работе) на другой (обмен углеводов и липидов при работе</w:t>
      </w:r>
      <w:r w:rsidR="00457D85">
        <w:rPr>
          <w:rFonts w:cstheme="minorHAnsi"/>
          <w:sz w:val="16"/>
          <w:szCs w:val="16"/>
        </w:rPr>
        <w:t xml:space="preserve"> </w:t>
      </w:r>
      <w:r w:rsidRPr="00457D85">
        <w:rPr>
          <w:rFonts w:cstheme="minorHAnsi"/>
          <w:sz w:val="16"/>
          <w:szCs w:val="16"/>
        </w:rPr>
        <w:t>на выносливость). Существующие рекомендации по питанию спортсменов в разных видах спорта</w:t>
      </w:r>
      <w:r w:rsidR="00457D85">
        <w:rPr>
          <w:rFonts w:cstheme="minorHAnsi"/>
          <w:sz w:val="16"/>
          <w:szCs w:val="16"/>
        </w:rPr>
        <w:t xml:space="preserve"> </w:t>
      </w:r>
      <w:r w:rsidRPr="00457D85">
        <w:rPr>
          <w:rFonts w:cstheme="minorHAnsi"/>
          <w:sz w:val="16"/>
          <w:szCs w:val="16"/>
        </w:rPr>
        <w:t>учитывают объем и интенсивность нагрузки осредненным, интегрально-валовым образом. Это приводит к</w:t>
      </w:r>
      <w:r w:rsidR="00457D85">
        <w:rPr>
          <w:rFonts w:cstheme="minorHAnsi"/>
          <w:sz w:val="16"/>
          <w:szCs w:val="16"/>
        </w:rPr>
        <w:t xml:space="preserve"> </w:t>
      </w:r>
      <w:r w:rsidRPr="00457D85">
        <w:rPr>
          <w:rFonts w:cstheme="minorHAnsi"/>
          <w:sz w:val="16"/>
          <w:szCs w:val="16"/>
        </w:rPr>
        <w:t>тому, что совершенно разные по содержанию тренировочного процесса виды спорта, такие например, как</w:t>
      </w:r>
      <w:r w:rsidR="00457D85">
        <w:rPr>
          <w:rFonts w:cstheme="minorHAnsi"/>
          <w:sz w:val="16"/>
          <w:szCs w:val="16"/>
        </w:rPr>
        <w:t xml:space="preserve"> </w:t>
      </w:r>
      <w:r w:rsidRPr="00457D85">
        <w:rPr>
          <w:rFonts w:cstheme="minorHAnsi"/>
          <w:sz w:val="16"/>
          <w:szCs w:val="16"/>
        </w:rPr>
        <w:t xml:space="preserve">футбол и плавание, объединены в одну группу по </w:t>
      </w:r>
      <w:proofErr w:type="spellStart"/>
      <w:r w:rsidRPr="00457D85">
        <w:rPr>
          <w:rFonts w:cstheme="minorHAnsi"/>
          <w:sz w:val="16"/>
          <w:szCs w:val="16"/>
        </w:rPr>
        <w:t>энерготратам</w:t>
      </w:r>
      <w:proofErr w:type="spellEnd"/>
      <w:r w:rsidRPr="00457D85">
        <w:rPr>
          <w:rFonts w:cstheme="minorHAnsi"/>
          <w:sz w:val="16"/>
          <w:szCs w:val="16"/>
        </w:rPr>
        <w:t xml:space="preserve"> и соответственно по рекомендуемому</w:t>
      </w:r>
      <w:r w:rsidR="00457D85">
        <w:rPr>
          <w:rFonts w:cstheme="minorHAnsi"/>
          <w:sz w:val="16"/>
          <w:szCs w:val="16"/>
        </w:rPr>
        <w:t xml:space="preserve"> </w:t>
      </w:r>
      <w:r w:rsidRPr="00457D85">
        <w:rPr>
          <w:rFonts w:cstheme="minorHAnsi"/>
          <w:sz w:val="16"/>
          <w:szCs w:val="16"/>
        </w:rPr>
        <w:t>количеству белков, жиров и углеводов в рационе.</w:t>
      </w:r>
    </w:p>
    <w:p w:rsidR="00A806D3" w:rsidRPr="00457D85" w:rsidRDefault="00A806D3" w:rsidP="00457D85">
      <w:pPr>
        <w:autoSpaceDE w:val="0"/>
        <w:autoSpaceDN w:val="0"/>
        <w:adjustRightInd w:val="0"/>
        <w:spacing w:after="0" w:line="192" w:lineRule="auto"/>
        <w:jc w:val="both"/>
        <w:rPr>
          <w:rFonts w:cstheme="minorHAnsi"/>
          <w:sz w:val="16"/>
          <w:szCs w:val="16"/>
        </w:rPr>
      </w:pPr>
      <w:r w:rsidRPr="00457D85">
        <w:rPr>
          <w:rFonts w:cstheme="minorHAnsi"/>
          <w:sz w:val="16"/>
          <w:szCs w:val="16"/>
        </w:rPr>
        <w:t xml:space="preserve">Всегда неясным остается вопрос об уровне </w:t>
      </w:r>
      <w:proofErr w:type="spellStart"/>
      <w:r w:rsidRPr="00457D85">
        <w:rPr>
          <w:rFonts w:cstheme="minorHAnsi"/>
          <w:sz w:val="16"/>
          <w:szCs w:val="16"/>
        </w:rPr>
        <w:t>энерготрат</w:t>
      </w:r>
      <w:proofErr w:type="spellEnd"/>
      <w:r w:rsidRPr="00457D85">
        <w:rPr>
          <w:rFonts w:cstheme="minorHAnsi"/>
          <w:sz w:val="16"/>
          <w:szCs w:val="16"/>
        </w:rPr>
        <w:t xml:space="preserve"> у спортсменов в определенных видах спорта.</w:t>
      </w:r>
      <w:r w:rsidR="00457D85">
        <w:rPr>
          <w:rFonts w:cstheme="minorHAnsi"/>
          <w:sz w:val="16"/>
          <w:szCs w:val="16"/>
        </w:rPr>
        <w:t xml:space="preserve"> </w:t>
      </w:r>
      <w:r w:rsidRPr="00457D85">
        <w:rPr>
          <w:rFonts w:cstheme="minorHAnsi"/>
          <w:sz w:val="16"/>
          <w:szCs w:val="16"/>
        </w:rPr>
        <w:t>Ориентировочные величины для одного вида спорта, например волейбола, для равных по силе</w:t>
      </w:r>
      <w:r w:rsidR="00457D85">
        <w:rPr>
          <w:rFonts w:cstheme="minorHAnsi"/>
          <w:sz w:val="16"/>
          <w:szCs w:val="16"/>
        </w:rPr>
        <w:t xml:space="preserve"> </w:t>
      </w:r>
      <w:r w:rsidRPr="00457D85">
        <w:rPr>
          <w:rFonts w:cstheme="minorHAnsi"/>
          <w:sz w:val="16"/>
          <w:szCs w:val="16"/>
        </w:rPr>
        <w:t>национальных команд из разных стран колеблются в широких пределах: Япония — от 13 200 до 16</w:t>
      </w:r>
      <w:r w:rsidR="00457D85">
        <w:rPr>
          <w:rFonts w:cstheme="minorHAnsi"/>
          <w:sz w:val="16"/>
          <w:szCs w:val="16"/>
        </w:rPr>
        <w:t> </w:t>
      </w:r>
      <w:r w:rsidRPr="00457D85">
        <w:rPr>
          <w:rFonts w:cstheme="minorHAnsi"/>
          <w:sz w:val="16"/>
          <w:szCs w:val="16"/>
        </w:rPr>
        <w:t>100</w:t>
      </w:r>
      <w:r w:rsidR="00457D85">
        <w:rPr>
          <w:rFonts w:cstheme="minorHAnsi"/>
          <w:sz w:val="16"/>
          <w:szCs w:val="16"/>
        </w:rPr>
        <w:t xml:space="preserve"> </w:t>
      </w:r>
      <w:r w:rsidRPr="00457D85">
        <w:rPr>
          <w:rFonts w:cstheme="minorHAnsi"/>
          <w:sz w:val="16"/>
          <w:szCs w:val="16"/>
        </w:rPr>
        <w:t>кДж, Болгария — от 17 600 до 19 200 кДж, Россия — от 18 800 до 23 000 кДж (мужчины, 70 кг). Вероятные</w:t>
      </w:r>
    </w:p>
    <w:p w:rsidR="00A806D3" w:rsidRPr="00457D85" w:rsidRDefault="00A806D3" w:rsidP="00457D85">
      <w:pPr>
        <w:autoSpaceDE w:val="0"/>
        <w:autoSpaceDN w:val="0"/>
        <w:adjustRightInd w:val="0"/>
        <w:spacing w:after="0" w:line="192" w:lineRule="auto"/>
        <w:jc w:val="both"/>
        <w:rPr>
          <w:rFonts w:cstheme="minorHAnsi"/>
          <w:sz w:val="16"/>
          <w:szCs w:val="16"/>
        </w:rPr>
      </w:pPr>
      <w:r w:rsidRPr="00457D85">
        <w:rPr>
          <w:rFonts w:cstheme="minorHAnsi"/>
          <w:sz w:val="16"/>
          <w:szCs w:val="16"/>
        </w:rPr>
        <w:t>причины указанных различий могут заключаться в содержании тренировочного процесса, характере</w:t>
      </w:r>
      <w:r w:rsidR="00457D85">
        <w:rPr>
          <w:rFonts w:cstheme="minorHAnsi"/>
          <w:sz w:val="16"/>
          <w:szCs w:val="16"/>
        </w:rPr>
        <w:t xml:space="preserve"> </w:t>
      </w:r>
      <w:r w:rsidRPr="00457D85">
        <w:rPr>
          <w:rFonts w:cstheme="minorHAnsi"/>
          <w:sz w:val="16"/>
          <w:szCs w:val="16"/>
        </w:rPr>
        <w:t>питания и, возможно, особенностях обмена веществ.</w:t>
      </w:r>
      <w:r w:rsidR="00457D85">
        <w:rPr>
          <w:rFonts w:cstheme="minorHAnsi"/>
          <w:sz w:val="16"/>
          <w:szCs w:val="16"/>
        </w:rPr>
        <w:t xml:space="preserve"> </w:t>
      </w:r>
      <w:r w:rsidRPr="00457D85">
        <w:rPr>
          <w:rFonts w:cstheme="minorHAnsi"/>
          <w:sz w:val="16"/>
          <w:szCs w:val="16"/>
        </w:rPr>
        <w:t>Полное покрытие расходов энергии у спортсменов есть необходимое требование. Однако существует</w:t>
      </w:r>
      <w:r w:rsidR="00457D85">
        <w:rPr>
          <w:rFonts w:cstheme="minorHAnsi"/>
          <w:sz w:val="16"/>
          <w:szCs w:val="16"/>
        </w:rPr>
        <w:t xml:space="preserve"> </w:t>
      </w:r>
      <w:r w:rsidRPr="00457D85">
        <w:rPr>
          <w:rFonts w:cstheme="minorHAnsi"/>
          <w:sz w:val="16"/>
          <w:szCs w:val="16"/>
        </w:rPr>
        <w:t xml:space="preserve">мнение, что это не всегда обязательно. Определенный дефицит в 5-10% от суточных </w:t>
      </w:r>
      <w:proofErr w:type="spellStart"/>
      <w:r w:rsidRPr="00457D85">
        <w:rPr>
          <w:rFonts w:cstheme="minorHAnsi"/>
          <w:sz w:val="16"/>
          <w:szCs w:val="16"/>
        </w:rPr>
        <w:t>энерготрат</w:t>
      </w:r>
      <w:proofErr w:type="spellEnd"/>
      <w:r w:rsidR="00457D85">
        <w:rPr>
          <w:rFonts w:cstheme="minorHAnsi"/>
          <w:sz w:val="16"/>
          <w:szCs w:val="16"/>
        </w:rPr>
        <w:t xml:space="preserve"> </w:t>
      </w:r>
      <w:r w:rsidRPr="00457D85">
        <w:rPr>
          <w:rFonts w:cstheme="minorHAnsi"/>
          <w:sz w:val="16"/>
          <w:szCs w:val="16"/>
        </w:rPr>
        <w:t xml:space="preserve">целесообразно иметь в тех случаях </w:t>
      </w:r>
      <w:proofErr w:type="spellStart"/>
      <w:r w:rsidRPr="00457D85">
        <w:rPr>
          <w:rFonts w:cstheme="minorHAnsi"/>
          <w:sz w:val="16"/>
          <w:szCs w:val="16"/>
        </w:rPr>
        <w:t>предсоревновательного</w:t>
      </w:r>
      <w:proofErr w:type="spellEnd"/>
      <w:r w:rsidRPr="00457D85">
        <w:rPr>
          <w:rFonts w:cstheme="minorHAnsi"/>
          <w:sz w:val="16"/>
          <w:szCs w:val="16"/>
        </w:rPr>
        <w:t xml:space="preserve"> периода, когда необходимо использовать</w:t>
      </w:r>
      <w:r w:rsidR="00457D85">
        <w:rPr>
          <w:rFonts w:cstheme="minorHAnsi"/>
          <w:sz w:val="16"/>
          <w:szCs w:val="16"/>
        </w:rPr>
        <w:t xml:space="preserve"> </w:t>
      </w:r>
      <w:r w:rsidRPr="00457D85">
        <w:rPr>
          <w:rFonts w:cstheme="minorHAnsi"/>
          <w:sz w:val="16"/>
          <w:szCs w:val="16"/>
        </w:rPr>
        <w:t>неполное удовлетворение энергетических потребностей в качестве биологического стимулятора</w:t>
      </w:r>
    </w:p>
    <w:p w:rsidR="00A806D3" w:rsidRPr="00457D85" w:rsidRDefault="00A806D3" w:rsidP="00457D85">
      <w:pPr>
        <w:autoSpaceDE w:val="0"/>
        <w:autoSpaceDN w:val="0"/>
        <w:adjustRightInd w:val="0"/>
        <w:spacing w:after="0" w:line="192" w:lineRule="auto"/>
        <w:jc w:val="both"/>
        <w:rPr>
          <w:rFonts w:cstheme="minorHAnsi"/>
          <w:sz w:val="16"/>
          <w:szCs w:val="16"/>
        </w:rPr>
      </w:pPr>
      <w:r w:rsidRPr="00457D85">
        <w:rPr>
          <w:rFonts w:cstheme="minorHAnsi"/>
          <w:sz w:val="16"/>
          <w:szCs w:val="16"/>
        </w:rPr>
        <w:t>обменных процессов с целью лучшей адаптации спортсменов к нагрузкам. При этом недостаток</w:t>
      </w:r>
      <w:r w:rsidR="00457D85">
        <w:rPr>
          <w:rFonts w:cstheme="minorHAnsi"/>
          <w:sz w:val="16"/>
          <w:szCs w:val="16"/>
        </w:rPr>
        <w:t xml:space="preserve"> </w:t>
      </w:r>
      <w:r w:rsidRPr="00457D85">
        <w:rPr>
          <w:rFonts w:cstheme="minorHAnsi"/>
          <w:sz w:val="16"/>
          <w:szCs w:val="16"/>
        </w:rPr>
        <w:t>энергетического и пластического субстрата стимулирует его образование в организме и повышает</w:t>
      </w:r>
      <w:r w:rsidR="00457D85">
        <w:rPr>
          <w:rFonts w:cstheme="minorHAnsi"/>
          <w:sz w:val="16"/>
          <w:szCs w:val="16"/>
        </w:rPr>
        <w:t xml:space="preserve"> </w:t>
      </w:r>
      <w:r w:rsidRPr="00457D85">
        <w:rPr>
          <w:rFonts w:cstheme="minorHAnsi"/>
          <w:sz w:val="16"/>
          <w:szCs w:val="16"/>
        </w:rPr>
        <w:t>коэффициент полезного действия пищи и тренировки. Понятно, что такой способ адаптации нельзя</w:t>
      </w:r>
      <w:r w:rsidR="00457D85">
        <w:rPr>
          <w:rFonts w:cstheme="minorHAnsi"/>
          <w:sz w:val="16"/>
          <w:szCs w:val="16"/>
        </w:rPr>
        <w:t xml:space="preserve"> </w:t>
      </w:r>
      <w:r w:rsidRPr="00457D85">
        <w:rPr>
          <w:rFonts w:cstheme="minorHAnsi"/>
          <w:sz w:val="16"/>
          <w:szCs w:val="16"/>
        </w:rPr>
        <w:t xml:space="preserve">применять в период </w:t>
      </w:r>
      <w:proofErr w:type="spellStart"/>
      <w:r w:rsidRPr="00457D85">
        <w:rPr>
          <w:rFonts w:cstheme="minorHAnsi"/>
          <w:sz w:val="16"/>
          <w:szCs w:val="16"/>
        </w:rPr>
        <w:t>сверхинтенсивных</w:t>
      </w:r>
      <w:proofErr w:type="spellEnd"/>
      <w:r w:rsidRPr="00457D85">
        <w:rPr>
          <w:rFonts w:cstheme="minorHAnsi"/>
          <w:sz w:val="16"/>
          <w:szCs w:val="16"/>
        </w:rPr>
        <w:t xml:space="preserve"> (максимальных) тренировок и соревнований или в дни</w:t>
      </w:r>
      <w:r w:rsidR="00457D85">
        <w:rPr>
          <w:rFonts w:cstheme="minorHAnsi"/>
          <w:sz w:val="16"/>
          <w:szCs w:val="16"/>
        </w:rPr>
        <w:t xml:space="preserve"> </w:t>
      </w:r>
      <w:r w:rsidRPr="00457D85">
        <w:rPr>
          <w:rFonts w:cstheme="minorHAnsi"/>
          <w:sz w:val="16"/>
          <w:szCs w:val="16"/>
        </w:rPr>
        <w:t>восстановления.</w:t>
      </w:r>
    </w:p>
    <w:p w:rsidR="00A806D3" w:rsidRPr="00457D85" w:rsidRDefault="00A806D3" w:rsidP="00457D85">
      <w:pPr>
        <w:autoSpaceDE w:val="0"/>
        <w:autoSpaceDN w:val="0"/>
        <w:adjustRightInd w:val="0"/>
        <w:spacing w:after="0" w:line="192" w:lineRule="auto"/>
        <w:jc w:val="both"/>
        <w:rPr>
          <w:rFonts w:cstheme="minorHAnsi"/>
          <w:sz w:val="16"/>
          <w:szCs w:val="16"/>
        </w:rPr>
      </w:pPr>
      <w:r w:rsidRPr="00457D85">
        <w:rPr>
          <w:rFonts w:cstheme="minorHAnsi"/>
          <w:sz w:val="16"/>
          <w:szCs w:val="16"/>
        </w:rPr>
        <w:t>Особенностью соревнований, а порой и тренировочного процесса, является высокое эмоциональное и</w:t>
      </w:r>
      <w:r w:rsidR="00457D85">
        <w:rPr>
          <w:rFonts w:cstheme="minorHAnsi"/>
          <w:sz w:val="16"/>
          <w:szCs w:val="16"/>
        </w:rPr>
        <w:t xml:space="preserve"> </w:t>
      </w:r>
      <w:r w:rsidRPr="00457D85">
        <w:rPr>
          <w:rFonts w:cstheme="minorHAnsi"/>
          <w:sz w:val="16"/>
          <w:szCs w:val="16"/>
        </w:rPr>
        <w:t>нервное напряжение спортсмена. При мышечной деятельности в мобилизации, утилизации и реституции</w:t>
      </w:r>
      <w:r w:rsidR="00457D85">
        <w:rPr>
          <w:rFonts w:cstheme="minorHAnsi"/>
          <w:sz w:val="16"/>
          <w:szCs w:val="16"/>
        </w:rPr>
        <w:t xml:space="preserve"> </w:t>
      </w:r>
      <w:r w:rsidRPr="00457D85">
        <w:rPr>
          <w:rFonts w:cstheme="minorHAnsi"/>
          <w:sz w:val="16"/>
          <w:szCs w:val="16"/>
        </w:rPr>
        <w:t>источников энергии участвуют гормоны. Они способствуют сохранению определенных границ гомеостаза,</w:t>
      </w:r>
      <w:r w:rsidR="00457D85">
        <w:rPr>
          <w:rFonts w:cstheme="minorHAnsi"/>
          <w:sz w:val="16"/>
          <w:szCs w:val="16"/>
        </w:rPr>
        <w:t xml:space="preserve"> </w:t>
      </w:r>
      <w:r w:rsidRPr="00457D85">
        <w:rPr>
          <w:rFonts w:cstheme="minorHAnsi"/>
          <w:sz w:val="16"/>
          <w:szCs w:val="16"/>
        </w:rPr>
        <w:t xml:space="preserve">что обеспечивает работоспособность организма </w:t>
      </w:r>
      <w:proofErr w:type="gramStart"/>
      <w:r w:rsidRPr="00457D85">
        <w:rPr>
          <w:rFonts w:cstheme="minorHAnsi"/>
          <w:sz w:val="16"/>
          <w:szCs w:val="16"/>
        </w:rPr>
        <w:t>при том</w:t>
      </w:r>
      <w:proofErr w:type="gramEnd"/>
      <w:r w:rsidRPr="00457D85">
        <w:rPr>
          <w:rFonts w:cstheme="minorHAnsi"/>
          <w:sz w:val="16"/>
          <w:szCs w:val="16"/>
        </w:rPr>
        <w:t xml:space="preserve"> или ином виде мышечной деятельности. В связи</w:t>
      </w:r>
      <w:r w:rsidR="00457D85">
        <w:rPr>
          <w:rFonts w:cstheme="minorHAnsi"/>
          <w:sz w:val="16"/>
          <w:szCs w:val="16"/>
        </w:rPr>
        <w:t xml:space="preserve"> </w:t>
      </w:r>
      <w:r w:rsidRPr="00457D85">
        <w:rPr>
          <w:rFonts w:cstheme="minorHAnsi"/>
          <w:sz w:val="16"/>
          <w:szCs w:val="16"/>
        </w:rPr>
        <w:t>с этим необходимо учитывать влияние пищевых веществ при создании метаболического фона,</w:t>
      </w:r>
      <w:r w:rsidR="00457D85">
        <w:rPr>
          <w:rFonts w:cstheme="minorHAnsi"/>
          <w:sz w:val="16"/>
          <w:szCs w:val="16"/>
        </w:rPr>
        <w:t xml:space="preserve"> </w:t>
      </w:r>
      <w:r w:rsidRPr="00457D85">
        <w:rPr>
          <w:rFonts w:cstheme="minorHAnsi"/>
          <w:sz w:val="16"/>
          <w:szCs w:val="16"/>
        </w:rPr>
        <w:t xml:space="preserve">благоприятного для биосинтеза гуморальных регуляторов (андрогенов, катехоламинов, </w:t>
      </w:r>
      <w:proofErr w:type="spellStart"/>
      <w:proofErr w:type="gramStart"/>
      <w:r w:rsidRPr="00457D85">
        <w:rPr>
          <w:rFonts w:cstheme="minorHAnsi"/>
          <w:sz w:val="16"/>
          <w:szCs w:val="16"/>
        </w:rPr>
        <w:t>проста-гландинов</w:t>
      </w:r>
      <w:proofErr w:type="spellEnd"/>
      <w:proofErr w:type="gramEnd"/>
      <w:r w:rsidRPr="00457D85">
        <w:rPr>
          <w:rFonts w:cstheme="minorHAnsi"/>
          <w:sz w:val="16"/>
          <w:szCs w:val="16"/>
        </w:rPr>
        <w:t>,</w:t>
      </w:r>
      <w:r w:rsidR="00457D85">
        <w:rPr>
          <w:rFonts w:cstheme="minorHAnsi"/>
          <w:sz w:val="16"/>
          <w:szCs w:val="16"/>
        </w:rPr>
        <w:t xml:space="preserve"> </w:t>
      </w:r>
      <w:r w:rsidRPr="00457D85">
        <w:rPr>
          <w:rFonts w:cstheme="minorHAnsi"/>
          <w:sz w:val="16"/>
          <w:szCs w:val="16"/>
        </w:rPr>
        <w:t>кортикостероидов и др.) и для реализации их действия.</w:t>
      </w:r>
      <w:r w:rsidR="00457D85">
        <w:rPr>
          <w:rFonts w:cstheme="minorHAnsi"/>
          <w:sz w:val="16"/>
          <w:szCs w:val="16"/>
        </w:rPr>
        <w:t xml:space="preserve"> </w:t>
      </w:r>
      <w:r w:rsidRPr="00457D85">
        <w:rPr>
          <w:rFonts w:cstheme="minorHAnsi"/>
          <w:sz w:val="16"/>
          <w:szCs w:val="16"/>
        </w:rPr>
        <w:t>Спортсмены высокой квалификации в течение своей спортивной жизни адаптируются не только к</w:t>
      </w:r>
      <w:r w:rsidR="00457D85">
        <w:rPr>
          <w:rFonts w:cstheme="minorHAnsi"/>
          <w:sz w:val="16"/>
          <w:szCs w:val="16"/>
        </w:rPr>
        <w:t xml:space="preserve"> </w:t>
      </w:r>
      <w:r w:rsidRPr="00457D85">
        <w:rPr>
          <w:rFonts w:cstheme="minorHAnsi"/>
          <w:sz w:val="16"/>
          <w:szCs w:val="16"/>
        </w:rPr>
        <w:t>определенному режиму тренировок, но и к режиму питания. Существует мнение, основанное на</w:t>
      </w:r>
      <w:r w:rsidR="00457D85">
        <w:rPr>
          <w:rFonts w:cstheme="minorHAnsi"/>
          <w:sz w:val="16"/>
          <w:szCs w:val="16"/>
        </w:rPr>
        <w:t xml:space="preserve"> </w:t>
      </w:r>
      <w:r w:rsidRPr="00457D85">
        <w:rPr>
          <w:rFonts w:cstheme="minorHAnsi"/>
          <w:sz w:val="16"/>
          <w:szCs w:val="16"/>
        </w:rPr>
        <w:t>убедительных доказательствах, что скорость движения пищи по пищеварительному тракту у</w:t>
      </w:r>
      <w:r w:rsidR="00457D85">
        <w:rPr>
          <w:rFonts w:cstheme="minorHAnsi"/>
          <w:sz w:val="16"/>
          <w:szCs w:val="16"/>
        </w:rPr>
        <w:t xml:space="preserve"> </w:t>
      </w:r>
      <w:proofErr w:type="spellStart"/>
      <w:r w:rsidRPr="00457D85">
        <w:rPr>
          <w:rFonts w:cstheme="minorHAnsi"/>
          <w:sz w:val="16"/>
          <w:szCs w:val="16"/>
        </w:rPr>
        <w:t>спортсменов-щтангистов</w:t>
      </w:r>
      <w:proofErr w:type="spellEnd"/>
      <w:r w:rsidRPr="00457D85">
        <w:rPr>
          <w:rFonts w:cstheme="minorHAnsi"/>
          <w:sz w:val="16"/>
          <w:szCs w:val="16"/>
        </w:rPr>
        <w:t xml:space="preserve"> выше, чем у нормальных здоровых людей.</w:t>
      </w:r>
    </w:p>
    <w:p w:rsidR="00A806D3" w:rsidRPr="00457D85" w:rsidRDefault="00A806D3" w:rsidP="00457D85">
      <w:pPr>
        <w:autoSpaceDE w:val="0"/>
        <w:autoSpaceDN w:val="0"/>
        <w:adjustRightInd w:val="0"/>
        <w:spacing w:after="0" w:line="192" w:lineRule="auto"/>
        <w:jc w:val="both"/>
        <w:rPr>
          <w:rFonts w:cstheme="minorHAnsi"/>
          <w:sz w:val="16"/>
          <w:szCs w:val="16"/>
        </w:rPr>
      </w:pPr>
      <w:r w:rsidRPr="00457D85">
        <w:rPr>
          <w:rFonts w:cstheme="minorHAnsi"/>
          <w:sz w:val="16"/>
          <w:szCs w:val="16"/>
        </w:rPr>
        <w:lastRenderedPageBreak/>
        <w:t>При организации рационального питания спортсменов в период напряженных физических нагрузок в</w:t>
      </w:r>
      <w:r w:rsidR="00457D85">
        <w:rPr>
          <w:rFonts w:cstheme="minorHAnsi"/>
          <w:sz w:val="16"/>
          <w:szCs w:val="16"/>
        </w:rPr>
        <w:t xml:space="preserve"> </w:t>
      </w:r>
      <w:r w:rsidRPr="00457D85">
        <w:rPr>
          <w:rFonts w:cstheme="minorHAnsi"/>
          <w:sz w:val="16"/>
          <w:szCs w:val="16"/>
        </w:rPr>
        <w:t>условиях учебно-тренировочного сбора или в сложных условиях соревнований появилась необходимость</w:t>
      </w:r>
      <w:r w:rsidR="00457D85">
        <w:rPr>
          <w:rFonts w:cstheme="minorHAnsi"/>
          <w:sz w:val="16"/>
          <w:szCs w:val="16"/>
        </w:rPr>
        <w:t xml:space="preserve"> </w:t>
      </w:r>
      <w:r w:rsidRPr="00457D85">
        <w:rPr>
          <w:rFonts w:cstheme="minorHAnsi"/>
          <w:sz w:val="16"/>
          <w:szCs w:val="16"/>
        </w:rPr>
        <w:t>использовать специальные продукты повышенной биологической ценности (ППБЦ). Успешное</w:t>
      </w:r>
      <w:r w:rsidR="00457D85">
        <w:rPr>
          <w:rFonts w:cstheme="minorHAnsi"/>
          <w:sz w:val="16"/>
          <w:szCs w:val="16"/>
        </w:rPr>
        <w:t xml:space="preserve"> </w:t>
      </w:r>
      <w:r w:rsidRPr="00457D85">
        <w:rPr>
          <w:rFonts w:cstheme="minorHAnsi"/>
          <w:sz w:val="16"/>
          <w:szCs w:val="16"/>
        </w:rPr>
        <w:t>применение таких продуктов предполагает четкое определение стратегии и тактики их использования.</w:t>
      </w:r>
    </w:p>
    <w:p w:rsidR="00A806D3" w:rsidRPr="00457D85" w:rsidRDefault="00A806D3" w:rsidP="00457D85">
      <w:pPr>
        <w:autoSpaceDE w:val="0"/>
        <w:autoSpaceDN w:val="0"/>
        <w:adjustRightInd w:val="0"/>
        <w:spacing w:after="0" w:line="192" w:lineRule="auto"/>
        <w:jc w:val="both"/>
        <w:rPr>
          <w:rFonts w:cstheme="minorHAnsi"/>
          <w:sz w:val="16"/>
          <w:szCs w:val="16"/>
        </w:rPr>
      </w:pPr>
      <w:r w:rsidRPr="00457D85">
        <w:rPr>
          <w:rFonts w:cstheme="minorHAnsi"/>
          <w:sz w:val="16"/>
          <w:szCs w:val="16"/>
        </w:rPr>
        <w:t>Спортсмены-любители, или физкультурники, занимаясь спортом, решают другие задачи, прежде всего</w:t>
      </w:r>
      <w:r w:rsidR="00457D85">
        <w:rPr>
          <w:rFonts w:cstheme="minorHAnsi"/>
          <w:sz w:val="16"/>
          <w:szCs w:val="16"/>
        </w:rPr>
        <w:t xml:space="preserve"> </w:t>
      </w:r>
      <w:r w:rsidRPr="00457D85">
        <w:rPr>
          <w:rFonts w:cstheme="minorHAnsi"/>
          <w:sz w:val="16"/>
          <w:szCs w:val="16"/>
        </w:rPr>
        <w:t>оздоровительного плана, и поэтому разработка режима питания для них должна быть направлена на</w:t>
      </w:r>
      <w:r w:rsidR="00457D85">
        <w:rPr>
          <w:rFonts w:cstheme="minorHAnsi"/>
          <w:sz w:val="16"/>
          <w:szCs w:val="16"/>
        </w:rPr>
        <w:t xml:space="preserve"> </w:t>
      </w:r>
      <w:r w:rsidRPr="00457D85">
        <w:rPr>
          <w:rFonts w:cstheme="minorHAnsi"/>
          <w:sz w:val="16"/>
          <w:szCs w:val="16"/>
        </w:rPr>
        <w:t>сохранение и укрепление здоровья.</w:t>
      </w:r>
    </w:p>
    <w:p w:rsidR="00817BC7" w:rsidRPr="00457D85" w:rsidRDefault="001857A5" w:rsidP="00457D85">
      <w:pPr>
        <w:spacing w:after="0" w:line="192" w:lineRule="auto"/>
        <w:jc w:val="both"/>
        <w:rPr>
          <w:rFonts w:cstheme="minorHAnsi"/>
          <w:sz w:val="16"/>
          <w:szCs w:val="16"/>
        </w:rPr>
      </w:pPr>
      <w:r w:rsidRPr="00457D85">
        <w:rPr>
          <w:rFonts w:cstheme="minorHAnsi"/>
          <w:sz w:val="16"/>
          <w:szCs w:val="16"/>
        </w:rPr>
        <w:t>Избыточная пища перегружает пищеварительные органы и либо не усваивается организмом, либо увеличивает массу тела.</w:t>
      </w:r>
      <w:r w:rsidR="00817BC7" w:rsidRPr="00457D85">
        <w:rPr>
          <w:rFonts w:cstheme="minorHAnsi"/>
          <w:sz w:val="16"/>
          <w:szCs w:val="16"/>
        </w:rPr>
        <w:t xml:space="preserve"> </w:t>
      </w:r>
      <w:r w:rsidRPr="00457D85">
        <w:rPr>
          <w:rFonts w:cstheme="minorHAnsi"/>
          <w:sz w:val="16"/>
          <w:szCs w:val="16"/>
        </w:rPr>
        <w:t>Принимать пищу следует в строго определенные часы, что обеспечивает соблюдение установившего режима в работе внутренних органов,</w:t>
      </w:r>
      <w:r w:rsidR="00817BC7" w:rsidRPr="00457D85">
        <w:rPr>
          <w:rFonts w:cstheme="minorHAnsi"/>
          <w:sz w:val="16"/>
          <w:szCs w:val="16"/>
        </w:rPr>
        <w:t xml:space="preserve"> </w:t>
      </w:r>
      <w:r w:rsidRPr="00457D85">
        <w:rPr>
          <w:rFonts w:cstheme="minorHAnsi"/>
          <w:sz w:val="16"/>
          <w:szCs w:val="16"/>
        </w:rPr>
        <w:t>а это очень важно для нормальной деятельности всего организма. Когда спортсмен пропускает привычное время завтрака или обеда, то вслед за усилением пищеварительных соков наступает их заде</w:t>
      </w:r>
      <w:r w:rsidR="00B815B4" w:rsidRPr="00457D85">
        <w:rPr>
          <w:rFonts w:cstheme="minorHAnsi"/>
          <w:sz w:val="16"/>
          <w:szCs w:val="16"/>
        </w:rPr>
        <w:t>ржка, аппетит сначала снижается</w:t>
      </w:r>
      <w:r w:rsidRPr="00457D85">
        <w:rPr>
          <w:rFonts w:cstheme="minorHAnsi"/>
          <w:sz w:val="16"/>
          <w:szCs w:val="16"/>
        </w:rPr>
        <w:t xml:space="preserve">, потом пропадает. </w:t>
      </w:r>
      <w:proofErr w:type="gramStart"/>
      <w:r w:rsidRPr="00457D85">
        <w:rPr>
          <w:rFonts w:cstheme="minorHAnsi"/>
          <w:sz w:val="16"/>
          <w:szCs w:val="16"/>
        </w:rPr>
        <w:t>Пища</w:t>
      </w:r>
      <w:proofErr w:type="gramEnd"/>
      <w:r w:rsidRPr="00457D85">
        <w:rPr>
          <w:rFonts w:cstheme="minorHAnsi"/>
          <w:sz w:val="16"/>
          <w:szCs w:val="16"/>
        </w:rPr>
        <w:t xml:space="preserve"> принятая в неурочное время ху</w:t>
      </w:r>
      <w:r w:rsidR="00817BC7" w:rsidRPr="00457D85">
        <w:rPr>
          <w:rFonts w:cstheme="minorHAnsi"/>
          <w:sz w:val="16"/>
          <w:szCs w:val="16"/>
        </w:rPr>
        <w:t>же переваривается и усваивается.</w:t>
      </w:r>
      <w:r w:rsidR="00F55630" w:rsidRPr="00457D85">
        <w:rPr>
          <w:rFonts w:cstheme="minorHAnsi"/>
          <w:sz w:val="16"/>
          <w:szCs w:val="16"/>
        </w:rPr>
        <w:t xml:space="preserve"> </w:t>
      </w:r>
      <w:r w:rsidR="00817BC7" w:rsidRPr="00457D85">
        <w:rPr>
          <w:rFonts w:cstheme="minorHAnsi"/>
          <w:sz w:val="16"/>
          <w:szCs w:val="16"/>
        </w:rPr>
        <w:t xml:space="preserve">Время приема пищи следует </w:t>
      </w:r>
      <w:proofErr w:type="gramStart"/>
      <w:r w:rsidR="00817BC7" w:rsidRPr="00457D85">
        <w:rPr>
          <w:rFonts w:cstheme="minorHAnsi"/>
          <w:sz w:val="16"/>
          <w:szCs w:val="16"/>
        </w:rPr>
        <w:t>устанавливать</w:t>
      </w:r>
      <w:proofErr w:type="gramEnd"/>
      <w:r w:rsidR="00817BC7" w:rsidRPr="00457D85">
        <w:rPr>
          <w:rFonts w:cstheme="minorHAnsi"/>
          <w:sz w:val="16"/>
          <w:szCs w:val="16"/>
        </w:rPr>
        <w:t xml:space="preserve"> учитывая тренировочное время. Принимать пищу следует не менее</w:t>
      </w:r>
      <w:r w:rsidR="00357F91" w:rsidRPr="00457D85">
        <w:rPr>
          <w:rFonts w:cstheme="minorHAnsi"/>
          <w:sz w:val="16"/>
          <w:szCs w:val="16"/>
        </w:rPr>
        <w:t xml:space="preserve"> трех раз в сутки. После напряже</w:t>
      </w:r>
      <w:r w:rsidR="00817BC7" w:rsidRPr="00457D85">
        <w:rPr>
          <w:rFonts w:cstheme="minorHAnsi"/>
          <w:sz w:val="16"/>
          <w:szCs w:val="16"/>
        </w:rPr>
        <w:t>нной тренировки рекомендуется принять 150-200 мл</w:t>
      </w:r>
      <w:proofErr w:type="gramStart"/>
      <w:r w:rsidR="00817BC7" w:rsidRPr="00457D85">
        <w:rPr>
          <w:rFonts w:cstheme="minorHAnsi"/>
          <w:sz w:val="16"/>
          <w:szCs w:val="16"/>
        </w:rPr>
        <w:t>.</w:t>
      </w:r>
      <w:proofErr w:type="gramEnd"/>
      <w:r w:rsidR="00817BC7" w:rsidRPr="00457D85">
        <w:rPr>
          <w:rFonts w:cstheme="minorHAnsi"/>
          <w:sz w:val="16"/>
          <w:szCs w:val="16"/>
        </w:rPr>
        <w:t xml:space="preserve"> </w:t>
      </w:r>
      <w:proofErr w:type="gramStart"/>
      <w:r w:rsidR="00817BC7" w:rsidRPr="00457D85">
        <w:rPr>
          <w:rFonts w:cstheme="minorHAnsi"/>
          <w:sz w:val="16"/>
          <w:szCs w:val="16"/>
        </w:rPr>
        <w:t>п</w:t>
      </w:r>
      <w:proofErr w:type="gramEnd"/>
      <w:r w:rsidR="00817BC7" w:rsidRPr="00457D85">
        <w:rPr>
          <w:rFonts w:cstheme="minorHAnsi"/>
          <w:sz w:val="16"/>
          <w:szCs w:val="16"/>
        </w:rPr>
        <w:t>итательного или сахарного раствора.</w:t>
      </w:r>
      <w:r w:rsidRPr="00457D85">
        <w:rPr>
          <w:rFonts w:cstheme="minorHAnsi"/>
          <w:sz w:val="16"/>
          <w:szCs w:val="16"/>
        </w:rPr>
        <w:t xml:space="preserve"> </w:t>
      </w:r>
      <w:r w:rsidR="00817BC7" w:rsidRPr="00457D85">
        <w:rPr>
          <w:rFonts w:cstheme="minorHAnsi"/>
          <w:sz w:val="16"/>
          <w:szCs w:val="16"/>
        </w:rPr>
        <w:t xml:space="preserve">Затем следует отдохнуть 30-45 минут и </w:t>
      </w:r>
      <w:proofErr w:type="gramStart"/>
      <w:r w:rsidR="00817BC7" w:rsidRPr="00457D85">
        <w:rPr>
          <w:rFonts w:cstheme="minorHAnsi"/>
          <w:sz w:val="16"/>
          <w:szCs w:val="16"/>
        </w:rPr>
        <w:t>лишь</w:t>
      </w:r>
      <w:proofErr w:type="gramEnd"/>
      <w:r w:rsidR="00817BC7" w:rsidRPr="00457D85">
        <w:rPr>
          <w:rFonts w:cstheme="minorHAnsi"/>
          <w:sz w:val="16"/>
          <w:szCs w:val="16"/>
        </w:rPr>
        <w:t xml:space="preserve"> после этого  приступать к еде.</w:t>
      </w:r>
      <w:r w:rsidR="00357F91" w:rsidRPr="00457D85">
        <w:rPr>
          <w:rFonts w:cstheme="minorHAnsi"/>
          <w:sz w:val="16"/>
          <w:szCs w:val="16"/>
        </w:rPr>
        <w:t xml:space="preserve"> </w:t>
      </w:r>
      <w:r w:rsidR="00817BC7" w:rsidRPr="00457D85">
        <w:rPr>
          <w:rFonts w:cstheme="minorHAnsi"/>
          <w:sz w:val="16"/>
          <w:szCs w:val="16"/>
        </w:rPr>
        <w:t>Как интенсивное пищеварение мешает мышечной рабо</w:t>
      </w:r>
      <w:r w:rsidR="00B815B4" w:rsidRPr="00457D85">
        <w:rPr>
          <w:rFonts w:cstheme="minorHAnsi"/>
          <w:sz w:val="16"/>
          <w:szCs w:val="16"/>
        </w:rPr>
        <w:t>те и снижает нервное напряжение</w:t>
      </w:r>
      <w:r w:rsidR="00817BC7" w:rsidRPr="00457D85">
        <w:rPr>
          <w:rFonts w:cstheme="minorHAnsi"/>
          <w:sz w:val="16"/>
          <w:szCs w:val="16"/>
        </w:rPr>
        <w:t>, так и работа мышц и эмоциональное возбуждение мешают нормальному пищеварению, поэтому начинать спортивные занятия следует не раннее чем через два часа после завтрака или обеда.</w:t>
      </w:r>
    </w:p>
    <w:p w:rsidR="00817BC7" w:rsidRPr="00457D85" w:rsidRDefault="00817BC7" w:rsidP="00457D85">
      <w:pPr>
        <w:spacing w:after="0" w:line="192" w:lineRule="auto"/>
        <w:jc w:val="both"/>
        <w:rPr>
          <w:rFonts w:cstheme="minorHAnsi"/>
          <w:sz w:val="16"/>
          <w:szCs w:val="16"/>
        </w:rPr>
      </w:pPr>
      <w:r w:rsidRPr="00457D85">
        <w:rPr>
          <w:rFonts w:cstheme="minorHAnsi"/>
          <w:sz w:val="16"/>
          <w:szCs w:val="16"/>
        </w:rPr>
        <w:t>Обычно тренировки проводятся вечером через 1-2 часа после учебы. В таких случаях суточный рацион питания следует распред</w:t>
      </w:r>
      <w:r w:rsidR="00357F91" w:rsidRPr="00457D85">
        <w:rPr>
          <w:rFonts w:cstheme="minorHAnsi"/>
          <w:sz w:val="16"/>
          <w:szCs w:val="16"/>
        </w:rPr>
        <w:t>е</w:t>
      </w:r>
      <w:r w:rsidRPr="00457D85">
        <w:rPr>
          <w:rFonts w:cstheme="minorHAnsi"/>
          <w:sz w:val="16"/>
          <w:szCs w:val="16"/>
        </w:rPr>
        <w:t>лить</w:t>
      </w:r>
      <w:r w:rsidR="00357F91" w:rsidRPr="00457D85">
        <w:rPr>
          <w:rFonts w:cstheme="minorHAnsi"/>
          <w:sz w:val="16"/>
          <w:szCs w:val="16"/>
        </w:rPr>
        <w:t xml:space="preserve"> </w:t>
      </w:r>
      <w:r w:rsidRPr="00457D85">
        <w:rPr>
          <w:rFonts w:cstheme="minorHAnsi"/>
          <w:sz w:val="16"/>
          <w:szCs w:val="16"/>
        </w:rPr>
        <w:t>(по калорийности) таким образом:</w:t>
      </w:r>
    </w:p>
    <w:p w:rsidR="00817BC7" w:rsidRPr="00457D85" w:rsidRDefault="00D218EA" w:rsidP="00457D85">
      <w:pPr>
        <w:spacing w:after="0" w:line="192" w:lineRule="auto"/>
        <w:jc w:val="both"/>
        <w:rPr>
          <w:rFonts w:cstheme="minorHAnsi"/>
          <w:sz w:val="16"/>
          <w:szCs w:val="16"/>
        </w:rPr>
      </w:pPr>
      <w:r w:rsidRPr="00457D85">
        <w:rPr>
          <w:rFonts w:cstheme="minorHAnsi"/>
          <w:sz w:val="16"/>
          <w:szCs w:val="16"/>
        </w:rPr>
        <w:t>Завтрак 30-35%</w:t>
      </w:r>
    </w:p>
    <w:p w:rsidR="00D218EA" w:rsidRPr="00457D85" w:rsidRDefault="00D218EA" w:rsidP="00457D85">
      <w:pPr>
        <w:spacing w:after="0" w:line="192" w:lineRule="auto"/>
        <w:jc w:val="both"/>
        <w:rPr>
          <w:rFonts w:cstheme="minorHAnsi"/>
          <w:sz w:val="16"/>
          <w:szCs w:val="16"/>
        </w:rPr>
      </w:pPr>
      <w:r w:rsidRPr="00457D85">
        <w:rPr>
          <w:rFonts w:cstheme="minorHAnsi"/>
          <w:sz w:val="16"/>
          <w:szCs w:val="16"/>
        </w:rPr>
        <w:t>Обед 35-40%</w:t>
      </w:r>
    </w:p>
    <w:p w:rsidR="00D218EA" w:rsidRPr="00457D85" w:rsidRDefault="00D218EA" w:rsidP="00457D85">
      <w:pPr>
        <w:spacing w:after="0" w:line="192" w:lineRule="auto"/>
        <w:jc w:val="both"/>
        <w:rPr>
          <w:rFonts w:cstheme="minorHAnsi"/>
          <w:sz w:val="16"/>
          <w:szCs w:val="16"/>
        </w:rPr>
      </w:pPr>
      <w:r w:rsidRPr="00457D85">
        <w:rPr>
          <w:rFonts w:cstheme="minorHAnsi"/>
          <w:sz w:val="16"/>
          <w:szCs w:val="16"/>
        </w:rPr>
        <w:t>Ужин 30-35%</w:t>
      </w:r>
    </w:p>
    <w:p w:rsidR="00D218EA" w:rsidRPr="00457D85" w:rsidRDefault="00D218EA" w:rsidP="00457D85">
      <w:pPr>
        <w:spacing w:after="0" w:line="192" w:lineRule="auto"/>
        <w:jc w:val="both"/>
        <w:rPr>
          <w:rFonts w:cstheme="minorHAnsi"/>
          <w:sz w:val="16"/>
          <w:szCs w:val="16"/>
        </w:rPr>
      </w:pPr>
      <w:r w:rsidRPr="00457D85">
        <w:rPr>
          <w:rFonts w:cstheme="minorHAnsi"/>
          <w:sz w:val="16"/>
          <w:szCs w:val="16"/>
        </w:rPr>
        <w:t>Трудно усвояемые и</w:t>
      </w:r>
      <w:r w:rsidR="00357F91" w:rsidRPr="00457D85">
        <w:rPr>
          <w:rFonts w:cstheme="minorHAnsi"/>
          <w:sz w:val="16"/>
          <w:szCs w:val="16"/>
        </w:rPr>
        <w:t xml:space="preserve"> </w:t>
      </w:r>
      <w:r w:rsidRPr="00457D85">
        <w:rPr>
          <w:rFonts w:cstheme="minorHAnsi"/>
          <w:sz w:val="16"/>
          <w:szCs w:val="16"/>
        </w:rPr>
        <w:t xml:space="preserve"> </w:t>
      </w:r>
      <w:proofErr w:type="gramStart"/>
      <w:r w:rsidRPr="00457D85">
        <w:rPr>
          <w:rFonts w:cstheme="minorHAnsi"/>
          <w:sz w:val="16"/>
          <w:szCs w:val="16"/>
        </w:rPr>
        <w:t>по</w:t>
      </w:r>
      <w:r w:rsidR="00357F91" w:rsidRPr="00457D85">
        <w:rPr>
          <w:rFonts w:cstheme="minorHAnsi"/>
          <w:sz w:val="16"/>
          <w:szCs w:val="16"/>
        </w:rPr>
        <w:t xml:space="preserve">  </w:t>
      </w:r>
      <w:r w:rsidRPr="00457D85">
        <w:rPr>
          <w:rFonts w:cstheme="minorHAnsi"/>
          <w:sz w:val="16"/>
          <w:szCs w:val="16"/>
        </w:rPr>
        <w:t>долгу</w:t>
      </w:r>
      <w:proofErr w:type="gramEnd"/>
      <w:r w:rsidR="00357F91" w:rsidRPr="00457D85">
        <w:rPr>
          <w:rFonts w:cstheme="minorHAnsi"/>
          <w:sz w:val="16"/>
          <w:szCs w:val="16"/>
        </w:rPr>
        <w:t xml:space="preserve"> </w:t>
      </w:r>
      <w:r w:rsidRPr="00457D85">
        <w:rPr>
          <w:rFonts w:cstheme="minorHAnsi"/>
          <w:sz w:val="16"/>
          <w:szCs w:val="16"/>
        </w:rPr>
        <w:t xml:space="preserve"> задерживающиеся  в желудке продукты следует потреблять во время завтрака. По объему  дневной рацион спортсмена должен быть не большим, </w:t>
      </w:r>
      <w:r w:rsidR="00357F91" w:rsidRPr="00457D85">
        <w:rPr>
          <w:rFonts w:cstheme="minorHAnsi"/>
          <w:sz w:val="16"/>
          <w:szCs w:val="16"/>
        </w:rPr>
        <w:t xml:space="preserve"> </w:t>
      </w:r>
      <w:proofErr w:type="gramStart"/>
      <w:r w:rsidRPr="00457D85">
        <w:rPr>
          <w:rFonts w:cstheme="minorHAnsi"/>
          <w:sz w:val="16"/>
          <w:szCs w:val="16"/>
        </w:rPr>
        <w:t>что</w:t>
      </w:r>
      <w:r w:rsidR="00215495" w:rsidRPr="00457D85">
        <w:rPr>
          <w:rFonts w:cstheme="minorHAnsi"/>
          <w:sz w:val="16"/>
          <w:szCs w:val="16"/>
        </w:rPr>
        <w:t xml:space="preserve"> </w:t>
      </w:r>
      <w:r w:rsidRPr="00457D85">
        <w:rPr>
          <w:rFonts w:cstheme="minorHAnsi"/>
          <w:sz w:val="16"/>
          <w:szCs w:val="16"/>
        </w:rPr>
        <w:t xml:space="preserve"> бы не</w:t>
      </w:r>
      <w:proofErr w:type="gramEnd"/>
      <w:r w:rsidRPr="00457D85">
        <w:rPr>
          <w:rFonts w:cstheme="minorHAnsi"/>
          <w:sz w:val="16"/>
          <w:szCs w:val="16"/>
        </w:rPr>
        <w:t xml:space="preserve"> перегружать пищеварительный тракт (не более3-3,5 кг.). Поэтому в пищу спортсмена необходимо включать в</w:t>
      </w:r>
      <w:r w:rsidR="00B815B4" w:rsidRPr="00457D85">
        <w:rPr>
          <w:rFonts w:cstheme="minorHAnsi"/>
          <w:sz w:val="16"/>
          <w:szCs w:val="16"/>
        </w:rPr>
        <w:t>ысококалорийные продукты, такие</w:t>
      </w:r>
      <w:r w:rsidRPr="00457D85">
        <w:rPr>
          <w:rFonts w:cstheme="minorHAnsi"/>
          <w:sz w:val="16"/>
          <w:szCs w:val="16"/>
        </w:rPr>
        <w:t>, как говядина, баранина, свинина.</w:t>
      </w:r>
      <w:r w:rsidR="00B815B4" w:rsidRPr="00457D85">
        <w:rPr>
          <w:rFonts w:cstheme="minorHAnsi"/>
          <w:sz w:val="16"/>
          <w:szCs w:val="16"/>
        </w:rPr>
        <w:t xml:space="preserve"> </w:t>
      </w:r>
      <w:r w:rsidRPr="00457D85">
        <w:rPr>
          <w:rFonts w:cstheme="minorHAnsi"/>
          <w:sz w:val="16"/>
          <w:szCs w:val="16"/>
        </w:rPr>
        <w:t>Приспособления питания к особенност</w:t>
      </w:r>
      <w:r w:rsidR="00357F91" w:rsidRPr="00457D85">
        <w:rPr>
          <w:rFonts w:cstheme="minorHAnsi"/>
          <w:sz w:val="16"/>
          <w:szCs w:val="16"/>
        </w:rPr>
        <w:t>ям спортивной деятельности опреде</w:t>
      </w:r>
      <w:r w:rsidRPr="00457D85">
        <w:rPr>
          <w:rFonts w:cstheme="minorHAnsi"/>
          <w:sz w:val="16"/>
          <w:szCs w:val="16"/>
        </w:rPr>
        <w:t xml:space="preserve">ляет различие в зависимости от вида спорта. Рацион питания </w:t>
      </w:r>
      <w:proofErr w:type="gramStart"/>
      <w:r w:rsidRPr="00457D85">
        <w:rPr>
          <w:rFonts w:cstheme="minorHAnsi"/>
          <w:sz w:val="16"/>
          <w:szCs w:val="16"/>
        </w:rPr>
        <w:t>спортс</w:t>
      </w:r>
      <w:r w:rsidR="00357F91" w:rsidRPr="00457D85">
        <w:rPr>
          <w:rFonts w:cstheme="minorHAnsi"/>
          <w:sz w:val="16"/>
          <w:szCs w:val="16"/>
        </w:rPr>
        <w:t>менов</w:t>
      </w:r>
      <w:proofErr w:type="gramEnd"/>
      <w:r w:rsidR="00357F91" w:rsidRPr="00457D85">
        <w:rPr>
          <w:rFonts w:cstheme="minorHAnsi"/>
          <w:sz w:val="16"/>
          <w:szCs w:val="16"/>
        </w:rPr>
        <w:t xml:space="preserve"> у которых в тренировке </w:t>
      </w:r>
      <w:proofErr w:type="spellStart"/>
      <w:r w:rsidR="00357F91" w:rsidRPr="00457D85">
        <w:rPr>
          <w:rFonts w:cstheme="minorHAnsi"/>
          <w:sz w:val="16"/>
          <w:szCs w:val="16"/>
        </w:rPr>
        <w:t>пре</w:t>
      </w:r>
      <w:r w:rsidRPr="00457D85">
        <w:rPr>
          <w:rFonts w:cstheme="minorHAnsi"/>
          <w:sz w:val="16"/>
          <w:szCs w:val="16"/>
        </w:rPr>
        <w:t>волируют</w:t>
      </w:r>
      <w:proofErr w:type="spellEnd"/>
      <w:r w:rsidRPr="00457D85">
        <w:rPr>
          <w:rFonts w:cstheme="minorHAnsi"/>
          <w:sz w:val="16"/>
          <w:szCs w:val="16"/>
        </w:rPr>
        <w:t xml:space="preserve"> скоростные нагрузки, должен содержать большое количество белков, углеводов и фосфора</w:t>
      </w:r>
      <w:r w:rsidR="00B815B4" w:rsidRPr="00457D85">
        <w:rPr>
          <w:rFonts w:cstheme="minorHAnsi"/>
          <w:sz w:val="16"/>
          <w:szCs w:val="16"/>
        </w:rPr>
        <w:t xml:space="preserve">. </w:t>
      </w:r>
      <w:r w:rsidRPr="00457D85">
        <w:rPr>
          <w:rFonts w:cstheme="minorHAnsi"/>
          <w:sz w:val="16"/>
          <w:szCs w:val="16"/>
        </w:rPr>
        <w:t>Виды спорта с длительными нагрузками и необходимости поддержания большой выносливости требует большого к</w:t>
      </w:r>
      <w:r w:rsidR="006B48D8" w:rsidRPr="00457D85">
        <w:rPr>
          <w:rFonts w:cstheme="minorHAnsi"/>
          <w:sz w:val="16"/>
          <w:szCs w:val="16"/>
        </w:rPr>
        <w:t>оличества углеводов и витаминов</w:t>
      </w:r>
      <w:proofErr w:type="gramStart"/>
      <w:r w:rsidR="006B48D8" w:rsidRPr="00457D85">
        <w:rPr>
          <w:rFonts w:cstheme="minorHAnsi"/>
          <w:sz w:val="16"/>
          <w:szCs w:val="16"/>
        </w:rPr>
        <w:t xml:space="preserve"> </w:t>
      </w:r>
      <w:r w:rsidR="00DB3679" w:rsidRPr="00457D85">
        <w:rPr>
          <w:rFonts w:cstheme="minorHAnsi"/>
          <w:sz w:val="16"/>
          <w:szCs w:val="16"/>
        </w:rPr>
        <w:t>С</w:t>
      </w:r>
      <w:proofErr w:type="gramEnd"/>
      <w:r w:rsidR="00DB3679" w:rsidRPr="00457D85">
        <w:rPr>
          <w:rFonts w:cstheme="minorHAnsi"/>
          <w:sz w:val="16"/>
          <w:szCs w:val="16"/>
        </w:rPr>
        <w:t xml:space="preserve"> и В1. У </w:t>
      </w:r>
      <w:r w:rsidR="00357F91" w:rsidRPr="00457D85">
        <w:rPr>
          <w:rFonts w:cstheme="minorHAnsi"/>
          <w:sz w:val="16"/>
          <w:szCs w:val="16"/>
        </w:rPr>
        <w:t>спортсменов занимающихся тяже</w:t>
      </w:r>
      <w:r w:rsidR="00B815B4" w:rsidRPr="00457D85">
        <w:rPr>
          <w:rFonts w:cstheme="minorHAnsi"/>
          <w:sz w:val="16"/>
          <w:szCs w:val="16"/>
        </w:rPr>
        <w:t>лой атлетикой, метание</w:t>
      </w:r>
      <w:r w:rsidR="00DB3679" w:rsidRPr="00457D85">
        <w:rPr>
          <w:rFonts w:cstheme="minorHAnsi"/>
          <w:sz w:val="16"/>
          <w:szCs w:val="16"/>
        </w:rPr>
        <w:t>м копья и борьбой, в пище должно содержатся большое количество белко</w:t>
      </w:r>
      <w:proofErr w:type="gramStart"/>
      <w:r w:rsidR="00DB3679" w:rsidRPr="00457D85">
        <w:rPr>
          <w:rFonts w:cstheme="minorHAnsi"/>
          <w:sz w:val="16"/>
          <w:szCs w:val="16"/>
        </w:rPr>
        <w:t>в(</w:t>
      </w:r>
      <w:proofErr w:type="gramEnd"/>
      <w:r w:rsidR="00DB3679" w:rsidRPr="00457D85">
        <w:rPr>
          <w:rFonts w:cstheme="minorHAnsi"/>
          <w:sz w:val="16"/>
          <w:szCs w:val="16"/>
        </w:rPr>
        <w:t>для нормальной деятельности нервной системы). Когда в процессе занятий происходит усиленная потеря тепл</w:t>
      </w:r>
      <w:r w:rsidR="006B48D8" w:rsidRPr="00457D85">
        <w:rPr>
          <w:rFonts w:cstheme="minorHAnsi"/>
          <w:sz w:val="16"/>
          <w:szCs w:val="16"/>
        </w:rPr>
        <w:t>а организма</w:t>
      </w:r>
      <w:r w:rsidR="00357F91" w:rsidRPr="00457D85">
        <w:rPr>
          <w:rFonts w:cstheme="minorHAnsi"/>
          <w:sz w:val="16"/>
          <w:szCs w:val="16"/>
        </w:rPr>
        <w:t>, то требуется увели</w:t>
      </w:r>
      <w:r w:rsidR="00DB3679" w:rsidRPr="00457D85">
        <w:rPr>
          <w:rFonts w:cstheme="minorHAnsi"/>
          <w:sz w:val="16"/>
          <w:szCs w:val="16"/>
        </w:rPr>
        <w:t xml:space="preserve">чение в пище жиров. </w:t>
      </w:r>
      <w:proofErr w:type="gramStart"/>
      <w:r w:rsidR="00DB3679" w:rsidRPr="00457D85">
        <w:rPr>
          <w:rFonts w:cstheme="minorHAnsi"/>
          <w:sz w:val="16"/>
          <w:szCs w:val="16"/>
        </w:rPr>
        <w:t>Спортсмены</w:t>
      </w:r>
      <w:proofErr w:type="gramEnd"/>
      <w:r w:rsidR="00DB3679" w:rsidRPr="00457D85">
        <w:rPr>
          <w:rFonts w:cstheme="minorHAnsi"/>
          <w:sz w:val="16"/>
          <w:szCs w:val="16"/>
        </w:rPr>
        <w:t xml:space="preserve"> занимающие видами спорта которые предъявляют особенно высокие требования к зрению, должны увеличить в своем рационе количества витамина А. Многие авторы рекомендуют в питании спортсменов добавлять молочные продукты. Молоко легко переваривается, содержит высококачественные белки, значительное количество жиров, ряд важных для жизнедеятельности организма минеральных солей, микроэлементов, витаминов.                                     </w:t>
      </w:r>
    </w:p>
    <w:p w:rsidR="00DB3679" w:rsidRPr="00457D85" w:rsidRDefault="00DB3679" w:rsidP="00457D85">
      <w:pPr>
        <w:spacing w:after="0" w:line="192" w:lineRule="auto"/>
        <w:jc w:val="both"/>
        <w:rPr>
          <w:rFonts w:cstheme="minorHAnsi"/>
          <w:sz w:val="16"/>
          <w:szCs w:val="16"/>
        </w:rPr>
      </w:pPr>
      <w:r w:rsidRPr="00457D85">
        <w:rPr>
          <w:rFonts w:cstheme="minorHAnsi"/>
          <w:sz w:val="16"/>
          <w:szCs w:val="16"/>
        </w:rPr>
        <w:t>Особого вни</w:t>
      </w:r>
      <w:r w:rsidR="00B815B4" w:rsidRPr="00457D85">
        <w:rPr>
          <w:rFonts w:cstheme="minorHAnsi"/>
          <w:sz w:val="16"/>
          <w:szCs w:val="16"/>
        </w:rPr>
        <w:t>мания заслуживают также вопросы</w:t>
      </w:r>
      <w:r w:rsidRPr="00457D85">
        <w:rPr>
          <w:rFonts w:cstheme="minorHAnsi"/>
          <w:sz w:val="16"/>
          <w:szCs w:val="16"/>
        </w:rPr>
        <w:t xml:space="preserve">, связанные с устранением факторов, создающих неблагоприятные условия для функционирования печени и желчевыводящих путей, которые играют основную роль в процессах </w:t>
      </w:r>
      <w:proofErr w:type="spellStart"/>
      <w:r w:rsidRPr="00457D85">
        <w:rPr>
          <w:rFonts w:cstheme="minorHAnsi"/>
          <w:sz w:val="16"/>
          <w:szCs w:val="16"/>
        </w:rPr>
        <w:t>детоксикации</w:t>
      </w:r>
      <w:proofErr w:type="spellEnd"/>
      <w:r w:rsidRPr="00457D85">
        <w:rPr>
          <w:rFonts w:cstheme="minorHAnsi"/>
          <w:sz w:val="16"/>
          <w:szCs w:val="16"/>
        </w:rPr>
        <w:t xml:space="preserve">. Речь идет о </w:t>
      </w:r>
      <w:proofErr w:type="spellStart"/>
      <w:r w:rsidRPr="00457D85">
        <w:rPr>
          <w:rFonts w:cstheme="minorHAnsi"/>
          <w:sz w:val="16"/>
          <w:szCs w:val="16"/>
        </w:rPr>
        <w:t>холестазе</w:t>
      </w:r>
      <w:proofErr w:type="spellEnd"/>
      <w:r w:rsidRPr="00457D85">
        <w:rPr>
          <w:rFonts w:cstheme="minorHAnsi"/>
          <w:sz w:val="16"/>
          <w:szCs w:val="16"/>
        </w:rPr>
        <w:t xml:space="preserve">. Для профилактики данного синдрома рекомендуется дробное питание(4-5 раз в </w:t>
      </w:r>
      <w:r w:rsidR="00B815B4" w:rsidRPr="00457D85">
        <w:rPr>
          <w:rFonts w:cstheme="minorHAnsi"/>
          <w:sz w:val="16"/>
          <w:szCs w:val="16"/>
        </w:rPr>
        <w:t>сутки), использования продуктов</w:t>
      </w:r>
      <w:r w:rsidRPr="00457D85">
        <w:rPr>
          <w:rFonts w:cstheme="minorHAnsi"/>
          <w:sz w:val="16"/>
          <w:szCs w:val="16"/>
        </w:rPr>
        <w:t>, содержащих большое количество пищевых волокон и облад</w:t>
      </w:r>
      <w:r w:rsidR="00214CF8" w:rsidRPr="00457D85">
        <w:rPr>
          <w:rFonts w:cstheme="minorHAnsi"/>
          <w:sz w:val="16"/>
          <w:szCs w:val="16"/>
        </w:rPr>
        <w:t>ающих выр</w:t>
      </w:r>
      <w:r w:rsidR="00357F91" w:rsidRPr="00457D85">
        <w:rPr>
          <w:rFonts w:cstheme="minorHAnsi"/>
          <w:sz w:val="16"/>
          <w:szCs w:val="16"/>
        </w:rPr>
        <w:t>аженных желчегонных эффектом</w:t>
      </w:r>
      <w:r w:rsidR="00B815B4" w:rsidRPr="00457D85">
        <w:rPr>
          <w:rFonts w:cstheme="minorHAnsi"/>
          <w:sz w:val="16"/>
          <w:szCs w:val="16"/>
        </w:rPr>
        <w:t xml:space="preserve"> </w:t>
      </w:r>
      <w:r w:rsidR="00357F91" w:rsidRPr="00457D85">
        <w:rPr>
          <w:rFonts w:cstheme="minorHAnsi"/>
          <w:sz w:val="16"/>
          <w:szCs w:val="16"/>
        </w:rPr>
        <w:t>(пше</w:t>
      </w:r>
      <w:r w:rsidR="00214CF8" w:rsidRPr="00457D85">
        <w:rPr>
          <w:rFonts w:cstheme="minorHAnsi"/>
          <w:sz w:val="16"/>
          <w:szCs w:val="16"/>
        </w:rPr>
        <w:t xml:space="preserve">ничные, </w:t>
      </w:r>
      <w:r w:rsidR="00357F91" w:rsidRPr="00457D85">
        <w:rPr>
          <w:rFonts w:cstheme="minorHAnsi"/>
          <w:sz w:val="16"/>
          <w:szCs w:val="16"/>
        </w:rPr>
        <w:t>овся</w:t>
      </w:r>
      <w:r w:rsidR="00214CF8" w:rsidRPr="00457D85">
        <w:rPr>
          <w:rFonts w:cstheme="minorHAnsi"/>
          <w:sz w:val="16"/>
          <w:szCs w:val="16"/>
        </w:rPr>
        <w:t>ные,</w:t>
      </w:r>
      <w:r w:rsidR="00357F91" w:rsidRPr="00457D85">
        <w:rPr>
          <w:rFonts w:cstheme="minorHAnsi"/>
          <w:sz w:val="16"/>
          <w:szCs w:val="16"/>
        </w:rPr>
        <w:t xml:space="preserve"> </w:t>
      </w:r>
      <w:r w:rsidR="00214CF8" w:rsidRPr="00457D85">
        <w:rPr>
          <w:rFonts w:cstheme="minorHAnsi"/>
          <w:sz w:val="16"/>
          <w:szCs w:val="16"/>
        </w:rPr>
        <w:t>и кукурузные отруби, свежие овощи и фрукты)</w:t>
      </w:r>
      <w:proofErr w:type="gramStart"/>
      <w:r w:rsidR="00214CF8" w:rsidRPr="00457D85">
        <w:rPr>
          <w:rFonts w:cstheme="minorHAnsi"/>
          <w:sz w:val="16"/>
          <w:szCs w:val="16"/>
        </w:rPr>
        <w:t>.Д</w:t>
      </w:r>
      <w:proofErr w:type="gramEnd"/>
      <w:r w:rsidR="00214CF8" w:rsidRPr="00457D85">
        <w:rPr>
          <w:rFonts w:cstheme="minorHAnsi"/>
          <w:sz w:val="16"/>
          <w:szCs w:val="16"/>
        </w:rPr>
        <w:t>обавление в рацион пищевых веществ, усиливающих отток желчи(кукурузная,</w:t>
      </w:r>
      <w:r w:rsidR="00357F91" w:rsidRPr="00457D85">
        <w:rPr>
          <w:rFonts w:cstheme="minorHAnsi"/>
          <w:sz w:val="16"/>
          <w:szCs w:val="16"/>
        </w:rPr>
        <w:t xml:space="preserve"> </w:t>
      </w:r>
      <w:r w:rsidR="00214CF8" w:rsidRPr="00457D85">
        <w:rPr>
          <w:rFonts w:cstheme="minorHAnsi"/>
          <w:sz w:val="16"/>
          <w:szCs w:val="16"/>
        </w:rPr>
        <w:t>подсолнечное, оливковое масло).</w:t>
      </w:r>
    </w:p>
    <w:p w:rsidR="00357F91" w:rsidRPr="00457D85" w:rsidRDefault="00214CF8" w:rsidP="00457D85">
      <w:pPr>
        <w:spacing w:after="0" w:line="192" w:lineRule="auto"/>
        <w:jc w:val="both"/>
        <w:rPr>
          <w:rFonts w:cstheme="minorHAnsi"/>
          <w:sz w:val="16"/>
          <w:szCs w:val="16"/>
        </w:rPr>
      </w:pPr>
      <w:r w:rsidRPr="00457D85">
        <w:rPr>
          <w:rFonts w:cstheme="minorHAnsi"/>
          <w:sz w:val="16"/>
          <w:szCs w:val="16"/>
        </w:rPr>
        <w:t>Хорошо продуманное питание будет способствовать результативности спортсменов.</w:t>
      </w:r>
      <w:r w:rsidR="00B815B4" w:rsidRPr="00457D85">
        <w:rPr>
          <w:rFonts w:cstheme="minorHAnsi"/>
          <w:sz w:val="16"/>
          <w:szCs w:val="16"/>
        </w:rPr>
        <w:t xml:space="preserve"> </w:t>
      </w:r>
      <w:r w:rsidRPr="00457D85">
        <w:rPr>
          <w:rFonts w:cstheme="minorHAnsi"/>
          <w:sz w:val="16"/>
          <w:szCs w:val="16"/>
        </w:rPr>
        <w:t>Спортсмены которые регулярно тренируются,</w:t>
      </w:r>
      <w:r w:rsidR="00357F91" w:rsidRPr="00457D85">
        <w:rPr>
          <w:rFonts w:cstheme="minorHAnsi"/>
          <w:sz w:val="16"/>
          <w:szCs w:val="16"/>
        </w:rPr>
        <w:t xml:space="preserve"> </w:t>
      </w:r>
      <w:r w:rsidRPr="00457D85">
        <w:rPr>
          <w:rFonts w:cstheme="minorHAnsi"/>
          <w:sz w:val="16"/>
          <w:szCs w:val="16"/>
        </w:rPr>
        <w:t>должны потреблять от</w:t>
      </w:r>
      <w:r w:rsidR="00B815B4" w:rsidRPr="00457D85">
        <w:rPr>
          <w:rFonts w:cstheme="minorHAnsi"/>
          <w:sz w:val="16"/>
          <w:szCs w:val="16"/>
        </w:rPr>
        <w:t xml:space="preserve"> </w:t>
      </w:r>
      <w:r w:rsidRPr="00457D85">
        <w:rPr>
          <w:rFonts w:cstheme="minorHAnsi"/>
          <w:sz w:val="16"/>
          <w:szCs w:val="16"/>
        </w:rPr>
        <w:t>2 до</w:t>
      </w:r>
      <w:proofErr w:type="gramStart"/>
      <w:r w:rsidRPr="00457D85">
        <w:rPr>
          <w:rFonts w:cstheme="minorHAnsi"/>
          <w:sz w:val="16"/>
          <w:szCs w:val="16"/>
        </w:rPr>
        <w:t>2</w:t>
      </w:r>
      <w:proofErr w:type="gramEnd"/>
      <w:r w:rsidRPr="00457D85">
        <w:rPr>
          <w:rFonts w:cstheme="minorHAnsi"/>
          <w:sz w:val="16"/>
          <w:szCs w:val="16"/>
        </w:rPr>
        <w:t>,5 грамм белка на килограмм массы тела. Более половины белка должно быть животного происхождения.  Наиболее ценными являются белки молока и молочных продуктов, мясо, рыбы, яиц. В растительных продуктах наиболее ценные белки содержатся в некоторых крупах: гречневая</w:t>
      </w:r>
      <w:proofErr w:type="gramStart"/>
      <w:r w:rsidRPr="00457D85">
        <w:rPr>
          <w:rFonts w:cstheme="minorHAnsi"/>
          <w:sz w:val="16"/>
          <w:szCs w:val="16"/>
        </w:rPr>
        <w:t xml:space="preserve"> ,</w:t>
      </w:r>
      <w:proofErr w:type="gramEnd"/>
      <w:r w:rsidRPr="00457D85">
        <w:rPr>
          <w:rFonts w:cstheme="minorHAnsi"/>
          <w:sz w:val="16"/>
          <w:szCs w:val="16"/>
        </w:rPr>
        <w:t xml:space="preserve"> овсяная , рисовая; бобовые, особенно соя, в овощах и картофеле. Боксерам (быстрота, концентрация, резкость движения</w:t>
      </w:r>
      <w:proofErr w:type="gramStart"/>
      <w:r w:rsidRPr="00457D85">
        <w:rPr>
          <w:rFonts w:cstheme="minorHAnsi"/>
          <w:sz w:val="16"/>
          <w:szCs w:val="16"/>
        </w:rPr>
        <w:t xml:space="preserve"> </w:t>
      </w:r>
      <w:r w:rsidR="00357F91" w:rsidRPr="00457D85">
        <w:rPr>
          <w:rFonts w:cstheme="minorHAnsi"/>
          <w:sz w:val="16"/>
          <w:szCs w:val="16"/>
        </w:rPr>
        <w:t>)</w:t>
      </w:r>
      <w:proofErr w:type="gramEnd"/>
      <w:r w:rsidR="00357F91" w:rsidRPr="00457D85">
        <w:rPr>
          <w:rFonts w:cstheme="minorHAnsi"/>
          <w:sz w:val="16"/>
          <w:szCs w:val="16"/>
        </w:rPr>
        <w:t xml:space="preserve"> </w:t>
      </w:r>
      <w:r w:rsidRPr="00457D85">
        <w:rPr>
          <w:rFonts w:cstheme="minorHAnsi"/>
          <w:sz w:val="16"/>
          <w:szCs w:val="16"/>
        </w:rPr>
        <w:t>2,4-2,5 грамм белка на килограмм массы в сутки</w:t>
      </w:r>
      <w:r w:rsidR="00357F91" w:rsidRPr="00457D85">
        <w:rPr>
          <w:rFonts w:cstheme="minorHAnsi"/>
          <w:sz w:val="16"/>
          <w:szCs w:val="16"/>
        </w:rPr>
        <w:t xml:space="preserve">. Спортсмены тренирующие на выносливость должны потреблять больше растительных масел, причем в чистом виде, например в качестве приправы к </w:t>
      </w:r>
      <w:proofErr w:type="gramStart"/>
      <w:r w:rsidR="00357F91" w:rsidRPr="00457D85">
        <w:rPr>
          <w:rFonts w:cstheme="minorHAnsi"/>
          <w:sz w:val="16"/>
          <w:szCs w:val="16"/>
        </w:rPr>
        <w:t>варенному</w:t>
      </w:r>
      <w:proofErr w:type="gramEnd"/>
      <w:r w:rsidR="00357F91" w:rsidRPr="00457D85">
        <w:rPr>
          <w:rFonts w:cstheme="minorHAnsi"/>
          <w:sz w:val="16"/>
          <w:szCs w:val="16"/>
        </w:rPr>
        <w:t xml:space="preserve"> картофелю или квашеной капусте .</w:t>
      </w:r>
    </w:p>
    <w:p w:rsidR="00214CF8" w:rsidRPr="00457D85" w:rsidRDefault="00357F91" w:rsidP="00457D85">
      <w:pPr>
        <w:spacing w:after="0" w:line="192" w:lineRule="auto"/>
        <w:jc w:val="both"/>
        <w:rPr>
          <w:rFonts w:cstheme="minorHAnsi"/>
          <w:sz w:val="16"/>
          <w:szCs w:val="16"/>
        </w:rPr>
      </w:pPr>
      <w:r w:rsidRPr="00457D85">
        <w:rPr>
          <w:rFonts w:cstheme="minorHAnsi"/>
          <w:sz w:val="16"/>
          <w:szCs w:val="16"/>
        </w:rPr>
        <w:t xml:space="preserve">Потребность спортсменов в жирах составляет 100-120 грамм, из них 80% жиров животного происхождения. Из этой нормы на долю молочных жиров должно </w:t>
      </w:r>
      <w:proofErr w:type="gramStart"/>
      <w:r w:rsidRPr="00457D85">
        <w:rPr>
          <w:rFonts w:cstheme="minorHAnsi"/>
          <w:sz w:val="16"/>
          <w:szCs w:val="16"/>
        </w:rPr>
        <w:t>приходится</w:t>
      </w:r>
      <w:proofErr w:type="gramEnd"/>
      <w:r w:rsidRPr="00457D85">
        <w:rPr>
          <w:rFonts w:cstheme="minorHAnsi"/>
          <w:sz w:val="16"/>
          <w:szCs w:val="16"/>
        </w:rPr>
        <w:t xml:space="preserve"> около 90%.</w:t>
      </w:r>
    </w:p>
    <w:p w:rsidR="00AC1185" w:rsidRPr="00457D85" w:rsidRDefault="00AC1185" w:rsidP="00457D85">
      <w:pPr>
        <w:spacing w:after="0" w:line="192" w:lineRule="auto"/>
        <w:jc w:val="both"/>
        <w:rPr>
          <w:rFonts w:cstheme="minorHAnsi"/>
          <w:sz w:val="16"/>
          <w:szCs w:val="16"/>
        </w:rPr>
      </w:pPr>
      <w:r w:rsidRPr="00457D85">
        <w:rPr>
          <w:rFonts w:cstheme="minorHAnsi"/>
          <w:sz w:val="16"/>
          <w:szCs w:val="16"/>
        </w:rPr>
        <w:t xml:space="preserve">Основным источником энергии служат углеводы. Они не обходимы для мышечной деятельности, поддержания температуры тела. Потребность в углеводах в сутки для спортсменов </w:t>
      </w:r>
      <w:r w:rsidR="00B815B4" w:rsidRPr="00457D85">
        <w:rPr>
          <w:rFonts w:cstheme="minorHAnsi"/>
          <w:sz w:val="16"/>
          <w:szCs w:val="16"/>
        </w:rPr>
        <w:t>составляет от 600 до700 граммов</w:t>
      </w:r>
      <w:proofErr w:type="gramStart"/>
      <w:r w:rsidRPr="00457D85">
        <w:rPr>
          <w:rFonts w:cstheme="minorHAnsi"/>
          <w:sz w:val="16"/>
          <w:szCs w:val="16"/>
        </w:rPr>
        <w:t>.</w:t>
      </w:r>
      <w:proofErr w:type="gramEnd"/>
      <w:r w:rsidRPr="00457D85">
        <w:rPr>
          <w:rFonts w:cstheme="minorHAnsi"/>
          <w:sz w:val="16"/>
          <w:szCs w:val="16"/>
        </w:rPr>
        <w:t xml:space="preserve"> </w:t>
      </w:r>
      <w:proofErr w:type="gramStart"/>
      <w:r w:rsidRPr="00457D85">
        <w:rPr>
          <w:rFonts w:cstheme="minorHAnsi"/>
          <w:sz w:val="16"/>
          <w:szCs w:val="16"/>
        </w:rPr>
        <w:t>и</w:t>
      </w:r>
      <w:proofErr w:type="gramEnd"/>
      <w:r w:rsidRPr="00457D85">
        <w:rPr>
          <w:rFonts w:cstheme="minorHAnsi"/>
          <w:sz w:val="16"/>
          <w:szCs w:val="16"/>
        </w:rPr>
        <w:t>з этого количества на долю сахара должно приходится около 35%, а остальные 65% на долю хлеба, картофеля, макарон, гороха, фасоли.</w:t>
      </w:r>
    </w:p>
    <w:p w:rsidR="00E8287F" w:rsidRPr="00457D85" w:rsidRDefault="00AC1185" w:rsidP="00457D85">
      <w:pPr>
        <w:spacing w:after="0" w:line="192" w:lineRule="auto"/>
        <w:jc w:val="both"/>
        <w:rPr>
          <w:rFonts w:cstheme="minorHAnsi"/>
          <w:sz w:val="16"/>
          <w:szCs w:val="16"/>
        </w:rPr>
      </w:pPr>
      <w:r w:rsidRPr="00457D85">
        <w:rPr>
          <w:rFonts w:cstheme="minorHAnsi"/>
          <w:sz w:val="16"/>
          <w:szCs w:val="16"/>
        </w:rPr>
        <w:t xml:space="preserve">Одним из необходимых условий оптимизации </w:t>
      </w:r>
      <w:proofErr w:type="spellStart"/>
      <w:r w:rsidRPr="00457D85">
        <w:rPr>
          <w:rFonts w:cstheme="minorHAnsi"/>
          <w:sz w:val="16"/>
          <w:szCs w:val="16"/>
        </w:rPr>
        <w:t>постнагрузочного</w:t>
      </w:r>
      <w:proofErr w:type="spellEnd"/>
      <w:r w:rsidRPr="00457D85">
        <w:rPr>
          <w:rFonts w:cstheme="minorHAnsi"/>
          <w:sz w:val="16"/>
          <w:szCs w:val="16"/>
        </w:rPr>
        <w:t xml:space="preserve"> </w:t>
      </w:r>
      <w:r w:rsidR="00D74548" w:rsidRPr="00457D85">
        <w:rPr>
          <w:rFonts w:cstheme="minorHAnsi"/>
          <w:sz w:val="16"/>
          <w:szCs w:val="16"/>
        </w:rPr>
        <w:t xml:space="preserve"> вос</w:t>
      </w:r>
      <w:r w:rsidR="000E4557" w:rsidRPr="00457D85">
        <w:rPr>
          <w:rFonts w:cstheme="minorHAnsi"/>
          <w:sz w:val="16"/>
          <w:szCs w:val="16"/>
        </w:rPr>
        <w:t>с</w:t>
      </w:r>
      <w:r w:rsidRPr="00457D85">
        <w:rPr>
          <w:rFonts w:cstheme="minorHAnsi"/>
          <w:sz w:val="16"/>
          <w:szCs w:val="16"/>
        </w:rPr>
        <w:t>тан</w:t>
      </w:r>
      <w:r w:rsidR="000E4557" w:rsidRPr="00457D85">
        <w:rPr>
          <w:rFonts w:cstheme="minorHAnsi"/>
          <w:sz w:val="16"/>
          <w:szCs w:val="16"/>
        </w:rPr>
        <w:t>о</w:t>
      </w:r>
      <w:r w:rsidRPr="00457D85">
        <w:rPr>
          <w:rFonts w:cstheme="minorHAnsi"/>
          <w:sz w:val="16"/>
          <w:szCs w:val="16"/>
        </w:rPr>
        <w:t>вления является ускорение в восстановительных процессах в мышцах</w:t>
      </w:r>
      <w:r w:rsidR="00E8287F" w:rsidRPr="00457D85">
        <w:rPr>
          <w:rFonts w:cstheme="minorHAnsi"/>
          <w:sz w:val="16"/>
          <w:szCs w:val="16"/>
        </w:rPr>
        <w:t xml:space="preserve"> </w:t>
      </w:r>
      <w:r w:rsidRPr="00457D85">
        <w:rPr>
          <w:rFonts w:cstheme="minorHAnsi"/>
          <w:sz w:val="16"/>
          <w:szCs w:val="16"/>
        </w:rPr>
        <w:t>(гликогены) которое может затягиват</w:t>
      </w:r>
      <w:r w:rsidR="000E4557" w:rsidRPr="00457D85">
        <w:rPr>
          <w:rFonts w:cstheme="minorHAnsi"/>
          <w:sz w:val="16"/>
          <w:szCs w:val="16"/>
        </w:rPr>
        <w:t>ь</w:t>
      </w:r>
      <w:r w:rsidRPr="00457D85">
        <w:rPr>
          <w:rFonts w:cstheme="minorHAnsi"/>
          <w:sz w:val="16"/>
          <w:szCs w:val="16"/>
        </w:rPr>
        <w:t xml:space="preserve">ся до 48 </w:t>
      </w:r>
      <w:r w:rsidR="00D74548" w:rsidRPr="00457D85">
        <w:rPr>
          <w:rFonts w:cstheme="minorHAnsi"/>
          <w:sz w:val="16"/>
          <w:szCs w:val="16"/>
        </w:rPr>
        <w:t xml:space="preserve">часов и более. Для восстановления </w:t>
      </w:r>
      <w:proofErr w:type="spellStart"/>
      <w:r w:rsidR="00D74548" w:rsidRPr="00457D85">
        <w:rPr>
          <w:rFonts w:cstheme="minorHAnsi"/>
          <w:sz w:val="16"/>
          <w:szCs w:val="16"/>
        </w:rPr>
        <w:t>ресинтеза</w:t>
      </w:r>
      <w:proofErr w:type="spellEnd"/>
      <w:r w:rsidR="00D74548" w:rsidRPr="00457D85">
        <w:rPr>
          <w:rFonts w:cstheme="minorHAnsi"/>
          <w:sz w:val="16"/>
          <w:szCs w:val="16"/>
        </w:rPr>
        <w:t xml:space="preserve"> мышечного гликогена необходимо соб</w:t>
      </w:r>
      <w:r w:rsidR="000E4557" w:rsidRPr="00457D85">
        <w:rPr>
          <w:rFonts w:cstheme="minorHAnsi"/>
          <w:sz w:val="16"/>
          <w:szCs w:val="16"/>
        </w:rPr>
        <w:t>л</w:t>
      </w:r>
      <w:r w:rsidR="00D74548" w:rsidRPr="00457D85">
        <w:rPr>
          <w:rFonts w:cstheme="minorHAnsi"/>
          <w:sz w:val="16"/>
          <w:szCs w:val="16"/>
        </w:rPr>
        <w:t xml:space="preserve">юдение двух условий. Выбор продуктов с высоким </w:t>
      </w:r>
      <w:proofErr w:type="spellStart"/>
      <w:r w:rsidR="00D74548" w:rsidRPr="00457D85">
        <w:rPr>
          <w:rFonts w:cstheme="minorHAnsi"/>
          <w:sz w:val="16"/>
          <w:szCs w:val="16"/>
        </w:rPr>
        <w:t>гликемическим</w:t>
      </w:r>
      <w:proofErr w:type="spellEnd"/>
      <w:r w:rsidR="00D74548" w:rsidRPr="00457D85">
        <w:rPr>
          <w:rFonts w:cstheme="minorHAnsi"/>
          <w:sz w:val="16"/>
          <w:szCs w:val="16"/>
        </w:rPr>
        <w:t xml:space="preserve"> индексом и начало их пр</w:t>
      </w:r>
      <w:r w:rsidR="000E4557" w:rsidRPr="00457D85">
        <w:rPr>
          <w:rFonts w:cstheme="minorHAnsi"/>
          <w:sz w:val="16"/>
          <w:szCs w:val="16"/>
        </w:rPr>
        <w:t>и</w:t>
      </w:r>
      <w:r w:rsidR="00D74548" w:rsidRPr="00457D85">
        <w:rPr>
          <w:rFonts w:cstheme="minorHAnsi"/>
          <w:sz w:val="16"/>
          <w:szCs w:val="16"/>
        </w:rPr>
        <w:t>ема сразу после окончания работы. При этом необходимо учитывать</w:t>
      </w:r>
      <w:proofErr w:type="gramStart"/>
      <w:r w:rsidR="00B815B4" w:rsidRPr="00457D85">
        <w:rPr>
          <w:rFonts w:cstheme="minorHAnsi"/>
          <w:sz w:val="16"/>
          <w:szCs w:val="16"/>
        </w:rPr>
        <w:t xml:space="preserve"> </w:t>
      </w:r>
      <w:r w:rsidR="00D74548" w:rsidRPr="00457D85">
        <w:rPr>
          <w:rFonts w:cstheme="minorHAnsi"/>
          <w:sz w:val="16"/>
          <w:szCs w:val="16"/>
        </w:rPr>
        <w:t>,</w:t>
      </w:r>
      <w:proofErr w:type="gramEnd"/>
      <w:r w:rsidR="00D74548" w:rsidRPr="00457D85">
        <w:rPr>
          <w:rFonts w:cstheme="minorHAnsi"/>
          <w:sz w:val="16"/>
          <w:szCs w:val="16"/>
        </w:rPr>
        <w:t xml:space="preserve"> что сразу после изнурительной работы спортсмен не готов к приему большого объема пищи, в этих случаях предпочтительно употреблять жидкость. Поэтому в наличии всегда должны быть нап</w:t>
      </w:r>
      <w:r w:rsidR="00B815B4" w:rsidRPr="00457D85">
        <w:rPr>
          <w:rFonts w:cstheme="minorHAnsi"/>
          <w:sz w:val="16"/>
          <w:szCs w:val="16"/>
        </w:rPr>
        <w:t>итки</w:t>
      </w:r>
      <w:r w:rsidR="00D74548" w:rsidRPr="00457D85">
        <w:rPr>
          <w:rFonts w:cstheme="minorHAnsi"/>
          <w:sz w:val="16"/>
          <w:szCs w:val="16"/>
        </w:rPr>
        <w:t>.</w:t>
      </w:r>
      <w:r w:rsidR="00E8287F" w:rsidRPr="00457D85">
        <w:rPr>
          <w:rFonts w:cstheme="minorHAnsi"/>
          <w:sz w:val="16"/>
          <w:szCs w:val="16"/>
        </w:rPr>
        <w:t xml:space="preserve">  В</w:t>
      </w:r>
      <w:r w:rsidR="000E4557" w:rsidRPr="00457D85">
        <w:rPr>
          <w:rFonts w:cstheme="minorHAnsi"/>
          <w:sz w:val="16"/>
          <w:szCs w:val="16"/>
        </w:rPr>
        <w:t xml:space="preserve"> </w:t>
      </w:r>
      <w:r w:rsidR="00D74548" w:rsidRPr="00457D85">
        <w:rPr>
          <w:rFonts w:cstheme="minorHAnsi"/>
          <w:sz w:val="16"/>
          <w:szCs w:val="16"/>
        </w:rPr>
        <w:t xml:space="preserve">этих случаях предпочтение отдается </w:t>
      </w:r>
      <w:proofErr w:type="spellStart"/>
      <w:r w:rsidR="00D74548" w:rsidRPr="00457D85">
        <w:rPr>
          <w:rFonts w:cstheme="minorHAnsi"/>
          <w:sz w:val="16"/>
          <w:szCs w:val="16"/>
        </w:rPr>
        <w:t>мальтодекстринам</w:t>
      </w:r>
      <w:proofErr w:type="spellEnd"/>
      <w:r w:rsidR="00D74548" w:rsidRPr="00457D85">
        <w:rPr>
          <w:rFonts w:cstheme="minorHAnsi"/>
          <w:sz w:val="16"/>
          <w:szCs w:val="16"/>
        </w:rPr>
        <w:t>.</w:t>
      </w:r>
      <w:r w:rsidR="00E8287F" w:rsidRPr="00457D85">
        <w:rPr>
          <w:rFonts w:cstheme="minorHAnsi"/>
          <w:sz w:val="16"/>
          <w:szCs w:val="16"/>
        </w:rPr>
        <w:t xml:space="preserve">  </w:t>
      </w:r>
      <w:proofErr w:type="spellStart"/>
      <w:r w:rsidR="00E8287F" w:rsidRPr="00457D85">
        <w:rPr>
          <w:rFonts w:cstheme="minorHAnsi"/>
          <w:sz w:val="16"/>
          <w:szCs w:val="16"/>
        </w:rPr>
        <w:t>Осмотичность</w:t>
      </w:r>
      <w:proofErr w:type="spellEnd"/>
      <w:r w:rsidR="00E8287F" w:rsidRPr="00457D85">
        <w:rPr>
          <w:rFonts w:cstheme="minorHAnsi"/>
          <w:sz w:val="16"/>
          <w:szCs w:val="16"/>
        </w:rPr>
        <w:t xml:space="preserve">  </w:t>
      </w:r>
      <w:proofErr w:type="spellStart"/>
      <w:r w:rsidR="00E8287F" w:rsidRPr="00457D85">
        <w:rPr>
          <w:rFonts w:cstheme="minorHAnsi"/>
          <w:sz w:val="16"/>
          <w:szCs w:val="16"/>
        </w:rPr>
        <w:t>мальтодекстринов</w:t>
      </w:r>
      <w:proofErr w:type="spellEnd"/>
      <w:r w:rsidR="00E8287F" w:rsidRPr="00457D85">
        <w:rPr>
          <w:rFonts w:cstheme="minorHAnsi"/>
          <w:sz w:val="16"/>
          <w:szCs w:val="16"/>
        </w:rPr>
        <w:t xml:space="preserve">  ниже, </w:t>
      </w:r>
      <w:r w:rsidR="00A806ED" w:rsidRPr="00457D85">
        <w:rPr>
          <w:rFonts w:cstheme="minorHAnsi"/>
          <w:sz w:val="16"/>
          <w:szCs w:val="16"/>
        </w:rPr>
        <w:t>чем глюкозы</w:t>
      </w:r>
      <w:r w:rsidR="00E8287F" w:rsidRPr="00457D85">
        <w:rPr>
          <w:rFonts w:cstheme="minorHAnsi"/>
          <w:sz w:val="16"/>
          <w:szCs w:val="16"/>
        </w:rPr>
        <w:t>, и желудочная секреция при их употреблении выражена в меньшей степени. Е</w:t>
      </w:r>
      <w:r w:rsidR="00A806ED" w:rsidRPr="00457D85">
        <w:rPr>
          <w:rFonts w:cstheme="minorHAnsi"/>
          <w:sz w:val="16"/>
          <w:szCs w:val="16"/>
        </w:rPr>
        <w:t>сли между приемами пищи  возникает  значительный временной перерыв, то последний ее прием</w:t>
      </w:r>
      <w:r w:rsidR="00E8287F" w:rsidRPr="00457D85">
        <w:rPr>
          <w:rFonts w:cstheme="minorHAnsi"/>
          <w:sz w:val="16"/>
          <w:szCs w:val="16"/>
        </w:rPr>
        <w:t xml:space="preserve"> </w:t>
      </w:r>
      <w:r w:rsidR="00A806ED" w:rsidRPr="00457D85">
        <w:rPr>
          <w:rFonts w:cstheme="minorHAnsi"/>
          <w:sz w:val="16"/>
          <w:szCs w:val="16"/>
        </w:rPr>
        <w:t xml:space="preserve"> должен обеспечить </w:t>
      </w:r>
      <w:r w:rsidR="00E8287F" w:rsidRPr="00457D85">
        <w:rPr>
          <w:rFonts w:cstheme="minorHAnsi"/>
          <w:sz w:val="16"/>
          <w:szCs w:val="16"/>
        </w:rPr>
        <w:t>поступление в организм такое количество углеводов, которое бы соответствовало предстоящему интервалу:</w:t>
      </w:r>
    </w:p>
    <w:p w:rsidR="00E8287F" w:rsidRPr="00457D85" w:rsidRDefault="00E8287F" w:rsidP="00457D85">
      <w:pPr>
        <w:spacing w:after="0" w:line="192" w:lineRule="auto"/>
        <w:jc w:val="both"/>
        <w:rPr>
          <w:rFonts w:cstheme="minorHAnsi"/>
          <w:sz w:val="16"/>
          <w:szCs w:val="16"/>
        </w:rPr>
      </w:pPr>
      <w:r w:rsidRPr="00457D85">
        <w:rPr>
          <w:rFonts w:cstheme="minorHAnsi"/>
          <w:sz w:val="16"/>
          <w:szCs w:val="16"/>
        </w:rPr>
        <w:t>50гр. – на 2 часа.</w:t>
      </w:r>
    </w:p>
    <w:p w:rsidR="00E8287F" w:rsidRPr="00457D85" w:rsidRDefault="00E8287F" w:rsidP="00457D85">
      <w:pPr>
        <w:spacing w:after="0" w:line="192" w:lineRule="auto"/>
        <w:jc w:val="both"/>
        <w:rPr>
          <w:rFonts w:cstheme="minorHAnsi"/>
          <w:sz w:val="16"/>
          <w:szCs w:val="16"/>
        </w:rPr>
      </w:pPr>
      <w:r w:rsidRPr="00457D85">
        <w:rPr>
          <w:rFonts w:cstheme="minorHAnsi"/>
          <w:sz w:val="16"/>
          <w:szCs w:val="16"/>
        </w:rPr>
        <w:t>150гр. – на 6 часов.</w:t>
      </w:r>
    </w:p>
    <w:p w:rsidR="00E8287F" w:rsidRPr="00457D85" w:rsidRDefault="00E8287F" w:rsidP="00457D85">
      <w:pPr>
        <w:spacing w:after="0" w:line="192" w:lineRule="auto"/>
        <w:jc w:val="both"/>
        <w:rPr>
          <w:rFonts w:cstheme="minorHAnsi"/>
          <w:sz w:val="16"/>
          <w:szCs w:val="16"/>
        </w:rPr>
      </w:pPr>
      <w:r w:rsidRPr="00457D85">
        <w:rPr>
          <w:rFonts w:cstheme="minorHAnsi"/>
          <w:sz w:val="16"/>
          <w:szCs w:val="16"/>
        </w:rPr>
        <w:t>250гр. - на 9 часов.</w:t>
      </w:r>
    </w:p>
    <w:p w:rsidR="00E8287F" w:rsidRPr="00457D85" w:rsidRDefault="00E8287F" w:rsidP="00457D85">
      <w:pPr>
        <w:spacing w:after="0" w:line="192" w:lineRule="auto"/>
        <w:jc w:val="both"/>
        <w:rPr>
          <w:rFonts w:cstheme="minorHAnsi"/>
          <w:sz w:val="16"/>
          <w:szCs w:val="16"/>
        </w:rPr>
      </w:pPr>
      <w:r w:rsidRPr="00457D85">
        <w:rPr>
          <w:rFonts w:cstheme="minorHAnsi"/>
          <w:sz w:val="16"/>
          <w:szCs w:val="16"/>
        </w:rPr>
        <w:t>Нами использовались различ</w:t>
      </w:r>
      <w:r w:rsidR="00B815B4" w:rsidRPr="00457D85">
        <w:rPr>
          <w:rFonts w:cstheme="minorHAnsi"/>
          <w:sz w:val="16"/>
          <w:szCs w:val="16"/>
        </w:rPr>
        <w:t>ные спортивные напитки с учето</w:t>
      </w:r>
      <w:r w:rsidRPr="00457D85">
        <w:rPr>
          <w:rFonts w:cstheme="minorHAnsi"/>
          <w:sz w:val="16"/>
          <w:szCs w:val="16"/>
        </w:rPr>
        <w:t>м</w:t>
      </w:r>
      <w:r w:rsidR="00A806ED" w:rsidRPr="00457D85">
        <w:rPr>
          <w:rFonts w:cstheme="minorHAnsi"/>
          <w:sz w:val="16"/>
          <w:szCs w:val="16"/>
        </w:rPr>
        <w:t xml:space="preserve"> </w:t>
      </w:r>
      <w:r w:rsidRPr="00457D85">
        <w:rPr>
          <w:rFonts w:cstheme="minorHAnsi"/>
          <w:sz w:val="16"/>
          <w:szCs w:val="16"/>
        </w:rPr>
        <w:t xml:space="preserve"> содержания углеводов, и </w:t>
      </w:r>
      <w:r w:rsidR="00957E60" w:rsidRPr="00457D85">
        <w:rPr>
          <w:rFonts w:cstheme="minorHAnsi"/>
          <w:sz w:val="16"/>
          <w:szCs w:val="16"/>
        </w:rPr>
        <w:t>с учетом суточной потребности в витаминах.</w:t>
      </w:r>
    </w:p>
    <w:p w:rsidR="00957E60" w:rsidRPr="00457D85" w:rsidRDefault="00957E60" w:rsidP="00457D85">
      <w:pPr>
        <w:spacing w:after="0" w:line="192" w:lineRule="auto"/>
        <w:jc w:val="both"/>
        <w:rPr>
          <w:rFonts w:cstheme="minorHAnsi"/>
          <w:sz w:val="16"/>
          <w:szCs w:val="16"/>
        </w:rPr>
      </w:pPr>
      <w:r w:rsidRPr="00457D85">
        <w:rPr>
          <w:rFonts w:cstheme="minorHAnsi"/>
          <w:sz w:val="16"/>
          <w:szCs w:val="16"/>
        </w:rPr>
        <w:t>Данные о суточной потребности в витаминах (в мг.) для спортсменов</w:t>
      </w:r>
    </w:p>
    <w:tbl>
      <w:tblPr>
        <w:tblStyle w:val="a3"/>
        <w:tblW w:w="9498" w:type="dxa"/>
        <w:tblInd w:w="108" w:type="dxa"/>
        <w:tblLook w:val="04A0"/>
      </w:tblPr>
      <w:tblGrid>
        <w:gridCol w:w="3649"/>
        <w:gridCol w:w="3191"/>
        <w:gridCol w:w="2658"/>
      </w:tblGrid>
      <w:tr w:rsidR="00957E60" w:rsidRPr="00457D85" w:rsidTr="00457D85">
        <w:trPr>
          <w:trHeight w:val="371"/>
        </w:trPr>
        <w:tc>
          <w:tcPr>
            <w:tcW w:w="3649" w:type="dxa"/>
            <w:vMerge w:val="restart"/>
          </w:tcPr>
          <w:p w:rsidR="00957E60" w:rsidRPr="00457D85" w:rsidRDefault="00957E60" w:rsidP="00457D85">
            <w:pPr>
              <w:spacing w:line="192" w:lineRule="auto"/>
              <w:jc w:val="both"/>
              <w:rPr>
                <w:rFonts w:cstheme="minorHAnsi"/>
                <w:sz w:val="16"/>
                <w:szCs w:val="16"/>
              </w:rPr>
            </w:pPr>
          </w:p>
          <w:p w:rsidR="00957E60" w:rsidRPr="00457D85" w:rsidRDefault="00957E60" w:rsidP="00457D85">
            <w:pPr>
              <w:spacing w:line="192" w:lineRule="auto"/>
              <w:jc w:val="both"/>
              <w:rPr>
                <w:rFonts w:cstheme="minorHAnsi"/>
                <w:sz w:val="16"/>
                <w:szCs w:val="16"/>
              </w:rPr>
            </w:pPr>
            <w:r w:rsidRPr="00457D85">
              <w:rPr>
                <w:rFonts w:cstheme="minorHAnsi"/>
                <w:sz w:val="16"/>
                <w:szCs w:val="16"/>
              </w:rPr>
              <w:t xml:space="preserve">               ВИТАМИНЫ</w:t>
            </w:r>
          </w:p>
        </w:tc>
        <w:tc>
          <w:tcPr>
            <w:tcW w:w="5849" w:type="dxa"/>
            <w:gridSpan w:val="2"/>
          </w:tcPr>
          <w:p w:rsidR="00957E60" w:rsidRPr="00457D85" w:rsidRDefault="00957E60" w:rsidP="00457D85">
            <w:pPr>
              <w:spacing w:line="192" w:lineRule="auto"/>
              <w:jc w:val="both"/>
              <w:rPr>
                <w:rFonts w:cstheme="minorHAnsi"/>
                <w:sz w:val="16"/>
                <w:szCs w:val="16"/>
              </w:rPr>
            </w:pPr>
            <w:r w:rsidRPr="00457D85">
              <w:rPr>
                <w:rFonts w:cstheme="minorHAnsi"/>
                <w:sz w:val="16"/>
                <w:szCs w:val="16"/>
              </w:rPr>
              <w:t xml:space="preserve">                                            НАГРУЗКИ</w:t>
            </w:r>
          </w:p>
        </w:tc>
      </w:tr>
      <w:tr w:rsidR="00957E60" w:rsidRPr="00457D85" w:rsidTr="00457D85">
        <w:trPr>
          <w:trHeight w:val="163"/>
        </w:trPr>
        <w:tc>
          <w:tcPr>
            <w:tcW w:w="3649" w:type="dxa"/>
            <w:vMerge/>
          </w:tcPr>
          <w:p w:rsidR="00957E60" w:rsidRPr="00457D85" w:rsidRDefault="00957E60" w:rsidP="00457D85">
            <w:pPr>
              <w:spacing w:line="192" w:lineRule="auto"/>
              <w:jc w:val="both"/>
              <w:rPr>
                <w:rFonts w:cstheme="minorHAnsi"/>
                <w:sz w:val="16"/>
                <w:szCs w:val="16"/>
              </w:rPr>
            </w:pPr>
          </w:p>
        </w:tc>
        <w:tc>
          <w:tcPr>
            <w:tcW w:w="3191" w:type="dxa"/>
          </w:tcPr>
          <w:p w:rsidR="00957E60" w:rsidRPr="00457D85" w:rsidRDefault="00957E60" w:rsidP="00457D85">
            <w:pPr>
              <w:spacing w:line="192" w:lineRule="auto"/>
              <w:jc w:val="both"/>
              <w:rPr>
                <w:rFonts w:cstheme="minorHAnsi"/>
                <w:sz w:val="16"/>
                <w:szCs w:val="16"/>
              </w:rPr>
            </w:pPr>
            <w:r w:rsidRPr="00457D85">
              <w:rPr>
                <w:rFonts w:cstheme="minorHAnsi"/>
                <w:sz w:val="16"/>
                <w:szCs w:val="16"/>
              </w:rPr>
              <w:t>Скоростные и силовые</w:t>
            </w:r>
          </w:p>
        </w:tc>
        <w:tc>
          <w:tcPr>
            <w:tcW w:w="2658" w:type="dxa"/>
          </w:tcPr>
          <w:p w:rsidR="00957E60" w:rsidRPr="00457D85" w:rsidRDefault="00957E60" w:rsidP="00457D85">
            <w:pPr>
              <w:spacing w:line="192" w:lineRule="auto"/>
              <w:jc w:val="both"/>
              <w:rPr>
                <w:rFonts w:cstheme="minorHAnsi"/>
                <w:sz w:val="16"/>
                <w:szCs w:val="16"/>
              </w:rPr>
            </w:pPr>
            <w:r w:rsidRPr="00457D85">
              <w:rPr>
                <w:rFonts w:cstheme="minorHAnsi"/>
                <w:sz w:val="16"/>
                <w:szCs w:val="16"/>
              </w:rPr>
              <w:t>На выносливость</w:t>
            </w:r>
          </w:p>
        </w:tc>
      </w:tr>
      <w:tr w:rsidR="00957E60" w:rsidRPr="00457D85" w:rsidTr="00457D85">
        <w:tc>
          <w:tcPr>
            <w:tcW w:w="3649" w:type="dxa"/>
          </w:tcPr>
          <w:p w:rsidR="00957E60" w:rsidRPr="00457D85" w:rsidRDefault="00957E60" w:rsidP="00457D85">
            <w:pPr>
              <w:spacing w:line="192" w:lineRule="auto"/>
              <w:jc w:val="both"/>
              <w:rPr>
                <w:rFonts w:cstheme="minorHAnsi"/>
                <w:sz w:val="16"/>
                <w:szCs w:val="16"/>
              </w:rPr>
            </w:pPr>
            <w:r w:rsidRPr="00457D85">
              <w:rPr>
                <w:rFonts w:cstheme="minorHAnsi"/>
                <w:sz w:val="16"/>
                <w:szCs w:val="16"/>
              </w:rPr>
              <w:t>А</w:t>
            </w:r>
          </w:p>
        </w:tc>
        <w:tc>
          <w:tcPr>
            <w:tcW w:w="3191" w:type="dxa"/>
          </w:tcPr>
          <w:p w:rsidR="00957E60" w:rsidRPr="00457D85" w:rsidRDefault="00A2079D" w:rsidP="00457D85">
            <w:pPr>
              <w:spacing w:line="192" w:lineRule="auto"/>
              <w:jc w:val="both"/>
              <w:rPr>
                <w:rFonts w:cstheme="minorHAnsi"/>
                <w:sz w:val="16"/>
                <w:szCs w:val="16"/>
              </w:rPr>
            </w:pPr>
            <w:r w:rsidRPr="00457D85">
              <w:rPr>
                <w:rFonts w:cstheme="minorHAnsi"/>
                <w:sz w:val="16"/>
                <w:szCs w:val="16"/>
              </w:rPr>
              <w:t>3.0</w:t>
            </w:r>
          </w:p>
        </w:tc>
        <w:tc>
          <w:tcPr>
            <w:tcW w:w="2658" w:type="dxa"/>
          </w:tcPr>
          <w:p w:rsidR="00957E60" w:rsidRPr="00457D85" w:rsidRDefault="00A2079D" w:rsidP="00457D85">
            <w:pPr>
              <w:spacing w:line="192" w:lineRule="auto"/>
              <w:jc w:val="both"/>
              <w:rPr>
                <w:rFonts w:cstheme="minorHAnsi"/>
                <w:sz w:val="16"/>
                <w:szCs w:val="16"/>
              </w:rPr>
            </w:pPr>
            <w:r w:rsidRPr="00457D85">
              <w:rPr>
                <w:rFonts w:cstheme="minorHAnsi"/>
                <w:sz w:val="16"/>
                <w:szCs w:val="16"/>
              </w:rPr>
              <w:t>3.0</w:t>
            </w:r>
          </w:p>
        </w:tc>
      </w:tr>
      <w:tr w:rsidR="00957E60" w:rsidRPr="00457D85" w:rsidTr="00457D85">
        <w:tc>
          <w:tcPr>
            <w:tcW w:w="3649" w:type="dxa"/>
          </w:tcPr>
          <w:p w:rsidR="00957E60" w:rsidRPr="00457D85" w:rsidRDefault="00957E60" w:rsidP="00457D85">
            <w:pPr>
              <w:spacing w:line="192" w:lineRule="auto"/>
              <w:jc w:val="both"/>
              <w:rPr>
                <w:rFonts w:cstheme="minorHAnsi"/>
                <w:sz w:val="16"/>
                <w:szCs w:val="16"/>
              </w:rPr>
            </w:pPr>
            <w:r w:rsidRPr="00457D85">
              <w:rPr>
                <w:rFonts w:cstheme="minorHAnsi"/>
                <w:sz w:val="16"/>
                <w:szCs w:val="16"/>
              </w:rPr>
              <w:t>Д</w:t>
            </w:r>
          </w:p>
        </w:tc>
        <w:tc>
          <w:tcPr>
            <w:tcW w:w="3191" w:type="dxa"/>
          </w:tcPr>
          <w:p w:rsidR="00957E60" w:rsidRPr="00457D85" w:rsidRDefault="00A2079D" w:rsidP="00457D85">
            <w:pPr>
              <w:spacing w:line="192" w:lineRule="auto"/>
              <w:jc w:val="both"/>
              <w:rPr>
                <w:rFonts w:cstheme="minorHAnsi"/>
                <w:sz w:val="16"/>
                <w:szCs w:val="16"/>
              </w:rPr>
            </w:pPr>
            <w:r w:rsidRPr="00457D85">
              <w:rPr>
                <w:rFonts w:cstheme="minorHAnsi"/>
                <w:sz w:val="16"/>
                <w:szCs w:val="16"/>
              </w:rPr>
              <w:t>0.0125</w:t>
            </w:r>
          </w:p>
        </w:tc>
        <w:tc>
          <w:tcPr>
            <w:tcW w:w="2658" w:type="dxa"/>
          </w:tcPr>
          <w:p w:rsidR="00957E60" w:rsidRPr="00457D85" w:rsidRDefault="00A2079D" w:rsidP="00457D85">
            <w:pPr>
              <w:spacing w:line="192" w:lineRule="auto"/>
              <w:jc w:val="both"/>
              <w:rPr>
                <w:rFonts w:cstheme="minorHAnsi"/>
                <w:sz w:val="16"/>
                <w:szCs w:val="16"/>
              </w:rPr>
            </w:pPr>
            <w:r w:rsidRPr="00457D85">
              <w:rPr>
                <w:rFonts w:cstheme="minorHAnsi"/>
                <w:sz w:val="16"/>
                <w:szCs w:val="16"/>
              </w:rPr>
              <w:t>0.0125</w:t>
            </w:r>
          </w:p>
        </w:tc>
      </w:tr>
      <w:tr w:rsidR="00957E60" w:rsidRPr="00457D85" w:rsidTr="00457D85">
        <w:tc>
          <w:tcPr>
            <w:tcW w:w="3649" w:type="dxa"/>
          </w:tcPr>
          <w:p w:rsidR="00957E60" w:rsidRPr="00457D85" w:rsidRDefault="00957E60" w:rsidP="00457D85">
            <w:pPr>
              <w:spacing w:line="192" w:lineRule="auto"/>
              <w:jc w:val="both"/>
              <w:rPr>
                <w:rFonts w:cstheme="minorHAnsi"/>
                <w:sz w:val="16"/>
                <w:szCs w:val="16"/>
              </w:rPr>
            </w:pPr>
            <w:r w:rsidRPr="00457D85">
              <w:rPr>
                <w:rFonts w:cstheme="minorHAnsi"/>
                <w:sz w:val="16"/>
                <w:szCs w:val="16"/>
              </w:rPr>
              <w:t>Е</w:t>
            </w:r>
          </w:p>
        </w:tc>
        <w:tc>
          <w:tcPr>
            <w:tcW w:w="3191" w:type="dxa"/>
          </w:tcPr>
          <w:p w:rsidR="00957E60" w:rsidRPr="00457D85" w:rsidRDefault="00A2079D" w:rsidP="00457D85">
            <w:pPr>
              <w:spacing w:line="192" w:lineRule="auto"/>
              <w:jc w:val="both"/>
              <w:rPr>
                <w:rFonts w:cstheme="minorHAnsi"/>
                <w:sz w:val="16"/>
                <w:szCs w:val="16"/>
              </w:rPr>
            </w:pPr>
            <w:r w:rsidRPr="00457D85">
              <w:rPr>
                <w:rFonts w:cstheme="minorHAnsi"/>
                <w:sz w:val="16"/>
                <w:szCs w:val="16"/>
              </w:rPr>
              <w:t>3.0</w:t>
            </w:r>
          </w:p>
        </w:tc>
        <w:tc>
          <w:tcPr>
            <w:tcW w:w="2658" w:type="dxa"/>
          </w:tcPr>
          <w:p w:rsidR="00957E60" w:rsidRPr="00457D85" w:rsidRDefault="00A2079D" w:rsidP="00457D85">
            <w:pPr>
              <w:spacing w:line="192" w:lineRule="auto"/>
              <w:jc w:val="both"/>
              <w:rPr>
                <w:rFonts w:cstheme="minorHAnsi"/>
                <w:sz w:val="16"/>
                <w:szCs w:val="16"/>
              </w:rPr>
            </w:pPr>
            <w:r w:rsidRPr="00457D85">
              <w:rPr>
                <w:rFonts w:cstheme="minorHAnsi"/>
                <w:sz w:val="16"/>
                <w:szCs w:val="16"/>
              </w:rPr>
              <w:t>6.0</w:t>
            </w:r>
          </w:p>
        </w:tc>
      </w:tr>
      <w:tr w:rsidR="00957E60" w:rsidRPr="00457D85" w:rsidTr="00457D85">
        <w:tc>
          <w:tcPr>
            <w:tcW w:w="3649" w:type="dxa"/>
          </w:tcPr>
          <w:p w:rsidR="00957E60" w:rsidRPr="00457D85" w:rsidRDefault="00957E60" w:rsidP="00457D85">
            <w:pPr>
              <w:spacing w:line="192" w:lineRule="auto"/>
              <w:jc w:val="both"/>
              <w:rPr>
                <w:rFonts w:cstheme="minorHAnsi"/>
                <w:sz w:val="16"/>
                <w:szCs w:val="16"/>
              </w:rPr>
            </w:pPr>
            <w:r w:rsidRPr="00457D85">
              <w:rPr>
                <w:rFonts w:cstheme="minorHAnsi"/>
                <w:sz w:val="16"/>
                <w:szCs w:val="16"/>
              </w:rPr>
              <w:t>В</w:t>
            </w:r>
            <w:proofErr w:type="gramStart"/>
            <w:r w:rsidRPr="00457D85">
              <w:rPr>
                <w:rFonts w:cstheme="minorHAnsi"/>
                <w:sz w:val="16"/>
                <w:szCs w:val="16"/>
              </w:rPr>
              <w:t>1</w:t>
            </w:r>
            <w:proofErr w:type="gramEnd"/>
          </w:p>
        </w:tc>
        <w:tc>
          <w:tcPr>
            <w:tcW w:w="3191" w:type="dxa"/>
          </w:tcPr>
          <w:p w:rsidR="00957E60" w:rsidRPr="00457D85" w:rsidRDefault="00A2079D" w:rsidP="00457D85">
            <w:pPr>
              <w:spacing w:line="192" w:lineRule="auto"/>
              <w:jc w:val="both"/>
              <w:rPr>
                <w:rFonts w:cstheme="minorHAnsi"/>
                <w:sz w:val="16"/>
                <w:szCs w:val="16"/>
              </w:rPr>
            </w:pPr>
            <w:r w:rsidRPr="00457D85">
              <w:rPr>
                <w:rFonts w:cstheme="minorHAnsi"/>
                <w:sz w:val="16"/>
                <w:szCs w:val="16"/>
              </w:rPr>
              <w:t>5.0</w:t>
            </w:r>
          </w:p>
        </w:tc>
        <w:tc>
          <w:tcPr>
            <w:tcW w:w="2658" w:type="dxa"/>
          </w:tcPr>
          <w:p w:rsidR="00957E60" w:rsidRPr="00457D85" w:rsidRDefault="00A2079D" w:rsidP="00457D85">
            <w:pPr>
              <w:spacing w:line="192" w:lineRule="auto"/>
              <w:jc w:val="both"/>
              <w:rPr>
                <w:rFonts w:cstheme="minorHAnsi"/>
                <w:sz w:val="16"/>
                <w:szCs w:val="16"/>
              </w:rPr>
            </w:pPr>
            <w:r w:rsidRPr="00457D85">
              <w:rPr>
                <w:rFonts w:cstheme="minorHAnsi"/>
                <w:sz w:val="16"/>
                <w:szCs w:val="16"/>
              </w:rPr>
              <w:t>10.0</w:t>
            </w:r>
          </w:p>
        </w:tc>
      </w:tr>
      <w:tr w:rsidR="00957E60" w:rsidRPr="00457D85" w:rsidTr="00457D85">
        <w:tc>
          <w:tcPr>
            <w:tcW w:w="3649" w:type="dxa"/>
          </w:tcPr>
          <w:p w:rsidR="00957E60" w:rsidRPr="00457D85" w:rsidRDefault="00957E60" w:rsidP="00457D85">
            <w:pPr>
              <w:spacing w:line="192" w:lineRule="auto"/>
              <w:jc w:val="both"/>
              <w:rPr>
                <w:rFonts w:cstheme="minorHAnsi"/>
                <w:sz w:val="16"/>
                <w:szCs w:val="16"/>
              </w:rPr>
            </w:pPr>
            <w:r w:rsidRPr="00457D85">
              <w:rPr>
                <w:rFonts w:cstheme="minorHAnsi"/>
                <w:sz w:val="16"/>
                <w:szCs w:val="16"/>
              </w:rPr>
              <w:t>В</w:t>
            </w:r>
            <w:proofErr w:type="gramStart"/>
            <w:r w:rsidRPr="00457D85">
              <w:rPr>
                <w:rFonts w:cstheme="minorHAnsi"/>
                <w:sz w:val="16"/>
                <w:szCs w:val="16"/>
              </w:rPr>
              <w:t>6</w:t>
            </w:r>
            <w:proofErr w:type="gramEnd"/>
          </w:p>
        </w:tc>
        <w:tc>
          <w:tcPr>
            <w:tcW w:w="3191" w:type="dxa"/>
          </w:tcPr>
          <w:p w:rsidR="00957E60" w:rsidRPr="00457D85" w:rsidRDefault="00A2079D" w:rsidP="00457D85">
            <w:pPr>
              <w:spacing w:line="192" w:lineRule="auto"/>
              <w:jc w:val="both"/>
              <w:rPr>
                <w:rFonts w:cstheme="minorHAnsi"/>
                <w:sz w:val="16"/>
                <w:szCs w:val="16"/>
              </w:rPr>
            </w:pPr>
            <w:r w:rsidRPr="00457D85">
              <w:rPr>
                <w:rFonts w:cstheme="minorHAnsi"/>
                <w:sz w:val="16"/>
                <w:szCs w:val="16"/>
              </w:rPr>
              <w:t>2.5</w:t>
            </w:r>
          </w:p>
        </w:tc>
        <w:tc>
          <w:tcPr>
            <w:tcW w:w="2658" w:type="dxa"/>
          </w:tcPr>
          <w:p w:rsidR="00957E60" w:rsidRPr="00457D85" w:rsidRDefault="00A2079D" w:rsidP="00457D85">
            <w:pPr>
              <w:spacing w:line="192" w:lineRule="auto"/>
              <w:jc w:val="both"/>
              <w:rPr>
                <w:rFonts w:cstheme="minorHAnsi"/>
                <w:sz w:val="16"/>
                <w:szCs w:val="16"/>
              </w:rPr>
            </w:pPr>
            <w:r w:rsidRPr="00457D85">
              <w:rPr>
                <w:rFonts w:cstheme="minorHAnsi"/>
                <w:sz w:val="16"/>
                <w:szCs w:val="16"/>
              </w:rPr>
              <w:t>5.0</w:t>
            </w:r>
          </w:p>
        </w:tc>
      </w:tr>
      <w:tr w:rsidR="00957E60" w:rsidRPr="00457D85" w:rsidTr="00457D85">
        <w:tc>
          <w:tcPr>
            <w:tcW w:w="3649" w:type="dxa"/>
          </w:tcPr>
          <w:p w:rsidR="00957E60" w:rsidRPr="00457D85" w:rsidRDefault="00957E60" w:rsidP="00457D85">
            <w:pPr>
              <w:spacing w:line="192" w:lineRule="auto"/>
              <w:jc w:val="both"/>
              <w:rPr>
                <w:rFonts w:cstheme="minorHAnsi"/>
                <w:sz w:val="16"/>
                <w:szCs w:val="16"/>
              </w:rPr>
            </w:pPr>
            <w:r w:rsidRPr="00457D85">
              <w:rPr>
                <w:rFonts w:cstheme="minorHAnsi"/>
                <w:sz w:val="16"/>
                <w:szCs w:val="16"/>
              </w:rPr>
              <w:t>В12</w:t>
            </w:r>
          </w:p>
        </w:tc>
        <w:tc>
          <w:tcPr>
            <w:tcW w:w="3191" w:type="dxa"/>
          </w:tcPr>
          <w:p w:rsidR="00957E60" w:rsidRPr="00457D85" w:rsidRDefault="00A2079D" w:rsidP="00457D85">
            <w:pPr>
              <w:spacing w:line="192" w:lineRule="auto"/>
              <w:jc w:val="both"/>
              <w:rPr>
                <w:rFonts w:cstheme="minorHAnsi"/>
                <w:sz w:val="16"/>
                <w:szCs w:val="16"/>
              </w:rPr>
            </w:pPr>
            <w:r w:rsidRPr="00457D85">
              <w:rPr>
                <w:rFonts w:cstheme="minorHAnsi"/>
                <w:sz w:val="16"/>
                <w:szCs w:val="16"/>
              </w:rPr>
              <w:t>25.0</w:t>
            </w:r>
          </w:p>
        </w:tc>
        <w:tc>
          <w:tcPr>
            <w:tcW w:w="2658" w:type="dxa"/>
          </w:tcPr>
          <w:p w:rsidR="00957E60" w:rsidRPr="00457D85" w:rsidRDefault="00A2079D" w:rsidP="00457D85">
            <w:pPr>
              <w:spacing w:line="192" w:lineRule="auto"/>
              <w:jc w:val="both"/>
              <w:rPr>
                <w:rFonts w:cstheme="minorHAnsi"/>
                <w:sz w:val="16"/>
                <w:szCs w:val="16"/>
              </w:rPr>
            </w:pPr>
            <w:r w:rsidRPr="00457D85">
              <w:rPr>
                <w:rFonts w:cstheme="minorHAnsi"/>
                <w:sz w:val="16"/>
                <w:szCs w:val="16"/>
              </w:rPr>
              <w:t>2.0</w:t>
            </w:r>
          </w:p>
        </w:tc>
      </w:tr>
      <w:tr w:rsidR="00957E60" w:rsidRPr="00457D85" w:rsidTr="00457D85">
        <w:tc>
          <w:tcPr>
            <w:tcW w:w="3649" w:type="dxa"/>
          </w:tcPr>
          <w:p w:rsidR="00957E60" w:rsidRPr="00457D85" w:rsidRDefault="00957E60" w:rsidP="00457D85">
            <w:pPr>
              <w:spacing w:line="192" w:lineRule="auto"/>
              <w:jc w:val="both"/>
              <w:rPr>
                <w:rFonts w:cstheme="minorHAnsi"/>
                <w:sz w:val="16"/>
                <w:szCs w:val="16"/>
              </w:rPr>
            </w:pPr>
            <w:r w:rsidRPr="00457D85">
              <w:rPr>
                <w:rFonts w:cstheme="minorHAnsi"/>
                <w:sz w:val="16"/>
                <w:szCs w:val="16"/>
              </w:rPr>
              <w:t>Р</w:t>
            </w:r>
            <w:proofErr w:type="gramStart"/>
            <w:r w:rsidRPr="00457D85">
              <w:rPr>
                <w:rFonts w:cstheme="minorHAnsi"/>
                <w:sz w:val="16"/>
                <w:szCs w:val="16"/>
              </w:rPr>
              <w:t>Р(</w:t>
            </w:r>
            <w:proofErr w:type="spellStart"/>
            <w:proofErr w:type="gramEnd"/>
            <w:r w:rsidRPr="00457D85">
              <w:rPr>
                <w:rFonts w:cstheme="minorHAnsi"/>
                <w:sz w:val="16"/>
                <w:szCs w:val="16"/>
              </w:rPr>
              <w:t>никотиномид</w:t>
            </w:r>
            <w:proofErr w:type="spellEnd"/>
            <w:r w:rsidRPr="00457D85">
              <w:rPr>
                <w:rFonts w:cstheme="minorHAnsi"/>
                <w:sz w:val="16"/>
                <w:szCs w:val="16"/>
              </w:rPr>
              <w:t>)</w:t>
            </w:r>
          </w:p>
        </w:tc>
        <w:tc>
          <w:tcPr>
            <w:tcW w:w="3191" w:type="dxa"/>
          </w:tcPr>
          <w:p w:rsidR="00957E60" w:rsidRPr="00457D85" w:rsidRDefault="00A2079D" w:rsidP="00457D85">
            <w:pPr>
              <w:spacing w:line="192" w:lineRule="auto"/>
              <w:jc w:val="both"/>
              <w:rPr>
                <w:rFonts w:cstheme="minorHAnsi"/>
                <w:sz w:val="16"/>
                <w:szCs w:val="16"/>
              </w:rPr>
            </w:pPr>
            <w:r w:rsidRPr="00457D85">
              <w:rPr>
                <w:rFonts w:cstheme="minorHAnsi"/>
                <w:sz w:val="16"/>
                <w:szCs w:val="16"/>
              </w:rPr>
              <w:t>25.0</w:t>
            </w:r>
          </w:p>
        </w:tc>
        <w:tc>
          <w:tcPr>
            <w:tcW w:w="2658" w:type="dxa"/>
          </w:tcPr>
          <w:p w:rsidR="00957E60" w:rsidRPr="00457D85" w:rsidRDefault="00A2079D" w:rsidP="00457D85">
            <w:pPr>
              <w:spacing w:line="192" w:lineRule="auto"/>
              <w:jc w:val="both"/>
              <w:rPr>
                <w:rFonts w:cstheme="minorHAnsi"/>
                <w:sz w:val="16"/>
                <w:szCs w:val="16"/>
              </w:rPr>
            </w:pPr>
            <w:r w:rsidRPr="00457D85">
              <w:rPr>
                <w:rFonts w:cstheme="minorHAnsi"/>
                <w:sz w:val="16"/>
                <w:szCs w:val="16"/>
              </w:rPr>
              <w:t>25.0</w:t>
            </w:r>
          </w:p>
        </w:tc>
      </w:tr>
      <w:tr w:rsidR="00957E60" w:rsidRPr="00457D85" w:rsidTr="00457D85">
        <w:tc>
          <w:tcPr>
            <w:tcW w:w="3649" w:type="dxa"/>
          </w:tcPr>
          <w:p w:rsidR="00957E60" w:rsidRPr="00457D85" w:rsidRDefault="00957E60" w:rsidP="00457D85">
            <w:pPr>
              <w:spacing w:line="192" w:lineRule="auto"/>
              <w:jc w:val="both"/>
              <w:rPr>
                <w:rFonts w:cstheme="minorHAnsi"/>
                <w:sz w:val="16"/>
                <w:szCs w:val="16"/>
              </w:rPr>
            </w:pPr>
            <w:proofErr w:type="spellStart"/>
            <w:r w:rsidRPr="00457D85">
              <w:rPr>
                <w:rFonts w:cstheme="minorHAnsi"/>
                <w:sz w:val="16"/>
                <w:szCs w:val="16"/>
              </w:rPr>
              <w:t>Фоливая</w:t>
            </w:r>
            <w:proofErr w:type="spellEnd"/>
            <w:r w:rsidRPr="00457D85">
              <w:rPr>
                <w:rFonts w:cstheme="minorHAnsi"/>
                <w:sz w:val="16"/>
                <w:szCs w:val="16"/>
              </w:rPr>
              <w:t xml:space="preserve"> кислота</w:t>
            </w:r>
          </w:p>
        </w:tc>
        <w:tc>
          <w:tcPr>
            <w:tcW w:w="3191" w:type="dxa"/>
          </w:tcPr>
          <w:p w:rsidR="00957E60" w:rsidRPr="00457D85" w:rsidRDefault="00A2079D" w:rsidP="00457D85">
            <w:pPr>
              <w:spacing w:line="192" w:lineRule="auto"/>
              <w:jc w:val="both"/>
              <w:rPr>
                <w:rFonts w:cstheme="minorHAnsi"/>
                <w:sz w:val="16"/>
                <w:szCs w:val="16"/>
              </w:rPr>
            </w:pPr>
            <w:r w:rsidRPr="00457D85">
              <w:rPr>
                <w:rFonts w:cstheme="minorHAnsi"/>
                <w:sz w:val="16"/>
                <w:szCs w:val="16"/>
              </w:rPr>
              <w:t>4.0</w:t>
            </w:r>
          </w:p>
        </w:tc>
        <w:tc>
          <w:tcPr>
            <w:tcW w:w="2658" w:type="dxa"/>
          </w:tcPr>
          <w:p w:rsidR="00957E60" w:rsidRPr="00457D85" w:rsidRDefault="00A2079D" w:rsidP="00457D85">
            <w:pPr>
              <w:spacing w:line="192" w:lineRule="auto"/>
              <w:jc w:val="both"/>
              <w:rPr>
                <w:rFonts w:cstheme="minorHAnsi"/>
                <w:sz w:val="16"/>
                <w:szCs w:val="16"/>
              </w:rPr>
            </w:pPr>
            <w:r w:rsidRPr="00457D85">
              <w:rPr>
                <w:rFonts w:cstheme="minorHAnsi"/>
                <w:sz w:val="16"/>
                <w:szCs w:val="16"/>
              </w:rPr>
              <w:t>4.0</w:t>
            </w:r>
          </w:p>
        </w:tc>
      </w:tr>
      <w:tr w:rsidR="00957E60" w:rsidRPr="00457D85" w:rsidTr="00457D85">
        <w:tc>
          <w:tcPr>
            <w:tcW w:w="3649" w:type="dxa"/>
          </w:tcPr>
          <w:p w:rsidR="00957E60" w:rsidRPr="00457D85" w:rsidRDefault="00957E60" w:rsidP="00457D85">
            <w:pPr>
              <w:spacing w:line="192" w:lineRule="auto"/>
              <w:jc w:val="both"/>
              <w:rPr>
                <w:rFonts w:cstheme="minorHAnsi"/>
                <w:sz w:val="16"/>
                <w:szCs w:val="16"/>
              </w:rPr>
            </w:pPr>
            <w:r w:rsidRPr="00457D85">
              <w:rPr>
                <w:rFonts w:cstheme="minorHAnsi"/>
                <w:sz w:val="16"/>
                <w:szCs w:val="16"/>
              </w:rPr>
              <w:t>Пантотеновая кислота</w:t>
            </w:r>
          </w:p>
        </w:tc>
        <w:tc>
          <w:tcPr>
            <w:tcW w:w="3191" w:type="dxa"/>
          </w:tcPr>
          <w:p w:rsidR="00957E60" w:rsidRPr="00457D85" w:rsidRDefault="00A2079D" w:rsidP="00457D85">
            <w:pPr>
              <w:spacing w:line="192" w:lineRule="auto"/>
              <w:jc w:val="both"/>
              <w:rPr>
                <w:rFonts w:cstheme="minorHAnsi"/>
                <w:sz w:val="16"/>
                <w:szCs w:val="16"/>
              </w:rPr>
            </w:pPr>
            <w:r w:rsidRPr="00457D85">
              <w:rPr>
                <w:rFonts w:cstheme="minorHAnsi"/>
                <w:sz w:val="16"/>
                <w:szCs w:val="16"/>
              </w:rPr>
              <w:t>1.0</w:t>
            </w:r>
          </w:p>
        </w:tc>
        <w:tc>
          <w:tcPr>
            <w:tcW w:w="2658" w:type="dxa"/>
          </w:tcPr>
          <w:p w:rsidR="00957E60" w:rsidRPr="00457D85" w:rsidRDefault="00A2079D" w:rsidP="00457D85">
            <w:pPr>
              <w:spacing w:line="192" w:lineRule="auto"/>
              <w:jc w:val="both"/>
              <w:rPr>
                <w:rFonts w:cstheme="minorHAnsi"/>
                <w:sz w:val="16"/>
                <w:szCs w:val="16"/>
              </w:rPr>
            </w:pPr>
            <w:r w:rsidRPr="00457D85">
              <w:rPr>
                <w:rFonts w:cstheme="minorHAnsi"/>
                <w:sz w:val="16"/>
                <w:szCs w:val="16"/>
              </w:rPr>
              <w:t>1.0</w:t>
            </w:r>
          </w:p>
        </w:tc>
      </w:tr>
      <w:tr w:rsidR="00957E60" w:rsidRPr="00457D85" w:rsidTr="00457D85">
        <w:tc>
          <w:tcPr>
            <w:tcW w:w="3649" w:type="dxa"/>
          </w:tcPr>
          <w:p w:rsidR="00957E60" w:rsidRPr="00457D85" w:rsidRDefault="00957E60" w:rsidP="00457D85">
            <w:pPr>
              <w:spacing w:line="192" w:lineRule="auto"/>
              <w:jc w:val="both"/>
              <w:rPr>
                <w:rFonts w:cstheme="minorHAnsi"/>
                <w:sz w:val="16"/>
                <w:szCs w:val="16"/>
              </w:rPr>
            </w:pPr>
            <w:r w:rsidRPr="00457D85">
              <w:rPr>
                <w:rFonts w:cstheme="minorHAnsi"/>
                <w:sz w:val="16"/>
                <w:szCs w:val="16"/>
              </w:rPr>
              <w:t>С</w:t>
            </w:r>
          </w:p>
        </w:tc>
        <w:tc>
          <w:tcPr>
            <w:tcW w:w="3191" w:type="dxa"/>
          </w:tcPr>
          <w:p w:rsidR="00957E60" w:rsidRPr="00457D85" w:rsidRDefault="00A2079D" w:rsidP="00457D85">
            <w:pPr>
              <w:spacing w:line="192" w:lineRule="auto"/>
              <w:jc w:val="both"/>
              <w:rPr>
                <w:rFonts w:cstheme="minorHAnsi"/>
                <w:sz w:val="16"/>
                <w:szCs w:val="16"/>
              </w:rPr>
            </w:pPr>
            <w:r w:rsidRPr="00457D85">
              <w:rPr>
                <w:rFonts w:cstheme="minorHAnsi"/>
                <w:sz w:val="16"/>
                <w:szCs w:val="16"/>
              </w:rPr>
              <w:t>250.0</w:t>
            </w:r>
          </w:p>
        </w:tc>
        <w:tc>
          <w:tcPr>
            <w:tcW w:w="2658" w:type="dxa"/>
          </w:tcPr>
          <w:p w:rsidR="00957E60" w:rsidRPr="00457D85" w:rsidRDefault="00A2079D" w:rsidP="00457D85">
            <w:pPr>
              <w:spacing w:line="192" w:lineRule="auto"/>
              <w:jc w:val="both"/>
              <w:rPr>
                <w:rFonts w:cstheme="minorHAnsi"/>
                <w:sz w:val="16"/>
                <w:szCs w:val="16"/>
              </w:rPr>
            </w:pPr>
            <w:r w:rsidRPr="00457D85">
              <w:rPr>
                <w:rFonts w:cstheme="minorHAnsi"/>
                <w:sz w:val="16"/>
                <w:szCs w:val="16"/>
              </w:rPr>
              <w:t>300.0</w:t>
            </w:r>
          </w:p>
        </w:tc>
      </w:tr>
      <w:tr w:rsidR="00957E60" w:rsidRPr="00457D85" w:rsidTr="00457D85">
        <w:tc>
          <w:tcPr>
            <w:tcW w:w="3649" w:type="dxa"/>
          </w:tcPr>
          <w:p w:rsidR="00957E60" w:rsidRPr="00457D85" w:rsidRDefault="00A2079D" w:rsidP="00457D85">
            <w:pPr>
              <w:spacing w:line="192" w:lineRule="auto"/>
              <w:jc w:val="both"/>
              <w:rPr>
                <w:rFonts w:cstheme="minorHAnsi"/>
                <w:sz w:val="16"/>
                <w:szCs w:val="16"/>
              </w:rPr>
            </w:pPr>
            <w:proofErr w:type="gramStart"/>
            <w:r w:rsidRPr="00457D85">
              <w:rPr>
                <w:rFonts w:cstheme="minorHAnsi"/>
                <w:sz w:val="16"/>
                <w:szCs w:val="16"/>
              </w:rPr>
              <w:t>Р</w:t>
            </w:r>
            <w:proofErr w:type="gramEnd"/>
          </w:p>
        </w:tc>
        <w:tc>
          <w:tcPr>
            <w:tcW w:w="3191" w:type="dxa"/>
          </w:tcPr>
          <w:p w:rsidR="00957E60" w:rsidRPr="00457D85" w:rsidRDefault="00A2079D" w:rsidP="00457D85">
            <w:pPr>
              <w:spacing w:line="192" w:lineRule="auto"/>
              <w:jc w:val="both"/>
              <w:rPr>
                <w:rFonts w:cstheme="minorHAnsi"/>
                <w:sz w:val="16"/>
                <w:szCs w:val="16"/>
              </w:rPr>
            </w:pPr>
            <w:r w:rsidRPr="00457D85">
              <w:rPr>
                <w:rFonts w:cstheme="minorHAnsi"/>
                <w:sz w:val="16"/>
                <w:szCs w:val="16"/>
              </w:rPr>
              <w:t>50.0</w:t>
            </w:r>
          </w:p>
        </w:tc>
        <w:tc>
          <w:tcPr>
            <w:tcW w:w="2658" w:type="dxa"/>
          </w:tcPr>
          <w:p w:rsidR="00957E60" w:rsidRPr="00457D85" w:rsidRDefault="00A2079D" w:rsidP="00457D85">
            <w:pPr>
              <w:spacing w:line="192" w:lineRule="auto"/>
              <w:jc w:val="both"/>
              <w:rPr>
                <w:rFonts w:cstheme="minorHAnsi"/>
                <w:sz w:val="16"/>
                <w:szCs w:val="16"/>
              </w:rPr>
            </w:pPr>
            <w:r w:rsidRPr="00457D85">
              <w:rPr>
                <w:rFonts w:cstheme="minorHAnsi"/>
                <w:sz w:val="16"/>
                <w:szCs w:val="16"/>
              </w:rPr>
              <w:t>50.0</w:t>
            </w:r>
          </w:p>
        </w:tc>
      </w:tr>
    </w:tbl>
    <w:p w:rsidR="00E8287F" w:rsidRPr="00457D85" w:rsidRDefault="00E8287F" w:rsidP="00457D85">
      <w:pPr>
        <w:spacing w:after="0" w:line="192" w:lineRule="auto"/>
        <w:jc w:val="both"/>
        <w:rPr>
          <w:rFonts w:cstheme="minorHAnsi"/>
          <w:sz w:val="16"/>
          <w:szCs w:val="16"/>
        </w:rPr>
      </w:pPr>
    </w:p>
    <w:p w:rsidR="00AC1185" w:rsidRPr="00457D85" w:rsidRDefault="00AC1185" w:rsidP="00457D85">
      <w:pPr>
        <w:spacing w:after="0" w:line="192" w:lineRule="auto"/>
        <w:jc w:val="both"/>
        <w:rPr>
          <w:rFonts w:cstheme="minorHAnsi"/>
          <w:sz w:val="16"/>
          <w:szCs w:val="16"/>
        </w:rPr>
      </w:pPr>
    </w:p>
    <w:p w:rsidR="00D74548" w:rsidRPr="00457D85" w:rsidRDefault="00A2079D" w:rsidP="00457D85">
      <w:pPr>
        <w:spacing w:after="0" w:line="192" w:lineRule="auto"/>
        <w:jc w:val="both"/>
        <w:rPr>
          <w:rFonts w:cstheme="minorHAnsi"/>
          <w:sz w:val="16"/>
          <w:szCs w:val="16"/>
        </w:rPr>
      </w:pPr>
      <w:r w:rsidRPr="00457D85">
        <w:rPr>
          <w:rFonts w:cstheme="minorHAnsi"/>
          <w:sz w:val="16"/>
          <w:szCs w:val="16"/>
        </w:rPr>
        <w:t>На учебно-тренировочном сбор</w:t>
      </w:r>
      <w:r w:rsidR="00A806ED" w:rsidRPr="00457D85">
        <w:rPr>
          <w:rFonts w:cstheme="minorHAnsi"/>
          <w:sz w:val="16"/>
          <w:szCs w:val="16"/>
        </w:rPr>
        <w:t>е</w:t>
      </w:r>
      <w:r w:rsidR="00D74548" w:rsidRPr="00457D85">
        <w:rPr>
          <w:rFonts w:cstheme="minorHAnsi"/>
          <w:sz w:val="16"/>
          <w:szCs w:val="16"/>
        </w:rPr>
        <w:t>, проводимом в условиях выс</w:t>
      </w:r>
      <w:r w:rsidR="00B815B4" w:rsidRPr="00457D85">
        <w:rPr>
          <w:rFonts w:cstheme="minorHAnsi"/>
          <w:sz w:val="16"/>
          <w:szCs w:val="16"/>
        </w:rPr>
        <w:t>окогорья, в трех недельный срок</w:t>
      </w:r>
      <w:r w:rsidR="00D74548" w:rsidRPr="00457D85">
        <w:rPr>
          <w:rFonts w:cstheme="minorHAnsi"/>
          <w:sz w:val="16"/>
          <w:szCs w:val="16"/>
        </w:rPr>
        <w:t>, мы составили режим дня с двух разовыми тренировками и</w:t>
      </w:r>
      <w:r w:rsidR="00B815B4" w:rsidRPr="00457D85">
        <w:rPr>
          <w:rFonts w:cstheme="minorHAnsi"/>
          <w:sz w:val="16"/>
          <w:szCs w:val="16"/>
        </w:rPr>
        <w:t xml:space="preserve"> с учетом нагрузочного процесса</w:t>
      </w:r>
      <w:proofErr w:type="gramStart"/>
      <w:r w:rsidR="00D74548" w:rsidRPr="00457D85">
        <w:rPr>
          <w:rFonts w:cstheme="minorHAnsi"/>
          <w:sz w:val="16"/>
          <w:szCs w:val="16"/>
        </w:rPr>
        <w:t>.</w:t>
      </w:r>
      <w:proofErr w:type="gramEnd"/>
      <w:r w:rsidR="00D74548" w:rsidRPr="00457D85">
        <w:rPr>
          <w:rFonts w:cstheme="minorHAnsi"/>
          <w:sz w:val="16"/>
          <w:szCs w:val="16"/>
        </w:rPr>
        <w:t xml:space="preserve"> </w:t>
      </w:r>
      <w:proofErr w:type="gramStart"/>
      <w:r w:rsidR="00D74548" w:rsidRPr="00457D85">
        <w:rPr>
          <w:rFonts w:cstheme="minorHAnsi"/>
          <w:sz w:val="16"/>
          <w:szCs w:val="16"/>
        </w:rPr>
        <w:t>с</w:t>
      </w:r>
      <w:proofErr w:type="gramEnd"/>
      <w:r w:rsidR="00D74548" w:rsidRPr="00457D85">
        <w:rPr>
          <w:rFonts w:cstheme="minorHAnsi"/>
          <w:sz w:val="16"/>
          <w:szCs w:val="16"/>
        </w:rPr>
        <w:t>оставили меню раскладку на все время сбора.</w:t>
      </w:r>
      <w:r w:rsidR="000E4557" w:rsidRPr="00457D85">
        <w:rPr>
          <w:rFonts w:cstheme="minorHAnsi"/>
          <w:sz w:val="16"/>
          <w:szCs w:val="16"/>
        </w:rPr>
        <w:t xml:space="preserve"> Д</w:t>
      </w:r>
      <w:r w:rsidR="00D74548" w:rsidRPr="00457D85">
        <w:rPr>
          <w:rFonts w:cstheme="minorHAnsi"/>
          <w:sz w:val="16"/>
          <w:szCs w:val="16"/>
        </w:rPr>
        <w:t>ля контроля были в</w:t>
      </w:r>
      <w:r w:rsidR="000E4557" w:rsidRPr="00457D85">
        <w:rPr>
          <w:rFonts w:cstheme="minorHAnsi"/>
          <w:sz w:val="16"/>
          <w:szCs w:val="16"/>
        </w:rPr>
        <w:t>зяты спортсмены в возрасте от 12 до 14</w:t>
      </w:r>
      <w:r w:rsidR="00D74548" w:rsidRPr="00457D85">
        <w:rPr>
          <w:rFonts w:cstheme="minorHAnsi"/>
          <w:sz w:val="16"/>
          <w:szCs w:val="16"/>
        </w:rPr>
        <w:t xml:space="preserve"> лет, с весом от40-50 кг.</w:t>
      </w:r>
      <w:proofErr w:type="gramStart"/>
      <w:r w:rsidR="006B48D8" w:rsidRPr="00457D85">
        <w:rPr>
          <w:rFonts w:cstheme="minorHAnsi"/>
          <w:sz w:val="16"/>
          <w:szCs w:val="16"/>
        </w:rPr>
        <w:t xml:space="preserve"> </w:t>
      </w:r>
      <w:r w:rsidR="000E4557" w:rsidRPr="00457D85">
        <w:rPr>
          <w:rFonts w:cstheme="minorHAnsi"/>
          <w:sz w:val="16"/>
          <w:szCs w:val="16"/>
        </w:rPr>
        <w:t>,</w:t>
      </w:r>
      <w:proofErr w:type="gramEnd"/>
      <w:r w:rsidR="00A806ED" w:rsidRPr="00457D85">
        <w:rPr>
          <w:rFonts w:cstheme="minorHAnsi"/>
          <w:sz w:val="16"/>
          <w:szCs w:val="16"/>
        </w:rPr>
        <w:t xml:space="preserve">  В</w:t>
      </w:r>
      <w:r w:rsidR="000E4557" w:rsidRPr="00457D85">
        <w:rPr>
          <w:rFonts w:cstheme="minorHAnsi"/>
          <w:sz w:val="16"/>
          <w:szCs w:val="16"/>
        </w:rPr>
        <w:t xml:space="preserve"> ко</w:t>
      </w:r>
      <w:r w:rsidR="00A806ED" w:rsidRPr="00457D85">
        <w:rPr>
          <w:rFonts w:cstheme="minorHAnsi"/>
          <w:sz w:val="16"/>
          <w:szCs w:val="16"/>
        </w:rPr>
        <w:t>личестве 40 человек. Виды спорт</w:t>
      </w:r>
      <w:r w:rsidR="00B815B4" w:rsidRPr="00457D85">
        <w:rPr>
          <w:rFonts w:cstheme="minorHAnsi"/>
          <w:sz w:val="16"/>
          <w:szCs w:val="16"/>
        </w:rPr>
        <w:t>а</w:t>
      </w:r>
      <w:proofErr w:type="gramStart"/>
      <w:r w:rsidR="000E4557" w:rsidRPr="00457D85">
        <w:rPr>
          <w:rFonts w:cstheme="minorHAnsi"/>
          <w:sz w:val="16"/>
          <w:szCs w:val="16"/>
        </w:rPr>
        <w:t xml:space="preserve"> :</w:t>
      </w:r>
      <w:proofErr w:type="gramEnd"/>
      <w:r w:rsidR="00A806ED" w:rsidRPr="00457D85">
        <w:rPr>
          <w:rFonts w:cstheme="minorHAnsi"/>
          <w:sz w:val="16"/>
          <w:szCs w:val="16"/>
        </w:rPr>
        <w:t xml:space="preserve"> </w:t>
      </w:r>
      <w:r w:rsidR="000E4557" w:rsidRPr="00457D85">
        <w:rPr>
          <w:rFonts w:cstheme="minorHAnsi"/>
          <w:sz w:val="16"/>
          <w:szCs w:val="16"/>
        </w:rPr>
        <w:t xml:space="preserve"> дзюдо, бокс, вольная борьба.</w:t>
      </w:r>
    </w:p>
    <w:p w:rsidR="000E4557" w:rsidRPr="00457D85" w:rsidRDefault="000E4557" w:rsidP="00457D85">
      <w:pPr>
        <w:spacing w:after="0" w:line="192" w:lineRule="auto"/>
        <w:jc w:val="both"/>
        <w:rPr>
          <w:rFonts w:cstheme="minorHAnsi"/>
          <w:sz w:val="16"/>
          <w:szCs w:val="16"/>
        </w:rPr>
      </w:pPr>
      <w:r w:rsidRPr="00457D85">
        <w:rPr>
          <w:rFonts w:cstheme="minorHAnsi"/>
          <w:sz w:val="16"/>
          <w:szCs w:val="16"/>
        </w:rPr>
        <w:t>Приводим  пример меню –</w:t>
      </w:r>
      <w:r w:rsidR="00A806ED" w:rsidRPr="00457D85">
        <w:rPr>
          <w:rFonts w:cstheme="minorHAnsi"/>
          <w:sz w:val="16"/>
          <w:szCs w:val="16"/>
        </w:rPr>
        <w:t xml:space="preserve"> </w:t>
      </w:r>
      <w:r w:rsidRPr="00457D85">
        <w:rPr>
          <w:rFonts w:cstheme="minorHAnsi"/>
          <w:sz w:val="16"/>
          <w:szCs w:val="16"/>
        </w:rPr>
        <w:t>раскладки. Это день максимальных нагрузок на выносливость.</w:t>
      </w:r>
    </w:p>
    <w:tbl>
      <w:tblPr>
        <w:tblStyle w:val="a3"/>
        <w:tblW w:w="0" w:type="auto"/>
        <w:tblLook w:val="04A0"/>
      </w:tblPr>
      <w:tblGrid>
        <w:gridCol w:w="1346"/>
        <w:gridCol w:w="1473"/>
        <w:gridCol w:w="1359"/>
        <w:gridCol w:w="1345"/>
        <w:gridCol w:w="1344"/>
        <w:gridCol w:w="1363"/>
        <w:gridCol w:w="1341"/>
      </w:tblGrid>
      <w:tr w:rsidR="00555CC3" w:rsidRPr="00457D85" w:rsidTr="00F96C05">
        <w:tc>
          <w:tcPr>
            <w:tcW w:w="1346" w:type="dxa"/>
          </w:tcPr>
          <w:p w:rsidR="00020DC4" w:rsidRPr="00457D85" w:rsidRDefault="00020DC4" w:rsidP="00457D85">
            <w:pPr>
              <w:spacing w:line="192" w:lineRule="auto"/>
              <w:jc w:val="both"/>
              <w:rPr>
                <w:rFonts w:cstheme="minorHAnsi"/>
                <w:sz w:val="16"/>
                <w:szCs w:val="16"/>
              </w:rPr>
            </w:pPr>
            <w:r w:rsidRPr="00457D85">
              <w:rPr>
                <w:rFonts w:cstheme="minorHAnsi"/>
                <w:sz w:val="16"/>
                <w:szCs w:val="16"/>
              </w:rPr>
              <w:t>№</w:t>
            </w:r>
          </w:p>
        </w:tc>
        <w:tc>
          <w:tcPr>
            <w:tcW w:w="1473" w:type="dxa"/>
          </w:tcPr>
          <w:p w:rsidR="00020DC4" w:rsidRPr="00457D85" w:rsidRDefault="00020DC4" w:rsidP="00457D85">
            <w:pPr>
              <w:spacing w:line="192" w:lineRule="auto"/>
              <w:jc w:val="both"/>
              <w:rPr>
                <w:rFonts w:cstheme="minorHAnsi"/>
                <w:sz w:val="16"/>
                <w:szCs w:val="16"/>
              </w:rPr>
            </w:pPr>
            <w:r w:rsidRPr="00457D85">
              <w:rPr>
                <w:rFonts w:cstheme="minorHAnsi"/>
                <w:sz w:val="16"/>
                <w:szCs w:val="16"/>
              </w:rPr>
              <w:t>СРЕДА</w:t>
            </w:r>
          </w:p>
        </w:tc>
        <w:tc>
          <w:tcPr>
            <w:tcW w:w="1359" w:type="dxa"/>
          </w:tcPr>
          <w:p w:rsidR="00020DC4" w:rsidRPr="00457D85" w:rsidRDefault="00020DC4" w:rsidP="00457D85">
            <w:pPr>
              <w:spacing w:line="192" w:lineRule="auto"/>
              <w:jc w:val="both"/>
              <w:rPr>
                <w:rFonts w:cstheme="minorHAnsi"/>
                <w:sz w:val="16"/>
                <w:szCs w:val="16"/>
              </w:rPr>
            </w:pPr>
            <w:r w:rsidRPr="00457D85">
              <w:rPr>
                <w:rFonts w:cstheme="minorHAnsi"/>
                <w:sz w:val="16"/>
                <w:szCs w:val="16"/>
              </w:rPr>
              <w:t>ВЫХОД</w:t>
            </w:r>
          </w:p>
        </w:tc>
        <w:tc>
          <w:tcPr>
            <w:tcW w:w="1345" w:type="dxa"/>
          </w:tcPr>
          <w:p w:rsidR="00020DC4" w:rsidRPr="00457D85" w:rsidRDefault="00020DC4" w:rsidP="00457D85">
            <w:pPr>
              <w:spacing w:line="192" w:lineRule="auto"/>
              <w:jc w:val="both"/>
              <w:rPr>
                <w:rFonts w:cstheme="minorHAnsi"/>
                <w:sz w:val="16"/>
                <w:szCs w:val="16"/>
              </w:rPr>
            </w:pPr>
            <w:r w:rsidRPr="00457D85">
              <w:rPr>
                <w:rFonts w:cstheme="minorHAnsi"/>
                <w:sz w:val="16"/>
                <w:szCs w:val="16"/>
              </w:rPr>
              <w:t>БЕЛКИ</w:t>
            </w:r>
          </w:p>
        </w:tc>
        <w:tc>
          <w:tcPr>
            <w:tcW w:w="1344" w:type="dxa"/>
          </w:tcPr>
          <w:p w:rsidR="00020DC4" w:rsidRPr="00457D85" w:rsidRDefault="00020DC4" w:rsidP="00457D85">
            <w:pPr>
              <w:spacing w:line="192" w:lineRule="auto"/>
              <w:jc w:val="both"/>
              <w:rPr>
                <w:rFonts w:cstheme="minorHAnsi"/>
                <w:sz w:val="16"/>
                <w:szCs w:val="16"/>
              </w:rPr>
            </w:pPr>
            <w:r w:rsidRPr="00457D85">
              <w:rPr>
                <w:rFonts w:cstheme="minorHAnsi"/>
                <w:sz w:val="16"/>
                <w:szCs w:val="16"/>
              </w:rPr>
              <w:t>ЖИРЫ</w:t>
            </w:r>
          </w:p>
        </w:tc>
        <w:tc>
          <w:tcPr>
            <w:tcW w:w="1363" w:type="dxa"/>
          </w:tcPr>
          <w:p w:rsidR="00020DC4" w:rsidRPr="00457D85" w:rsidRDefault="00020DC4" w:rsidP="00457D85">
            <w:pPr>
              <w:spacing w:line="192" w:lineRule="auto"/>
              <w:jc w:val="both"/>
              <w:rPr>
                <w:rFonts w:cstheme="minorHAnsi"/>
                <w:sz w:val="16"/>
                <w:szCs w:val="16"/>
              </w:rPr>
            </w:pPr>
            <w:r w:rsidRPr="00457D85">
              <w:rPr>
                <w:rFonts w:cstheme="minorHAnsi"/>
                <w:sz w:val="16"/>
                <w:szCs w:val="16"/>
              </w:rPr>
              <w:t>УГЛЕВОДЫ</w:t>
            </w:r>
          </w:p>
        </w:tc>
        <w:tc>
          <w:tcPr>
            <w:tcW w:w="1341" w:type="dxa"/>
          </w:tcPr>
          <w:p w:rsidR="00020DC4" w:rsidRPr="00457D85" w:rsidRDefault="00020DC4" w:rsidP="00457D85">
            <w:pPr>
              <w:spacing w:line="192" w:lineRule="auto"/>
              <w:jc w:val="both"/>
              <w:rPr>
                <w:rFonts w:cstheme="minorHAnsi"/>
                <w:sz w:val="16"/>
                <w:szCs w:val="16"/>
              </w:rPr>
            </w:pPr>
            <w:r w:rsidRPr="00457D85">
              <w:rPr>
                <w:rFonts w:cstheme="minorHAnsi"/>
                <w:sz w:val="16"/>
                <w:szCs w:val="16"/>
              </w:rPr>
              <w:t>ККАЛ</w:t>
            </w:r>
          </w:p>
        </w:tc>
      </w:tr>
      <w:tr w:rsidR="00555CC3" w:rsidRPr="00457D85" w:rsidTr="00F96C05">
        <w:trPr>
          <w:trHeight w:val="817"/>
        </w:trPr>
        <w:tc>
          <w:tcPr>
            <w:tcW w:w="1346" w:type="dxa"/>
            <w:vMerge w:val="restart"/>
          </w:tcPr>
          <w:p w:rsidR="00C77556" w:rsidRPr="00457D85" w:rsidRDefault="00C77556" w:rsidP="00457D85">
            <w:pPr>
              <w:spacing w:line="192" w:lineRule="auto"/>
              <w:jc w:val="both"/>
              <w:rPr>
                <w:rFonts w:cstheme="minorHAnsi"/>
                <w:sz w:val="16"/>
                <w:szCs w:val="16"/>
              </w:rPr>
            </w:pPr>
            <w:r w:rsidRPr="00457D85">
              <w:rPr>
                <w:rFonts w:cstheme="minorHAnsi"/>
                <w:sz w:val="16"/>
                <w:szCs w:val="16"/>
              </w:rPr>
              <w:t>1.</w:t>
            </w:r>
          </w:p>
        </w:tc>
        <w:tc>
          <w:tcPr>
            <w:tcW w:w="1473" w:type="dxa"/>
          </w:tcPr>
          <w:p w:rsidR="00C77556" w:rsidRPr="00457D85" w:rsidRDefault="00C77556" w:rsidP="00457D85">
            <w:pPr>
              <w:spacing w:line="192" w:lineRule="auto"/>
              <w:jc w:val="both"/>
              <w:rPr>
                <w:rFonts w:cstheme="minorHAnsi"/>
                <w:sz w:val="16"/>
                <w:szCs w:val="16"/>
              </w:rPr>
            </w:pPr>
            <w:r w:rsidRPr="00457D85">
              <w:rPr>
                <w:rFonts w:cstheme="minorHAnsi"/>
                <w:sz w:val="16"/>
                <w:szCs w:val="16"/>
              </w:rPr>
              <w:t xml:space="preserve">Творог </w:t>
            </w:r>
            <w:proofErr w:type="gramStart"/>
            <w:r w:rsidRPr="00457D85">
              <w:rPr>
                <w:rFonts w:cstheme="minorHAnsi"/>
                <w:sz w:val="16"/>
                <w:szCs w:val="16"/>
              </w:rPr>
              <w:t>со</w:t>
            </w:r>
            <w:proofErr w:type="gramEnd"/>
          </w:p>
          <w:p w:rsidR="00C77556" w:rsidRPr="00457D85" w:rsidRDefault="00C77556" w:rsidP="00457D85">
            <w:pPr>
              <w:spacing w:line="192" w:lineRule="auto"/>
              <w:jc w:val="both"/>
              <w:rPr>
                <w:rFonts w:cstheme="minorHAnsi"/>
                <w:sz w:val="16"/>
                <w:szCs w:val="16"/>
              </w:rPr>
            </w:pPr>
            <w:r w:rsidRPr="00457D85">
              <w:rPr>
                <w:rFonts w:cstheme="minorHAnsi"/>
                <w:sz w:val="16"/>
                <w:szCs w:val="16"/>
              </w:rPr>
              <w:t xml:space="preserve">сметаной </w:t>
            </w:r>
            <w:proofErr w:type="gramStart"/>
            <w:r w:rsidRPr="00457D85">
              <w:rPr>
                <w:rFonts w:cstheme="minorHAnsi"/>
                <w:sz w:val="16"/>
                <w:szCs w:val="16"/>
              </w:rPr>
              <w:t>с</w:t>
            </w:r>
            <w:proofErr w:type="gramEnd"/>
          </w:p>
          <w:p w:rsidR="00C77556" w:rsidRPr="00457D85" w:rsidRDefault="00C77556" w:rsidP="00457D85">
            <w:pPr>
              <w:spacing w:line="192" w:lineRule="auto"/>
              <w:jc w:val="both"/>
              <w:rPr>
                <w:rFonts w:cstheme="minorHAnsi"/>
                <w:sz w:val="16"/>
                <w:szCs w:val="16"/>
              </w:rPr>
            </w:pPr>
            <w:r w:rsidRPr="00457D85">
              <w:rPr>
                <w:rFonts w:cstheme="minorHAnsi"/>
                <w:sz w:val="16"/>
                <w:szCs w:val="16"/>
              </w:rPr>
              <w:t>сахаром,</w:t>
            </w:r>
          </w:p>
        </w:tc>
        <w:tc>
          <w:tcPr>
            <w:tcW w:w="1359" w:type="dxa"/>
          </w:tcPr>
          <w:p w:rsidR="00C77556" w:rsidRPr="00457D85" w:rsidRDefault="00C77556" w:rsidP="00457D85">
            <w:pPr>
              <w:spacing w:line="192" w:lineRule="auto"/>
              <w:jc w:val="both"/>
              <w:rPr>
                <w:rFonts w:cstheme="minorHAnsi"/>
                <w:sz w:val="16"/>
                <w:szCs w:val="16"/>
              </w:rPr>
            </w:pPr>
            <w:r w:rsidRPr="00457D85">
              <w:rPr>
                <w:rFonts w:cstheme="minorHAnsi"/>
                <w:sz w:val="16"/>
                <w:szCs w:val="16"/>
              </w:rPr>
              <w:t>100/30/70</w:t>
            </w:r>
          </w:p>
        </w:tc>
        <w:tc>
          <w:tcPr>
            <w:tcW w:w="1345" w:type="dxa"/>
          </w:tcPr>
          <w:p w:rsidR="00C77556" w:rsidRPr="00457D85" w:rsidRDefault="00C77556" w:rsidP="00457D85">
            <w:pPr>
              <w:spacing w:line="192" w:lineRule="auto"/>
              <w:jc w:val="both"/>
              <w:rPr>
                <w:rFonts w:cstheme="minorHAnsi"/>
                <w:sz w:val="16"/>
                <w:szCs w:val="16"/>
              </w:rPr>
            </w:pPr>
            <w:r w:rsidRPr="00457D85">
              <w:rPr>
                <w:rFonts w:cstheme="minorHAnsi"/>
                <w:sz w:val="16"/>
                <w:szCs w:val="16"/>
              </w:rPr>
              <w:t>17.21</w:t>
            </w:r>
          </w:p>
        </w:tc>
        <w:tc>
          <w:tcPr>
            <w:tcW w:w="1344" w:type="dxa"/>
          </w:tcPr>
          <w:p w:rsidR="00C77556" w:rsidRPr="00457D85" w:rsidRDefault="00C77556" w:rsidP="00457D85">
            <w:pPr>
              <w:spacing w:line="192" w:lineRule="auto"/>
              <w:jc w:val="both"/>
              <w:rPr>
                <w:rFonts w:cstheme="minorHAnsi"/>
                <w:sz w:val="16"/>
                <w:szCs w:val="16"/>
              </w:rPr>
            </w:pPr>
            <w:r w:rsidRPr="00457D85">
              <w:rPr>
                <w:rFonts w:cstheme="minorHAnsi"/>
                <w:sz w:val="16"/>
                <w:szCs w:val="16"/>
              </w:rPr>
              <w:t>0.8</w:t>
            </w:r>
            <w:r w:rsidR="00F4615E" w:rsidRPr="00457D85">
              <w:rPr>
                <w:rFonts w:cstheme="minorHAnsi"/>
                <w:sz w:val="16"/>
                <w:szCs w:val="16"/>
              </w:rPr>
              <w:t>8</w:t>
            </w:r>
          </w:p>
        </w:tc>
        <w:tc>
          <w:tcPr>
            <w:tcW w:w="1363" w:type="dxa"/>
          </w:tcPr>
          <w:p w:rsidR="00C77556" w:rsidRPr="00457D85" w:rsidRDefault="00F4615E" w:rsidP="00457D85">
            <w:pPr>
              <w:spacing w:line="192" w:lineRule="auto"/>
              <w:jc w:val="both"/>
              <w:rPr>
                <w:rFonts w:cstheme="minorHAnsi"/>
                <w:sz w:val="16"/>
                <w:szCs w:val="16"/>
              </w:rPr>
            </w:pPr>
            <w:r w:rsidRPr="00457D85">
              <w:rPr>
                <w:rFonts w:cstheme="minorHAnsi"/>
                <w:sz w:val="16"/>
                <w:szCs w:val="16"/>
              </w:rPr>
              <w:t>66.78</w:t>
            </w:r>
          </w:p>
        </w:tc>
        <w:tc>
          <w:tcPr>
            <w:tcW w:w="1341" w:type="dxa"/>
          </w:tcPr>
          <w:p w:rsidR="00C77556" w:rsidRPr="00457D85" w:rsidRDefault="00F4615E" w:rsidP="00457D85">
            <w:pPr>
              <w:spacing w:line="192" w:lineRule="auto"/>
              <w:jc w:val="both"/>
              <w:rPr>
                <w:rFonts w:cstheme="minorHAnsi"/>
                <w:sz w:val="16"/>
                <w:szCs w:val="16"/>
              </w:rPr>
            </w:pPr>
            <w:r w:rsidRPr="00457D85">
              <w:rPr>
                <w:rFonts w:cstheme="minorHAnsi"/>
                <w:sz w:val="16"/>
                <w:szCs w:val="16"/>
              </w:rPr>
              <w:t>356</w:t>
            </w:r>
          </w:p>
        </w:tc>
      </w:tr>
      <w:tr w:rsidR="00555CC3" w:rsidRPr="00457D85" w:rsidTr="00F96C05">
        <w:trPr>
          <w:trHeight w:val="297"/>
        </w:trPr>
        <w:tc>
          <w:tcPr>
            <w:tcW w:w="1346" w:type="dxa"/>
            <w:vMerge/>
          </w:tcPr>
          <w:p w:rsidR="00C77556" w:rsidRPr="00457D85" w:rsidRDefault="00C77556" w:rsidP="00457D85">
            <w:pPr>
              <w:spacing w:line="192" w:lineRule="auto"/>
              <w:jc w:val="both"/>
              <w:rPr>
                <w:rFonts w:cstheme="minorHAnsi"/>
                <w:sz w:val="16"/>
                <w:szCs w:val="16"/>
              </w:rPr>
            </w:pPr>
          </w:p>
        </w:tc>
        <w:tc>
          <w:tcPr>
            <w:tcW w:w="1473" w:type="dxa"/>
          </w:tcPr>
          <w:p w:rsidR="00C77556" w:rsidRPr="00457D85" w:rsidRDefault="00C77556" w:rsidP="00457D85">
            <w:pPr>
              <w:spacing w:line="192" w:lineRule="auto"/>
              <w:jc w:val="both"/>
              <w:rPr>
                <w:rFonts w:cstheme="minorHAnsi"/>
                <w:sz w:val="16"/>
                <w:szCs w:val="16"/>
              </w:rPr>
            </w:pPr>
            <w:r w:rsidRPr="00457D85">
              <w:rPr>
                <w:rFonts w:cstheme="minorHAnsi"/>
                <w:sz w:val="16"/>
                <w:szCs w:val="16"/>
              </w:rPr>
              <w:t>яйцо</w:t>
            </w:r>
          </w:p>
          <w:p w:rsidR="00C77556" w:rsidRPr="00457D85" w:rsidRDefault="00C77556" w:rsidP="00457D85">
            <w:pPr>
              <w:spacing w:line="192" w:lineRule="auto"/>
              <w:jc w:val="both"/>
              <w:rPr>
                <w:rFonts w:cstheme="minorHAnsi"/>
                <w:sz w:val="16"/>
                <w:szCs w:val="16"/>
              </w:rPr>
            </w:pPr>
            <w:r w:rsidRPr="00457D85">
              <w:rPr>
                <w:rFonts w:cstheme="minorHAnsi"/>
                <w:sz w:val="16"/>
                <w:szCs w:val="16"/>
              </w:rPr>
              <w:t>отварное,</w:t>
            </w:r>
          </w:p>
        </w:tc>
        <w:tc>
          <w:tcPr>
            <w:tcW w:w="1359" w:type="dxa"/>
          </w:tcPr>
          <w:p w:rsidR="00C77556" w:rsidRPr="00457D85" w:rsidRDefault="00F4615E" w:rsidP="00457D85">
            <w:pPr>
              <w:spacing w:line="192" w:lineRule="auto"/>
              <w:jc w:val="both"/>
              <w:rPr>
                <w:rFonts w:cstheme="minorHAnsi"/>
                <w:sz w:val="16"/>
                <w:szCs w:val="16"/>
              </w:rPr>
            </w:pPr>
            <w:r w:rsidRPr="00457D85">
              <w:rPr>
                <w:rFonts w:cstheme="minorHAnsi"/>
                <w:sz w:val="16"/>
                <w:szCs w:val="16"/>
              </w:rPr>
              <w:t>1 шт.</w:t>
            </w:r>
          </w:p>
        </w:tc>
        <w:tc>
          <w:tcPr>
            <w:tcW w:w="1345" w:type="dxa"/>
          </w:tcPr>
          <w:p w:rsidR="00C77556" w:rsidRPr="00457D85" w:rsidRDefault="00F4615E" w:rsidP="00457D85">
            <w:pPr>
              <w:spacing w:line="192" w:lineRule="auto"/>
              <w:jc w:val="both"/>
              <w:rPr>
                <w:rFonts w:cstheme="minorHAnsi"/>
                <w:sz w:val="16"/>
                <w:szCs w:val="16"/>
              </w:rPr>
            </w:pPr>
            <w:r w:rsidRPr="00457D85">
              <w:rPr>
                <w:rFonts w:cstheme="minorHAnsi"/>
                <w:sz w:val="16"/>
                <w:szCs w:val="16"/>
              </w:rPr>
              <w:t>9.2</w:t>
            </w:r>
          </w:p>
        </w:tc>
        <w:tc>
          <w:tcPr>
            <w:tcW w:w="1344" w:type="dxa"/>
          </w:tcPr>
          <w:p w:rsidR="00C77556" w:rsidRPr="00457D85" w:rsidRDefault="00F4615E" w:rsidP="00457D85">
            <w:pPr>
              <w:spacing w:line="192" w:lineRule="auto"/>
              <w:jc w:val="both"/>
              <w:rPr>
                <w:rFonts w:cstheme="minorHAnsi"/>
                <w:sz w:val="16"/>
                <w:szCs w:val="16"/>
              </w:rPr>
            </w:pPr>
            <w:r w:rsidRPr="00457D85">
              <w:rPr>
                <w:rFonts w:cstheme="minorHAnsi"/>
                <w:sz w:val="16"/>
                <w:szCs w:val="16"/>
              </w:rPr>
              <w:t>5.4</w:t>
            </w:r>
          </w:p>
        </w:tc>
        <w:tc>
          <w:tcPr>
            <w:tcW w:w="1363" w:type="dxa"/>
          </w:tcPr>
          <w:p w:rsidR="00C77556" w:rsidRPr="00457D85" w:rsidRDefault="00F4615E" w:rsidP="00457D85">
            <w:pPr>
              <w:spacing w:line="192" w:lineRule="auto"/>
              <w:jc w:val="both"/>
              <w:rPr>
                <w:rFonts w:cstheme="minorHAnsi"/>
                <w:sz w:val="16"/>
                <w:szCs w:val="16"/>
              </w:rPr>
            </w:pPr>
            <w:r w:rsidRPr="00457D85">
              <w:rPr>
                <w:rFonts w:cstheme="minorHAnsi"/>
                <w:sz w:val="16"/>
                <w:szCs w:val="16"/>
              </w:rPr>
              <w:t>0.47</w:t>
            </w:r>
          </w:p>
        </w:tc>
        <w:tc>
          <w:tcPr>
            <w:tcW w:w="1341" w:type="dxa"/>
          </w:tcPr>
          <w:p w:rsidR="00C77556" w:rsidRPr="00457D85" w:rsidRDefault="00F4615E" w:rsidP="00457D85">
            <w:pPr>
              <w:spacing w:line="192" w:lineRule="auto"/>
              <w:jc w:val="both"/>
              <w:rPr>
                <w:rFonts w:cstheme="minorHAnsi"/>
                <w:sz w:val="16"/>
                <w:szCs w:val="16"/>
              </w:rPr>
            </w:pPr>
            <w:r w:rsidRPr="00457D85">
              <w:rPr>
                <w:rFonts w:cstheme="minorHAnsi"/>
                <w:sz w:val="16"/>
                <w:szCs w:val="16"/>
              </w:rPr>
              <w:t>100.5</w:t>
            </w:r>
          </w:p>
        </w:tc>
      </w:tr>
      <w:tr w:rsidR="00555CC3" w:rsidRPr="00457D85" w:rsidTr="00F96C05">
        <w:trPr>
          <w:trHeight w:val="772"/>
        </w:trPr>
        <w:tc>
          <w:tcPr>
            <w:tcW w:w="1346" w:type="dxa"/>
            <w:vMerge/>
          </w:tcPr>
          <w:p w:rsidR="00C77556" w:rsidRPr="00457D85" w:rsidRDefault="00C77556" w:rsidP="00457D85">
            <w:pPr>
              <w:spacing w:line="192" w:lineRule="auto"/>
              <w:jc w:val="both"/>
              <w:rPr>
                <w:rFonts w:cstheme="minorHAnsi"/>
                <w:sz w:val="16"/>
                <w:szCs w:val="16"/>
              </w:rPr>
            </w:pPr>
          </w:p>
        </w:tc>
        <w:tc>
          <w:tcPr>
            <w:tcW w:w="1473" w:type="dxa"/>
          </w:tcPr>
          <w:p w:rsidR="00C77556" w:rsidRPr="00457D85" w:rsidRDefault="00C77556" w:rsidP="00457D85">
            <w:pPr>
              <w:spacing w:line="192" w:lineRule="auto"/>
              <w:jc w:val="both"/>
              <w:rPr>
                <w:rFonts w:cstheme="minorHAnsi"/>
                <w:sz w:val="16"/>
                <w:szCs w:val="16"/>
              </w:rPr>
            </w:pPr>
            <w:r w:rsidRPr="00457D85">
              <w:rPr>
                <w:rFonts w:cstheme="minorHAnsi"/>
                <w:sz w:val="16"/>
                <w:szCs w:val="16"/>
              </w:rPr>
              <w:t>каша рисовая молочная,</w:t>
            </w:r>
          </w:p>
        </w:tc>
        <w:tc>
          <w:tcPr>
            <w:tcW w:w="1359" w:type="dxa"/>
          </w:tcPr>
          <w:p w:rsidR="00C77556" w:rsidRPr="00457D85" w:rsidRDefault="00F4615E" w:rsidP="00457D85">
            <w:pPr>
              <w:spacing w:line="192" w:lineRule="auto"/>
              <w:jc w:val="both"/>
              <w:rPr>
                <w:rFonts w:cstheme="minorHAnsi"/>
                <w:sz w:val="16"/>
                <w:szCs w:val="16"/>
              </w:rPr>
            </w:pPr>
            <w:r w:rsidRPr="00457D85">
              <w:rPr>
                <w:rFonts w:cstheme="minorHAnsi"/>
                <w:sz w:val="16"/>
                <w:szCs w:val="16"/>
              </w:rPr>
              <w:t>200.0</w:t>
            </w:r>
          </w:p>
        </w:tc>
        <w:tc>
          <w:tcPr>
            <w:tcW w:w="1345" w:type="dxa"/>
          </w:tcPr>
          <w:p w:rsidR="00C77556" w:rsidRPr="00457D85" w:rsidRDefault="00F4615E" w:rsidP="00457D85">
            <w:pPr>
              <w:spacing w:line="192" w:lineRule="auto"/>
              <w:jc w:val="both"/>
              <w:rPr>
                <w:rFonts w:cstheme="minorHAnsi"/>
                <w:sz w:val="16"/>
                <w:szCs w:val="16"/>
              </w:rPr>
            </w:pPr>
            <w:r w:rsidRPr="00457D85">
              <w:rPr>
                <w:rFonts w:cstheme="minorHAnsi"/>
                <w:sz w:val="16"/>
                <w:szCs w:val="16"/>
              </w:rPr>
              <w:t>14</w:t>
            </w:r>
          </w:p>
        </w:tc>
        <w:tc>
          <w:tcPr>
            <w:tcW w:w="1344" w:type="dxa"/>
          </w:tcPr>
          <w:p w:rsidR="00C77556" w:rsidRPr="00457D85" w:rsidRDefault="00F4615E" w:rsidP="00457D85">
            <w:pPr>
              <w:spacing w:line="192" w:lineRule="auto"/>
              <w:jc w:val="both"/>
              <w:rPr>
                <w:rFonts w:cstheme="minorHAnsi"/>
                <w:sz w:val="16"/>
                <w:szCs w:val="16"/>
              </w:rPr>
            </w:pPr>
            <w:r w:rsidRPr="00457D85">
              <w:rPr>
                <w:rFonts w:cstheme="minorHAnsi"/>
                <w:sz w:val="16"/>
                <w:szCs w:val="16"/>
              </w:rPr>
              <w:t>1.2</w:t>
            </w:r>
          </w:p>
        </w:tc>
        <w:tc>
          <w:tcPr>
            <w:tcW w:w="1363" w:type="dxa"/>
          </w:tcPr>
          <w:p w:rsidR="00C77556" w:rsidRPr="00457D85" w:rsidRDefault="00F4615E" w:rsidP="00457D85">
            <w:pPr>
              <w:spacing w:line="192" w:lineRule="auto"/>
              <w:jc w:val="both"/>
              <w:rPr>
                <w:rFonts w:cstheme="minorHAnsi"/>
                <w:sz w:val="16"/>
                <w:szCs w:val="16"/>
              </w:rPr>
            </w:pPr>
            <w:r w:rsidRPr="00457D85">
              <w:rPr>
                <w:rFonts w:cstheme="minorHAnsi"/>
                <w:sz w:val="16"/>
                <w:szCs w:val="16"/>
              </w:rPr>
              <w:t>78.7</w:t>
            </w:r>
          </w:p>
        </w:tc>
        <w:tc>
          <w:tcPr>
            <w:tcW w:w="1341" w:type="dxa"/>
          </w:tcPr>
          <w:p w:rsidR="00C77556" w:rsidRPr="00457D85" w:rsidRDefault="00F4615E" w:rsidP="00457D85">
            <w:pPr>
              <w:spacing w:line="192" w:lineRule="auto"/>
              <w:jc w:val="both"/>
              <w:rPr>
                <w:rFonts w:cstheme="minorHAnsi"/>
                <w:sz w:val="16"/>
                <w:szCs w:val="16"/>
              </w:rPr>
            </w:pPr>
            <w:r w:rsidRPr="00457D85">
              <w:rPr>
                <w:rFonts w:cstheme="minorHAnsi"/>
                <w:sz w:val="16"/>
                <w:szCs w:val="16"/>
              </w:rPr>
              <w:t>368</w:t>
            </w:r>
          </w:p>
        </w:tc>
      </w:tr>
      <w:tr w:rsidR="00555CC3" w:rsidRPr="00457D85" w:rsidTr="00F96C05">
        <w:trPr>
          <w:trHeight w:val="1856"/>
        </w:trPr>
        <w:tc>
          <w:tcPr>
            <w:tcW w:w="1346" w:type="dxa"/>
            <w:vMerge/>
          </w:tcPr>
          <w:p w:rsidR="00C77556" w:rsidRPr="00457D85" w:rsidRDefault="00C77556" w:rsidP="00457D85">
            <w:pPr>
              <w:spacing w:line="192" w:lineRule="auto"/>
              <w:jc w:val="both"/>
              <w:rPr>
                <w:rFonts w:cstheme="minorHAnsi"/>
                <w:sz w:val="16"/>
                <w:szCs w:val="16"/>
              </w:rPr>
            </w:pPr>
          </w:p>
        </w:tc>
        <w:tc>
          <w:tcPr>
            <w:tcW w:w="1473" w:type="dxa"/>
          </w:tcPr>
          <w:p w:rsidR="00C77556" w:rsidRPr="00457D85" w:rsidRDefault="00C77556" w:rsidP="00457D85">
            <w:pPr>
              <w:spacing w:line="192" w:lineRule="auto"/>
              <w:jc w:val="both"/>
              <w:rPr>
                <w:rFonts w:cstheme="minorHAnsi"/>
                <w:sz w:val="16"/>
                <w:szCs w:val="16"/>
              </w:rPr>
            </w:pPr>
            <w:r w:rsidRPr="00457D85">
              <w:rPr>
                <w:rFonts w:cstheme="minorHAnsi"/>
                <w:sz w:val="16"/>
                <w:szCs w:val="16"/>
              </w:rPr>
              <w:t>настой шиповника.</w:t>
            </w:r>
          </w:p>
          <w:p w:rsidR="00C77556" w:rsidRPr="00457D85" w:rsidRDefault="00C77556" w:rsidP="00457D85">
            <w:pPr>
              <w:spacing w:line="192" w:lineRule="auto"/>
              <w:jc w:val="both"/>
              <w:rPr>
                <w:rFonts w:cstheme="minorHAnsi"/>
                <w:sz w:val="16"/>
                <w:szCs w:val="16"/>
              </w:rPr>
            </w:pPr>
          </w:p>
          <w:p w:rsidR="00C77556" w:rsidRPr="00457D85" w:rsidRDefault="00C77556" w:rsidP="00457D85">
            <w:pPr>
              <w:spacing w:line="192" w:lineRule="auto"/>
              <w:jc w:val="both"/>
              <w:rPr>
                <w:rFonts w:cstheme="minorHAnsi"/>
                <w:sz w:val="16"/>
                <w:szCs w:val="16"/>
              </w:rPr>
            </w:pPr>
          </w:p>
          <w:p w:rsidR="00C77556" w:rsidRPr="00457D85" w:rsidRDefault="00C77556" w:rsidP="00457D85">
            <w:pPr>
              <w:spacing w:line="192" w:lineRule="auto"/>
              <w:jc w:val="both"/>
              <w:rPr>
                <w:rFonts w:cstheme="minorHAnsi"/>
                <w:sz w:val="16"/>
                <w:szCs w:val="16"/>
              </w:rPr>
            </w:pPr>
          </w:p>
          <w:p w:rsidR="00C77556" w:rsidRPr="00457D85" w:rsidRDefault="00C77556" w:rsidP="00457D85">
            <w:pPr>
              <w:spacing w:line="192" w:lineRule="auto"/>
              <w:jc w:val="both"/>
              <w:rPr>
                <w:rFonts w:cstheme="minorHAnsi"/>
                <w:sz w:val="16"/>
                <w:szCs w:val="16"/>
              </w:rPr>
            </w:pPr>
          </w:p>
        </w:tc>
        <w:tc>
          <w:tcPr>
            <w:tcW w:w="1359" w:type="dxa"/>
          </w:tcPr>
          <w:p w:rsidR="00C77556" w:rsidRPr="00457D85" w:rsidRDefault="00F4615E" w:rsidP="00457D85">
            <w:pPr>
              <w:spacing w:line="192" w:lineRule="auto"/>
              <w:jc w:val="both"/>
              <w:rPr>
                <w:rFonts w:cstheme="minorHAnsi"/>
                <w:sz w:val="16"/>
                <w:szCs w:val="16"/>
              </w:rPr>
            </w:pPr>
            <w:r w:rsidRPr="00457D85">
              <w:rPr>
                <w:rFonts w:cstheme="minorHAnsi"/>
                <w:sz w:val="16"/>
                <w:szCs w:val="16"/>
              </w:rPr>
              <w:t>200.0</w:t>
            </w:r>
          </w:p>
        </w:tc>
        <w:tc>
          <w:tcPr>
            <w:tcW w:w="1345" w:type="dxa"/>
          </w:tcPr>
          <w:p w:rsidR="00C77556" w:rsidRPr="00457D85" w:rsidRDefault="00C77556" w:rsidP="00457D85">
            <w:pPr>
              <w:spacing w:line="192" w:lineRule="auto"/>
              <w:jc w:val="both"/>
              <w:rPr>
                <w:rFonts w:cstheme="minorHAnsi"/>
                <w:sz w:val="16"/>
                <w:szCs w:val="16"/>
              </w:rPr>
            </w:pPr>
          </w:p>
        </w:tc>
        <w:tc>
          <w:tcPr>
            <w:tcW w:w="1344" w:type="dxa"/>
          </w:tcPr>
          <w:p w:rsidR="00C77556" w:rsidRPr="00457D85" w:rsidRDefault="00C77556" w:rsidP="00457D85">
            <w:pPr>
              <w:spacing w:line="192" w:lineRule="auto"/>
              <w:jc w:val="both"/>
              <w:rPr>
                <w:rFonts w:cstheme="minorHAnsi"/>
                <w:sz w:val="16"/>
                <w:szCs w:val="16"/>
              </w:rPr>
            </w:pPr>
          </w:p>
        </w:tc>
        <w:tc>
          <w:tcPr>
            <w:tcW w:w="1363" w:type="dxa"/>
          </w:tcPr>
          <w:p w:rsidR="00C77556" w:rsidRPr="00457D85" w:rsidRDefault="00F4615E" w:rsidP="00457D85">
            <w:pPr>
              <w:spacing w:line="192" w:lineRule="auto"/>
              <w:jc w:val="both"/>
              <w:rPr>
                <w:rFonts w:cstheme="minorHAnsi"/>
                <w:sz w:val="16"/>
                <w:szCs w:val="16"/>
              </w:rPr>
            </w:pPr>
            <w:r w:rsidRPr="00457D85">
              <w:rPr>
                <w:rFonts w:cstheme="minorHAnsi"/>
                <w:sz w:val="16"/>
                <w:szCs w:val="16"/>
              </w:rPr>
              <w:t>19.1</w:t>
            </w:r>
          </w:p>
        </w:tc>
        <w:tc>
          <w:tcPr>
            <w:tcW w:w="1341" w:type="dxa"/>
          </w:tcPr>
          <w:p w:rsidR="00F4615E" w:rsidRPr="00457D85" w:rsidRDefault="00F4615E" w:rsidP="00457D85">
            <w:pPr>
              <w:spacing w:line="192" w:lineRule="auto"/>
              <w:jc w:val="both"/>
              <w:rPr>
                <w:rFonts w:cstheme="minorHAnsi"/>
                <w:sz w:val="16"/>
                <w:szCs w:val="16"/>
              </w:rPr>
            </w:pPr>
            <w:r w:rsidRPr="00457D85">
              <w:rPr>
                <w:rFonts w:cstheme="minorHAnsi"/>
                <w:sz w:val="16"/>
                <w:szCs w:val="16"/>
              </w:rPr>
              <w:t>78.0</w:t>
            </w:r>
          </w:p>
        </w:tc>
      </w:tr>
      <w:tr w:rsidR="00555CC3" w:rsidRPr="00457D85" w:rsidTr="00F96C05">
        <w:trPr>
          <w:trHeight w:val="237"/>
        </w:trPr>
        <w:tc>
          <w:tcPr>
            <w:tcW w:w="1346" w:type="dxa"/>
            <w:vMerge w:val="restart"/>
          </w:tcPr>
          <w:p w:rsidR="00F4615E" w:rsidRPr="00457D85" w:rsidRDefault="00F4615E" w:rsidP="00457D85">
            <w:pPr>
              <w:spacing w:line="192" w:lineRule="auto"/>
              <w:jc w:val="both"/>
              <w:rPr>
                <w:rFonts w:cstheme="minorHAnsi"/>
                <w:sz w:val="16"/>
                <w:szCs w:val="16"/>
              </w:rPr>
            </w:pPr>
            <w:r w:rsidRPr="00457D85">
              <w:rPr>
                <w:rFonts w:cstheme="minorHAnsi"/>
                <w:sz w:val="16"/>
                <w:szCs w:val="16"/>
              </w:rPr>
              <w:t>2.</w:t>
            </w:r>
          </w:p>
        </w:tc>
        <w:tc>
          <w:tcPr>
            <w:tcW w:w="1473" w:type="dxa"/>
          </w:tcPr>
          <w:p w:rsidR="00F4615E" w:rsidRPr="00457D85" w:rsidRDefault="00F4615E" w:rsidP="00457D85">
            <w:pPr>
              <w:spacing w:line="192" w:lineRule="auto"/>
              <w:jc w:val="both"/>
              <w:rPr>
                <w:rFonts w:cstheme="minorHAnsi"/>
                <w:sz w:val="16"/>
                <w:szCs w:val="16"/>
              </w:rPr>
            </w:pPr>
            <w:r w:rsidRPr="00457D85">
              <w:rPr>
                <w:rFonts w:cstheme="minorHAnsi"/>
                <w:sz w:val="16"/>
                <w:szCs w:val="16"/>
              </w:rPr>
              <w:t>Молоко</w:t>
            </w:r>
          </w:p>
        </w:tc>
        <w:tc>
          <w:tcPr>
            <w:tcW w:w="1359" w:type="dxa"/>
          </w:tcPr>
          <w:p w:rsidR="00F4615E" w:rsidRPr="00457D85" w:rsidRDefault="00F4615E" w:rsidP="00457D85">
            <w:pPr>
              <w:spacing w:line="192" w:lineRule="auto"/>
              <w:jc w:val="both"/>
              <w:rPr>
                <w:rFonts w:cstheme="minorHAnsi"/>
                <w:sz w:val="16"/>
                <w:szCs w:val="16"/>
              </w:rPr>
            </w:pPr>
            <w:r w:rsidRPr="00457D85">
              <w:rPr>
                <w:rFonts w:cstheme="minorHAnsi"/>
                <w:sz w:val="16"/>
                <w:szCs w:val="16"/>
              </w:rPr>
              <w:t>200.0</w:t>
            </w:r>
          </w:p>
        </w:tc>
        <w:tc>
          <w:tcPr>
            <w:tcW w:w="1345" w:type="dxa"/>
          </w:tcPr>
          <w:p w:rsidR="00F4615E" w:rsidRPr="00457D85" w:rsidRDefault="00F4615E" w:rsidP="00457D85">
            <w:pPr>
              <w:spacing w:line="192" w:lineRule="auto"/>
              <w:jc w:val="both"/>
              <w:rPr>
                <w:rFonts w:cstheme="minorHAnsi"/>
                <w:sz w:val="16"/>
                <w:szCs w:val="16"/>
              </w:rPr>
            </w:pPr>
            <w:r w:rsidRPr="00457D85">
              <w:rPr>
                <w:rFonts w:cstheme="minorHAnsi"/>
                <w:sz w:val="16"/>
                <w:szCs w:val="16"/>
              </w:rPr>
              <w:t>6.6</w:t>
            </w:r>
          </w:p>
        </w:tc>
        <w:tc>
          <w:tcPr>
            <w:tcW w:w="1344" w:type="dxa"/>
          </w:tcPr>
          <w:p w:rsidR="00F4615E" w:rsidRPr="00457D85" w:rsidRDefault="00F4615E" w:rsidP="00457D85">
            <w:pPr>
              <w:spacing w:line="192" w:lineRule="auto"/>
              <w:jc w:val="both"/>
              <w:rPr>
                <w:rFonts w:cstheme="minorHAnsi"/>
                <w:sz w:val="16"/>
                <w:szCs w:val="16"/>
              </w:rPr>
            </w:pPr>
            <w:r w:rsidRPr="00457D85">
              <w:rPr>
                <w:rFonts w:cstheme="minorHAnsi"/>
                <w:sz w:val="16"/>
                <w:szCs w:val="16"/>
              </w:rPr>
              <w:t>7.4</w:t>
            </w:r>
          </w:p>
        </w:tc>
        <w:tc>
          <w:tcPr>
            <w:tcW w:w="1363" w:type="dxa"/>
          </w:tcPr>
          <w:p w:rsidR="00F4615E" w:rsidRPr="00457D85" w:rsidRDefault="00F4615E" w:rsidP="00457D85">
            <w:pPr>
              <w:spacing w:line="192" w:lineRule="auto"/>
              <w:jc w:val="both"/>
              <w:rPr>
                <w:rFonts w:cstheme="minorHAnsi"/>
                <w:sz w:val="16"/>
                <w:szCs w:val="16"/>
              </w:rPr>
            </w:pPr>
            <w:r w:rsidRPr="00457D85">
              <w:rPr>
                <w:rFonts w:cstheme="minorHAnsi"/>
                <w:sz w:val="16"/>
                <w:szCs w:val="16"/>
              </w:rPr>
              <w:t>9.4</w:t>
            </w:r>
          </w:p>
        </w:tc>
        <w:tc>
          <w:tcPr>
            <w:tcW w:w="1341" w:type="dxa"/>
          </w:tcPr>
          <w:p w:rsidR="00F4615E" w:rsidRPr="00457D85" w:rsidRDefault="00F4615E" w:rsidP="00457D85">
            <w:pPr>
              <w:spacing w:line="192" w:lineRule="auto"/>
              <w:jc w:val="both"/>
              <w:rPr>
                <w:rFonts w:cstheme="minorHAnsi"/>
                <w:sz w:val="16"/>
                <w:szCs w:val="16"/>
              </w:rPr>
            </w:pPr>
            <w:r w:rsidRPr="00457D85">
              <w:rPr>
                <w:rFonts w:cstheme="minorHAnsi"/>
                <w:sz w:val="16"/>
                <w:szCs w:val="16"/>
              </w:rPr>
              <w:t>134</w:t>
            </w:r>
          </w:p>
        </w:tc>
      </w:tr>
      <w:tr w:rsidR="00555CC3" w:rsidRPr="00457D85" w:rsidTr="00F96C05">
        <w:trPr>
          <w:trHeight w:val="223"/>
        </w:trPr>
        <w:tc>
          <w:tcPr>
            <w:tcW w:w="1346" w:type="dxa"/>
            <w:vMerge/>
          </w:tcPr>
          <w:p w:rsidR="00F4615E" w:rsidRPr="00457D85" w:rsidRDefault="00F4615E" w:rsidP="00457D85">
            <w:pPr>
              <w:spacing w:line="192" w:lineRule="auto"/>
              <w:jc w:val="both"/>
              <w:rPr>
                <w:rFonts w:cstheme="minorHAnsi"/>
                <w:sz w:val="16"/>
                <w:szCs w:val="16"/>
              </w:rPr>
            </w:pPr>
          </w:p>
        </w:tc>
        <w:tc>
          <w:tcPr>
            <w:tcW w:w="1473" w:type="dxa"/>
          </w:tcPr>
          <w:p w:rsidR="00F4615E" w:rsidRPr="00457D85" w:rsidRDefault="00F4615E" w:rsidP="00457D85">
            <w:pPr>
              <w:spacing w:line="192" w:lineRule="auto"/>
              <w:jc w:val="both"/>
              <w:rPr>
                <w:rFonts w:cstheme="minorHAnsi"/>
                <w:sz w:val="16"/>
                <w:szCs w:val="16"/>
              </w:rPr>
            </w:pPr>
            <w:r w:rsidRPr="00457D85">
              <w:rPr>
                <w:rFonts w:cstheme="minorHAnsi"/>
                <w:sz w:val="16"/>
                <w:szCs w:val="16"/>
              </w:rPr>
              <w:t>Мед</w:t>
            </w:r>
          </w:p>
        </w:tc>
        <w:tc>
          <w:tcPr>
            <w:tcW w:w="1359" w:type="dxa"/>
          </w:tcPr>
          <w:p w:rsidR="00F4615E" w:rsidRPr="00457D85" w:rsidRDefault="00F4615E" w:rsidP="00457D85">
            <w:pPr>
              <w:spacing w:line="192" w:lineRule="auto"/>
              <w:jc w:val="both"/>
              <w:rPr>
                <w:rFonts w:cstheme="minorHAnsi"/>
                <w:sz w:val="16"/>
                <w:szCs w:val="16"/>
              </w:rPr>
            </w:pPr>
            <w:r w:rsidRPr="00457D85">
              <w:rPr>
                <w:rFonts w:cstheme="minorHAnsi"/>
                <w:sz w:val="16"/>
                <w:szCs w:val="16"/>
              </w:rPr>
              <w:t>100</w:t>
            </w:r>
          </w:p>
        </w:tc>
        <w:tc>
          <w:tcPr>
            <w:tcW w:w="1345" w:type="dxa"/>
            <w:vMerge w:val="restart"/>
          </w:tcPr>
          <w:p w:rsidR="00F4615E" w:rsidRPr="00457D85" w:rsidRDefault="00F4615E" w:rsidP="00457D85">
            <w:pPr>
              <w:spacing w:line="192" w:lineRule="auto"/>
              <w:jc w:val="both"/>
              <w:rPr>
                <w:rFonts w:cstheme="minorHAnsi"/>
                <w:sz w:val="16"/>
                <w:szCs w:val="16"/>
              </w:rPr>
            </w:pPr>
            <w:r w:rsidRPr="00457D85">
              <w:rPr>
                <w:rFonts w:cstheme="minorHAnsi"/>
                <w:sz w:val="16"/>
                <w:szCs w:val="16"/>
              </w:rPr>
              <w:t>5.4</w:t>
            </w:r>
          </w:p>
        </w:tc>
        <w:tc>
          <w:tcPr>
            <w:tcW w:w="1344" w:type="dxa"/>
            <w:vMerge w:val="restart"/>
          </w:tcPr>
          <w:p w:rsidR="00F4615E" w:rsidRPr="00457D85" w:rsidRDefault="00F4615E" w:rsidP="00457D85">
            <w:pPr>
              <w:spacing w:line="192" w:lineRule="auto"/>
              <w:jc w:val="both"/>
              <w:rPr>
                <w:rFonts w:cstheme="minorHAnsi"/>
                <w:sz w:val="16"/>
                <w:szCs w:val="16"/>
              </w:rPr>
            </w:pPr>
            <w:r w:rsidRPr="00457D85">
              <w:rPr>
                <w:rFonts w:cstheme="minorHAnsi"/>
                <w:sz w:val="16"/>
                <w:szCs w:val="16"/>
              </w:rPr>
              <w:t>0.4</w:t>
            </w:r>
          </w:p>
        </w:tc>
        <w:tc>
          <w:tcPr>
            <w:tcW w:w="1363" w:type="dxa"/>
            <w:vMerge w:val="restart"/>
          </w:tcPr>
          <w:p w:rsidR="00F4615E" w:rsidRPr="00457D85" w:rsidRDefault="00F4615E" w:rsidP="00457D85">
            <w:pPr>
              <w:spacing w:line="192" w:lineRule="auto"/>
              <w:jc w:val="both"/>
              <w:rPr>
                <w:rFonts w:cstheme="minorHAnsi"/>
                <w:sz w:val="16"/>
                <w:szCs w:val="16"/>
              </w:rPr>
            </w:pPr>
            <w:r w:rsidRPr="00457D85">
              <w:rPr>
                <w:rFonts w:cstheme="minorHAnsi"/>
                <w:sz w:val="16"/>
                <w:szCs w:val="16"/>
              </w:rPr>
              <w:t>80.0</w:t>
            </w:r>
          </w:p>
        </w:tc>
        <w:tc>
          <w:tcPr>
            <w:tcW w:w="1341" w:type="dxa"/>
            <w:vMerge w:val="restart"/>
          </w:tcPr>
          <w:p w:rsidR="00F4615E" w:rsidRPr="00457D85" w:rsidRDefault="00F4615E" w:rsidP="00457D85">
            <w:pPr>
              <w:spacing w:line="192" w:lineRule="auto"/>
              <w:jc w:val="both"/>
              <w:rPr>
                <w:rFonts w:cstheme="minorHAnsi"/>
                <w:sz w:val="16"/>
                <w:szCs w:val="16"/>
              </w:rPr>
            </w:pPr>
            <w:r w:rsidRPr="00457D85">
              <w:rPr>
                <w:rFonts w:cstheme="minorHAnsi"/>
                <w:sz w:val="16"/>
                <w:szCs w:val="16"/>
              </w:rPr>
              <w:t>605.0</w:t>
            </w:r>
          </w:p>
        </w:tc>
      </w:tr>
      <w:tr w:rsidR="00555CC3" w:rsidRPr="00457D85" w:rsidTr="00F96C05">
        <w:trPr>
          <w:trHeight w:val="861"/>
        </w:trPr>
        <w:tc>
          <w:tcPr>
            <w:tcW w:w="1346" w:type="dxa"/>
            <w:vMerge/>
          </w:tcPr>
          <w:p w:rsidR="00F4615E" w:rsidRPr="00457D85" w:rsidRDefault="00F4615E" w:rsidP="00457D85">
            <w:pPr>
              <w:spacing w:line="192" w:lineRule="auto"/>
              <w:jc w:val="both"/>
              <w:rPr>
                <w:rFonts w:cstheme="minorHAnsi"/>
                <w:sz w:val="16"/>
                <w:szCs w:val="16"/>
              </w:rPr>
            </w:pPr>
          </w:p>
        </w:tc>
        <w:tc>
          <w:tcPr>
            <w:tcW w:w="1473" w:type="dxa"/>
          </w:tcPr>
          <w:p w:rsidR="00F4615E" w:rsidRPr="00457D85" w:rsidRDefault="00F4615E" w:rsidP="00457D85">
            <w:pPr>
              <w:spacing w:line="192" w:lineRule="auto"/>
              <w:jc w:val="both"/>
              <w:rPr>
                <w:rFonts w:cstheme="minorHAnsi"/>
                <w:sz w:val="16"/>
                <w:szCs w:val="16"/>
              </w:rPr>
            </w:pPr>
            <w:r w:rsidRPr="00457D85">
              <w:rPr>
                <w:rFonts w:cstheme="minorHAnsi"/>
                <w:sz w:val="16"/>
                <w:szCs w:val="16"/>
              </w:rPr>
              <w:t>сухофрукты</w:t>
            </w:r>
          </w:p>
          <w:p w:rsidR="00F4615E" w:rsidRPr="00457D85" w:rsidRDefault="00F4615E" w:rsidP="00457D85">
            <w:pPr>
              <w:spacing w:line="192" w:lineRule="auto"/>
              <w:jc w:val="both"/>
              <w:rPr>
                <w:rFonts w:cstheme="minorHAnsi"/>
                <w:sz w:val="16"/>
                <w:szCs w:val="16"/>
              </w:rPr>
            </w:pPr>
          </w:p>
          <w:p w:rsidR="00F4615E" w:rsidRPr="00457D85" w:rsidRDefault="00F4615E" w:rsidP="00457D85">
            <w:pPr>
              <w:spacing w:line="192" w:lineRule="auto"/>
              <w:jc w:val="both"/>
              <w:rPr>
                <w:rFonts w:cstheme="minorHAnsi"/>
                <w:sz w:val="16"/>
                <w:szCs w:val="16"/>
              </w:rPr>
            </w:pPr>
          </w:p>
        </w:tc>
        <w:tc>
          <w:tcPr>
            <w:tcW w:w="1359" w:type="dxa"/>
          </w:tcPr>
          <w:p w:rsidR="00F4615E" w:rsidRPr="00457D85" w:rsidRDefault="00F4615E" w:rsidP="00457D85">
            <w:pPr>
              <w:spacing w:line="192" w:lineRule="auto"/>
              <w:jc w:val="both"/>
              <w:rPr>
                <w:rFonts w:cstheme="minorHAnsi"/>
                <w:sz w:val="16"/>
                <w:szCs w:val="16"/>
              </w:rPr>
            </w:pPr>
            <w:r w:rsidRPr="00457D85">
              <w:rPr>
                <w:rFonts w:cstheme="minorHAnsi"/>
                <w:sz w:val="16"/>
                <w:szCs w:val="16"/>
              </w:rPr>
              <w:t>50</w:t>
            </w:r>
          </w:p>
        </w:tc>
        <w:tc>
          <w:tcPr>
            <w:tcW w:w="1345" w:type="dxa"/>
            <w:vMerge/>
          </w:tcPr>
          <w:p w:rsidR="00F4615E" w:rsidRPr="00457D85" w:rsidRDefault="00F4615E" w:rsidP="00457D85">
            <w:pPr>
              <w:spacing w:line="192" w:lineRule="auto"/>
              <w:jc w:val="both"/>
              <w:rPr>
                <w:rFonts w:cstheme="minorHAnsi"/>
                <w:sz w:val="16"/>
                <w:szCs w:val="16"/>
              </w:rPr>
            </w:pPr>
          </w:p>
        </w:tc>
        <w:tc>
          <w:tcPr>
            <w:tcW w:w="1344" w:type="dxa"/>
            <w:vMerge/>
          </w:tcPr>
          <w:p w:rsidR="00F4615E" w:rsidRPr="00457D85" w:rsidRDefault="00F4615E" w:rsidP="00457D85">
            <w:pPr>
              <w:spacing w:line="192" w:lineRule="auto"/>
              <w:jc w:val="both"/>
              <w:rPr>
                <w:rFonts w:cstheme="minorHAnsi"/>
                <w:sz w:val="16"/>
                <w:szCs w:val="16"/>
              </w:rPr>
            </w:pPr>
          </w:p>
        </w:tc>
        <w:tc>
          <w:tcPr>
            <w:tcW w:w="1363" w:type="dxa"/>
            <w:vMerge/>
          </w:tcPr>
          <w:p w:rsidR="00F4615E" w:rsidRPr="00457D85" w:rsidRDefault="00F4615E" w:rsidP="00457D85">
            <w:pPr>
              <w:spacing w:line="192" w:lineRule="auto"/>
              <w:jc w:val="both"/>
              <w:rPr>
                <w:rFonts w:cstheme="minorHAnsi"/>
                <w:sz w:val="16"/>
                <w:szCs w:val="16"/>
              </w:rPr>
            </w:pPr>
          </w:p>
        </w:tc>
        <w:tc>
          <w:tcPr>
            <w:tcW w:w="1341" w:type="dxa"/>
            <w:vMerge/>
          </w:tcPr>
          <w:p w:rsidR="00F4615E" w:rsidRPr="00457D85" w:rsidRDefault="00F4615E" w:rsidP="00457D85">
            <w:pPr>
              <w:spacing w:line="192" w:lineRule="auto"/>
              <w:jc w:val="both"/>
              <w:rPr>
                <w:rFonts w:cstheme="minorHAnsi"/>
                <w:sz w:val="16"/>
                <w:szCs w:val="16"/>
              </w:rPr>
            </w:pPr>
          </w:p>
        </w:tc>
      </w:tr>
      <w:tr w:rsidR="00555CC3" w:rsidRPr="00457D85" w:rsidTr="00F96C05">
        <w:trPr>
          <w:trHeight w:val="1306"/>
        </w:trPr>
        <w:tc>
          <w:tcPr>
            <w:tcW w:w="1346" w:type="dxa"/>
            <w:vMerge w:val="restart"/>
          </w:tcPr>
          <w:p w:rsidR="00F96C05" w:rsidRPr="00457D85" w:rsidRDefault="00F96C05" w:rsidP="00457D85">
            <w:pPr>
              <w:spacing w:line="192" w:lineRule="auto"/>
              <w:jc w:val="both"/>
              <w:rPr>
                <w:rFonts w:cstheme="minorHAnsi"/>
                <w:sz w:val="16"/>
                <w:szCs w:val="16"/>
              </w:rPr>
            </w:pPr>
            <w:r w:rsidRPr="00457D85">
              <w:rPr>
                <w:rFonts w:cstheme="minorHAnsi"/>
                <w:sz w:val="16"/>
                <w:szCs w:val="16"/>
              </w:rPr>
              <w:t>3.</w:t>
            </w:r>
          </w:p>
        </w:tc>
        <w:tc>
          <w:tcPr>
            <w:tcW w:w="1473"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Борщ украинский с мясным фаршем и сметаной</w:t>
            </w:r>
          </w:p>
        </w:tc>
        <w:tc>
          <w:tcPr>
            <w:tcW w:w="1359"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400.0</w:t>
            </w:r>
          </w:p>
        </w:tc>
        <w:tc>
          <w:tcPr>
            <w:tcW w:w="1345"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7.8</w:t>
            </w:r>
          </w:p>
        </w:tc>
        <w:tc>
          <w:tcPr>
            <w:tcW w:w="1344"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8.3</w:t>
            </w:r>
          </w:p>
        </w:tc>
        <w:tc>
          <w:tcPr>
            <w:tcW w:w="1363"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35.0</w:t>
            </w:r>
          </w:p>
        </w:tc>
        <w:tc>
          <w:tcPr>
            <w:tcW w:w="1341"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253.0</w:t>
            </w:r>
          </w:p>
        </w:tc>
      </w:tr>
      <w:tr w:rsidR="00555CC3" w:rsidRPr="00457D85" w:rsidTr="00F96C05">
        <w:trPr>
          <w:trHeight w:val="549"/>
        </w:trPr>
        <w:tc>
          <w:tcPr>
            <w:tcW w:w="1346" w:type="dxa"/>
            <w:vMerge/>
          </w:tcPr>
          <w:p w:rsidR="00F96C05" w:rsidRPr="00457D85" w:rsidRDefault="00F96C05" w:rsidP="00457D85">
            <w:pPr>
              <w:spacing w:line="192" w:lineRule="auto"/>
              <w:jc w:val="both"/>
              <w:rPr>
                <w:rFonts w:cstheme="minorHAnsi"/>
                <w:sz w:val="16"/>
                <w:szCs w:val="16"/>
              </w:rPr>
            </w:pPr>
          </w:p>
        </w:tc>
        <w:tc>
          <w:tcPr>
            <w:tcW w:w="1473"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 xml:space="preserve">Курица </w:t>
            </w:r>
            <w:proofErr w:type="gramStart"/>
            <w:r w:rsidRPr="00457D85">
              <w:rPr>
                <w:rFonts w:cstheme="minorHAnsi"/>
                <w:sz w:val="16"/>
                <w:szCs w:val="16"/>
              </w:rPr>
              <w:t>с</w:t>
            </w:r>
            <w:proofErr w:type="gramEnd"/>
            <w:r w:rsidRPr="00457D85">
              <w:rPr>
                <w:rFonts w:cstheme="minorHAnsi"/>
                <w:sz w:val="16"/>
                <w:szCs w:val="16"/>
              </w:rPr>
              <w:t xml:space="preserve"> </w:t>
            </w:r>
          </w:p>
          <w:p w:rsidR="00F96C05" w:rsidRPr="00457D85" w:rsidRDefault="00F96C05" w:rsidP="00457D85">
            <w:pPr>
              <w:spacing w:line="192" w:lineRule="auto"/>
              <w:jc w:val="both"/>
              <w:rPr>
                <w:rFonts w:cstheme="minorHAnsi"/>
                <w:sz w:val="16"/>
                <w:szCs w:val="16"/>
              </w:rPr>
            </w:pPr>
            <w:r w:rsidRPr="00457D85">
              <w:rPr>
                <w:rFonts w:cstheme="minorHAnsi"/>
                <w:sz w:val="16"/>
                <w:szCs w:val="16"/>
              </w:rPr>
              <w:t>Вермишелью</w:t>
            </w:r>
          </w:p>
        </w:tc>
        <w:tc>
          <w:tcPr>
            <w:tcW w:w="1359"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150/100</w:t>
            </w:r>
          </w:p>
        </w:tc>
        <w:tc>
          <w:tcPr>
            <w:tcW w:w="1345"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25.7</w:t>
            </w:r>
          </w:p>
        </w:tc>
        <w:tc>
          <w:tcPr>
            <w:tcW w:w="1344"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13.8</w:t>
            </w:r>
          </w:p>
        </w:tc>
        <w:tc>
          <w:tcPr>
            <w:tcW w:w="1363"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24.55</w:t>
            </w:r>
          </w:p>
        </w:tc>
        <w:tc>
          <w:tcPr>
            <w:tcW w:w="1341"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339.5</w:t>
            </w:r>
          </w:p>
        </w:tc>
      </w:tr>
      <w:tr w:rsidR="00555CC3" w:rsidRPr="00457D85" w:rsidTr="00F96C05">
        <w:trPr>
          <w:trHeight w:val="579"/>
        </w:trPr>
        <w:tc>
          <w:tcPr>
            <w:tcW w:w="1346" w:type="dxa"/>
            <w:vMerge/>
          </w:tcPr>
          <w:p w:rsidR="00F96C05" w:rsidRPr="00457D85" w:rsidRDefault="00F96C05" w:rsidP="00457D85">
            <w:pPr>
              <w:spacing w:line="192" w:lineRule="auto"/>
              <w:jc w:val="both"/>
              <w:rPr>
                <w:rFonts w:cstheme="minorHAnsi"/>
                <w:sz w:val="16"/>
                <w:szCs w:val="16"/>
              </w:rPr>
            </w:pPr>
          </w:p>
        </w:tc>
        <w:tc>
          <w:tcPr>
            <w:tcW w:w="1473" w:type="dxa"/>
          </w:tcPr>
          <w:p w:rsidR="00F96C05" w:rsidRPr="00457D85" w:rsidRDefault="00F96C05" w:rsidP="00457D85">
            <w:pPr>
              <w:spacing w:line="192" w:lineRule="auto"/>
              <w:jc w:val="both"/>
              <w:rPr>
                <w:rFonts w:cstheme="minorHAnsi"/>
                <w:sz w:val="16"/>
                <w:szCs w:val="16"/>
              </w:rPr>
            </w:pPr>
          </w:p>
          <w:p w:rsidR="00F96C05" w:rsidRPr="00457D85" w:rsidRDefault="00F96C05" w:rsidP="00457D85">
            <w:pPr>
              <w:spacing w:line="192" w:lineRule="auto"/>
              <w:jc w:val="both"/>
              <w:rPr>
                <w:rFonts w:cstheme="minorHAnsi"/>
                <w:sz w:val="16"/>
                <w:szCs w:val="16"/>
              </w:rPr>
            </w:pPr>
            <w:r w:rsidRPr="00457D85">
              <w:rPr>
                <w:rFonts w:cstheme="minorHAnsi"/>
                <w:sz w:val="16"/>
                <w:szCs w:val="16"/>
              </w:rPr>
              <w:t>Винегрет</w:t>
            </w:r>
          </w:p>
        </w:tc>
        <w:tc>
          <w:tcPr>
            <w:tcW w:w="1359"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100.0</w:t>
            </w:r>
          </w:p>
        </w:tc>
        <w:tc>
          <w:tcPr>
            <w:tcW w:w="1345"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1.0</w:t>
            </w:r>
          </w:p>
        </w:tc>
        <w:tc>
          <w:tcPr>
            <w:tcW w:w="1344"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2.4</w:t>
            </w:r>
          </w:p>
        </w:tc>
        <w:tc>
          <w:tcPr>
            <w:tcW w:w="1363"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7.7</w:t>
            </w:r>
          </w:p>
        </w:tc>
        <w:tc>
          <w:tcPr>
            <w:tcW w:w="1341"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57,5</w:t>
            </w:r>
          </w:p>
        </w:tc>
      </w:tr>
      <w:tr w:rsidR="00555CC3" w:rsidRPr="00457D85" w:rsidTr="00F96C05">
        <w:trPr>
          <w:trHeight w:val="480"/>
        </w:trPr>
        <w:tc>
          <w:tcPr>
            <w:tcW w:w="1346" w:type="dxa"/>
            <w:vMerge/>
          </w:tcPr>
          <w:p w:rsidR="00F96C05" w:rsidRPr="00457D85" w:rsidRDefault="00F96C05" w:rsidP="00457D85">
            <w:pPr>
              <w:spacing w:line="192" w:lineRule="auto"/>
              <w:jc w:val="both"/>
              <w:rPr>
                <w:rFonts w:cstheme="minorHAnsi"/>
                <w:sz w:val="16"/>
                <w:szCs w:val="16"/>
              </w:rPr>
            </w:pPr>
          </w:p>
        </w:tc>
        <w:tc>
          <w:tcPr>
            <w:tcW w:w="1473"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Мусс клюквенный</w:t>
            </w:r>
          </w:p>
        </w:tc>
        <w:tc>
          <w:tcPr>
            <w:tcW w:w="1359"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200.0</w:t>
            </w:r>
          </w:p>
        </w:tc>
        <w:tc>
          <w:tcPr>
            <w:tcW w:w="1345"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0.2</w:t>
            </w:r>
          </w:p>
        </w:tc>
        <w:tc>
          <w:tcPr>
            <w:tcW w:w="1344" w:type="dxa"/>
          </w:tcPr>
          <w:p w:rsidR="00F96C05" w:rsidRPr="00457D85" w:rsidRDefault="00F96C05" w:rsidP="00457D85">
            <w:pPr>
              <w:spacing w:line="192" w:lineRule="auto"/>
              <w:jc w:val="both"/>
              <w:rPr>
                <w:rFonts w:cstheme="minorHAnsi"/>
                <w:sz w:val="16"/>
                <w:szCs w:val="16"/>
              </w:rPr>
            </w:pPr>
          </w:p>
        </w:tc>
        <w:tc>
          <w:tcPr>
            <w:tcW w:w="1363"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55.8</w:t>
            </w:r>
          </w:p>
        </w:tc>
        <w:tc>
          <w:tcPr>
            <w:tcW w:w="1341"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230.0</w:t>
            </w:r>
          </w:p>
        </w:tc>
      </w:tr>
      <w:tr w:rsidR="00555CC3" w:rsidRPr="00457D85" w:rsidTr="00F96C05">
        <w:trPr>
          <w:trHeight w:val="564"/>
        </w:trPr>
        <w:tc>
          <w:tcPr>
            <w:tcW w:w="1346" w:type="dxa"/>
            <w:vMerge w:val="restart"/>
          </w:tcPr>
          <w:p w:rsidR="00F96C05" w:rsidRPr="00457D85" w:rsidRDefault="00F96C05" w:rsidP="00457D85">
            <w:pPr>
              <w:spacing w:line="192" w:lineRule="auto"/>
              <w:jc w:val="both"/>
              <w:rPr>
                <w:rFonts w:cstheme="minorHAnsi"/>
                <w:sz w:val="16"/>
                <w:szCs w:val="16"/>
              </w:rPr>
            </w:pPr>
            <w:r w:rsidRPr="00457D85">
              <w:rPr>
                <w:rFonts w:cstheme="minorHAnsi"/>
                <w:sz w:val="16"/>
                <w:szCs w:val="16"/>
              </w:rPr>
              <w:t>4.</w:t>
            </w:r>
          </w:p>
        </w:tc>
        <w:tc>
          <w:tcPr>
            <w:tcW w:w="1473"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Сок яблочный</w:t>
            </w:r>
          </w:p>
        </w:tc>
        <w:tc>
          <w:tcPr>
            <w:tcW w:w="1359"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200.0</w:t>
            </w:r>
          </w:p>
        </w:tc>
        <w:tc>
          <w:tcPr>
            <w:tcW w:w="1345"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1.2</w:t>
            </w:r>
          </w:p>
        </w:tc>
        <w:tc>
          <w:tcPr>
            <w:tcW w:w="1344" w:type="dxa"/>
          </w:tcPr>
          <w:p w:rsidR="00F96C05" w:rsidRPr="00457D85" w:rsidRDefault="00F96C05" w:rsidP="00457D85">
            <w:pPr>
              <w:spacing w:line="192" w:lineRule="auto"/>
              <w:jc w:val="both"/>
              <w:rPr>
                <w:rFonts w:cstheme="minorHAnsi"/>
                <w:sz w:val="16"/>
                <w:szCs w:val="16"/>
              </w:rPr>
            </w:pPr>
          </w:p>
        </w:tc>
        <w:tc>
          <w:tcPr>
            <w:tcW w:w="1363"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46.0</w:t>
            </w:r>
          </w:p>
        </w:tc>
        <w:tc>
          <w:tcPr>
            <w:tcW w:w="1341"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193.3</w:t>
            </w:r>
          </w:p>
        </w:tc>
      </w:tr>
      <w:tr w:rsidR="00555CC3" w:rsidRPr="00457D85" w:rsidTr="00F96C05">
        <w:trPr>
          <w:trHeight w:val="238"/>
        </w:trPr>
        <w:tc>
          <w:tcPr>
            <w:tcW w:w="1346" w:type="dxa"/>
            <w:vMerge/>
          </w:tcPr>
          <w:p w:rsidR="00F96C05" w:rsidRPr="00457D85" w:rsidRDefault="00F96C05" w:rsidP="00457D85">
            <w:pPr>
              <w:spacing w:line="192" w:lineRule="auto"/>
              <w:jc w:val="both"/>
              <w:rPr>
                <w:rFonts w:cstheme="minorHAnsi"/>
                <w:sz w:val="16"/>
                <w:szCs w:val="16"/>
              </w:rPr>
            </w:pPr>
          </w:p>
        </w:tc>
        <w:tc>
          <w:tcPr>
            <w:tcW w:w="1473"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шоколад</w:t>
            </w:r>
          </w:p>
        </w:tc>
        <w:tc>
          <w:tcPr>
            <w:tcW w:w="1359"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100.0</w:t>
            </w:r>
          </w:p>
        </w:tc>
        <w:tc>
          <w:tcPr>
            <w:tcW w:w="1345"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9.1</w:t>
            </w:r>
          </w:p>
        </w:tc>
        <w:tc>
          <w:tcPr>
            <w:tcW w:w="1344"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32.8</w:t>
            </w:r>
          </w:p>
        </w:tc>
        <w:tc>
          <w:tcPr>
            <w:tcW w:w="1363"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54.7</w:t>
            </w:r>
          </w:p>
        </w:tc>
        <w:tc>
          <w:tcPr>
            <w:tcW w:w="1341"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563.0</w:t>
            </w:r>
          </w:p>
        </w:tc>
      </w:tr>
      <w:tr w:rsidR="00555CC3" w:rsidRPr="00457D85" w:rsidTr="00F96C05">
        <w:trPr>
          <w:trHeight w:val="1083"/>
        </w:trPr>
        <w:tc>
          <w:tcPr>
            <w:tcW w:w="1346" w:type="dxa"/>
            <w:vMerge w:val="restart"/>
          </w:tcPr>
          <w:p w:rsidR="00F96C05" w:rsidRPr="00457D85" w:rsidRDefault="00F96C05" w:rsidP="00457D85">
            <w:pPr>
              <w:spacing w:line="192" w:lineRule="auto"/>
              <w:jc w:val="both"/>
              <w:rPr>
                <w:rFonts w:cstheme="minorHAnsi"/>
                <w:sz w:val="16"/>
                <w:szCs w:val="16"/>
              </w:rPr>
            </w:pPr>
            <w:r w:rsidRPr="00457D85">
              <w:rPr>
                <w:rFonts w:cstheme="minorHAnsi"/>
                <w:sz w:val="16"/>
                <w:szCs w:val="16"/>
              </w:rPr>
              <w:t>5.</w:t>
            </w:r>
          </w:p>
        </w:tc>
        <w:tc>
          <w:tcPr>
            <w:tcW w:w="1473"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Гуляш с гречневой кашей</w:t>
            </w:r>
          </w:p>
          <w:p w:rsidR="00F96C05" w:rsidRPr="00457D85" w:rsidRDefault="00F96C05" w:rsidP="00457D85">
            <w:pPr>
              <w:spacing w:line="192" w:lineRule="auto"/>
              <w:jc w:val="both"/>
              <w:rPr>
                <w:rFonts w:cstheme="minorHAnsi"/>
                <w:sz w:val="16"/>
                <w:szCs w:val="16"/>
              </w:rPr>
            </w:pPr>
            <w:r w:rsidRPr="00457D85">
              <w:rPr>
                <w:rFonts w:cstheme="minorHAnsi"/>
                <w:sz w:val="16"/>
                <w:szCs w:val="16"/>
              </w:rPr>
              <w:t>Салат</w:t>
            </w:r>
          </w:p>
        </w:tc>
        <w:tc>
          <w:tcPr>
            <w:tcW w:w="1359"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47/180/80</w:t>
            </w:r>
          </w:p>
        </w:tc>
        <w:tc>
          <w:tcPr>
            <w:tcW w:w="1345"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24.5</w:t>
            </w:r>
          </w:p>
        </w:tc>
        <w:tc>
          <w:tcPr>
            <w:tcW w:w="1344"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20.7</w:t>
            </w:r>
          </w:p>
        </w:tc>
        <w:tc>
          <w:tcPr>
            <w:tcW w:w="1363"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53.4</w:t>
            </w:r>
          </w:p>
        </w:tc>
        <w:tc>
          <w:tcPr>
            <w:tcW w:w="1341"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512</w:t>
            </w:r>
          </w:p>
        </w:tc>
      </w:tr>
      <w:tr w:rsidR="00555CC3" w:rsidRPr="00457D85" w:rsidTr="00F96C05">
        <w:trPr>
          <w:trHeight w:val="326"/>
        </w:trPr>
        <w:tc>
          <w:tcPr>
            <w:tcW w:w="1346" w:type="dxa"/>
            <w:vMerge/>
          </w:tcPr>
          <w:p w:rsidR="00F96C05" w:rsidRPr="00457D85" w:rsidRDefault="00F96C05" w:rsidP="00457D85">
            <w:pPr>
              <w:spacing w:line="192" w:lineRule="auto"/>
              <w:jc w:val="both"/>
              <w:rPr>
                <w:rFonts w:cstheme="minorHAnsi"/>
                <w:sz w:val="16"/>
                <w:szCs w:val="16"/>
              </w:rPr>
            </w:pPr>
          </w:p>
        </w:tc>
        <w:tc>
          <w:tcPr>
            <w:tcW w:w="1473"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Чай сладкий</w:t>
            </w:r>
          </w:p>
        </w:tc>
        <w:tc>
          <w:tcPr>
            <w:tcW w:w="1359"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250</w:t>
            </w:r>
          </w:p>
        </w:tc>
        <w:tc>
          <w:tcPr>
            <w:tcW w:w="1345" w:type="dxa"/>
          </w:tcPr>
          <w:p w:rsidR="00F96C05" w:rsidRPr="00457D85" w:rsidRDefault="00F96C05" w:rsidP="00457D85">
            <w:pPr>
              <w:spacing w:line="192" w:lineRule="auto"/>
              <w:jc w:val="both"/>
              <w:rPr>
                <w:rFonts w:cstheme="minorHAnsi"/>
                <w:sz w:val="16"/>
                <w:szCs w:val="16"/>
              </w:rPr>
            </w:pPr>
          </w:p>
        </w:tc>
        <w:tc>
          <w:tcPr>
            <w:tcW w:w="1344" w:type="dxa"/>
          </w:tcPr>
          <w:p w:rsidR="00F96C05" w:rsidRPr="00457D85" w:rsidRDefault="00F96C05" w:rsidP="00457D85">
            <w:pPr>
              <w:spacing w:line="192" w:lineRule="auto"/>
              <w:jc w:val="both"/>
              <w:rPr>
                <w:rFonts w:cstheme="minorHAnsi"/>
                <w:sz w:val="16"/>
                <w:szCs w:val="16"/>
              </w:rPr>
            </w:pPr>
          </w:p>
        </w:tc>
        <w:tc>
          <w:tcPr>
            <w:tcW w:w="1363"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92.2</w:t>
            </w:r>
          </w:p>
        </w:tc>
        <w:tc>
          <w:tcPr>
            <w:tcW w:w="1341"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375</w:t>
            </w:r>
          </w:p>
        </w:tc>
      </w:tr>
      <w:tr w:rsidR="00555CC3" w:rsidRPr="00457D85" w:rsidTr="00F96C05">
        <w:trPr>
          <w:trHeight w:val="196"/>
        </w:trPr>
        <w:tc>
          <w:tcPr>
            <w:tcW w:w="1346" w:type="dxa"/>
            <w:vMerge/>
          </w:tcPr>
          <w:p w:rsidR="00F96C05" w:rsidRPr="00457D85" w:rsidRDefault="00F96C05" w:rsidP="00457D85">
            <w:pPr>
              <w:spacing w:line="192" w:lineRule="auto"/>
              <w:jc w:val="both"/>
              <w:rPr>
                <w:rFonts w:cstheme="minorHAnsi"/>
                <w:sz w:val="16"/>
                <w:szCs w:val="16"/>
              </w:rPr>
            </w:pPr>
          </w:p>
        </w:tc>
        <w:tc>
          <w:tcPr>
            <w:tcW w:w="1473"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мармелад</w:t>
            </w:r>
          </w:p>
        </w:tc>
        <w:tc>
          <w:tcPr>
            <w:tcW w:w="1359"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100</w:t>
            </w:r>
          </w:p>
        </w:tc>
        <w:tc>
          <w:tcPr>
            <w:tcW w:w="1345" w:type="dxa"/>
          </w:tcPr>
          <w:p w:rsidR="00F96C05" w:rsidRPr="00457D85" w:rsidRDefault="00F96C05" w:rsidP="00457D85">
            <w:pPr>
              <w:spacing w:line="192" w:lineRule="auto"/>
              <w:jc w:val="both"/>
              <w:rPr>
                <w:rFonts w:cstheme="minorHAnsi"/>
                <w:sz w:val="16"/>
                <w:szCs w:val="16"/>
              </w:rPr>
            </w:pPr>
          </w:p>
        </w:tc>
        <w:tc>
          <w:tcPr>
            <w:tcW w:w="1344" w:type="dxa"/>
          </w:tcPr>
          <w:p w:rsidR="00F96C05" w:rsidRPr="00457D85" w:rsidRDefault="00F96C05" w:rsidP="00457D85">
            <w:pPr>
              <w:spacing w:line="192" w:lineRule="auto"/>
              <w:jc w:val="both"/>
              <w:rPr>
                <w:rFonts w:cstheme="minorHAnsi"/>
                <w:sz w:val="16"/>
                <w:szCs w:val="16"/>
              </w:rPr>
            </w:pPr>
          </w:p>
        </w:tc>
        <w:tc>
          <w:tcPr>
            <w:tcW w:w="1363"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66.1</w:t>
            </w:r>
          </w:p>
        </w:tc>
        <w:tc>
          <w:tcPr>
            <w:tcW w:w="1341"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271</w:t>
            </w:r>
          </w:p>
        </w:tc>
      </w:tr>
      <w:tr w:rsidR="00555CC3" w:rsidRPr="00457D85" w:rsidTr="00546F20">
        <w:trPr>
          <w:trHeight w:val="519"/>
        </w:trPr>
        <w:tc>
          <w:tcPr>
            <w:tcW w:w="1346" w:type="dxa"/>
          </w:tcPr>
          <w:p w:rsidR="00F96C05" w:rsidRPr="00457D85" w:rsidRDefault="00F96C05" w:rsidP="00457D85">
            <w:pPr>
              <w:spacing w:line="192" w:lineRule="auto"/>
              <w:jc w:val="both"/>
              <w:rPr>
                <w:rFonts w:cstheme="minorHAnsi"/>
                <w:sz w:val="16"/>
                <w:szCs w:val="16"/>
              </w:rPr>
            </w:pPr>
            <w:r w:rsidRPr="00457D85">
              <w:rPr>
                <w:rFonts w:cstheme="minorHAnsi"/>
                <w:sz w:val="16"/>
                <w:szCs w:val="16"/>
              </w:rPr>
              <w:t>Хлеб на день</w:t>
            </w:r>
          </w:p>
        </w:tc>
        <w:tc>
          <w:tcPr>
            <w:tcW w:w="1473" w:type="dxa"/>
          </w:tcPr>
          <w:p w:rsidR="00F96C05" w:rsidRPr="00457D85" w:rsidRDefault="00F96C05" w:rsidP="00457D85">
            <w:pPr>
              <w:spacing w:line="192" w:lineRule="auto"/>
              <w:jc w:val="both"/>
              <w:rPr>
                <w:rFonts w:cstheme="minorHAnsi"/>
                <w:sz w:val="16"/>
                <w:szCs w:val="16"/>
              </w:rPr>
            </w:pPr>
          </w:p>
        </w:tc>
        <w:tc>
          <w:tcPr>
            <w:tcW w:w="1359" w:type="dxa"/>
          </w:tcPr>
          <w:p w:rsidR="00F96C05" w:rsidRPr="00457D85" w:rsidRDefault="00F96C05" w:rsidP="00457D85">
            <w:pPr>
              <w:spacing w:line="192" w:lineRule="auto"/>
              <w:jc w:val="both"/>
              <w:rPr>
                <w:rFonts w:cstheme="minorHAnsi"/>
                <w:sz w:val="16"/>
                <w:szCs w:val="16"/>
              </w:rPr>
            </w:pPr>
          </w:p>
        </w:tc>
        <w:tc>
          <w:tcPr>
            <w:tcW w:w="1345" w:type="dxa"/>
          </w:tcPr>
          <w:p w:rsidR="00F96C05" w:rsidRPr="00457D85" w:rsidRDefault="00F96C05" w:rsidP="00457D85">
            <w:pPr>
              <w:spacing w:line="192" w:lineRule="auto"/>
              <w:jc w:val="both"/>
              <w:rPr>
                <w:rFonts w:cstheme="minorHAnsi"/>
                <w:sz w:val="16"/>
                <w:szCs w:val="16"/>
              </w:rPr>
            </w:pPr>
          </w:p>
        </w:tc>
        <w:tc>
          <w:tcPr>
            <w:tcW w:w="1344" w:type="dxa"/>
          </w:tcPr>
          <w:p w:rsidR="00F96C05" w:rsidRPr="00457D85" w:rsidRDefault="00F96C05" w:rsidP="00457D85">
            <w:pPr>
              <w:spacing w:line="192" w:lineRule="auto"/>
              <w:jc w:val="both"/>
              <w:rPr>
                <w:rFonts w:cstheme="minorHAnsi"/>
                <w:sz w:val="16"/>
                <w:szCs w:val="16"/>
              </w:rPr>
            </w:pPr>
          </w:p>
        </w:tc>
        <w:tc>
          <w:tcPr>
            <w:tcW w:w="1363" w:type="dxa"/>
          </w:tcPr>
          <w:p w:rsidR="00F96C05" w:rsidRPr="00457D85" w:rsidRDefault="00F96C05" w:rsidP="00457D85">
            <w:pPr>
              <w:spacing w:line="192" w:lineRule="auto"/>
              <w:jc w:val="both"/>
              <w:rPr>
                <w:rFonts w:cstheme="minorHAnsi"/>
                <w:sz w:val="16"/>
                <w:szCs w:val="16"/>
              </w:rPr>
            </w:pPr>
          </w:p>
        </w:tc>
        <w:tc>
          <w:tcPr>
            <w:tcW w:w="1341" w:type="dxa"/>
          </w:tcPr>
          <w:p w:rsidR="00F96C05" w:rsidRPr="00457D85" w:rsidRDefault="00F96C05" w:rsidP="00457D85">
            <w:pPr>
              <w:spacing w:line="192" w:lineRule="auto"/>
              <w:jc w:val="both"/>
              <w:rPr>
                <w:rFonts w:cstheme="minorHAnsi"/>
                <w:sz w:val="16"/>
                <w:szCs w:val="16"/>
              </w:rPr>
            </w:pPr>
          </w:p>
        </w:tc>
      </w:tr>
      <w:tr w:rsidR="00555CC3" w:rsidRPr="00457D85" w:rsidTr="00F96C05">
        <w:trPr>
          <w:trHeight w:val="312"/>
        </w:trPr>
        <w:tc>
          <w:tcPr>
            <w:tcW w:w="1346" w:type="dxa"/>
            <w:vMerge w:val="restart"/>
          </w:tcPr>
          <w:p w:rsidR="00546F20" w:rsidRPr="00457D85" w:rsidRDefault="00546F20" w:rsidP="00457D85">
            <w:pPr>
              <w:spacing w:line="192" w:lineRule="auto"/>
              <w:jc w:val="both"/>
              <w:rPr>
                <w:rFonts w:cstheme="minorHAnsi"/>
                <w:sz w:val="16"/>
                <w:szCs w:val="16"/>
              </w:rPr>
            </w:pPr>
            <w:r w:rsidRPr="00457D85">
              <w:rPr>
                <w:rFonts w:cstheme="minorHAnsi"/>
                <w:sz w:val="16"/>
                <w:szCs w:val="16"/>
              </w:rPr>
              <w:t>Пшеничный</w:t>
            </w:r>
          </w:p>
          <w:p w:rsidR="00546F20" w:rsidRPr="00457D85" w:rsidRDefault="00546F20" w:rsidP="00457D85">
            <w:pPr>
              <w:spacing w:line="192" w:lineRule="auto"/>
              <w:jc w:val="both"/>
              <w:rPr>
                <w:rFonts w:cstheme="minorHAnsi"/>
                <w:sz w:val="16"/>
                <w:szCs w:val="16"/>
              </w:rPr>
            </w:pPr>
          </w:p>
          <w:p w:rsidR="00546F20" w:rsidRPr="00457D85" w:rsidRDefault="00546F20" w:rsidP="00457D85">
            <w:pPr>
              <w:spacing w:line="192" w:lineRule="auto"/>
              <w:jc w:val="both"/>
              <w:rPr>
                <w:rFonts w:cstheme="minorHAnsi"/>
                <w:sz w:val="16"/>
                <w:szCs w:val="16"/>
              </w:rPr>
            </w:pPr>
            <w:r w:rsidRPr="00457D85">
              <w:rPr>
                <w:rFonts w:cstheme="minorHAnsi"/>
                <w:sz w:val="16"/>
                <w:szCs w:val="16"/>
              </w:rPr>
              <w:t>ржаной</w:t>
            </w:r>
          </w:p>
        </w:tc>
        <w:tc>
          <w:tcPr>
            <w:tcW w:w="1473" w:type="dxa"/>
          </w:tcPr>
          <w:p w:rsidR="00546F20" w:rsidRPr="00457D85" w:rsidRDefault="00546F20" w:rsidP="00457D85">
            <w:pPr>
              <w:spacing w:line="192" w:lineRule="auto"/>
              <w:jc w:val="both"/>
              <w:rPr>
                <w:rFonts w:cstheme="minorHAnsi"/>
                <w:sz w:val="16"/>
                <w:szCs w:val="16"/>
              </w:rPr>
            </w:pPr>
          </w:p>
        </w:tc>
        <w:tc>
          <w:tcPr>
            <w:tcW w:w="1359" w:type="dxa"/>
          </w:tcPr>
          <w:p w:rsidR="00546F20" w:rsidRPr="00457D85" w:rsidRDefault="00555CC3" w:rsidP="00457D85">
            <w:pPr>
              <w:spacing w:line="192" w:lineRule="auto"/>
              <w:jc w:val="both"/>
              <w:rPr>
                <w:rFonts w:cstheme="minorHAnsi"/>
                <w:sz w:val="16"/>
                <w:szCs w:val="16"/>
              </w:rPr>
            </w:pPr>
            <w:r w:rsidRPr="00457D85">
              <w:rPr>
                <w:rFonts w:cstheme="minorHAnsi"/>
                <w:sz w:val="16"/>
                <w:szCs w:val="16"/>
              </w:rPr>
              <w:t>150.0</w:t>
            </w:r>
          </w:p>
        </w:tc>
        <w:tc>
          <w:tcPr>
            <w:tcW w:w="1345" w:type="dxa"/>
          </w:tcPr>
          <w:p w:rsidR="00546F20" w:rsidRPr="00457D85" w:rsidRDefault="00555CC3" w:rsidP="00457D85">
            <w:pPr>
              <w:spacing w:line="192" w:lineRule="auto"/>
              <w:jc w:val="both"/>
              <w:rPr>
                <w:rFonts w:cstheme="minorHAnsi"/>
                <w:sz w:val="16"/>
                <w:szCs w:val="16"/>
              </w:rPr>
            </w:pPr>
            <w:r w:rsidRPr="00457D85">
              <w:rPr>
                <w:rFonts w:cstheme="minorHAnsi"/>
                <w:sz w:val="16"/>
                <w:szCs w:val="16"/>
              </w:rPr>
              <w:t>10.65</w:t>
            </w:r>
          </w:p>
        </w:tc>
        <w:tc>
          <w:tcPr>
            <w:tcW w:w="1344" w:type="dxa"/>
          </w:tcPr>
          <w:p w:rsidR="00546F20" w:rsidRPr="00457D85" w:rsidRDefault="00555CC3" w:rsidP="00457D85">
            <w:pPr>
              <w:spacing w:line="192" w:lineRule="auto"/>
              <w:jc w:val="both"/>
              <w:rPr>
                <w:rFonts w:cstheme="minorHAnsi"/>
                <w:sz w:val="16"/>
                <w:szCs w:val="16"/>
              </w:rPr>
            </w:pPr>
            <w:r w:rsidRPr="00457D85">
              <w:rPr>
                <w:rFonts w:cstheme="minorHAnsi"/>
                <w:sz w:val="16"/>
                <w:szCs w:val="16"/>
              </w:rPr>
              <w:t>1.5</w:t>
            </w:r>
          </w:p>
        </w:tc>
        <w:tc>
          <w:tcPr>
            <w:tcW w:w="1363" w:type="dxa"/>
          </w:tcPr>
          <w:p w:rsidR="00546F20" w:rsidRPr="00457D85" w:rsidRDefault="00555CC3" w:rsidP="00457D85">
            <w:pPr>
              <w:spacing w:line="192" w:lineRule="auto"/>
              <w:jc w:val="both"/>
              <w:rPr>
                <w:rFonts w:cstheme="minorHAnsi"/>
                <w:sz w:val="16"/>
                <w:szCs w:val="16"/>
              </w:rPr>
            </w:pPr>
            <w:r w:rsidRPr="00457D85">
              <w:rPr>
                <w:rFonts w:cstheme="minorHAnsi"/>
                <w:sz w:val="16"/>
                <w:szCs w:val="16"/>
              </w:rPr>
              <w:t>70.5</w:t>
            </w:r>
          </w:p>
        </w:tc>
        <w:tc>
          <w:tcPr>
            <w:tcW w:w="1341" w:type="dxa"/>
          </w:tcPr>
          <w:p w:rsidR="00546F20" w:rsidRPr="00457D85" w:rsidRDefault="00555CC3" w:rsidP="00457D85">
            <w:pPr>
              <w:spacing w:line="192" w:lineRule="auto"/>
              <w:jc w:val="both"/>
              <w:rPr>
                <w:rFonts w:cstheme="minorHAnsi"/>
                <w:sz w:val="16"/>
                <w:szCs w:val="16"/>
              </w:rPr>
            </w:pPr>
            <w:r w:rsidRPr="00457D85">
              <w:rPr>
                <w:rFonts w:cstheme="minorHAnsi"/>
                <w:sz w:val="16"/>
                <w:szCs w:val="16"/>
              </w:rPr>
              <w:t>345.0</w:t>
            </w:r>
          </w:p>
        </w:tc>
      </w:tr>
      <w:tr w:rsidR="00555CC3" w:rsidRPr="00457D85" w:rsidTr="00F96C05">
        <w:trPr>
          <w:trHeight w:val="223"/>
        </w:trPr>
        <w:tc>
          <w:tcPr>
            <w:tcW w:w="1346" w:type="dxa"/>
            <w:vMerge/>
          </w:tcPr>
          <w:p w:rsidR="00F96C05" w:rsidRPr="00457D85" w:rsidRDefault="00F96C05" w:rsidP="00457D85">
            <w:pPr>
              <w:spacing w:line="192" w:lineRule="auto"/>
              <w:jc w:val="both"/>
              <w:rPr>
                <w:rFonts w:cstheme="minorHAnsi"/>
                <w:sz w:val="16"/>
                <w:szCs w:val="16"/>
              </w:rPr>
            </w:pPr>
          </w:p>
        </w:tc>
        <w:tc>
          <w:tcPr>
            <w:tcW w:w="1473" w:type="dxa"/>
          </w:tcPr>
          <w:p w:rsidR="00F96C05" w:rsidRPr="00457D85" w:rsidRDefault="00F96C05" w:rsidP="00457D85">
            <w:pPr>
              <w:spacing w:line="192" w:lineRule="auto"/>
              <w:jc w:val="both"/>
              <w:rPr>
                <w:rFonts w:cstheme="minorHAnsi"/>
                <w:sz w:val="16"/>
                <w:szCs w:val="16"/>
              </w:rPr>
            </w:pPr>
          </w:p>
        </w:tc>
        <w:tc>
          <w:tcPr>
            <w:tcW w:w="1359" w:type="dxa"/>
          </w:tcPr>
          <w:p w:rsidR="00F96C05" w:rsidRPr="00457D85" w:rsidRDefault="00555CC3" w:rsidP="00457D85">
            <w:pPr>
              <w:spacing w:line="192" w:lineRule="auto"/>
              <w:jc w:val="both"/>
              <w:rPr>
                <w:rFonts w:cstheme="minorHAnsi"/>
                <w:sz w:val="16"/>
                <w:szCs w:val="16"/>
              </w:rPr>
            </w:pPr>
            <w:r w:rsidRPr="00457D85">
              <w:rPr>
                <w:rFonts w:cstheme="minorHAnsi"/>
                <w:sz w:val="16"/>
                <w:szCs w:val="16"/>
              </w:rPr>
              <w:t>150.0</w:t>
            </w:r>
          </w:p>
        </w:tc>
        <w:tc>
          <w:tcPr>
            <w:tcW w:w="1345" w:type="dxa"/>
          </w:tcPr>
          <w:p w:rsidR="00F96C05" w:rsidRPr="00457D85" w:rsidRDefault="00555CC3" w:rsidP="00457D85">
            <w:pPr>
              <w:spacing w:line="192" w:lineRule="auto"/>
              <w:jc w:val="both"/>
              <w:rPr>
                <w:rFonts w:cstheme="minorHAnsi"/>
                <w:sz w:val="16"/>
                <w:szCs w:val="16"/>
              </w:rPr>
            </w:pPr>
            <w:r w:rsidRPr="00457D85">
              <w:rPr>
                <w:rFonts w:cstheme="minorHAnsi"/>
                <w:sz w:val="16"/>
                <w:szCs w:val="16"/>
              </w:rPr>
              <w:t>10.5</w:t>
            </w:r>
          </w:p>
        </w:tc>
        <w:tc>
          <w:tcPr>
            <w:tcW w:w="1344" w:type="dxa"/>
          </w:tcPr>
          <w:p w:rsidR="00F96C05" w:rsidRPr="00457D85" w:rsidRDefault="00555CC3" w:rsidP="00457D85">
            <w:pPr>
              <w:spacing w:line="192" w:lineRule="auto"/>
              <w:jc w:val="both"/>
              <w:rPr>
                <w:rFonts w:cstheme="minorHAnsi"/>
                <w:sz w:val="16"/>
                <w:szCs w:val="16"/>
              </w:rPr>
            </w:pPr>
            <w:r w:rsidRPr="00457D85">
              <w:rPr>
                <w:rFonts w:cstheme="minorHAnsi"/>
                <w:sz w:val="16"/>
                <w:szCs w:val="16"/>
              </w:rPr>
              <w:t>1.5</w:t>
            </w:r>
          </w:p>
        </w:tc>
        <w:tc>
          <w:tcPr>
            <w:tcW w:w="1363" w:type="dxa"/>
          </w:tcPr>
          <w:p w:rsidR="00F96C05" w:rsidRPr="00457D85" w:rsidRDefault="00555CC3" w:rsidP="00457D85">
            <w:pPr>
              <w:spacing w:line="192" w:lineRule="auto"/>
              <w:jc w:val="both"/>
              <w:rPr>
                <w:rFonts w:cstheme="minorHAnsi"/>
                <w:sz w:val="16"/>
                <w:szCs w:val="16"/>
              </w:rPr>
            </w:pPr>
            <w:r w:rsidRPr="00457D85">
              <w:rPr>
                <w:rFonts w:cstheme="minorHAnsi"/>
                <w:sz w:val="16"/>
                <w:szCs w:val="16"/>
              </w:rPr>
              <w:t>67.5</w:t>
            </w:r>
          </w:p>
        </w:tc>
        <w:tc>
          <w:tcPr>
            <w:tcW w:w="1341" w:type="dxa"/>
          </w:tcPr>
          <w:p w:rsidR="00F96C05" w:rsidRPr="00457D85" w:rsidRDefault="00555CC3" w:rsidP="00457D85">
            <w:pPr>
              <w:spacing w:line="192" w:lineRule="auto"/>
              <w:jc w:val="both"/>
              <w:rPr>
                <w:rFonts w:cstheme="minorHAnsi"/>
                <w:sz w:val="16"/>
                <w:szCs w:val="16"/>
              </w:rPr>
            </w:pPr>
            <w:r w:rsidRPr="00457D85">
              <w:rPr>
                <w:rFonts w:cstheme="minorHAnsi"/>
                <w:sz w:val="16"/>
                <w:szCs w:val="16"/>
              </w:rPr>
              <w:t>334</w:t>
            </w:r>
          </w:p>
        </w:tc>
      </w:tr>
      <w:tr w:rsidR="00555CC3" w:rsidRPr="00457D85" w:rsidTr="00F96C05">
        <w:tc>
          <w:tcPr>
            <w:tcW w:w="1346" w:type="dxa"/>
          </w:tcPr>
          <w:p w:rsidR="00020DC4" w:rsidRPr="00457D85" w:rsidRDefault="00555CC3" w:rsidP="00457D85">
            <w:pPr>
              <w:spacing w:line="192" w:lineRule="auto"/>
              <w:jc w:val="both"/>
              <w:rPr>
                <w:rFonts w:cstheme="minorHAnsi"/>
                <w:sz w:val="16"/>
                <w:szCs w:val="16"/>
              </w:rPr>
            </w:pPr>
            <w:r w:rsidRPr="00457D85">
              <w:rPr>
                <w:rFonts w:cstheme="minorHAnsi"/>
                <w:sz w:val="16"/>
                <w:szCs w:val="16"/>
              </w:rPr>
              <w:t>ВСЕГО:</w:t>
            </w:r>
          </w:p>
        </w:tc>
        <w:tc>
          <w:tcPr>
            <w:tcW w:w="1473" w:type="dxa"/>
          </w:tcPr>
          <w:p w:rsidR="00020DC4" w:rsidRPr="00457D85" w:rsidRDefault="00020DC4" w:rsidP="00457D85">
            <w:pPr>
              <w:spacing w:line="192" w:lineRule="auto"/>
              <w:jc w:val="both"/>
              <w:rPr>
                <w:rFonts w:cstheme="minorHAnsi"/>
                <w:sz w:val="16"/>
                <w:szCs w:val="16"/>
              </w:rPr>
            </w:pPr>
          </w:p>
        </w:tc>
        <w:tc>
          <w:tcPr>
            <w:tcW w:w="1359" w:type="dxa"/>
          </w:tcPr>
          <w:p w:rsidR="00020DC4" w:rsidRPr="00457D85" w:rsidRDefault="00020DC4" w:rsidP="00457D85">
            <w:pPr>
              <w:spacing w:line="192" w:lineRule="auto"/>
              <w:jc w:val="both"/>
              <w:rPr>
                <w:rFonts w:cstheme="minorHAnsi"/>
                <w:sz w:val="16"/>
                <w:szCs w:val="16"/>
              </w:rPr>
            </w:pPr>
          </w:p>
        </w:tc>
        <w:tc>
          <w:tcPr>
            <w:tcW w:w="1345" w:type="dxa"/>
          </w:tcPr>
          <w:p w:rsidR="00020DC4" w:rsidRPr="00457D85" w:rsidRDefault="00555CC3" w:rsidP="00457D85">
            <w:pPr>
              <w:spacing w:line="192" w:lineRule="auto"/>
              <w:jc w:val="both"/>
              <w:rPr>
                <w:rFonts w:cstheme="minorHAnsi"/>
                <w:sz w:val="16"/>
                <w:szCs w:val="16"/>
              </w:rPr>
            </w:pPr>
            <w:r w:rsidRPr="00457D85">
              <w:rPr>
                <w:rFonts w:cstheme="minorHAnsi"/>
                <w:sz w:val="16"/>
                <w:szCs w:val="16"/>
              </w:rPr>
              <w:t>138.56</w:t>
            </w:r>
          </w:p>
        </w:tc>
        <w:tc>
          <w:tcPr>
            <w:tcW w:w="1344" w:type="dxa"/>
          </w:tcPr>
          <w:p w:rsidR="00020DC4" w:rsidRPr="00457D85" w:rsidRDefault="00555CC3" w:rsidP="00457D85">
            <w:pPr>
              <w:spacing w:line="192" w:lineRule="auto"/>
              <w:jc w:val="both"/>
              <w:rPr>
                <w:rFonts w:cstheme="minorHAnsi"/>
                <w:sz w:val="16"/>
                <w:szCs w:val="16"/>
              </w:rPr>
            </w:pPr>
            <w:r w:rsidRPr="00457D85">
              <w:rPr>
                <w:rFonts w:cstheme="minorHAnsi"/>
                <w:sz w:val="16"/>
                <w:szCs w:val="16"/>
              </w:rPr>
              <w:t>94.88</w:t>
            </w:r>
          </w:p>
        </w:tc>
        <w:tc>
          <w:tcPr>
            <w:tcW w:w="1363" w:type="dxa"/>
          </w:tcPr>
          <w:p w:rsidR="00020DC4" w:rsidRPr="00457D85" w:rsidRDefault="00555CC3" w:rsidP="00457D85">
            <w:pPr>
              <w:spacing w:line="192" w:lineRule="auto"/>
              <w:jc w:val="both"/>
              <w:rPr>
                <w:rFonts w:cstheme="minorHAnsi"/>
                <w:sz w:val="16"/>
                <w:szCs w:val="16"/>
              </w:rPr>
            </w:pPr>
            <w:r w:rsidRPr="00457D85">
              <w:rPr>
                <w:rFonts w:cstheme="minorHAnsi"/>
                <w:sz w:val="16"/>
                <w:szCs w:val="16"/>
              </w:rPr>
              <w:t>758.7</w:t>
            </w:r>
          </w:p>
        </w:tc>
        <w:tc>
          <w:tcPr>
            <w:tcW w:w="1341" w:type="dxa"/>
          </w:tcPr>
          <w:p w:rsidR="00020DC4" w:rsidRPr="00457D85" w:rsidRDefault="00555CC3" w:rsidP="00457D85">
            <w:pPr>
              <w:spacing w:line="192" w:lineRule="auto"/>
              <w:jc w:val="both"/>
              <w:rPr>
                <w:rFonts w:cstheme="minorHAnsi"/>
                <w:sz w:val="16"/>
                <w:szCs w:val="16"/>
              </w:rPr>
            </w:pPr>
            <w:r w:rsidRPr="00457D85">
              <w:rPr>
                <w:rFonts w:cstheme="minorHAnsi"/>
                <w:sz w:val="16"/>
                <w:szCs w:val="16"/>
              </w:rPr>
              <w:t>4.544.5</w:t>
            </w:r>
          </w:p>
        </w:tc>
      </w:tr>
    </w:tbl>
    <w:p w:rsidR="00020DC4" w:rsidRPr="00457D85" w:rsidRDefault="00020DC4" w:rsidP="00457D85">
      <w:pPr>
        <w:spacing w:after="0" w:line="192" w:lineRule="auto"/>
        <w:jc w:val="both"/>
        <w:rPr>
          <w:rFonts w:cstheme="minorHAnsi"/>
          <w:sz w:val="16"/>
          <w:szCs w:val="16"/>
          <w:lang w:val="en-US"/>
        </w:rPr>
      </w:pPr>
    </w:p>
    <w:p w:rsidR="000478C9" w:rsidRPr="00457D85" w:rsidRDefault="000478C9" w:rsidP="00457D85">
      <w:pPr>
        <w:spacing w:after="0" w:line="192" w:lineRule="auto"/>
        <w:jc w:val="both"/>
        <w:rPr>
          <w:rFonts w:cstheme="minorHAnsi"/>
          <w:sz w:val="16"/>
          <w:szCs w:val="16"/>
        </w:rPr>
      </w:pPr>
      <w:r w:rsidRPr="00457D85">
        <w:rPr>
          <w:rFonts w:cstheme="minorHAnsi"/>
          <w:sz w:val="16"/>
          <w:szCs w:val="16"/>
        </w:rPr>
        <w:t>Для оценки функционального состояния спортсменов</w:t>
      </w:r>
      <w:r w:rsidR="003324EE" w:rsidRPr="00457D85">
        <w:rPr>
          <w:rFonts w:cstheme="minorHAnsi"/>
          <w:sz w:val="16"/>
          <w:szCs w:val="16"/>
        </w:rPr>
        <w:t xml:space="preserve"> проводилась функциональная проба: давали нагрузку -</w:t>
      </w:r>
      <w:r w:rsidRPr="00457D85">
        <w:rPr>
          <w:rFonts w:cstheme="minorHAnsi"/>
          <w:sz w:val="16"/>
          <w:szCs w:val="16"/>
        </w:rPr>
        <w:t xml:space="preserve"> 3-х минутный бег</w:t>
      </w:r>
      <w:r w:rsidR="003324EE" w:rsidRPr="00457D85">
        <w:rPr>
          <w:rFonts w:cstheme="minorHAnsi"/>
          <w:sz w:val="16"/>
          <w:szCs w:val="16"/>
        </w:rPr>
        <w:t xml:space="preserve"> сразу</w:t>
      </w:r>
      <w:r w:rsidRPr="00457D85">
        <w:rPr>
          <w:rFonts w:cstheme="minorHAnsi"/>
          <w:sz w:val="16"/>
          <w:szCs w:val="16"/>
        </w:rPr>
        <w:t xml:space="preserve"> после тренировки</w:t>
      </w:r>
      <w:r w:rsidR="003324EE" w:rsidRPr="00457D85">
        <w:rPr>
          <w:rFonts w:cstheme="minorHAnsi"/>
          <w:sz w:val="16"/>
          <w:szCs w:val="16"/>
        </w:rPr>
        <w:t>.  Затем замеряли АД  и пульс за 10 секунд, в течение</w:t>
      </w:r>
      <w:r w:rsidRPr="00457D85">
        <w:rPr>
          <w:rFonts w:cstheme="minorHAnsi"/>
          <w:sz w:val="16"/>
          <w:szCs w:val="16"/>
        </w:rPr>
        <w:t xml:space="preserve"> 3-х минут</w:t>
      </w:r>
      <w:r w:rsidR="003324EE" w:rsidRPr="00457D85">
        <w:rPr>
          <w:rFonts w:cstheme="minorHAnsi"/>
          <w:sz w:val="16"/>
          <w:szCs w:val="16"/>
        </w:rPr>
        <w:t>. Для оценки функционального состояния учитывалось и время восстановления спортсменов. Все спортсмены д</w:t>
      </w:r>
      <w:r w:rsidR="00F55630" w:rsidRPr="00457D85">
        <w:rPr>
          <w:rFonts w:cstheme="minorHAnsi"/>
          <w:sz w:val="16"/>
          <w:szCs w:val="16"/>
        </w:rPr>
        <w:t xml:space="preserve">али </w:t>
      </w:r>
      <w:proofErr w:type="spellStart"/>
      <w:r w:rsidR="00F55630" w:rsidRPr="00457D85">
        <w:rPr>
          <w:rFonts w:cstheme="minorHAnsi"/>
          <w:sz w:val="16"/>
          <w:szCs w:val="16"/>
        </w:rPr>
        <w:t>нормостенический</w:t>
      </w:r>
      <w:proofErr w:type="spellEnd"/>
      <w:r w:rsidR="00F55630" w:rsidRPr="00457D85">
        <w:rPr>
          <w:rFonts w:cstheme="minorHAnsi"/>
          <w:sz w:val="16"/>
          <w:szCs w:val="16"/>
        </w:rPr>
        <w:t xml:space="preserve"> тип реакции</w:t>
      </w:r>
      <w:r w:rsidR="003324EE" w:rsidRPr="00457D85">
        <w:rPr>
          <w:rFonts w:cstheme="minorHAnsi"/>
          <w:sz w:val="16"/>
          <w:szCs w:val="16"/>
        </w:rPr>
        <w:t>.</w:t>
      </w:r>
      <w:r w:rsidR="003E7868" w:rsidRPr="00457D85">
        <w:rPr>
          <w:rFonts w:cstheme="minorHAnsi"/>
          <w:sz w:val="16"/>
          <w:szCs w:val="16"/>
        </w:rPr>
        <w:t xml:space="preserve"> В динамике во всех случаях мы отметили повышения функциональных возможностей и уровня тренированности.</w:t>
      </w:r>
    </w:p>
    <w:p w:rsidR="00F55630" w:rsidRPr="00457D85" w:rsidRDefault="00F55630" w:rsidP="00457D85">
      <w:pPr>
        <w:spacing w:after="0" w:line="192" w:lineRule="auto"/>
        <w:jc w:val="both"/>
        <w:rPr>
          <w:rFonts w:cstheme="minorHAnsi"/>
          <w:sz w:val="16"/>
          <w:szCs w:val="16"/>
          <w:lang w:val="kk-KZ"/>
        </w:rPr>
      </w:pPr>
      <w:r w:rsidRPr="00457D85">
        <w:rPr>
          <w:rFonts w:cstheme="minorHAnsi"/>
          <w:sz w:val="16"/>
          <w:szCs w:val="16"/>
        </w:rPr>
        <w:t>Литература</w:t>
      </w:r>
      <w:r w:rsidRPr="00457D85">
        <w:rPr>
          <w:rFonts w:cstheme="minorHAnsi"/>
          <w:sz w:val="16"/>
          <w:szCs w:val="16"/>
          <w:lang w:val="en-US"/>
        </w:rPr>
        <w:t>:</w:t>
      </w:r>
    </w:p>
    <w:p w:rsidR="004B71A4" w:rsidRPr="00457D85" w:rsidRDefault="004B71A4" w:rsidP="00457D85">
      <w:pPr>
        <w:pStyle w:val="a4"/>
        <w:numPr>
          <w:ilvl w:val="0"/>
          <w:numId w:val="2"/>
        </w:numPr>
        <w:tabs>
          <w:tab w:val="left" w:pos="284"/>
        </w:tabs>
        <w:spacing w:after="0" w:line="192" w:lineRule="auto"/>
        <w:ind w:left="0" w:firstLine="0"/>
        <w:jc w:val="both"/>
        <w:rPr>
          <w:rFonts w:cstheme="minorHAnsi"/>
          <w:sz w:val="16"/>
          <w:szCs w:val="16"/>
          <w:lang w:val="en-US"/>
        </w:rPr>
      </w:pPr>
      <w:r w:rsidRPr="00457D85">
        <w:rPr>
          <w:rFonts w:cstheme="minorHAnsi"/>
          <w:sz w:val="16"/>
          <w:szCs w:val="16"/>
          <w:lang w:val="en-US"/>
        </w:rPr>
        <w:t xml:space="preserve">Hargreaves, M., </w:t>
      </w:r>
      <w:proofErr w:type="spellStart"/>
      <w:r w:rsidRPr="00457D85">
        <w:rPr>
          <w:rFonts w:cstheme="minorHAnsi"/>
          <w:sz w:val="16"/>
          <w:szCs w:val="16"/>
          <w:lang w:val="en-US"/>
        </w:rPr>
        <w:t>J.A.Hawley</w:t>
      </w:r>
      <w:proofErr w:type="spellEnd"/>
      <w:r w:rsidRPr="00457D85">
        <w:rPr>
          <w:rFonts w:cstheme="minorHAnsi"/>
          <w:sz w:val="16"/>
          <w:szCs w:val="16"/>
          <w:lang w:val="en-US"/>
        </w:rPr>
        <w:t xml:space="preserve">, and </w:t>
      </w:r>
      <w:proofErr w:type="spellStart"/>
      <w:r w:rsidRPr="00457D85">
        <w:rPr>
          <w:rFonts w:cstheme="minorHAnsi"/>
          <w:sz w:val="16"/>
          <w:szCs w:val="16"/>
          <w:lang w:val="en-US"/>
        </w:rPr>
        <w:t>A.E.Jeukendrup</w:t>
      </w:r>
      <w:proofErr w:type="spellEnd"/>
      <w:r w:rsidRPr="00457D85">
        <w:rPr>
          <w:rFonts w:cstheme="minorHAnsi"/>
          <w:sz w:val="16"/>
          <w:szCs w:val="16"/>
          <w:lang w:val="en-US"/>
        </w:rPr>
        <w:t>. 2004</w:t>
      </w:r>
      <w:r w:rsidR="004B28E4" w:rsidRPr="00457D85">
        <w:rPr>
          <w:rFonts w:cstheme="minorHAnsi"/>
          <w:sz w:val="16"/>
          <w:szCs w:val="16"/>
          <w:lang w:val="en-US"/>
        </w:rPr>
        <w:t>/ Pre-exercise carbohydrate and fat ingestion: Effects on metabolism and performance. Journal of Sport Sciences 22: 31-38.</w:t>
      </w:r>
    </w:p>
    <w:p w:rsidR="004B28E4" w:rsidRPr="00457D85" w:rsidRDefault="004B28E4" w:rsidP="00457D85">
      <w:pPr>
        <w:pStyle w:val="a4"/>
        <w:numPr>
          <w:ilvl w:val="0"/>
          <w:numId w:val="2"/>
        </w:numPr>
        <w:tabs>
          <w:tab w:val="left" w:pos="284"/>
        </w:tabs>
        <w:spacing w:after="0" w:line="192" w:lineRule="auto"/>
        <w:ind w:left="0" w:firstLine="0"/>
        <w:jc w:val="both"/>
        <w:rPr>
          <w:rFonts w:cstheme="minorHAnsi"/>
          <w:sz w:val="16"/>
          <w:szCs w:val="16"/>
          <w:lang w:val="en-US"/>
        </w:rPr>
      </w:pPr>
      <w:r w:rsidRPr="00457D85">
        <w:rPr>
          <w:rFonts w:cstheme="minorHAnsi"/>
          <w:sz w:val="16"/>
          <w:szCs w:val="16"/>
          <w:lang w:val="en-US"/>
        </w:rPr>
        <w:t xml:space="preserve">Hawley, J.A., </w:t>
      </w:r>
      <w:proofErr w:type="spellStart"/>
      <w:r w:rsidRPr="00457D85">
        <w:rPr>
          <w:rFonts w:cstheme="minorHAnsi"/>
          <w:sz w:val="16"/>
          <w:szCs w:val="16"/>
          <w:lang w:val="en-US"/>
        </w:rPr>
        <w:t>E.J.Schabort</w:t>
      </w:r>
      <w:proofErr w:type="spellEnd"/>
      <w:r w:rsidRPr="00457D85">
        <w:rPr>
          <w:rFonts w:cstheme="minorHAnsi"/>
          <w:sz w:val="16"/>
          <w:szCs w:val="16"/>
          <w:lang w:val="en-US"/>
        </w:rPr>
        <w:t xml:space="preserve">, </w:t>
      </w:r>
      <w:proofErr w:type="spellStart"/>
      <w:r w:rsidRPr="00457D85">
        <w:rPr>
          <w:rFonts w:cstheme="minorHAnsi"/>
          <w:sz w:val="16"/>
          <w:szCs w:val="16"/>
          <w:lang w:val="en-US"/>
        </w:rPr>
        <w:t>T.D.Noakes</w:t>
      </w:r>
      <w:proofErr w:type="spellEnd"/>
      <w:r w:rsidRPr="00457D85">
        <w:rPr>
          <w:rFonts w:cstheme="minorHAnsi"/>
          <w:sz w:val="16"/>
          <w:szCs w:val="16"/>
          <w:lang w:val="en-US"/>
        </w:rPr>
        <w:t xml:space="preserve">, and </w:t>
      </w:r>
      <w:proofErr w:type="spellStart"/>
      <w:r w:rsidRPr="00457D85">
        <w:rPr>
          <w:rFonts w:cstheme="minorHAnsi"/>
          <w:sz w:val="16"/>
          <w:szCs w:val="16"/>
          <w:lang w:val="en-US"/>
        </w:rPr>
        <w:t>S.C.Dennis</w:t>
      </w:r>
      <w:proofErr w:type="spellEnd"/>
      <w:r w:rsidRPr="00457D85">
        <w:rPr>
          <w:rFonts w:cstheme="minorHAnsi"/>
          <w:sz w:val="16"/>
          <w:szCs w:val="16"/>
          <w:lang w:val="en-US"/>
        </w:rPr>
        <w:t>. 1997. Carbohydrate loading and exercise performance: An update. Sports Medicine 24</w:t>
      </w:r>
      <w:r w:rsidRPr="00457D85">
        <w:rPr>
          <w:rFonts w:cstheme="minorHAnsi"/>
          <w:sz w:val="16"/>
          <w:szCs w:val="16"/>
        </w:rPr>
        <w:t>: 73-81.</w:t>
      </w:r>
    </w:p>
    <w:p w:rsidR="00F55630" w:rsidRPr="00457D85" w:rsidRDefault="004B71A4" w:rsidP="00457D85">
      <w:pPr>
        <w:pStyle w:val="a4"/>
        <w:numPr>
          <w:ilvl w:val="0"/>
          <w:numId w:val="2"/>
        </w:numPr>
        <w:tabs>
          <w:tab w:val="left" w:pos="284"/>
        </w:tabs>
        <w:spacing w:after="0" w:line="192" w:lineRule="auto"/>
        <w:ind w:left="0" w:firstLine="0"/>
        <w:jc w:val="both"/>
        <w:rPr>
          <w:rFonts w:cstheme="minorHAnsi"/>
          <w:sz w:val="16"/>
          <w:szCs w:val="16"/>
        </w:rPr>
      </w:pPr>
      <w:r w:rsidRPr="00457D85">
        <w:rPr>
          <w:rFonts w:cstheme="minorHAnsi"/>
          <w:sz w:val="16"/>
          <w:szCs w:val="16"/>
        </w:rPr>
        <w:t>Ф</w:t>
      </w:r>
      <w:r w:rsidR="00F55630" w:rsidRPr="00457D85">
        <w:rPr>
          <w:rFonts w:cstheme="minorHAnsi"/>
          <w:sz w:val="16"/>
          <w:szCs w:val="16"/>
          <w:lang w:val="kk-KZ"/>
        </w:rPr>
        <w:t>армокологическое обеспечение в системе подготовки</w:t>
      </w:r>
      <w:r w:rsidR="00F55630" w:rsidRPr="00457D85">
        <w:rPr>
          <w:rFonts w:cstheme="minorHAnsi"/>
          <w:sz w:val="16"/>
          <w:szCs w:val="16"/>
        </w:rPr>
        <w:t xml:space="preserve"> спортсменов.-2004</w:t>
      </w:r>
      <w:r w:rsidR="009E204F" w:rsidRPr="00457D85">
        <w:rPr>
          <w:rFonts w:cstheme="minorHAnsi"/>
          <w:sz w:val="16"/>
          <w:szCs w:val="16"/>
        </w:rPr>
        <w:t>г. Г.А.Макаров.</w:t>
      </w:r>
    </w:p>
    <w:p w:rsidR="009E204F" w:rsidRPr="00457D85" w:rsidRDefault="004B71A4" w:rsidP="00457D85">
      <w:pPr>
        <w:pStyle w:val="a4"/>
        <w:numPr>
          <w:ilvl w:val="0"/>
          <w:numId w:val="2"/>
        </w:numPr>
        <w:tabs>
          <w:tab w:val="left" w:pos="284"/>
        </w:tabs>
        <w:spacing w:after="0" w:line="192" w:lineRule="auto"/>
        <w:ind w:left="0" w:firstLine="0"/>
        <w:jc w:val="both"/>
        <w:rPr>
          <w:rFonts w:cstheme="minorHAnsi"/>
          <w:sz w:val="16"/>
          <w:szCs w:val="16"/>
        </w:rPr>
      </w:pPr>
      <w:r w:rsidRPr="00457D85">
        <w:rPr>
          <w:rFonts w:cstheme="minorHAnsi"/>
          <w:sz w:val="16"/>
          <w:szCs w:val="16"/>
        </w:rPr>
        <w:t>П</w:t>
      </w:r>
      <w:r w:rsidR="009E204F" w:rsidRPr="00457D85">
        <w:rPr>
          <w:rFonts w:cstheme="minorHAnsi"/>
          <w:sz w:val="16"/>
          <w:szCs w:val="16"/>
        </w:rPr>
        <w:t>итание спортсмена.-1998г.Г.М.Кукалевский</w:t>
      </w:r>
    </w:p>
    <w:p w:rsidR="009E204F" w:rsidRPr="00457D85" w:rsidRDefault="004B71A4" w:rsidP="00457D85">
      <w:pPr>
        <w:pStyle w:val="a4"/>
        <w:numPr>
          <w:ilvl w:val="0"/>
          <w:numId w:val="2"/>
        </w:numPr>
        <w:tabs>
          <w:tab w:val="left" w:pos="284"/>
        </w:tabs>
        <w:spacing w:after="0" w:line="192" w:lineRule="auto"/>
        <w:ind w:left="0" w:firstLine="0"/>
        <w:jc w:val="both"/>
        <w:rPr>
          <w:rFonts w:cstheme="minorHAnsi"/>
          <w:sz w:val="16"/>
          <w:szCs w:val="16"/>
        </w:rPr>
      </w:pPr>
      <w:r w:rsidRPr="00457D85">
        <w:rPr>
          <w:rFonts w:cstheme="minorHAnsi"/>
          <w:sz w:val="16"/>
          <w:szCs w:val="16"/>
        </w:rPr>
        <w:t>С</w:t>
      </w:r>
      <w:r w:rsidR="009E204F" w:rsidRPr="00457D85">
        <w:rPr>
          <w:rFonts w:cstheme="minorHAnsi"/>
          <w:sz w:val="16"/>
          <w:szCs w:val="16"/>
        </w:rPr>
        <w:t>портивная медицина 2003г.Г.А. Макаров</w:t>
      </w:r>
    </w:p>
    <w:p w:rsidR="009E204F" w:rsidRPr="00457D85" w:rsidRDefault="004B71A4" w:rsidP="00457D85">
      <w:pPr>
        <w:pStyle w:val="a4"/>
        <w:numPr>
          <w:ilvl w:val="0"/>
          <w:numId w:val="2"/>
        </w:numPr>
        <w:tabs>
          <w:tab w:val="left" w:pos="284"/>
        </w:tabs>
        <w:spacing w:after="0" w:line="192" w:lineRule="auto"/>
        <w:ind w:left="0" w:firstLine="0"/>
        <w:jc w:val="both"/>
        <w:rPr>
          <w:rFonts w:cstheme="minorHAnsi"/>
          <w:sz w:val="16"/>
          <w:szCs w:val="16"/>
        </w:rPr>
      </w:pPr>
      <w:r w:rsidRPr="00457D85">
        <w:rPr>
          <w:rFonts w:cstheme="minorHAnsi"/>
          <w:sz w:val="16"/>
          <w:szCs w:val="16"/>
        </w:rPr>
        <w:t>С</w:t>
      </w:r>
      <w:r w:rsidR="009E204F" w:rsidRPr="00457D85">
        <w:rPr>
          <w:rFonts w:cstheme="minorHAnsi"/>
          <w:sz w:val="16"/>
          <w:szCs w:val="16"/>
        </w:rPr>
        <w:t>правочник по детской диететики.-1980г. Под редакцией проф. Воронцова И. М., проф. Мазурина А.В.</w:t>
      </w:r>
    </w:p>
    <w:p w:rsidR="006B48D8" w:rsidRPr="00457D85" w:rsidRDefault="004B71A4" w:rsidP="00457D85">
      <w:pPr>
        <w:pStyle w:val="a4"/>
        <w:numPr>
          <w:ilvl w:val="0"/>
          <w:numId w:val="2"/>
        </w:numPr>
        <w:tabs>
          <w:tab w:val="left" w:pos="284"/>
        </w:tabs>
        <w:spacing w:after="0" w:line="192" w:lineRule="auto"/>
        <w:ind w:left="0" w:firstLine="0"/>
        <w:jc w:val="both"/>
        <w:rPr>
          <w:rFonts w:cstheme="minorHAnsi"/>
          <w:sz w:val="16"/>
          <w:szCs w:val="16"/>
        </w:rPr>
      </w:pPr>
      <w:r w:rsidRPr="00457D85">
        <w:rPr>
          <w:rFonts w:cstheme="minorHAnsi"/>
          <w:sz w:val="16"/>
          <w:szCs w:val="16"/>
        </w:rPr>
        <w:t>С</w:t>
      </w:r>
      <w:r w:rsidR="006B48D8" w:rsidRPr="00457D85">
        <w:rPr>
          <w:rFonts w:cstheme="minorHAnsi"/>
          <w:sz w:val="16"/>
          <w:szCs w:val="16"/>
        </w:rPr>
        <w:t>портивная медицина .1996г</w:t>
      </w:r>
      <w:proofErr w:type="gramStart"/>
      <w:r w:rsidR="006B48D8" w:rsidRPr="00457D85">
        <w:rPr>
          <w:rFonts w:cstheme="minorHAnsi"/>
          <w:sz w:val="16"/>
          <w:szCs w:val="16"/>
        </w:rPr>
        <w:t>.С</w:t>
      </w:r>
      <w:proofErr w:type="gramEnd"/>
      <w:r w:rsidR="006B48D8" w:rsidRPr="00457D85">
        <w:rPr>
          <w:rFonts w:cstheme="minorHAnsi"/>
          <w:sz w:val="16"/>
          <w:szCs w:val="16"/>
        </w:rPr>
        <w:t>мульский В.М.</w:t>
      </w:r>
    </w:p>
    <w:p w:rsidR="009E204F" w:rsidRPr="00457D85" w:rsidRDefault="004B71A4" w:rsidP="00457D85">
      <w:pPr>
        <w:pStyle w:val="a4"/>
        <w:numPr>
          <w:ilvl w:val="0"/>
          <w:numId w:val="2"/>
        </w:numPr>
        <w:tabs>
          <w:tab w:val="left" w:pos="284"/>
        </w:tabs>
        <w:spacing w:after="0" w:line="192" w:lineRule="auto"/>
        <w:ind w:left="0" w:firstLine="0"/>
        <w:jc w:val="both"/>
        <w:rPr>
          <w:rFonts w:cstheme="minorHAnsi"/>
          <w:sz w:val="16"/>
          <w:szCs w:val="16"/>
        </w:rPr>
      </w:pPr>
      <w:r w:rsidRPr="00457D85">
        <w:rPr>
          <w:rFonts w:cstheme="minorHAnsi"/>
          <w:sz w:val="16"/>
          <w:szCs w:val="16"/>
        </w:rPr>
        <w:t>П</w:t>
      </w:r>
      <w:r w:rsidR="009E204F" w:rsidRPr="00457D85">
        <w:rPr>
          <w:rFonts w:cstheme="minorHAnsi"/>
          <w:sz w:val="16"/>
          <w:szCs w:val="16"/>
        </w:rPr>
        <w:t>итание спортсмена-1987г. Н.Н Яковлев</w:t>
      </w:r>
    </w:p>
    <w:p w:rsidR="00906050" w:rsidRPr="00457D85" w:rsidRDefault="00906050" w:rsidP="00457D85">
      <w:pPr>
        <w:spacing w:after="0" w:line="192" w:lineRule="auto"/>
        <w:jc w:val="both"/>
        <w:rPr>
          <w:rFonts w:cstheme="minorHAnsi"/>
          <w:sz w:val="16"/>
          <w:szCs w:val="16"/>
          <w:lang w:val="en-US"/>
        </w:rPr>
      </w:pPr>
    </w:p>
    <w:sectPr w:rsidR="00906050" w:rsidRPr="00457D85" w:rsidSect="00457D8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000A8"/>
    <w:multiLevelType w:val="hybridMultilevel"/>
    <w:tmpl w:val="CCB83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7C28A9"/>
    <w:multiLevelType w:val="hybridMultilevel"/>
    <w:tmpl w:val="032AC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1857A5"/>
    <w:rsid w:val="00020DC4"/>
    <w:rsid w:val="000478C9"/>
    <w:rsid w:val="000B38DC"/>
    <w:rsid w:val="000E4557"/>
    <w:rsid w:val="000E517F"/>
    <w:rsid w:val="001857A5"/>
    <w:rsid w:val="00214CF8"/>
    <w:rsid w:val="00215495"/>
    <w:rsid w:val="002436F6"/>
    <w:rsid w:val="003324EE"/>
    <w:rsid w:val="00357F91"/>
    <w:rsid w:val="003E7868"/>
    <w:rsid w:val="00422E8A"/>
    <w:rsid w:val="00457D85"/>
    <w:rsid w:val="004B28E4"/>
    <w:rsid w:val="004B71A4"/>
    <w:rsid w:val="0053237F"/>
    <w:rsid w:val="00546F20"/>
    <w:rsid w:val="00550C53"/>
    <w:rsid w:val="00555CC3"/>
    <w:rsid w:val="00573908"/>
    <w:rsid w:val="0060418D"/>
    <w:rsid w:val="006B48D8"/>
    <w:rsid w:val="00817BC7"/>
    <w:rsid w:val="00906050"/>
    <w:rsid w:val="00957E60"/>
    <w:rsid w:val="009E204F"/>
    <w:rsid w:val="00A2079D"/>
    <w:rsid w:val="00A806D3"/>
    <w:rsid w:val="00A806ED"/>
    <w:rsid w:val="00A90F0C"/>
    <w:rsid w:val="00AC1185"/>
    <w:rsid w:val="00AF6784"/>
    <w:rsid w:val="00B654B0"/>
    <w:rsid w:val="00B76C06"/>
    <w:rsid w:val="00B815B4"/>
    <w:rsid w:val="00C61114"/>
    <w:rsid w:val="00C65A30"/>
    <w:rsid w:val="00C77556"/>
    <w:rsid w:val="00CF5E92"/>
    <w:rsid w:val="00D218EA"/>
    <w:rsid w:val="00D347C0"/>
    <w:rsid w:val="00D66682"/>
    <w:rsid w:val="00D74548"/>
    <w:rsid w:val="00DB3679"/>
    <w:rsid w:val="00E8287F"/>
    <w:rsid w:val="00F4615E"/>
    <w:rsid w:val="00F55630"/>
    <w:rsid w:val="00F96C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1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0D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B28E4"/>
    <w:pPr>
      <w:ind w:left="720"/>
      <w:contextualSpacing/>
    </w:pPr>
  </w:style>
</w:styles>
</file>

<file path=word/webSettings.xml><?xml version="1.0" encoding="utf-8"?>
<w:webSettings xmlns:r="http://schemas.openxmlformats.org/officeDocument/2006/relationships" xmlns:w="http://schemas.openxmlformats.org/wordprocessingml/2006/main">
  <w:divs>
    <w:div w:id="125929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3</Pages>
  <Words>2782</Words>
  <Characters>15858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Larisa&amp;Askar</dc:creator>
  <cp:keywords/>
  <dc:description/>
  <cp:lastModifiedBy>Марина</cp:lastModifiedBy>
  <cp:revision>12</cp:revision>
  <dcterms:created xsi:type="dcterms:W3CDTF">2012-06-20T05:39:00Z</dcterms:created>
  <dcterms:modified xsi:type="dcterms:W3CDTF">2012-07-15T22:14:00Z</dcterms:modified>
</cp:coreProperties>
</file>