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C" w:rsidRPr="00EC0C1C" w:rsidRDefault="00EC0C1C" w:rsidP="00EC0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0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Резидентурада кадрларды дайындау келесі мамандықтар бойынша жүргізіледі: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552"/>
      </w:tblGrid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№р/с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Мамандықтардың  атаулары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мерзімі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Акушерия және гинекология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Эндокринология, соның ішінде балалар эндокринологиясы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Оториноларингология, соның ішінде балалар оториноларингологиясы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Кардиология, соның ішінде балалар кардиологиясы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Офтальмология, соның ішінде балалар офтальмологиясы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Педиатрия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Неонатология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Жұқпалы аурулар,   соның ішінде балалардың жұқпалы аурулары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Дерматовенерология, соның ішінде балалар дерматовенерологиясы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Невропатология, соның ішінде балалар невропатологиясы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Онкология, соның ішінде балалар онкологиясы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Патологиялық анатомия, соның ішінде балалар патологиялық анатомиясы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Психиатрия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психиатриясы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Сәулелік диагностика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Сәулелік терапия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Стоматология, соның ішінде балалар стоматологиясы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Травматология және ортопедия,  соның ішінде балалар травматологиясы және ортопедиясы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Фтизиатрия, соның ішінде балалар фтизиатриясы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хирургия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Ангиохирургия, соның ішінде балалар ангиохирургиясы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Кардиохирургия, соның ішінде балалар кардиохирургиясы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хирургия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Жақ-бет хирургия, , соның ішінде балалар жақ-бет хирургиясы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Аллергология және иммунология, соның ішінде балалар аллергологиясы және иммунологиясы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26.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Ревматология, соның ішінде балалар ревматологиясы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Урология және андрология, соның ішінде балалар урологиясы және андрологиясы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Емханалық  лабораториялық диагностика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Нефрология, соның ішінде балалар нефрологиясы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медицина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  <w:tr w:rsidR="00EC0C1C" w:rsidRPr="00EC0C1C" w:rsidTr="00EC0C1C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</w:t>
            </w:r>
          </w:p>
        </w:tc>
        <w:tc>
          <w:tcPr>
            <w:tcW w:w="6520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тәжірибелік дәрігері/жанұялық медицина</w:t>
            </w:r>
          </w:p>
        </w:tc>
        <w:tc>
          <w:tcPr>
            <w:tcW w:w="2552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</w:tc>
      </w:tr>
    </w:tbl>
    <w:p w:rsidR="00000000" w:rsidRPr="00EC0C1C" w:rsidRDefault="00D22C7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  <w:r w:rsidRPr="00EC0C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</w:p>
    <w:p w:rsidR="00EC0C1C" w:rsidRPr="00EC0C1C" w:rsidRDefault="00EC0C1C" w:rsidP="00EC0C1C">
      <w:pPr>
        <w:rPr>
          <w:rFonts w:ascii="Times New Roman" w:hAnsi="Times New Roman" w:cs="Times New Roman"/>
          <w:sz w:val="28"/>
          <w:szCs w:val="28"/>
        </w:rPr>
      </w:pPr>
      <w:r w:rsidRPr="00EC0C1C">
        <w:rPr>
          <w:rFonts w:ascii="Times New Roman" w:hAnsi="Times New Roman" w:cs="Times New Roman"/>
          <w:sz w:val="28"/>
          <w:szCs w:val="28"/>
        </w:rPr>
        <w:t xml:space="preserve">  </w:t>
      </w:r>
      <w:r w:rsidRPr="00EC0C1C">
        <w:rPr>
          <w:rFonts w:ascii="Times New Roman" w:hAnsi="Times New Roman" w:cs="Times New Roman"/>
          <w:b/>
          <w:sz w:val="28"/>
          <w:szCs w:val="28"/>
        </w:rPr>
        <w:t>Подготовка  кадров</w:t>
      </w:r>
      <w:r w:rsidRPr="00EC0C1C">
        <w:rPr>
          <w:rFonts w:ascii="Times New Roman" w:hAnsi="Times New Roman" w:cs="Times New Roman"/>
          <w:sz w:val="28"/>
          <w:szCs w:val="28"/>
        </w:rPr>
        <w:t xml:space="preserve">  </w:t>
      </w:r>
      <w:r w:rsidRPr="00EC0C1C">
        <w:rPr>
          <w:rFonts w:ascii="Times New Roman" w:hAnsi="Times New Roman" w:cs="Times New Roman"/>
          <w:b/>
          <w:sz w:val="28"/>
          <w:szCs w:val="28"/>
        </w:rPr>
        <w:t xml:space="preserve">в резидентуре  проводится по специальностям: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.Акушерство и гинекология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Эндокринология,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Кардиология,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Офтальмология, в т. 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болезни,   в т.ч. детские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Дерматовенерология, в т.ч. детская.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Невропатология,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Онкология,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Детская психиатрия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Лучевая диагностика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Лучевая терапия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Стоматология,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ортопедия,  в т. 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 xml:space="preserve">Фтизиатрия, в т.ч. детская 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Общая хирургия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Ангиохирургия,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Кардиохирургия,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Аллергология и иммунология, в т.ч.детская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Ревматология,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Урология и андрология,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Нефрология, в т.ч. детская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Спортивная медицина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C0C1C" w:rsidRPr="00EC0C1C" w:rsidTr="009103F2">
        <w:tc>
          <w:tcPr>
            <w:tcW w:w="959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21" w:type="dxa"/>
          </w:tcPr>
          <w:p w:rsidR="00EC0C1C" w:rsidRPr="00EC0C1C" w:rsidRDefault="00EC0C1C" w:rsidP="00910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Врач общей практики/семейная медицина</w:t>
            </w:r>
          </w:p>
        </w:tc>
        <w:tc>
          <w:tcPr>
            <w:tcW w:w="3191" w:type="dxa"/>
          </w:tcPr>
          <w:p w:rsidR="00EC0C1C" w:rsidRPr="00EC0C1C" w:rsidRDefault="00EC0C1C" w:rsidP="0091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1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EC0C1C" w:rsidRPr="00EC0C1C" w:rsidRDefault="00EC0C1C" w:rsidP="00EC0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01"/>
        <w:gridCol w:w="1960"/>
        <w:gridCol w:w="4450"/>
        <w:gridCol w:w="2360"/>
      </w:tblGrid>
      <w:tr w:rsidR="00EC0C1C" w:rsidRPr="008F7D2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оқу орнынан кейінгі білімнің мамандықтары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№р/с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Коды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Мамандықтардың атаулары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мерзімі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Докторантура (PhD)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 Денсаулық сақтау және әлеуметтік қамтамасыз ету (медицина)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6D110200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202E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оғамдық денсаулық сақтау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3 жыл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6D110400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3 жыл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7.Техникалық ғылымдар және технологиялар 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6D074800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фармацевтикалық өндірістің технологиясы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3 жыл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Магистратура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  Денсаулық сақтау және әлеуметтік қамтамасыз ету (медицина)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6М110100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6М110200 -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202E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оғамдық денсаулық сақтау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6М110300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ейірбике ісі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6М110400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6М110500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медициналық-профилактикалық іс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Әлеуметтік ғылымдар, экономика және бизнес 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6М050700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  <w:tr w:rsidR="00EC0C1C" w:rsidRPr="00202E08" w:rsidTr="009103F2">
        <w:tc>
          <w:tcPr>
            <w:tcW w:w="9571" w:type="dxa"/>
            <w:gridSpan w:val="4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Техникалық ғылымдар және технологиялар</w:t>
            </w:r>
          </w:p>
        </w:tc>
      </w:tr>
      <w:tr w:rsidR="00EC0C1C" w:rsidRPr="00202E08" w:rsidTr="009103F2">
        <w:tc>
          <w:tcPr>
            <w:tcW w:w="801" w:type="dxa"/>
          </w:tcPr>
          <w:p w:rsidR="00EC0C1C" w:rsidRPr="00202E08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9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6М074800</w:t>
            </w:r>
          </w:p>
        </w:tc>
        <w:tc>
          <w:tcPr>
            <w:tcW w:w="445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фармацевтикалық өндірістің технологиясы</w:t>
            </w:r>
          </w:p>
        </w:tc>
        <w:tc>
          <w:tcPr>
            <w:tcW w:w="2360" w:type="dxa"/>
          </w:tcPr>
          <w:p w:rsidR="00EC0C1C" w:rsidRPr="00202E08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E08">
              <w:rPr>
                <w:rFonts w:ascii="Times New Roman" w:hAnsi="Times New Roman"/>
                <w:sz w:val="24"/>
                <w:szCs w:val="24"/>
                <w:lang w:val="kk-KZ"/>
              </w:rPr>
              <w:t>1,5 -  2 жыл</w:t>
            </w:r>
          </w:p>
        </w:tc>
      </w:tr>
    </w:tbl>
    <w:p w:rsidR="00EC0C1C" w:rsidRDefault="00EC0C1C" w:rsidP="00EC0C1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p w:rsidR="00EC0C1C" w:rsidRDefault="00EC0C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01"/>
        <w:gridCol w:w="1960"/>
        <w:gridCol w:w="4450"/>
        <w:gridCol w:w="2360"/>
      </w:tblGrid>
      <w:tr w:rsidR="00EC0C1C" w:rsidTr="009103F2">
        <w:tc>
          <w:tcPr>
            <w:tcW w:w="9571" w:type="dxa"/>
            <w:gridSpan w:val="4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Специальности послевузовского образования</w:t>
            </w:r>
          </w:p>
        </w:tc>
      </w:tr>
      <w:tr w:rsidR="00EC0C1C" w:rsidTr="009103F2">
        <w:tc>
          <w:tcPr>
            <w:tcW w:w="801" w:type="dxa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0" w:type="dxa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50" w:type="dxa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60" w:type="dxa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Докторантура (</w:t>
            </w:r>
            <w:r w:rsidRPr="006722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PhD</w:t>
            </w: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Pr="00672277" w:rsidRDefault="00EC0C1C" w:rsidP="0091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Здравоохранение и социальное обеспечение (медицина)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</w:t>
            </w:r>
            <w:r w:rsidRPr="00713E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110</w:t>
            </w:r>
            <w:r w:rsidRPr="00547189">
              <w:rPr>
                <w:rFonts w:ascii="Times New Roman" w:hAnsi="Times New Roman"/>
                <w:sz w:val="24"/>
                <w:szCs w:val="24"/>
              </w:rPr>
              <w:t>2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 здравоохранение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</w:t>
            </w:r>
            <w:r w:rsidRPr="00713E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Default="00EC0C1C" w:rsidP="009103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науки и технологии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</w:t>
            </w:r>
            <w:r w:rsidRPr="00713E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0748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672277">
              <w:rPr>
                <w:rFonts w:ascii="Times New Roman" w:hAnsi="Times New Roman"/>
                <w:b/>
                <w:sz w:val="24"/>
                <w:szCs w:val="24"/>
              </w:rPr>
              <w:t>Здравоохранение и социальное обеспечение (медицина)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6М110100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6М110200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6М110300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дело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6М110400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6М110500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Социальные науки, экономика и бизнес 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6М050700</w:t>
            </w:r>
          </w:p>
        </w:tc>
        <w:tc>
          <w:tcPr>
            <w:tcW w:w="4450" w:type="dxa"/>
          </w:tcPr>
          <w:p w:rsidR="00EC0C1C" w:rsidRPr="00713E1F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  <w:tr w:rsidR="00EC0C1C" w:rsidTr="009103F2">
        <w:tc>
          <w:tcPr>
            <w:tcW w:w="9571" w:type="dxa"/>
            <w:gridSpan w:val="4"/>
          </w:tcPr>
          <w:p w:rsidR="00EC0C1C" w:rsidRDefault="00EC0C1C" w:rsidP="0091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науки и технологии</w:t>
            </w:r>
          </w:p>
        </w:tc>
      </w:tr>
      <w:tr w:rsidR="00EC0C1C" w:rsidTr="009103F2">
        <w:tc>
          <w:tcPr>
            <w:tcW w:w="801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 w:rsidRPr="00713E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М0748</w:t>
            </w:r>
            <w:r w:rsidRPr="00713E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5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2360" w:type="dxa"/>
          </w:tcPr>
          <w:p w:rsidR="00EC0C1C" w:rsidRDefault="00EC0C1C" w:rsidP="00910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 2 года</w:t>
            </w:r>
          </w:p>
        </w:tc>
      </w:tr>
    </w:tbl>
    <w:p w:rsidR="00EC0C1C" w:rsidRDefault="00EC0C1C" w:rsidP="00EC0C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0C1C" w:rsidRPr="00EC0C1C" w:rsidRDefault="00EC0C1C">
      <w:pPr>
        <w:rPr>
          <w:rFonts w:ascii="Times New Roman" w:hAnsi="Times New Roman" w:cs="Times New Roman"/>
          <w:sz w:val="28"/>
          <w:szCs w:val="28"/>
        </w:rPr>
      </w:pPr>
    </w:p>
    <w:sectPr w:rsidR="00EC0C1C" w:rsidRPr="00EC0C1C" w:rsidSect="00EC0C1C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7C" w:rsidRDefault="00D22C7C" w:rsidP="00EC0C1C">
      <w:pPr>
        <w:spacing w:after="0" w:line="240" w:lineRule="auto"/>
      </w:pPr>
      <w:r>
        <w:separator/>
      </w:r>
    </w:p>
  </w:endnote>
  <w:endnote w:type="continuationSeparator" w:id="1">
    <w:p w:rsidR="00D22C7C" w:rsidRDefault="00D22C7C" w:rsidP="00EC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7C" w:rsidRDefault="00D22C7C" w:rsidP="00EC0C1C">
      <w:pPr>
        <w:spacing w:after="0" w:line="240" w:lineRule="auto"/>
      </w:pPr>
      <w:r>
        <w:separator/>
      </w:r>
    </w:p>
  </w:footnote>
  <w:footnote w:type="continuationSeparator" w:id="1">
    <w:p w:rsidR="00D22C7C" w:rsidRDefault="00D22C7C" w:rsidP="00EC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1C" w:rsidRDefault="00EC0C1C">
    <w:pPr>
      <w:pStyle w:val="a4"/>
    </w:pPr>
  </w:p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EC0C1C" w:rsidRPr="00A00EC8" w:rsidTr="009103F2">
      <w:trPr>
        <w:cantSplit/>
        <w:trHeight w:val="767"/>
      </w:trPr>
      <w:tc>
        <w:tcPr>
          <w:tcW w:w="4181" w:type="dxa"/>
          <w:vAlign w:val="center"/>
        </w:tcPr>
        <w:p w:rsidR="00EC0C1C" w:rsidRPr="00A00EC8" w:rsidRDefault="00EC0C1C" w:rsidP="009103F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EC0C1C" w:rsidRPr="00A00EC8" w:rsidRDefault="00EC0C1C" w:rsidP="009103F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EC0C1C" w:rsidRPr="00A00EC8" w:rsidRDefault="00EC0C1C" w:rsidP="009103F2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EC0C1C" w:rsidRPr="00A00EC8" w:rsidRDefault="00EC0C1C" w:rsidP="009103F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C0C1C" w:rsidRPr="003701EC" w:rsidTr="009103F2">
      <w:trPr>
        <w:cantSplit/>
        <w:trHeight w:val="580"/>
      </w:trPr>
      <w:tc>
        <w:tcPr>
          <w:tcW w:w="9959" w:type="dxa"/>
          <w:gridSpan w:val="3"/>
          <w:vAlign w:val="center"/>
        </w:tcPr>
        <w:p w:rsidR="00EC0C1C" w:rsidRPr="008C40CA" w:rsidRDefault="00EC0C1C" w:rsidP="009103F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ОТДЕЛ РЕЗИДЕНТУРЫ,  ДОКТОРАНТУРЫ (P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hD</w:t>
          </w:r>
          <w:r>
            <w:rPr>
              <w:rFonts w:ascii="Tahoma" w:hAnsi="Tahoma" w:cs="Tahoma"/>
              <w:b/>
              <w:sz w:val="17"/>
              <w:szCs w:val="17"/>
            </w:rPr>
            <w:t>)</w:t>
          </w:r>
        </w:p>
        <w:p w:rsidR="00EC0C1C" w:rsidRPr="003701EC" w:rsidRDefault="00EC0C1C" w:rsidP="009103F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ИНФОРМАЦИЯ ДЛЯ ПОСТУПАЮЩИХ</w:t>
          </w:r>
        </w:p>
      </w:tc>
    </w:tr>
  </w:tbl>
  <w:p w:rsidR="00EC0C1C" w:rsidRDefault="00EC0C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C1C"/>
    <w:rsid w:val="00D22C7C"/>
    <w:rsid w:val="00E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C1C"/>
  </w:style>
  <w:style w:type="paragraph" w:styleId="a6">
    <w:name w:val="footer"/>
    <w:basedOn w:val="a"/>
    <w:link w:val="a7"/>
    <w:uiPriority w:val="99"/>
    <w:semiHidden/>
    <w:unhideWhenUsed/>
    <w:rsid w:val="00EC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C1C"/>
  </w:style>
  <w:style w:type="paragraph" w:styleId="a8">
    <w:name w:val="Balloon Text"/>
    <w:basedOn w:val="a"/>
    <w:link w:val="a9"/>
    <w:uiPriority w:val="99"/>
    <w:semiHidden/>
    <w:unhideWhenUsed/>
    <w:rsid w:val="00EC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C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0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727</Words>
  <Characters>4148</Characters>
  <Application>Microsoft Office Word</Application>
  <DocSecurity>0</DocSecurity>
  <Lines>34</Lines>
  <Paragraphs>9</Paragraphs>
  <ScaleCrop>false</ScaleCrop>
  <Company>SamForum.ws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2012-06-21T05:14:00Z</dcterms:created>
  <dcterms:modified xsi:type="dcterms:W3CDTF">2012-06-21T05:24:00Z</dcterms:modified>
</cp:coreProperties>
</file>