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67" w:rsidRDefault="00151B34" w:rsidP="00721B67">
      <w:pPr>
        <w:ind w:left="-709" w:right="-198"/>
        <w:jc w:val="center"/>
        <w:rPr>
          <w:b/>
          <w:bCs/>
          <w:sz w:val="28"/>
          <w:szCs w:val="28"/>
          <w:lang w:val="en-US"/>
        </w:rPr>
      </w:pPr>
      <w:r w:rsidRPr="00721B67">
        <w:rPr>
          <w:b/>
          <w:bCs/>
          <w:sz w:val="28"/>
          <w:szCs w:val="28"/>
        </w:rPr>
        <w:t>/Договор на подготовку в интернатуре по государственному образовательному</w:t>
      </w:r>
    </w:p>
    <w:p w:rsidR="00151B34" w:rsidRDefault="00151B34" w:rsidP="00721B67">
      <w:pPr>
        <w:ind w:left="-709" w:right="-198"/>
        <w:jc w:val="center"/>
        <w:rPr>
          <w:b/>
          <w:bCs/>
          <w:sz w:val="28"/>
          <w:szCs w:val="28"/>
          <w:lang w:val="en-US"/>
        </w:rPr>
      </w:pPr>
      <w:r w:rsidRPr="00721B67">
        <w:rPr>
          <w:b/>
          <w:bCs/>
          <w:sz w:val="28"/>
          <w:szCs w:val="28"/>
        </w:rPr>
        <w:t xml:space="preserve"> заказу/</w:t>
      </w:r>
    </w:p>
    <w:p w:rsidR="00721B67" w:rsidRPr="00721B67" w:rsidRDefault="00721B67" w:rsidP="00721B67">
      <w:pPr>
        <w:ind w:left="-709" w:right="-198"/>
        <w:jc w:val="center"/>
        <w:rPr>
          <w:b/>
          <w:bCs/>
          <w:sz w:val="28"/>
          <w:szCs w:val="28"/>
          <w:lang w:val="en-US"/>
        </w:rPr>
      </w:pPr>
    </w:p>
    <w:tbl>
      <w:tblPr>
        <w:tblW w:w="1020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5387"/>
        <w:gridCol w:w="4820"/>
      </w:tblGrid>
      <w:tr w:rsidR="00151B34" w:rsidRPr="007768E7" w:rsidTr="00D516DF">
        <w:trPr>
          <w:trHeight w:val="381"/>
        </w:trPr>
        <w:tc>
          <w:tcPr>
            <w:tcW w:w="5387" w:type="dxa"/>
            <w:vAlign w:val="center"/>
          </w:tcPr>
          <w:p w:rsidR="00151B34" w:rsidRPr="007768E7" w:rsidRDefault="00151B34" w:rsidP="00D516DF">
            <w:pPr>
              <w:pStyle w:val="a3"/>
              <w:spacing w:before="240" w:beforeAutospacing="0" w:after="240" w:afterAutospacing="0" w:line="190" w:lineRule="exact"/>
              <w:jc w:val="center"/>
              <w:rPr>
                <w:b/>
                <w:bCs/>
                <w:sz w:val="17"/>
                <w:szCs w:val="17"/>
              </w:rPr>
            </w:pPr>
            <w:r w:rsidRPr="007768E7">
              <w:rPr>
                <w:b/>
                <w:bCs/>
                <w:sz w:val="17"/>
                <w:szCs w:val="17"/>
              </w:rPr>
              <w:t>Договор о предоставлении образовательных услуг № ____________</w:t>
            </w:r>
          </w:p>
        </w:tc>
        <w:tc>
          <w:tcPr>
            <w:tcW w:w="4820" w:type="dxa"/>
            <w:vAlign w:val="center"/>
          </w:tcPr>
          <w:p w:rsidR="00151B34" w:rsidRPr="007768E7" w:rsidRDefault="00151B34" w:rsidP="00D516DF">
            <w:pPr>
              <w:pStyle w:val="a3"/>
              <w:spacing w:before="240" w:beforeAutospacing="0" w:after="240" w:afterAutospacing="0" w:line="190" w:lineRule="exact"/>
              <w:rPr>
                <w:b/>
                <w:bCs/>
                <w:sz w:val="17"/>
                <w:szCs w:val="17"/>
              </w:rPr>
            </w:pPr>
            <w:r w:rsidRPr="007768E7">
              <w:rPr>
                <w:b/>
                <w:bCs/>
                <w:sz w:val="17"/>
                <w:szCs w:val="17"/>
                <w:lang w:val="kk-KZ"/>
              </w:rPr>
              <w:t xml:space="preserve">Білім беру қызметін көрсету туралы келісім шарт </w:t>
            </w:r>
            <w:r w:rsidRPr="007768E7">
              <w:rPr>
                <w:b/>
                <w:bCs/>
                <w:sz w:val="17"/>
                <w:szCs w:val="17"/>
              </w:rPr>
              <w:t>№______</w:t>
            </w:r>
            <w:r w:rsidRPr="007768E7">
              <w:rPr>
                <w:b/>
                <w:bCs/>
                <w:sz w:val="17"/>
                <w:szCs w:val="17"/>
                <w:lang w:val="kk-KZ"/>
              </w:rPr>
              <w:t xml:space="preserve">                                 </w:t>
            </w:r>
          </w:p>
        </w:tc>
      </w:tr>
      <w:tr w:rsidR="00151B34" w:rsidRPr="007768E7" w:rsidTr="00D516DF">
        <w:tc>
          <w:tcPr>
            <w:tcW w:w="5387" w:type="dxa"/>
            <w:shd w:val="clear" w:color="auto" w:fill="auto"/>
          </w:tcPr>
          <w:p w:rsidR="00151B34" w:rsidRPr="007768E7" w:rsidRDefault="00151B34" w:rsidP="00D516DF">
            <w:pPr>
              <w:pStyle w:val="a3"/>
              <w:spacing w:before="120" w:beforeAutospacing="0" w:after="120" w:afterAutospacing="0" w:line="190" w:lineRule="exact"/>
              <w:jc w:val="both"/>
              <w:rPr>
                <w:sz w:val="17"/>
                <w:szCs w:val="17"/>
                <w:lang w:val="kk-KZ"/>
              </w:rPr>
            </w:pPr>
            <w:r w:rsidRPr="007768E7">
              <w:rPr>
                <w:sz w:val="17"/>
                <w:szCs w:val="17"/>
              </w:rPr>
              <w:t>г.Алматы                                                               «___» _________ 2012 г.</w:t>
            </w:r>
          </w:p>
        </w:tc>
        <w:tc>
          <w:tcPr>
            <w:tcW w:w="4820" w:type="dxa"/>
            <w:shd w:val="clear" w:color="auto" w:fill="auto"/>
          </w:tcPr>
          <w:p w:rsidR="00151B34" w:rsidRPr="007768E7" w:rsidRDefault="00151B34" w:rsidP="00D516DF">
            <w:pPr>
              <w:pStyle w:val="a3"/>
              <w:spacing w:before="120" w:beforeAutospacing="0" w:after="120" w:afterAutospacing="0" w:line="190" w:lineRule="exact"/>
              <w:jc w:val="both"/>
              <w:rPr>
                <w:sz w:val="17"/>
                <w:szCs w:val="17"/>
                <w:lang w:val="kk-KZ"/>
              </w:rPr>
            </w:pPr>
            <w:r w:rsidRPr="007768E7">
              <w:rPr>
                <w:sz w:val="17"/>
                <w:szCs w:val="17"/>
                <w:lang w:val="kk-KZ"/>
              </w:rPr>
              <w:t xml:space="preserve">Алматы қ.                                             </w:t>
            </w:r>
            <w:r w:rsidRPr="007768E7">
              <w:rPr>
                <w:sz w:val="17"/>
                <w:szCs w:val="17"/>
              </w:rPr>
              <w:t xml:space="preserve">«___» __________ </w:t>
            </w:r>
            <w:r w:rsidRPr="007768E7">
              <w:rPr>
                <w:sz w:val="17"/>
                <w:szCs w:val="17"/>
                <w:lang w:val="kk-KZ"/>
              </w:rPr>
              <w:t>2012 ж.</w:t>
            </w:r>
          </w:p>
        </w:tc>
      </w:tr>
      <w:tr w:rsidR="00151B34" w:rsidRPr="00721B67" w:rsidTr="00D516DF">
        <w:trPr>
          <w:trHeight w:val="1455"/>
        </w:trPr>
        <w:tc>
          <w:tcPr>
            <w:tcW w:w="5387" w:type="dxa"/>
          </w:tcPr>
          <w:p w:rsidR="00151B34" w:rsidRPr="007768E7" w:rsidRDefault="00151B34" w:rsidP="00D516DF">
            <w:pPr>
              <w:pStyle w:val="a3"/>
              <w:spacing w:before="60" w:beforeAutospacing="0" w:after="0" w:afterAutospacing="0" w:line="190" w:lineRule="exact"/>
              <w:ind w:left="-85" w:right="28" w:firstLine="403"/>
              <w:jc w:val="both"/>
              <w:rPr>
                <w:sz w:val="17"/>
                <w:szCs w:val="17"/>
              </w:rPr>
            </w:pPr>
            <w:r w:rsidRPr="007768E7">
              <w:rPr>
                <w:sz w:val="17"/>
                <w:szCs w:val="17"/>
              </w:rPr>
              <w:t>Настоящий договор (далее по тексту – Договор) заключен между:</w:t>
            </w:r>
          </w:p>
          <w:p w:rsidR="00151B34" w:rsidRPr="007768E7" w:rsidRDefault="00151B34" w:rsidP="00D516DF">
            <w:pPr>
              <w:pStyle w:val="a3"/>
              <w:spacing w:before="60" w:beforeAutospacing="0" w:after="0" w:afterAutospacing="0" w:line="190" w:lineRule="exact"/>
              <w:ind w:left="-85" w:right="28" w:firstLine="403"/>
              <w:jc w:val="both"/>
              <w:rPr>
                <w:sz w:val="17"/>
                <w:szCs w:val="17"/>
              </w:rPr>
            </w:pPr>
            <w:r w:rsidRPr="007768E7">
              <w:rPr>
                <w:b/>
                <w:sz w:val="17"/>
                <w:szCs w:val="17"/>
              </w:rPr>
              <w:t>РГП на праве хозяйственного ведения «Казахский национальный медицинский университет имени С.Д. Асфендиярова» Министерства здравоохранения Республики Казахстан</w:t>
            </w:r>
            <w:r w:rsidRPr="007768E7">
              <w:rPr>
                <w:sz w:val="17"/>
                <w:szCs w:val="17"/>
              </w:rPr>
              <w:t xml:space="preserve">, в лице Ректора Аканова Айкана Акановича, действующего на основании Устава и Государственной лицензии на право ведения образовательной деятельности № 0064063 от 01.07.2009г., именуемым в дальнейшем </w:t>
            </w:r>
            <w:r w:rsidRPr="007768E7">
              <w:rPr>
                <w:b/>
                <w:sz w:val="17"/>
                <w:szCs w:val="17"/>
              </w:rPr>
              <w:t>«Университет»</w:t>
            </w:r>
            <w:r w:rsidRPr="007768E7">
              <w:rPr>
                <w:sz w:val="17"/>
                <w:szCs w:val="17"/>
              </w:rPr>
              <w:t>, с одной стороны,</w:t>
            </w:r>
          </w:p>
          <w:p w:rsidR="00151B34" w:rsidRPr="007768E7" w:rsidRDefault="00151B34" w:rsidP="00D516DF">
            <w:pPr>
              <w:pStyle w:val="a3"/>
              <w:spacing w:before="60" w:beforeAutospacing="0" w:after="0" w:afterAutospacing="0" w:line="190" w:lineRule="exact"/>
              <w:ind w:left="318" w:right="28"/>
              <w:jc w:val="both"/>
              <w:rPr>
                <w:sz w:val="17"/>
                <w:szCs w:val="17"/>
              </w:rPr>
            </w:pPr>
            <w:r w:rsidRPr="007768E7">
              <w:rPr>
                <w:sz w:val="17"/>
                <w:szCs w:val="17"/>
              </w:rPr>
              <w:t>и</w:t>
            </w:r>
          </w:p>
          <w:p w:rsidR="00151B34" w:rsidRPr="007768E7" w:rsidRDefault="00151B34" w:rsidP="00D516DF">
            <w:pPr>
              <w:pStyle w:val="a3"/>
              <w:spacing w:before="0" w:beforeAutospacing="0" w:after="0" w:afterAutospacing="0" w:line="190" w:lineRule="exact"/>
              <w:ind w:left="-85" w:right="28"/>
              <w:jc w:val="both"/>
              <w:rPr>
                <w:sz w:val="17"/>
                <w:szCs w:val="17"/>
              </w:rPr>
            </w:pPr>
            <w:r w:rsidRPr="007768E7">
              <w:rPr>
                <w:sz w:val="17"/>
                <w:szCs w:val="17"/>
              </w:rPr>
              <w:t>гр.___________________________________________________________</w:t>
            </w:r>
          </w:p>
          <w:p w:rsidR="00151B34" w:rsidRPr="007768E7" w:rsidRDefault="00151B34" w:rsidP="00D516DF">
            <w:pPr>
              <w:pStyle w:val="a3"/>
              <w:spacing w:before="60" w:beforeAutospacing="0" w:after="0" w:afterAutospacing="0" w:line="190" w:lineRule="exact"/>
              <w:ind w:left="-85" w:right="28"/>
              <w:jc w:val="both"/>
              <w:rPr>
                <w:sz w:val="17"/>
                <w:szCs w:val="17"/>
              </w:rPr>
            </w:pPr>
            <w:r w:rsidRPr="007768E7">
              <w:rPr>
                <w:sz w:val="17"/>
                <w:szCs w:val="17"/>
              </w:rPr>
              <w:t xml:space="preserve">_____________________________________________________________, </w:t>
            </w:r>
          </w:p>
          <w:p w:rsidR="00151B34" w:rsidRPr="007768E7" w:rsidRDefault="00151B34" w:rsidP="00D516DF">
            <w:pPr>
              <w:pStyle w:val="a3"/>
              <w:spacing w:before="0" w:beforeAutospacing="0" w:after="0" w:afterAutospacing="0" w:line="190" w:lineRule="exact"/>
              <w:ind w:left="-85" w:right="28" w:firstLine="403"/>
              <w:jc w:val="center"/>
              <w:rPr>
                <w:sz w:val="17"/>
                <w:szCs w:val="17"/>
              </w:rPr>
            </w:pPr>
            <w:r w:rsidRPr="007768E7">
              <w:rPr>
                <w:sz w:val="17"/>
                <w:szCs w:val="17"/>
                <w:vertAlign w:val="superscript"/>
              </w:rPr>
              <w:t>Ф.И.О. полностью</w:t>
            </w:r>
          </w:p>
          <w:p w:rsidR="00151B34" w:rsidRPr="007768E7" w:rsidRDefault="00151B34" w:rsidP="00D516DF">
            <w:pPr>
              <w:pStyle w:val="a3"/>
              <w:spacing w:before="0" w:beforeAutospacing="0" w:after="0" w:afterAutospacing="0" w:line="190" w:lineRule="exact"/>
              <w:ind w:left="-85"/>
              <w:jc w:val="both"/>
              <w:rPr>
                <w:sz w:val="17"/>
                <w:szCs w:val="17"/>
              </w:rPr>
            </w:pPr>
            <w:r w:rsidRPr="007768E7">
              <w:rPr>
                <w:sz w:val="17"/>
                <w:szCs w:val="17"/>
              </w:rPr>
              <w:t xml:space="preserve">именуемым (ой) в дальнейшем </w:t>
            </w:r>
            <w:r w:rsidRPr="007768E7">
              <w:rPr>
                <w:b/>
                <w:sz w:val="17"/>
                <w:szCs w:val="17"/>
              </w:rPr>
              <w:t>«Обучающийся»</w:t>
            </w:r>
            <w:r w:rsidRPr="007768E7">
              <w:rPr>
                <w:sz w:val="17"/>
                <w:szCs w:val="17"/>
              </w:rPr>
              <w:t>, с другой стороны, далее совместно именуемыми «Стороны», а по отдельности, как указано выше или «Сторона».</w:t>
            </w:r>
          </w:p>
        </w:tc>
        <w:tc>
          <w:tcPr>
            <w:tcW w:w="4820" w:type="dxa"/>
          </w:tcPr>
          <w:p w:rsidR="00151B34" w:rsidRPr="007768E7" w:rsidRDefault="00151B34" w:rsidP="00D516DF">
            <w:pPr>
              <w:pStyle w:val="a3"/>
              <w:keepNext/>
              <w:keepLines/>
              <w:spacing w:before="60" w:beforeAutospacing="0" w:after="0" w:afterAutospacing="0" w:line="190" w:lineRule="exact"/>
              <w:ind w:left="-57" w:right="-28" w:firstLine="380"/>
              <w:jc w:val="both"/>
              <w:rPr>
                <w:sz w:val="17"/>
                <w:szCs w:val="17"/>
                <w:lang w:val="kk-KZ"/>
              </w:rPr>
            </w:pPr>
            <w:r w:rsidRPr="007768E7">
              <w:rPr>
                <w:b/>
                <w:sz w:val="17"/>
                <w:szCs w:val="17"/>
                <w:lang w:val="kk-KZ"/>
              </w:rPr>
              <w:t>Қазақстан Республикасы Денсаулық сақтау министрлігінің «С.Ж. Асфендияров атындағы Қазақ ұлттық медицина университеті» шаруашылық жүргізу құқығындағы РМК</w:t>
            </w:r>
            <w:r w:rsidRPr="007768E7">
              <w:rPr>
                <w:sz w:val="17"/>
                <w:szCs w:val="17"/>
                <w:lang w:val="kk-KZ"/>
              </w:rPr>
              <w:t>, білім беру қызметіне құқық беретін 01.07.2009 жылғы № 0064063 Мемлекеттік лицензия және Жарғы  негізінде әрекет етуші Ректор Айқан Ақанұлы Ақанов атынан бұдан ары қарай «</w:t>
            </w:r>
            <w:r w:rsidRPr="007768E7">
              <w:rPr>
                <w:b/>
                <w:sz w:val="17"/>
                <w:szCs w:val="17"/>
                <w:lang w:val="kk-KZ"/>
              </w:rPr>
              <w:t>Университет</w:t>
            </w:r>
            <w:r w:rsidRPr="007768E7">
              <w:rPr>
                <w:sz w:val="17"/>
                <w:szCs w:val="17"/>
                <w:lang w:val="kk-KZ"/>
              </w:rPr>
              <w:t xml:space="preserve">» делінеді, бір тараптан, </w:t>
            </w:r>
          </w:p>
          <w:p w:rsidR="00151B34" w:rsidRPr="007768E7" w:rsidRDefault="00151B34" w:rsidP="00D516DF">
            <w:pPr>
              <w:pStyle w:val="a3"/>
              <w:keepNext/>
              <w:keepLines/>
              <w:spacing w:before="60" w:beforeAutospacing="0" w:after="0" w:afterAutospacing="0" w:line="190" w:lineRule="exact"/>
              <w:ind w:left="-57" w:right="-28" w:firstLine="380"/>
              <w:jc w:val="both"/>
              <w:rPr>
                <w:sz w:val="17"/>
                <w:szCs w:val="17"/>
                <w:lang w:val="kk-KZ"/>
              </w:rPr>
            </w:pPr>
            <w:r w:rsidRPr="007768E7">
              <w:rPr>
                <w:sz w:val="17"/>
                <w:szCs w:val="17"/>
                <w:lang w:val="kk-KZ"/>
              </w:rPr>
              <w:t xml:space="preserve">және </w:t>
            </w:r>
          </w:p>
          <w:p w:rsidR="00151B34" w:rsidRPr="007768E7" w:rsidRDefault="00151B34" w:rsidP="00D516DF">
            <w:pPr>
              <w:pStyle w:val="a3"/>
              <w:keepNext/>
              <w:keepLines/>
              <w:spacing w:before="0" w:beforeAutospacing="0" w:after="0" w:afterAutospacing="0" w:line="190" w:lineRule="exact"/>
              <w:ind w:left="-57" w:right="-28"/>
              <w:jc w:val="both"/>
              <w:rPr>
                <w:sz w:val="17"/>
                <w:szCs w:val="17"/>
                <w:lang w:val="kk-KZ"/>
              </w:rPr>
            </w:pPr>
            <w:r w:rsidRPr="007768E7">
              <w:rPr>
                <w:sz w:val="17"/>
                <w:szCs w:val="17"/>
                <w:lang w:val="kk-KZ"/>
              </w:rPr>
              <w:t xml:space="preserve">азамат_________________________________________________ </w:t>
            </w:r>
          </w:p>
          <w:p w:rsidR="00151B34" w:rsidRPr="007768E7" w:rsidRDefault="00151B34" w:rsidP="00D516DF">
            <w:pPr>
              <w:pStyle w:val="a3"/>
              <w:keepNext/>
              <w:keepLines/>
              <w:spacing w:before="60" w:beforeAutospacing="0" w:after="0" w:afterAutospacing="0" w:line="190" w:lineRule="exact"/>
              <w:ind w:left="-57" w:right="-28"/>
              <w:jc w:val="both"/>
              <w:rPr>
                <w:sz w:val="17"/>
                <w:szCs w:val="17"/>
                <w:lang w:val="kk-KZ"/>
              </w:rPr>
            </w:pPr>
            <w:r w:rsidRPr="007768E7">
              <w:rPr>
                <w:sz w:val="17"/>
                <w:szCs w:val="17"/>
                <w:lang w:val="kk-KZ"/>
              </w:rPr>
              <w:t>______________________________________________________,</w:t>
            </w:r>
          </w:p>
          <w:p w:rsidR="00151B34" w:rsidRPr="007768E7" w:rsidRDefault="00151B34" w:rsidP="00D516DF">
            <w:pPr>
              <w:pStyle w:val="a3"/>
              <w:keepNext/>
              <w:keepLines/>
              <w:spacing w:before="0" w:beforeAutospacing="0" w:after="0" w:afterAutospacing="0" w:line="190" w:lineRule="exact"/>
              <w:ind w:left="-57" w:right="-28" w:firstLine="380"/>
              <w:jc w:val="center"/>
              <w:rPr>
                <w:sz w:val="17"/>
                <w:szCs w:val="17"/>
                <w:lang w:val="kk-KZ"/>
              </w:rPr>
            </w:pPr>
            <w:r w:rsidRPr="007768E7">
              <w:rPr>
                <w:sz w:val="17"/>
                <w:szCs w:val="17"/>
                <w:vertAlign w:val="superscript"/>
                <w:lang w:val="kk-KZ"/>
              </w:rPr>
              <w:t>толық аты-жөні</w:t>
            </w:r>
          </w:p>
          <w:p w:rsidR="00151B34" w:rsidRPr="007768E7" w:rsidRDefault="00151B34" w:rsidP="00D516DF">
            <w:pPr>
              <w:pStyle w:val="a3"/>
              <w:spacing w:before="0" w:beforeAutospacing="0" w:after="0" w:afterAutospacing="0" w:line="190" w:lineRule="exact"/>
              <w:ind w:left="-57" w:right="-28"/>
              <w:jc w:val="both"/>
              <w:rPr>
                <w:sz w:val="17"/>
                <w:szCs w:val="17"/>
                <w:vertAlign w:val="superscript"/>
                <w:lang w:val="kk-KZ"/>
              </w:rPr>
            </w:pPr>
            <w:r w:rsidRPr="007768E7">
              <w:rPr>
                <w:sz w:val="17"/>
                <w:szCs w:val="17"/>
                <w:lang w:val="kk-KZ"/>
              </w:rPr>
              <w:t>бұдан ары қарай «</w:t>
            </w:r>
            <w:r w:rsidRPr="007768E7">
              <w:rPr>
                <w:b/>
                <w:sz w:val="17"/>
                <w:szCs w:val="17"/>
                <w:lang w:val="kk-KZ"/>
              </w:rPr>
              <w:t>Білім алушы</w:t>
            </w:r>
            <w:r w:rsidRPr="007768E7">
              <w:rPr>
                <w:sz w:val="17"/>
                <w:szCs w:val="17"/>
                <w:lang w:val="kk-KZ"/>
              </w:rPr>
              <w:t>» делінетін, екінші тараптан, осы Келісім шартты (бұдан ары қарай мәтінде – Келісім шарт) жасасты, бұдан кейін бірлестікте «Тараптар», ал жеке тұрғанда жоғарыда аталғандай немесе «Тарап» делінеді.</w:t>
            </w:r>
            <w:r w:rsidRPr="007768E7">
              <w:rPr>
                <w:sz w:val="17"/>
                <w:szCs w:val="17"/>
                <w:vertAlign w:val="superscript"/>
                <w:lang w:val="kk-KZ"/>
              </w:rPr>
              <w:t xml:space="preserve">                                                           </w:t>
            </w:r>
          </w:p>
        </w:tc>
      </w:tr>
      <w:tr w:rsidR="00151B34" w:rsidRPr="007768E7" w:rsidTr="00D516DF">
        <w:tc>
          <w:tcPr>
            <w:tcW w:w="5387" w:type="dxa"/>
            <w:shd w:val="clear" w:color="auto" w:fill="auto"/>
            <w:vAlign w:val="bottom"/>
          </w:tcPr>
          <w:p w:rsidR="00151B34" w:rsidRPr="007768E7" w:rsidRDefault="00151B34" w:rsidP="00D516DF">
            <w:pPr>
              <w:pStyle w:val="a3"/>
              <w:numPr>
                <w:ilvl w:val="0"/>
                <w:numId w:val="1"/>
              </w:numPr>
              <w:tabs>
                <w:tab w:val="left" w:pos="317"/>
              </w:tabs>
              <w:spacing w:before="120" w:beforeAutospacing="0" w:after="120" w:afterAutospacing="0" w:line="180" w:lineRule="exact"/>
              <w:ind w:left="0" w:firstLine="0"/>
              <w:jc w:val="center"/>
              <w:rPr>
                <w:sz w:val="17"/>
                <w:szCs w:val="17"/>
              </w:rPr>
            </w:pPr>
            <w:r w:rsidRPr="007768E7">
              <w:rPr>
                <w:b/>
                <w:bCs/>
                <w:sz w:val="17"/>
                <w:szCs w:val="17"/>
              </w:rPr>
              <w:t>ПРЕДМЕТ ДОГОВОРА</w:t>
            </w:r>
          </w:p>
        </w:tc>
        <w:tc>
          <w:tcPr>
            <w:tcW w:w="4820" w:type="dxa"/>
          </w:tcPr>
          <w:p w:rsidR="00151B34" w:rsidRPr="007768E7" w:rsidRDefault="00151B34" w:rsidP="00151B34">
            <w:pPr>
              <w:pStyle w:val="a3"/>
              <w:numPr>
                <w:ilvl w:val="0"/>
                <w:numId w:val="4"/>
              </w:numPr>
              <w:spacing w:before="120" w:beforeAutospacing="0" w:after="120" w:afterAutospacing="0" w:line="180" w:lineRule="exact"/>
              <w:ind w:left="357" w:hanging="357"/>
              <w:jc w:val="center"/>
              <w:rPr>
                <w:b/>
                <w:bCs/>
                <w:sz w:val="17"/>
                <w:szCs w:val="17"/>
                <w:lang w:val="kk-KZ"/>
              </w:rPr>
            </w:pPr>
            <w:r w:rsidRPr="007768E7">
              <w:rPr>
                <w:b/>
                <w:bCs/>
                <w:sz w:val="17"/>
                <w:szCs w:val="17"/>
                <w:lang w:val="kk-KZ"/>
              </w:rPr>
              <w:t>ШАРТТЫҢ МӘНІ</w:t>
            </w:r>
          </w:p>
        </w:tc>
      </w:tr>
      <w:tr w:rsidR="00151B34" w:rsidRPr="00721B67" w:rsidTr="00D516DF">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 xml:space="preserve">В рамках настоящего Договора Университет принимает на себя обязательства по подготовке (обучению) Обучающегося в интернатуре по специальности _____________________________ </w:t>
            </w:r>
          </w:p>
          <w:p w:rsidR="00151B34" w:rsidRPr="007768E7" w:rsidRDefault="00151B34" w:rsidP="00D516DF">
            <w:pPr>
              <w:spacing w:before="40" w:line="190" w:lineRule="exact"/>
              <w:ind w:left="318" w:right="28"/>
              <w:jc w:val="both"/>
              <w:rPr>
                <w:sz w:val="17"/>
                <w:szCs w:val="17"/>
              </w:rPr>
            </w:pPr>
            <w:r w:rsidRPr="007768E7">
              <w:rPr>
                <w:sz w:val="17"/>
                <w:szCs w:val="17"/>
              </w:rPr>
              <w:t xml:space="preserve">________________________________________________________ </w:t>
            </w:r>
          </w:p>
          <w:p w:rsidR="00151B34" w:rsidRPr="007768E7" w:rsidRDefault="00151B34" w:rsidP="00D516DF">
            <w:pPr>
              <w:pStyle w:val="a3"/>
              <w:widowControl w:val="0"/>
              <w:tabs>
                <w:tab w:val="left" w:pos="317"/>
              </w:tabs>
              <w:spacing w:before="0" w:beforeAutospacing="0" w:after="0" w:afterAutospacing="0" w:line="190" w:lineRule="exact"/>
              <w:ind w:left="317" w:right="28" w:hanging="318"/>
              <w:jc w:val="center"/>
              <w:rPr>
                <w:sz w:val="17"/>
                <w:szCs w:val="17"/>
                <w:vertAlign w:val="superscript"/>
              </w:rPr>
            </w:pPr>
            <w:r w:rsidRPr="007768E7">
              <w:rPr>
                <w:sz w:val="17"/>
                <w:szCs w:val="17"/>
                <w:vertAlign w:val="superscript"/>
              </w:rPr>
              <w:t xml:space="preserve">       шифр, наименование специальности согласно Государственной лицензии</w:t>
            </w:r>
          </w:p>
          <w:p w:rsidR="00151B34" w:rsidRPr="007768E7" w:rsidRDefault="00151B34" w:rsidP="00D516DF">
            <w:pPr>
              <w:spacing w:line="190" w:lineRule="exact"/>
              <w:ind w:left="318" w:right="28"/>
              <w:jc w:val="both"/>
              <w:rPr>
                <w:sz w:val="17"/>
                <w:szCs w:val="17"/>
              </w:rPr>
            </w:pPr>
            <w:r w:rsidRPr="007768E7">
              <w:rPr>
                <w:sz w:val="17"/>
                <w:szCs w:val="17"/>
              </w:rPr>
              <w:t xml:space="preserve">по специализации ________________________________________ </w:t>
            </w:r>
          </w:p>
          <w:p w:rsidR="00151B34" w:rsidRPr="007768E7" w:rsidRDefault="00151B34" w:rsidP="00D516DF">
            <w:pPr>
              <w:spacing w:before="60" w:line="190" w:lineRule="exact"/>
              <w:ind w:left="318" w:right="28"/>
              <w:jc w:val="both"/>
              <w:rPr>
                <w:sz w:val="17"/>
                <w:szCs w:val="17"/>
              </w:rPr>
            </w:pPr>
            <w:r w:rsidRPr="007768E7">
              <w:rPr>
                <w:sz w:val="17"/>
                <w:szCs w:val="17"/>
              </w:rPr>
              <w:t xml:space="preserve">________________________________________________________ </w:t>
            </w:r>
          </w:p>
          <w:p w:rsidR="00151B34" w:rsidRPr="007768E7" w:rsidRDefault="00151B34" w:rsidP="00D516DF">
            <w:pPr>
              <w:spacing w:line="190" w:lineRule="exact"/>
              <w:ind w:left="318" w:right="28"/>
              <w:jc w:val="center"/>
              <w:rPr>
                <w:sz w:val="17"/>
                <w:szCs w:val="17"/>
                <w:vertAlign w:val="superscript"/>
              </w:rPr>
            </w:pPr>
            <w:r w:rsidRPr="007768E7">
              <w:rPr>
                <w:sz w:val="17"/>
                <w:szCs w:val="17"/>
                <w:vertAlign w:val="superscript"/>
              </w:rPr>
              <w:t>наименование специализации</w:t>
            </w:r>
          </w:p>
          <w:p w:rsidR="00151B34" w:rsidRPr="007768E7" w:rsidRDefault="00151B34" w:rsidP="00D516DF">
            <w:pPr>
              <w:pStyle w:val="a3"/>
              <w:tabs>
                <w:tab w:val="left" w:pos="317"/>
              </w:tabs>
              <w:spacing w:before="0" w:beforeAutospacing="0" w:after="0" w:afterAutospacing="0" w:line="190" w:lineRule="exact"/>
              <w:ind w:left="317" w:right="28"/>
              <w:jc w:val="both"/>
              <w:rPr>
                <w:sz w:val="17"/>
                <w:szCs w:val="17"/>
              </w:rPr>
            </w:pPr>
            <w:r w:rsidRPr="007768E7">
              <w:rPr>
                <w:sz w:val="17"/>
                <w:szCs w:val="17"/>
              </w:rPr>
              <w:t xml:space="preserve">и выдаче Обучающемуся, завершившему полный курс обучения в интернатуре и успешно прошедшему итоговую аттестацию, свидетельства об окончании интернатуры с указанием присвоенного профиля специальности.  </w:t>
            </w:r>
          </w:p>
        </w:tc>
        <w:tc>
          <w:tcPr>
            <w:tcW w:w="4820" w:type="dxa"/>
          </w:tcPr>
          <w:p w:rsidR="00151B34" w:rsidRPr="007768E7" w:rsidRDefault="00151B34" w:rsidP="00151B34">
            <w:pPr>
              <w:numPr>
                <w:ilvl w:val="1"/>
                <w:numId w:val="4"/>
              </w:numPr>
              <w:spacing w:before="40" w:line="190" w:lineRule="exact"/>
              <w:ind w:left="323" w:right="28" w:hanging="380"/>
              <w:jc w:val="both"/>
              <w:rPr>
                <w:sz w:val="17"/>
                <w:szCs w:val="17"/>
                <w:lang w:val="kk-KZ"/>
              </w:rPr>
            </w:pPr>
            <w:r w:rsidRPr="007768E7">
              <w:rPr>
                <w:sz w:val="17"/>
                <w:szCs w:val="17"/>
                <w:lang w:val="kk-KZ"/>
              </w:rPr>
              <w:t xml:space="preserve">Осы Келісім шарт аясында Университет Білім алушыны интернатурада дайындау келесі мамандық бойынша міндеттемелерді өз мойнына алады___________________ </w:t>
            </w:r>
          </w:p>
          <w:p w:rsidR="00151B34" w:rsidRPr="007768E7" w:rsidRDefault="00151B34" w:rsidP="00D516DF">
            <w:pPr>
              <w:spacing w:before="60" w:line="190" w:lineRule="exact"/>
              <w:ind w:left="318" w:right="28"/>
              <w:jc w:val="both"/>
              <w:rPr>
                <w:sz w:val="17"/>
                <w:szCs w:val="17"/>
                <w:lang w:val="kk-KZ"/>
              </w:rPr>
            </w:pPr>
            <w:r w:rsidRPr="007768E7">
              <w:rPr>
                <w:sz w:val="17"/>
                <w:szCs w:val="17"/>
                <w:lang w:val="kk-KZ"/>
              </w:rPr>
              <w:t xml:space="preserve">__________________________________________________ </w:t>
            </w:r>
          </w:p>
          <w:p w:rsidR="00151B34" w:rsidRPr="007768E7" w:rsidRDefault="00151B34" w:rsidP="00D516DF">
            <w:pPr>
              <w:spacing w:line="190" w:lineRule="exact"/>
              <w:ind w:left="318" w:right="28"/>
              <w:jc w:val="center"/>
              <w:rPr>
                <w:sz w:val="17"/>
                <w:szCs w:val="17"/>
                <w:vertAlign w:val="superscript"/>
                <w:lang w:val="kk-KZ"/>
              </w:rPr>
            </w:pPr>
            <w:r w:rsidRPr="007768E7">
              <w:rPr>
                <w:sz w:val="17"/>
                <w:szCs w:val="17"/>
                <w:vertAlign w:val="superscript"/>
                <w:lang w:val="kk-KZ"/>
              </w:rPr>
              <w:t>Мемлекеттік лицензияға сәйкес мамандық шифры, атауы</w:t>
            </w:r>
          </w:p>
          <w:p w:rsidR="00151B34" w:rsidRPr="007768E7" w:rsidRDefault="00151B34" w:rsidP="00D516DF">
            <w:pPr>
              <w:pStyle w:val="a3"/>
              <w:tabs>
                <w:tab w:val="left" w:pos="317"/>
              </w:tabs>
              <w:spacing w:before="0" w:beforeAutospacing="0" w:after="0" w:afterAutospacing="0" w:line="190" w:lineRule="exact"/>
              <w:ind w:left="275" w:right="28" w:firstLine="42"/>
              <w:jc w:val="both"/>
              <w:rPr>
                <w:sz w:val="17"/>
                <w:szCs w:val="17"/>
                <w:lang w:val="kk-KZ"/>
              </w:rPr>
            </w:pPr>
            <w:r w:rsidRPr="007768E7">
              <w:rPr>
                <w:sz w:val="17"/>
                <w:szCs w:val="17"/>
                <w:lang w:val="kk-KZ"/>
              </w:rPr>
              <w:t xml:space="preserve">мамандандыру_____________________________________ </w:t>
            </w:r>
          </w:p>
          <w:p w:rsidR="00151B34" w:rsidRPr="007768E7" w:rsidRDefault="00151B34" w:rsidP="00D516DF">
            <w:pPr>
              <w:pStyle w:val="a3"/>
              <w:tabs>
                <w:tab w:val="left" w:pos="317"/>
              </w:tabs>
              <w:spacing w:before="60" w:beforeAutospacing="0" w:after="0" w:afterAutospacing="0" w:line="190" w:lineRule="exact"/>
              <w:ind w:left="272" w:right="28" w:firstLine="40"/>
              <w:jc w:val="both"/>
              <w:rPr>
                <w:sz w:val="17"/>
                <w:szCs w:val="17"/>
                <w:lang w:val="kk-KZ"/>
              </w:rPr>
            </w:pPr>
            <w:r w:rsidRPr="007768E7">
              <w:rPr>
                <w:sz w:val="17"/>
                <w:szCs w:val="17"/>
                <w:lang w:val="kk-KZ"/>
              </w:rPr>
              <w:t>__________________________________________________</w:t>
            </w:r>
          </w:p>
          <w:p w:rsidR="00151B34" w:rsidRPr="007768E7" w:rsidRDefault="00151B34" w:rsidP="00D516DF">
            <w:pPr>
              <w:spacing w:line="190" w:lineRule="exact"/>
              <w:ind w:right="28"/>
              <w:jc w:val="center"/>
              <w:rPr>
                <w:sz w:val="17"/>
                <w:szCs w:val="17"/>
                <w:lang w:val="kk-KZ"/>
              </w:rPr>
            </w:pPr>
            <w:r w:rsidRPr="007768E7">
              <w:rPr>
                <w:sz w:val="17"/>
                <w:szCs w:val="17"/>
                <w:vertAlign w:val="superscript"/>
                <w:lang w:val="kk-KZ"/>
              </w:rPr>
              <w:t>мамандандыру атауы</w:t>
            </w:r>
          </w:p>
          <w:p w:rsidR="00151B34" w:rsidRPr="007768E7" w:rsidRDefault="00151B34" w:rsidP="00D516DF">
            <w:pPr>
              <w:spacing w:line="190" w:lineRule="exact"/>
              <w:ind w:left="323" w:right="28"/>
              <w:jc w:val="both"/>
              <w:rPr>
                <w:sz w:val="17"/>
                <w:szCs w:val="17"/>
                <w:lang w:val="kk-KZ"/>
              </w:rPr>
            </w:pPr>
            <w:r w:rsidRPr="007768E7">
              <w:rPr>
                <w:sz w:val="17"/>
                <w:szCs w:val="17"/>
                <w:lang w:val="kk-KZ"/>
              </w:rPr>
              <w:t>мамандығы бойынша толық оқу курсын сәтті аяқтаған және қорытынды аттестациядан өткендігін және жоғары білімнің тиісті кәсіптік интернатураны  игергендігін растаған Білім алушыға тиісті мамандық бойынша интернатураны аяқтағаны туралы куәлік тағайындау.</w:t>
            </w:r>
          </w:p>
        </w:tc>
      </w:tr>
      <w:tr w:rsidR="00151B34" w:rsidRPr="00721B67" w:rsidTr="00D516DF">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Подготовка в интернатуре проводится на базе учебно-научно-производственных подразделений Университета и на клинических базах Университета. Допускается проведение стажировки (подготовки) по отдельным видам дисциплин в профильных организациях образования и лечебно-профилактических организациях, не являющихся клиническими базами Университета, в пределах г.Алматы, а также в других регионах Казахстана при письменном согласии Обучающегося.</w:t>
            </w:r>
          </w:p>
        </w:tc>
        <w:tc>
          <w:tcPr>
            <w:tcW w:w="4820" w:type="dxa"/>
          </w:tcPr>
          <w:p w:rsidR="00151B34" w:rsidRPr="007768E7" w:rsidRDefault="00151B34" w:rsidP="00151B34">
            <w:pPr>
              <w:numPr>
                <w:ilvl w:val="1"/>
                <w:numId w:val="4"/>
              </w:numPr>
              <w:spacing w:line="190" w:lineRule="exact"/>
              <w:ind w:left="323" w:right="28" w:hanging="380"/>
              <w:jc w:val="both"/>
              <w:rPr>
                <w:sz w:val="17"/>
                <w:szCs w:val="17"/>
                <w:lang w:val="kk-KZ"/>
              </w:rPr>
            </w:pPr>
            <w:r w:rsidRPr="007768E7">
              <w:rPr>
                <w:sz w:val="17"/>
                <w:szCs w:val="17"/>
                <w:lang w:val="kk-KZ"/>
              </w:rPr>
              <w:t xml:space="preserve">Интернатурада   дайындау   Университеттің  клиникалық базасында, және басқа да Университеттің оқу-ғылыми тәжірибелік клиникалық базаларда жүргізіледі.  Интернге Білім беру кезеңінде тағылымдамадан өту Университеттің клиникалық базасына жатпайтын Қазақстан Республикасының аймағындағы бейінді емдеу- алдын алу мекемелерінде және емдеу профилактикалық ұйымдарда  Интерн жазбаша келісім берген жағдайда ғана жүзеге асырылады.  </w:t>
            </w:r>
          </w:p>
        </w:tc>
      </w:tr>
      <w:tr w:rsidR="00151B34" w:rsidRPr="007768E7" w:rsidTr="00D516DF">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Форма обучения – очная.</w:t>
            </w:r>
          </w:p>
        </w:tc>
        <w:tc>
          <w:tcPr>
            <w:tcW w:w="4820" w:type="dxa"/>
          </w:tcPr>
          <w:p w:rsidR="00151B34" w:rsidRPr="007768E7" w:rsidRDefault="00151B34" w:rsidP="00151B34">
            <w:pPr>
              <w:numPr>
                <w:ilvl w:val="1"/>
                <w:numId w:val="4"/>
              </w:numPr>
              <w:spacing w:line="190" w:lineRule="exact"/>
              <w:ind w:left="323" w:right="28" w:hanging="380"/>
              <w:jc w:val="both"/>
              <w:rPr>
                <w:sz w:val="17"/>
                <w:szCs w:val="17"/>
                <w:lang w:val="kk-KZ"/>
              </w:rPr>
            </w:pPr>
            <w:r w:rsidRPr="007768E7">
              <w:rPr>
                <w:sz w:val="17"/>
                <w:szCs w:val="17"/>
                <w:lang w:val="kk-KZ"/>
              </w:rPr>
              <w:t>Оқу түрі – күндізгі.</w:t>
            </w:r>
          </w:p>
        </w:tc>
      </w:tr>
      <w:tr w:rsidR="00151B34" w:rsidRPr="007768E7" w:rsidTr="00D516DF">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Порядок и условия подготовки в интернатуре и прохождения итоговой аттестации определяются Положением об организации интернатуры РГП «КазНМУ им. С.Д. Асфендиярова», государственным общеобязательным стандартом образования по соответствующей специальности, нормативными правовыми актами, изданными уполномоченными органами в области образования и здравоохранения.</w:t>
            </w:r>
          </w:p>
        </w:tc>
        <w:tc>
          <w:tcPr>
            <w:tcW w:w="4820" w:type="dxa"/>
          </w:tcPr>
          <w:p w:rsidR="00151B34" w:rsidRPr="007768E7" w:rsidRDefault="00151B34" w:rsidP="00151B34">
            <w:pPr>
              <w:numPr>
                <w:ilvl w:val="1"/>
                <w:numId w:val="4"/>
              </w:numPr>
              <w:spacing w:line="190" w:lineRule="exact"/>
              <w:ind w:left="323" w:right="28" w:hanging="380"/>
              <w:jc w:val="both"/>
              <w:rPr>
                <w:sz w:val="17"/>
                <w:szCs w:val="17"/>
                <w:lang w:val="kk-KZ"/>
              </w:rPr>
            </w:pPr>
            <w:r w:rsidRPr="007768E7">
              <w:rPr>
                <w:sz w:val="17"/>
                <w:szCs w:val="17"/>
                <w:lang w:val="kk-KZ"/>
              </w:rPr>
              <w:t>Интернатурада дайындау тәртібі мен жағдайы осы шарт арқылы, елеулі мамандықтар бойынша мемлекеттік жалпыға міндетті стандарттарға сәйкес, медициналық және білім беру саласындағы мемлекеттік реттеуді жүзеге асыратын ҚР Орталық Атқару органдарымен бекітілген интернатура туралы ережемен, «С.Ж. Асфендияров атындағы ҚазҰМУ» РМК мен бекітілген интернатураны ұйымдастыру туралы ережемен, денсаулық сақтау саласындағы өкілетті органдардың шығарған нормативтік құқықтық актілермен  белгіленеді.</w:t>
            </w:r>
          </w:p>
        </w:tc>
      </w:tr>
      <w:tr w:rsidR="00151B34" w:rsidRPr="007768E7" w:rsidTr="00D516DF">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Общий срок подготовки в интернатуре составляет 1 (один) год.</w:t>
            </w:r>
          </w:p>
        </w:tc>
        <w:tc>
          <w:tcPr>
            <w:tcW w:w="4820" w:type="dxa"/>
          </w:tcPr>
          <w:p w:rsidR="00151B34" w:rsidRPr="007768E7" w:rsidRDefault="00151B34" w:rsidP="00151B34">
            <w:pPr>
              <w:numPr>
                <w:ilvl w:val="1"/>
                <w:numId w:val="4"/>
              </w:numPr>
              <w:spacing w:line="190" w:lineRule="exact"/>
              <w:ind w:left="323" w:right="28" w:hanging="380"/>
              <w:jc w:val="both"/>
              <w:rPr>
                <w:sz w:val="17"/>
                <w:szCs w:val="17"/>
                <w:lang w:val="kk-KZ"/>
              </w:rPr>
            </w:pPr>
            <w:r w:rsidRPr="007768E7">
              <w:rPr>
                <w:sz w:val="17"/>
                <w:szCs w:val="17"/>
                <w:lang w:val="kk-KZ"/>
              </w:rPr>
              <w:t>Интернатурада  білім беру жалпы мерзімі 1 (бір) жыл.</w:t>
            </w:r>
          </w:p>
        </w:tc>
      </w:tr>
      <w:tr w:rsidR="00151B34" w:rsidRPr="007768E7" w:rsidTr="00D516DF">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Обучающийся подлежит зачислению на обучение по государственному образовательному заказу на основании свидетельства о присуждении образовательного гранта, выданного уполномоченным органом в области образования.</w:t>
            </w:r>
          </w:p>
        </w:tc>
        <w:tc>
          <w:tcPr>
            <w:tcW w:w="4820" w:type="dxa"/>
          </w:tcPr>
          <w:p w:rsidR="00151B34" w:rsidRPr="007768E7" w:rsidRDefault="00151B34" w:rsidP="00151B34">
            <w:pPr>
              <w:numPr>
                <w:ilvl w:val="1"/>
                <w:numId w:val="4"/>
              </w:numPr>
              <w:spacing w:line="190" w:lineRule="exact"/>
              <w:ind w:left="323" w:right="28" w:hanging="380"/>
              <w:jc w:val="both"/>
              <w:rPr>
                <w:sz w:val="17"/>
                <w:szCs w:val="17"/>
                <w:lang w:val="kk-KZ"/>
              </w:rPr>
            </w:pPr>
            <w:r w:rsidRPr="007768E7">
              <w:rPr>
                <w:sz w:val="17"/>
                <w:szCs w:val="17"/>
                <w:lang w:val="kk-KZ"/>
              </w:rPr>
              <w:t>Білім беру саласындағы уәкілетті органында бекітілген, білім  беру грантының куәлік негізінде Білім алушы мемлекеттік білім беру грантыныңда білім алуға қабылданады.</w:t>
            </w:r>
          </w:p>
        </w:tc>
      </w:tr>
      <w:tr w:rsidR="00151B34" w:rsidRPr="007768E7" w:rsidTr="00D516DF">
        <w:tc>
          <w:tcPr>
            <w:tcW w:w="5387" w:type="dxa"/>
            <w:shd w:val="clear" w:color="auto" w:fill="auto"/>
          </w:tcPr>
          <w:p w:rsidR="00151B34" w:rsidRPr="007768E7" w:rsidRDefault="00151B34" w:rsidP="00D516DF">
            <w:pPr>
              <w:pStyle w:val="a3"/>
              <w:numPr>
                <w:ilvl w:val="0"/>
                <w:numId w:val="1"/>
              </w:numPr>
              <w:tabs>
                <w:tab w:val="left" w:pos="317"/>
              </w:tabs>
              <w:spacing w:before="120" w:beforeAutospacing="0" w:after="120" w:afterAutospacing="0" w:line="180" w:lineRule="exact"/>
              <w:ind w:left="0" w:firstLine="0"/>
              <w:jc w:val="center"/>
              <w:rPr>
                <w:b/>
                <w:bCs/>
                <w:sz w:val="17"/>
                <w:szCs w:val="17"/>
              </w:rPr>
            </w:pPr>
            <w:r w:rsidRPr="007768E7">
              <w:rPr>
                <w:b/>
                <w:bCs/>
                <w:sz w:val="17"/>
                <w:szCs w:val="17"/>
              </w:rPr>
              <w:t> ПРАВА И ОБЯЗАННОСТИ СТОРОН</w:t>
            </w:r>
          </w:p>
        </w:tc>
        <w:tc>
          <w:tcPr>
            <w:tcW w:w="4820" w:type="dxa"/>
          </w:tcPr>
          <w:p w:rsidR="00151B34" w:rsidRPr="007768E7" w:rsidRDefault="00151B34" w:rsidP="00151B34">
            <w:pPr>
              <w:pStyle w:val="a3"/>
              <w:numPr>
                <w:ilvl w:val="0"/>
                <w:numId w:val="4"/>
              </w:numPr>
              <w:spacing w:before="120" w:beforeAutospacing="0" w:after="120" w:afterAutospacing="0" w:line="180" w:lineRule="exact"/>
              <w:ind w:left="357" w:hanging="357"/>
              <w:jc w:val="center"/>
              <w:rPr>
                <w:b/>
                <w:bCs/>
                <w:sz w:val="17"/>
                <w:szCs w:val="17"/>
                <w:lang w:val="kk-KZ"/>
              </w:rPr>
            </w:pPr>
            <w:r w:rsidRPr="007768E7">
              <w:rPr>
                <w:b/>
                <w:bCs/>
                <w:sz w:val="17"/>
                <w:szCs w:val="17"/>
                <w:lang w:val="kk-KZ"/>
              </w:rPr>
              <w:t>ТАРАПТАРДЫҢ МІНДЕТТЕРІ МЕН ҚҰҚЫҚТАРЫ</w:t>
            </w:r>
          </w:p>
        </w:tc>
      </w:tr>
      <w:tr w:rsidR="00151B34" w:rsidRPr="007768E7" w:rsidTr="00D516DF">
        <w:tc>
          <w:tcPr>
            <w:tcW w:w="5387" w:type="dxa"/>
          </w:tcPr>
          <w:p w:rsidR="00151B34" w:rsidRPr="007768E7" w:rsidRDefault="00151B34" w:rsidP="00D516DF">
            <w:pPr>
              <w:pStyle w:val="a3"/>
              <w:numPr>
                <w:ilvl w:val="1"/>
                <w:numId w:val="1"/>
              </w:numPr>
              <w:tabs>
                <w:tab w:val="left" w:pos="317"/>
              </w:tabs>
              <w:spacing w:before="60" w:beforeAutospacing="0" w:after="0" w:afterAutospacing="0" w:line="190" w:lineRule="exact"/>
              <w:ind w:left="329" w:right="28" w:hanging="414"/>
              <w:jc w:val="both"/>
              <w:rPr>
                <w:b/>
                <w:sz w:val="17"/>
                <w:szCs w:val="17"/>
              </w:rPr>
            </w:pPr>
            <w:r w:rsidRPr="007768E7">
              <w:rPr>
                <w:b/>
                <w:sz w:val="17"/>
                <w:szCs w:val="17"/>
              </w:rPr>
              <w:t>Университет обязуется:</w:t>
            </w:r>
          </w:p>
        </w:tc>
        <w:tc>
          <w:tcPr>
            <w:tcW w:w="4820" w:type="dxa"/>
          </w:tcPr>
          <w:p w:rsidR="00151B34" w:rsidRPr="007768E7" w:rsidRDefault="00151B34" w:rsidP="00151B34">
            <w:pPr>
              <w:numPr>
                <w:ilvl w:val="1"/>
                <w:numId w:val="4"/>
              </w:numPr>
              <w:spacing w:before="60" w:line="190" w:lineRule="exact"/>
              <w:ind w:left="323" w:right="28" w:hanging="380"/>
              <w:jc w:val="both"/>
              <w:rPr>
                <w:sz w:val="17"/>
                <w:szCs w:val="17"/>
                <w:lang w:val="kk-KZ"/>
              </w:rPr>
            </w:pPr>
            <w:r w:rsidRPr="007768E7">
              <w:rPr>
                <w:b/>
                <w:sz w:val="17"/>
                <w:szCs w:val="17"/>
                <w:lang w:val="kk-KZ"/>
              </w:rPr>
              <w:t>Университет міндеттенеді:</w:t>
            </w:r>
          </w:p>
        </w:tc>
      </w:tr>
      <w:tr w:rsidR="00151B34" w:rsidRPr="007768E7" w:rsidTr="00D516DF">
        <w:tc>
          <w:tcPr>
            <w:tcW w:w="5387" w:type="dxa"/>
          </w:tcPr>
          <w:p w:rsidR="00151B34" w:rsidRPr="007768E7" w:rsidRDefault="00151B34" w:rsidP="00151B34">
            <w:pPr>
              <w:pStyle w:val="a3"/>
              <w:numPr>
                <w:ilvl w:val="1"/>
                <w:numId w:val="3"/>
              </w:numPr>
              <w:tabs>
                <w:tab w:val="left" w:pos="317"/>
              </w:tabs>
              <w:spacing w:before="0" w:beforeAutospacing="0" w:after="0" w:afterAutospacing="0" w:line="190" w:lineRule="exact"/>
              <w:ind w:left="318" w:right="28" w:hanging="318"/>
              <w:jc w:val="both"/>
              <w:rPr>
                <w:sz w:val="17"/>
                <w:szCs w:val="17"/>
              </w:rPr>
            </w:pPr>
            <w:r w:rsidRPr="007768E7">
              <w:rPr>
                <w:sz w:val="17"/>
                <w:szCs w:val="17"/>
              </w:rPr>
              <w:t>принять Обучающегося в интернатуру Университета;</w:t>
            </w:r>
          </w:p>
        </w:tc>
        <w:tc>
          <w:tcPr>
            <w:tcW w:w="4820" w:type="dxa"/>
          </w:tcPr>
          <w:p w:rsidR="00151B34" w:rsidRPr="007768E7" w:rsidRDefault="00151B34" w:rsidP="00151B34">
            <w:pPr>
              <w:pStyle w:val="a3"/>
              <w:numPr>
                <w:ilvl w:val="0"/>
                <w:numId w:val="5"/>
              </w:numPr>
              <w:tabs>
                <w:tab w:val="left" w:pos="317"/>
              </w:tabs>
              <w:spacing w:before="0" w:beforeAutospacing="0" w:after="0" w:afterAutospacing="0" w:line="190" w:lineRule="exact"/>
              <w:ind w:left="318" w:right="-28" w:hanging="318"/>
              <w:jc w:val="both"/>
              <w:rPr>
                <w:sz w:val="17"/>
                <w:szCs w:val="17"/>
              </w:rPr>
            </w:pPr>
            <w:r w:rsidRPr="007768E7">
              <w:rPr>
                <w:sz w:val="17"/>
                <w:szCs w:val="17"/>
                <w:lang w:val="kk-KZ"/>
              </w:rPr>
              <w:t>Білім алушыны Университеттің интернатурасына қабылдау;</w:t>
            </w:r>
          </w:p>
        </w:tc>
      </w:tr>
      <w:tr w:rsidR="00151B34" w:rsidRPr="007768E7" w:rsidTr="00D516DF">
        <w:tc>
          <w:tcPr>
            <w:tcW w:w="5387" w:type="dxa"/>
          </w:tcPr>
          <w:p w:rsidR="00151B34" w:rsidRPr="007768E7" w:rsidRDefault="00151B34" w:rsidP="00151B34">
            <w:pPr>
              <w:pStyle w:val="a3"/>
              <w:numPr>
                <w:ilvl w:val="1"/>
                <w:numId w:val="3"/>
              </w:numPr>
              <w:tabs>
                <w:tab w:val="left" w:pos="317"/>
              </w:tabs>
              <w:spacing w:before="0" w:beforeAutospacing="0" w:after="0" w:afterAutospacing="0" w:line="190" w:lineRule="exact"/>
              <w:ind w:left="318" w:right="28" w:hanging="318"/>
              <w:jc w:val="both"/>
              <w:rPr>
                <w:sz w:val="17"/>
                <w:szCs w:val="17"/>
              </w:rPr>
            </w:pPr>
            <w:r w:rsidRPr="007768E7">
              <w:rPr>
                <w:sz w:val="17"/>
                <w:szCs w:val="17"/>
              </w:rPr>
              <w:t xml:space="preserve">при заключении настоящего Договора ознакомить Обучающегося с Уставом Университета, лицензией на право ведения </w:t>
            </w:r>
            <w:r w:rsidRPr="007768E7">
              <w:rPr>
                <w:sz w:val="17"/>
                <w:szCs w:val="17"/>
              </w:rPr>
              <w:lastRenderedPageBreak/>
              <w:t>образовательной деятельности, Правилами внутреннего учебного распорядка Университета, а также основными документами по организации обучения в интернатуре посредством размещения указанных документов на информационных стендах, в библиотеке, на официальном интернет-сайте Университета;</w:t>
            </w:r>
          </w:p>
        </w:tc>
        <w:tc>
          <w:tcPr>
            <w:tcW w:w="4820" w:type="dxa"/>
          </w:tcPr>
          <w:p w:rsidR="00151B34" w:rsidRPr="007768E7" w:rsidRDefault="00151B34" w:rsidP="00151B34">
            <w:pPr>
              <w:pStyle w:val="a3"/>
              <w:numPr>
                <w:ilvl w:val="0"/>
                <w:numId w:val="5"/>
              </w:numPr>
              <w:tabs>
                <w:tab w:val="left" w:pos="317"/>
              </w:tabs>
              <w:spacing w:before="0" w:beforeAutospacing="0" w:after="0" w:afterAutospacing="0" w:line="190" w:lineRule="exact"/>
              <w:ind w:left="318" w:right="-28" w:hanging="318"/>
              <w:jc w:val="both"/>
              <w:rPr>
                <w:sz w:val="17"/>
                <w:szCs w:val="17"/>
                <w:lang w:val="kk-KZ"/>
              </w:rPr>
            </w:pPr>
            <w:r w:rsidRPr="007768E7">
              <w:rPr>
                <w:sz w:val="17"/>
                <w:szCs w:val="17"/>
                <w:lang w:val="kk-KZ"/>
              </w:rPr>
              <w:lastRenderedPageBreak/>
              <w:t xml:space="preserve">осы Келісім шарт жасалған уақытта Білім алушыны Университет Жарғысымен, білім беру қызметіне  құқық </w:t>
            </w:r>
            <w:r w:rsidRPr="007768E7">
              <w:rPr>
                <w:sz w:val="17"/>
                <w:szCs w:val="17"/>
                <w:lang w:val="kk-KZ"/>
              </w:rPr>
              <w:lastRenderedPageBreak/>
              <w:t>беретін лицензиямен, Университеттің ішкі оқу тәртібінің Ережелерімен, сондай-ақ интернатурада оқу ұйымдастырылуы жөніндегі құжаттарды ақпараттық тақталарға, кітапханаға, Университеттің ресми интернет-сайтына жариялау арқылы осы аталған басты құжаттармен таныстыруға;</w:t>
            </w:r>
          </w:p>
        </w:tc>
      </w:tr>
      <w:tr w:rsidR="00151B34" w:rsidRPr="007768E7" w:rsidTr="00D516DF">
        <w:tc>
          <w:tcPr>
            <w:tcW w:w="5387" w:type="dxa"/>
          </w:tcPr>
          <w:p w:rsidR="00151B34" w:rsidRPr="007768E7" w:rsidRDefault="00151B34" w:rsidP="00151B34">
            <w:pPr>
              <w:pStyle w:val="a3"/>
              <w:numPr>
                <w:ilvl w:val="1"/>
                <w:numId w:val="3"/>
              </w:numPr>
              <w:tabs>
                <w:tab w:val="left" w:pos="317"/>
              </w:tabs>
              <w:spacing w:before="0" w:beforeAutospacing="0" w:after="0" w:afterAutospacing="0" w:line="190" w:lineRule="exact"/>
              <w:ind w:left="318" w:right="28" w:hanging="318"/>
              <w:jc w:val="both"/>
              <w:rPr>
                <w:sz w:val="17"/>
                <w:szCs w:val="17"/>
              </w:rPr>
            </w:pPr>
            <w:r w:rsidRPr="007768E7">
              <w:rPr>
                <w:sz w:val="17"/>
                <w:szCs w:val="17"/>
              </w:rPr>
              <w:lastRenderedPageBreak/>
              <w:t>обеспечить подготовку Обучающегося в соответствии с требованиями государственного общеобязательного стандарта образования Республики Казахстан;</w:t>
            </w:r>
          </w:p>
        </w:tc>
        <w:tc>
          <w:tcPr>
            <w:tcW w:w="4820" w:type="dxa"/>
          </w:tcPr>
          <w:p w:rsidR="00151B34" w:rsidRPr="007768E7" w:rsidRDefault="00151B34" w:rsidP="00151B34">
            <w:pPr>
              <w:pStyle w:val="a3"/>
              <w:numPr>
                <w:ilvl w:val="0"/>
                <w:numId w:val="5"/>
              </w:numPr>
              <w:tabs>
                <w:tab w:val="left" w:pos="317"/>
              </w:tabs>
              <w:spacing w:before="0" w:beforeAutospacing="0" w:after="0" w:afterAutospacing="0" w:line="190" w:lineRule="exact"/>
              <w:ind w:left="318" w:right="-28" w:hanging="318"/>
              <w:jc w:val="both"/>
              <w:rPr>
                <w:sz w:val="17"/>
                <w:szCs w:val="17"/>
                <w:lang w:val="kk-KZ"/>
              </w:rPr>
            </w:pPr>
            <w:r w:rsidRPr="007768E7">
              <w:rPr>
                <w:sz w:val="17"/>
                <w:szCs w:val="17"/>
                <w:lang w:val="kk-KZ"/>
              </w:rPr>
              <w:t>Білім алушының Қазақстан Республикасының мемлекеттік жалпыға міндетті білім беру стандартының талаптарына сәйкес дайындықтан өтуін қамтамасыз етуге;</w:t>
            </w:r>
          </w:p>
        </w:tc>
      </w:tr>
      <w:tr w:rsidR="00151B34" w:rsidRPr="007768E7" w:rsidTr="00D516DF">
        <w:tc>
          <w:tcPr>
            <w:tcW w:w="5387" w:type="dxa"/>
          </w:tcPr>
          <w:p w:rsidR="00151B34" w:rsidRPr="007768E7" w:rsidRDefault="00151B34" w:rsidP="00151B34">
            <w:pPr>
              <w:pStyle w:val="a3"/>
              <w:numPr>
                <w:ilvl w:val="1"/>
                <w:numId w:val="3"/>
              </w:numPr>
              <w:tabs>
                <w:tab w:val="left" w:pos="317"/>
              </w:tabs>
              <w:spacing w:before="0" w:beforeAutospacing="0" w:after="0" w:afterAutospacing="0" w:line="190" w:lineRule="exact"/>
              <w:ind w:left="318" w:right="28" w:hanging="318"/>
              <w:jc w:val="both"/>
              <w:rPr>
                <w:sz w:val="17"/>
                <w:szCs w:val="17"/>
              </w:rPr>
            </w:pPr>
            <w:r w:rsidRPr="007768E7">
              <w:rPr>
                <w:sz w:val="17"/>
                <w:szCs w:val="17"/>
              </w:rPr>
              <w:t>определить объем учебной нагрузки, лечебно-профилактической работы и режим занятий Обучающегося с перерывами в соответствии с существующими нормативами, создать здоровые, безопасные условия обучения Обучающегося;</w:t>
            </w:r>
          </w:p>
        </w:tc>
        <w:tc>
          <w:tcPr>
            <w:tcW w:w="4820" w:type="dxa"/>
          </w:tcPr>
          <w:p w:rsidR="00151B34" w:rsidRPr="007768E7" w:rsidRDefault="00151B34" w:rsidP="00151B34">
            <w:pPr>
              <w:pStyle w:val="a3"/>
              <w:numPr>
                <w:ilvl w:val="0"/>
                <w:numId w:val="5"/>
              </w:numPr>
              <w:tabs>
                <w:tab w:val="left" w:pos="317"/>
              </w:tabs>
              <w:spacing w:before="0" w:beforeAutospacing="0" w:after="0" w:afterAutospacing="0" w:line="190" w:lineRule="exact"/>
              <w:ind w:left="318" w:right="-28" w:hanging="318"/>
              <w:jc w:val="both"/>
              <w:rPr>
                <w:sz w:val="17"/>
                <w:szCs w:val="17"/>
                <w:lang w:val="kk-KZ"/>
              </w:rPr>
            </w:pPr>
            <w:r w:rsidRPr="007768E7">
              <w:rPr>
                <w:sz w:val="17"/>
                <w:szCs w:val="17"/>
                <w:lang w:val="kk-KZ"/>
              </w:rPr>
              <w:t>қолданылатын нормативтерге сәйкес үзілістерді ескере отырып, Білім алушының оқу жүктемесінің көлемі мен сабақ режимін анықтауға, емдеу-сақтандыру жұмысын Білім алушы үшін салауатты, қауіпсіз оқу жағдайын жасауға;</w:t>
            </w:r>
          </w:p>
        </w:tc>
      </w:tr>
      <w:tr w:rsidR="00151B34" w:rsidRPr="007768E7" w:rsidTr="00D516DF">
        <w:tc>
          <w:tcPr>
            <w:tcW w:w="5387" w:type="dxa"/>
          </w:tcPr>
          <w:p w:rsidR="00151B34" w:rsidRPr="007768E7" w:rsidRDefault="00151B34" w:rsidP="00151B34">
            <w:pPr>
              <w:pStyle w:val="a3"/>
              <w:numPr>
                <w:ilvl w:val="1"/>
                <w:numId w:val="3"/>
              </w:numPr>
              <w:tabs>
                <w:tab w:val="left" w:pos="317"/>
              </w:tabs>
              <w:spacing w:before="0" w:beforeAutospacing="0" w:after="0" w:afterAutospacing="0" w:line="190" w:lineRule="exact"/>
              <w:ind w:left="318" w:right="28" w:hanging="318"/>
              <w:jc w:val="both"/>
              <w:rPr>
                <w:sz w:val="17"/>
                <w:szCs w:val="17"/>
              </w:rPr>
            </w:pPr>
            <w:r w:rsidRPr="007768E7">
              <w:rPr>
                <w:sz w:val="17"/>
                <w:szCs w:val="17"/>
              </w:rPr>
              <w:t>обеспечить Обучающемуся свободный доступ и возможность пользования информационными ресурсами библиотек Университета, учебниками, учебно-методическими комплексами и учебно-методическими пособиями;</w:t>
            </w:r>
          </w:p>
        </w:tc>
        <w:tc>
          <w:tcPr>
            <w:tcW w:w="4820" w:type="dxa"/>
          </w:tcPr>
          <w:p w:rsidR="00151B34" w:rsidRPr="007768E7" w:rsidRDefault="00151B34" w:rsidP="00151B34">
            <w:pPr>
              <w:pStyle w:val="a3"/>
              <w:numPr>
                <w:ilvl w:val="0"/>
                <w:numId w:val="5"/>
              </w:numPr>
              <w:tabs>
                <w:tab w:val="left" w:pos="317"/>
              </w:tabs>
              <w:spacing w:before="0" w:beforeAutospacing="0" w:after="0" w:afterAutospacing="0" w:line="190" w:lineRule="exact"/>
              <w:ind w:left="318" w:right="-28" w:hanging="318"/>
              <w:jc w:val="both"/>
              <w:rPr>
                <w:sz w:val="17"/>
                <w:szCs w:val="17"/>
                <w:lang w:val="kk-KZ"/>
              </w:rPr>
            </w:pPr>
            <w:r w:rsidRPr="007768E7">
              <w:rPr>
                <w:sz w:val="17"/>
                <w:szCs w:val="17"/>
                <w:lang w:val="kk-KZ"/>
              </w:rPr>
              <w:t>Университет кітапханаларының ақпараттық ресурстарын, оқулықтарды, оқу-әдістемелік кешендер мен оқу-әдістемелік құралдарды еркін пайдалануын қамтамасыз етуге;</w:t>
            </w:r>
          </w:p>
        </w:tc>
      </w:tr>
      <w:tr w:rsidR="00151B34" w:rsidRPr="007768E7" w:rsidTr="00D516DF">
        <w:trPr>
          <w:trHeight w:val="83"/>
        </w:trPr>
        <w:tc>
          <w:tcPr>
            <w:tcW w:w="5387" w:type="dxa"/>
          </w:tcPr>
          <w:p w:rsidR="00151B34" w:rsidRPr="007768E7" w:rsidRDefault="00151B34" w:rsidP="00151B34">
            <w:pPr>
              <w:pStyle w:val="a3"/>
              <w:numPr>
                <w:ilvl w:val="1"/>
                <w:numId w:val="3"/>
              </w:numPr>
              <w:tabs>
                <w:tab w:val="left" w:pos="317"/>
              </w:tabs>
              <w:spacing w:before="0" w:beforeAutospacing="0" w:after="0" w:afterAutospacing="0" w:line="190" w:lineRule="exact"/>
              <w:ind w:left="318" w:right="28" w:hanging="318"/>
              <w:jc w:val="both"/>
              <w:rPr>
                <w:sz w:val="17"/>
                <w:szCs w:val="17"/>
              </w:rPr>
            </w:pPr>
            <w:r w:rsidRPr="007768E7">
              <w:rPr>
                <w:sz w:val="17"/>
                <w:szCs w:val="17"/>
              </w:rPr>
              <w:t>предоставить Обучающемуся возможность пользования компьютерной техникой для выполнения заданий в рамках учебных программ, в порядке и на условиях, предусмотренных отдельными положениями, утвержденными руководителем Университета;</w:t>
            </w:r>
          </w:p>
        </w:tc>
        <w:tc>
          <w:tcPr>
            <w:tcW w:w="4820" w:type="dxa"/>
          </w:tcPr>
          <w:p w:rsidR="00151B34" w:rsidRPr="007768E7" w:rsidRDefault="00151B34" w:rsidP="00151B34">
            <w:pPr>
              <w:pStyle w:val="a3"/>
              <w:numPr>
                <w:ilvl w:val="0"/>
                <w:numId w:val="5"/>
              </w:numPr>
              <w:tabs>
                <w:tab w:val="left" w:pos="317"/>
              </w:tabs>
              <w:spacing w:before="0" w:beforeAutospacing="0" w:after="0" w:afterAutospacing="0" w:line="190" w:lineRule="exact"/>
              <w:ind w:left="318" w:right="-28" w:hanging="318"/>
              <w:jc w:val="both"/>
              <w:rPr>
                <w:sz w:val="17"/>
                <w:szCs w:val="17"/>
                <w:lang w:val="kk-KZ"/>
              </w:rPr>
            </w:pPr>
            <w:r w:rsidRPr="007768E7">
              <w:rPr>
                <w:sz w:val="17"/>
                <w:szCs w:val="17"/>
                <w:lang w:val="kk-KZ"/>
              </w:rPr>
              <w:t>Білім алушының оқу бағдарламасы аясында тапсырмаларды орындауы үшін Университет басшысы бекіткен жеке ережелерде қарастырылған тәртіп пен шарттар бойынша компьютерлік техниканы пайдалануына мүмкіндік жасауға;</w:t>
            </w:r>
          </w:p>
        </w:tc>
      </w:tr>
      <w:tr w:rsidR="00151B34" w:rsidRPr="007768E7" w:rsidTr="00D516DF">
        <w:trPr>
          <w:trHeight w:val="83"/>
        </w:trPr>
        <w:tc>
          <w:tcPr>
            <w:tcW w:w="5387" w:type="dxa"/>
          </w:tcPr>
          <w:p w:rsidR="00151B34" w:rsidRPr="007768E7" w:rsidRDefault="00151B34" w:rsidP="00151B34">
            <w:pPr>
              <w:pStyle w:val="a3"/>
              <w:numPr>
                <w:ilvl w:val="1"/>
                <w:numId w:val="3"/>
              </w:numPr>
              <w:tabs>
                <w:tab w:val="left" w:pos="317"/>
              </w:tabs>
              <w:spacing w:before="0" w:beforeAutospacing="0" w:after="0" w:afterAutospacing="0" w:line="190" w:lineRule="exact"/>
              <w:ind w:left="318" w:right="28" w:hanging="318"/>
              <w:jc w:val="both"/>
              <w:rPr>
                <w:sz w:val="17"/>
                <w:szCs w:val="17"/>
              </w:rPr>
            </w:pPr>
            <w:r w:rsidRPr="007768E7">
              <w:rPr>
                <w:sz w:val="17"/>
                <w:szCs w:val="17"/>
              </w:rPr>
              <w:t>на основании письменного заявления Обучающегося восстановить его в число обучающихся интернатуры Университета, перевести в другую организацию образования в порядке, установленном уполномоченным органом в области образования и внутренними нормативными документами Университета;</w:t>
            </w:r>
          </w:p>
        </w:tc>
        <w:tc>
          <w:tcPr>
            <w:tcW w:w="4820" w:type="dxa"/>
          </w:tcPr>
          <w:p w:rsidR="00151B34" w:rsidRPr="007768E7" w:rsidRDefault="00151B34" w:rsidP="00151B34">
            <w:pPr>
              <w:pStyle w:val="a3"/>
              <w:numPr>
                <w:ilvl w:val="0"/>
                <w:numId w:val="5"/>
              </w:numPr>
              <w:tabs>
                <w:tab w:val="left" w:pos="317"/>
              </w:tabs>
              <w:spacing w:before="0" w:beforeAutospacing="0" w:after="0" w:afterAutospacing="0" w:line="190" w:lineRule="exact"/>
              <w:ind w:left="318" w:right="-28" w:hanging="318"/>
              <w:jc w:val="both"/>
              <w:rPr>
                <w:sz w:val="17"/>
                <w:szCs w:val="17"/>
                <w:lang w:val="kk-KZ"/>
              </w:rPr>
            </w:pPr>
            <w:r w:rsidRPr="007768E7">
              <w:rPr>
                <w:sz w:val="17"/>
                <w:szCs w:val="17"/>
                <w:lang w:val="kk-KZ"/>
              </w:rPr>
              <w:t>Білім алушының жазбаша өтініші бойынша оны Университетте интернатурада  Білім алушылары қатарына қайта қабылдауға, сондай-ақ білім беру саласындағы өкілетті орган және Университеттің ішкі нормативтік құжаттары белгілеген тәртіп бойынша басқа білім беру мекемесіне ауыстыруға;</w:t>
            </w:r>
          </w:p>
        </w:tc>
      </w:tr>
      <w:tr w:rsidR="00151B34" w:rsidRPr="007768E7" w:rsidTr="00D516DF">
        <w:trPr>
          <w:trHeight w:val="83"/>
        </w:trPr>
        <w:tc>
          <w:tcPr>
            <w:tcW w:w="5387" w:type="dxa"/>
          </w:tcPr>
          <w:p w:rsidR="00151B34" w:rsidRPr="007768E7" w:rsidRDefault="00151B34" w:rsidP="00151B34">
            <w:pPr>
              <w:pStyle w:val="a3"/>
              <w:numPr>
                <w:ilvl w:val="1"/>
                <w:numId w:val="3"/>
              </w:numPr>
              <w:tabs>
                <w:tab w:val="left" w:pos="317"/>
              </w:tabs>
              <w:spacing w:before="0" w:beforeAutospacing="0" w:after="0" w:afterAutospacing="0" w:line="190" w:lineRule="exact"/>
              <w:ind w:left="318" w:right="28" w:hanging="318"/>
              <w:jc w:val="both"/>
              <w:rPr>
                <w:sz w:val="17"/>
                <w:szCs w:val="17"/>
              </w:rPr>
            </w:pPr>
            <w:r w:rsidRPr="007768E7">
              <w:rPr>
                <w:sz w:val="17"/>
                <w:szCs w:val="17"/>
              </w:rPr>
              <w:t>привлекать Обучающегося к выполнению общественных и иных поручений по согласию Обучающегося и без ущерба для учебного процесса;</w:t>
            </w:r>
          </w:p>
        </w:tc>
        <w:tc>
          <w:tcPr>
            <w:tcW w:w="4820" w:type="dxa"/>
          </w:tcPr>
          <w:p w:rsidR="00151B34" w:rsidRPr="007768E7" w:rsidRDefault="00151B34" w:rsidP="00151B34">
            <w:pPr>
              <w:pStyle w:val="a3"/>
              <w:numPr>
                <w:ilvl w:val="0"/>
                <w:numId w:val="5"/>
              </w:numPr>
              <w:tabs>
                <w:tab w:val="left" w:pos="317"/>
              </w:tabs>
              <w:spacing w:before="0" w:beforeAutospacing="0" w:after="0" w:afterAutospacing="0" w:line="190" w:lineRule="exact"/>
              <w:ind w:left="318" w:right="-28" w:hanging="318"/>
              <w:jc w:val="both"/>
              <w:rPr>
                <w:sz w:val="17"/>
                <w:szCs w:val="17"/>
                <w:lang w:val="kk-KZ"/>
              </w:rPr>
            </w:pPr>
            <w:r w:rsidRPr="007768E7">
              <w:rPr>
                <w:sz w:val="17"/>
                <w:szCs w:val="17"/>
                <w:lang w:val="kk-KZ"/>
              </w:rPr>
              <w:t>Білім алушының келісімі арқылы Білім алушыны оқу үдерісіне зиян келтірмейтін қоғамдық және басқа тапсырмаларды орындауға шақыруға;</w:t>
            </w:r>
          </w:p>
        </w:tc>
      </w:tr>
      <w:tr w:rsidR="00151B34" w:rsidRPr="007768E7" w:rsidTr="00D516DF">
        <w:trPr>
          <w:trHeight w:val="83"/>
        </w:trPr>
        <w:tc>
          <w:tcPr>
            <w:tcW w:w="5387" w:type="dxa"/>
          </w:tcPr>
          <w:p w:rsidR="00151B34" w:rsidRPr="007768E7" w:rsidRDefault="00151B34" w:rsidP="00151B34">
            <w:pPr>
              <w:pStyle w:val="a3"/>
              <w:numPr>
                <w:ilvl w:val="1"/>
                <w:numId w:val="3"/>
              </w:numPr>
              <w:tabs>
                <w:tab w:val="left" w:pos="317"/>
              </w:tabs>
              <w:spacing w:before="0" w:beforeAutospacing="0" w:after="0" w:afterAutospacing="0" w:line="190" w:lineRule="exact"/>
              <w:ind w:left="318" w:right="28" w:hanging="318"/>
              <w:jc w:val="both"/>
              <w:rPr>
                <w:sz w:val="17"/>
                <w:szCs w:val="17"/>
              </w:rPr>
            </w:pPr>
            <w:r w:rsidRPr="007768E7">
              <w:rPr>
                <w:sz w:val="17"/>
                <w:szCs w:val="17"/>
              </w:rPr>
              <w:t>предоставлять возможность Обучающемуся на добровольной основе принимать участие в научных, культурных и спортивных мероприятиях Университета, а также в международной научной, культурной и спортивной жизни;</w:t>
            </w:r>
          </w:p>
        </w:tc>
        <w:tc>
          <w:tcPr>
            <w:tcW w:w="4820" w:type="dxa"/>
          </w:tcPr>
          <w:p w:rsidR="00151B34" w:rsidRPr="007768E7" w:rsidRDefault="00151B34" w:rsidP="00151B34">
            <w:pPr>
              <w:pStyle w:val="a3"/>
              <w:numPr>
                <w:ilvl w:val="0"/>
                <w:numId w:val="5"/>
              </w:numPr>
              <w:tabs>
                <w:tab w:val="left" w:pos="317"/>
              </w:tabs>
              <w:spacing w:before="0" w:beforeAutospacing="0" w:after="0" w:afterAutospacing="0" w:line="190" w:lineRule="exact"/>
              <w:ind w:left="318" w:right="-28" w:hanging="318"/>
              <w:jc w:val="both"/>
              <w:rPr>
                <w:sz w:val="17"/>
                <w:szCs w:val="17"/>
                <w:lang w:val="kk-KZ"/>
              </w:rPr>
            </w:pPr>
            <w:r w:rsidRPr="007768E7">
              <w:rPr>
                <w:sz w:val="17"/>
                <w:szCs w:val="17"/>
                <w:lang w:val="kk-KZ"/>
              </w:rPr>
              <w:t>Білім алушының Университеттің ғылыми, мәдени және спорттық іс-шараларына, сондай-ақ халықаралық ғылыми, мәдени және спорттық шараларға ерікті түрде қатысуына жағдай жасау;</w:t>
            </w:r>
          </w:p>
        </w:tc>
      </w:tr>
      <w:tr w:rsidR="00151B34" w:rsidRPr="007768E7" w:rsidTr="00D516DF">
        <w:trPr>
          <w:trHeight w:val="83"/>
        </w:trPr>
        <w:tc>
          <w:tcPr>
            <w:tcW w:w="5387" w:type="dxa"/>
          </w:tcPr>
          <w:p w:rsidR="00151B34" w:rsidRPr="007768E7" w:rsidRDefault="00151B34" w:rsidP="00151B34">
            <w:pPr>
              <w:pStyle w:val="a3"/>
              <w:numPr>
                <w:ilvl w:val="1"/>
                <w:numId w:val="3"/>
              </w:numPr>
              <w:tabs>
                <w:tab w:val="left" w:pos="317"/>
              </w:tabs>
              <w:spacing w:before="0" w:beforeAutospacing="0" w:after="0" w:afterAutospacing="0" w:line="190" w:lineRule="exact"/>
              <w:ind w:left="318" w:right="28" w:hanging="318"/>
              <w:jc w:val="both"/>
              <w:rPr>
                <w:sz w:val="17"/>
                <w:szCs w:val="17"/>
              </w:rPr>
            </w:pPr>
            <w:r w:rsidRPr="007768E7">
              <w:rPr>
                <w:sz w:val="17"/>
                <w:szCs w:val="17"/>
              </w:rPr>
              <w:t>в случае ликвидации Университета или прекращения образовательной деятельности принять меры по завершению Обучающимся обучения в интернатуре в других организациях образования.</w:t>
            </w:r>
          </w:p>
        </w:tc>
        <w:tc>
          <w:tcPr>
            <w:tcW w:w="4820" w:type="dxa"/>
          </w:tcPr>
          <w:p w:rsidR="00151B34" w:rsidRPr="007768E7" w:rsidRDefault="00151B34" w:rsidP="00151B34">
            <w:pPr>
              <w:pStyle w:val="a3"/>
              <w:numPr>
                <w:ilvl w:val="0"/>
                <w:numId w:val="5"/>
              </w:numPr>
              <w:tabs>
                <w:tab w:val="left" w:pos="317"/>
              </w:tabs>
              <w:spacing w:before="0" w:beforeAutospacing="0" w:after="0" w:afterAutospacing="0" w:line="190" w:lineRule="exact"/>
              <w:ind w:left="318" w:right="-28" w:hanging="318"/>
              <w:jc w:val="both"/>
              <w:rPr>
                <w:sz w:val="17"/>
                <w:szCs w:val="17"/>
                <w:lang w:val="kk-KZ"/>
              </w:rPr>
            </w:pPr>
            <w:r w:rsidRPr="007768E7">
              <w:rPr>
                <w:sz w:val="17"/>
                <w:szCs w:val="17"/>
                <w:lang w:val="kk-KZ"/>
              </w:rPr>
              <w:t>Университет жойылған жағдайда немесе білім беру қызметі тоқтатылған жағдайда Білім алушының интернатурада</w:t>
            </w:r>
            <w:r w:rsidRPr="007768E7">
              <w:rPr>
                <w:sz w:val="17"/>
                <w:szCs w:val="17"/>
              </w:rPr>
              <w:t xml:space="preserve"> </w:t>
            </w:r>
            <w:r w:rsidRPr="007768E7">
              <w:rPr>
                <w:sz w:val="17"/>
                <w:szCs w:val="17"/>
                <w:lang w:val="kk-KZ"/>
              </w:rPr>
              <w:t>білім алуын басқа білім беру мекемесінде аяқтауына байланысты шара қолдануға.</w:t>
            </w:r>
          </w:p>
        </w:tc>
      </w:tr>
      <w:tr w:rsidR="00151B34" w:rsidRPr="007768E7" w:rsidTr="00D516DF">
        <w:trPr>
          <w:trHeight w:val="110"/>
        </w:trPr>
        <w:tc>
          <w:tcPr>
            <w:tcW w:w="5387" w:type="dxa"/>
          </w:tcPr>
          <w:p w:rsidR="00151B34" w:rsidRPr="007768E7" w:rsidRDefault="00151B34" w:rsidP="00D516DF">
            <w:pPr>
              <w:pStyle w:val="a3"/>
              <w:numPr>
                <w:ilvl w:val="1"/>
                <w:numId w:val="1"/>
              </w:numPr>
              <w:tabs>
                <w:tab w:val="left" w:pos="317"/>
              </w:tabs>
              <w:spacing w:before="120" w:beforeAutospacing="0" w:after="0" w:afterAutospacing="0" w:line="190" w:lineRule="exact"/>
              <w:ind w:left="329" w:right="28" w:hanging="414"/>
              <w:jc w:val="both"/>
              <w:rPr>
                <w:b/>
                <w:sz w:val="17"/>
                <w:szCs w:val="17"/>
              </w:rPr>
            </w:pPr>
            <w:r w:rsidRPr="007768E7">
              <w:rPr>
                <w:b/>
                <w:sz w:val="17"/>
                <w:szCs w:val="17"/>
              </w:rPr>
              <w:t>Университет имеет право:</w:t>
            </w:r>
          </w:p>
        </w:tc>
        <w:tc>
          <w:tcPr>
            <w:tcW w:w="4820" w:type="dxa"/>
          </w:tcPr>
          <w:p w:rsidR="00151B34" w:rsidRPr="007768E7" w:rsidRDefault="00151B34" w:rsidP="00151B34">
            <w:pPr>
              <w:numPr>
                <w:ilvl w:val="1"/>
                <w:numId w:val="4"/>
              </w:numPr>
              <w:spacing w:before="120" w:line="190" w:lineRule="exact"/>
              <w:ind w:left="323" w:right="28" w:hanging="380"/>
              <w:jc w:val="both"/>
              <w:rPr>
                <w:sz w:val="17"/>
                <w:szCs w:val="17"/>
                <w:lang w:val="kk-KZ"/>
              </w:rPr>
            </w:pPr>
            <w:r w:rsidRPr="007768E7">
              <w:rPr>
                <w:b/>
                <w:sz w:val="17"/>
                <w:szCs w:val="17"/>
              </w:rPr>
              <w:t xml:space="preserve">Университет </w:t>
            </w:r>
            <w:r w:rsidRPr="007768E7">
              <w:rPr>
                <w:b/>
                <w:sz w:val="17"/>
                <w:szCs w:val="17"/>
                <w:lang w:val="kk-KZ"/>
              </w:rPr>
              <w:t>құқылы:</w:t>
            </w:r>
          </w:p>
        </w:tc>
      </w:tr>
      <w:tr w:rsidR="00151B34" w:rsidRPr="007768E7" w:rsidTr="00D516DF">
        <w:tc>
          <w:tcPr>
            <w:tcW w:w="5387" w:type="dxa"/>
          </w:tcPr>
          <w:p w:rsidR="00151B34" w:rsidRPr="007768E7" w:rsidRDefault="00151B34" w:rsidP="00151B34">
            <w:pPr>
              <w:pStyle w:val="a3"/>
              <w:numPr>
                <w:ilvl w:val="1"/>
                <w:numId w:val="6"/>
              </w:numPr>
              <w:tabs>
                <w:tab w:val="left" w:pos="317"/>
              </w:tabs>
              <w:spacing w:before="0" w:beforeAutospacing="0" w:after="0" w:afterAutospacing="0" w:line="190" w:lineRule="exact"/>
              <w:ind w:left="318" w:right="28" w:hanging="318"/>
              <w:jc w:val="both"/>
              <w:rPr>
                <w:sz w:val="17"/>
                <w:szCs w:val="17"/>
              </w:rPr>
            </w:pPr>
            <w:r w:rsidRPr="007768E7">
              <w:rPr>
                <w:sz w:val="17"/>
                <w:szCs w:val="17"/>
              </w:rPr>
              <w:t>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4820" w:type="dxa"/>
          </w:tcPr>
          <w:p w:rsidR="00151B34" w:rsidRPr="007768E7" w:rsidRDefault="00151B34" w:rsidP="00151B34">
            <w:pPr>
              <w:pStyle w:val="a3"/>
              <w:numPr>
                <w:ilvl w:val="0"/>
                <w:numId w:val="9"/>
              </w:numPr>
              <w:tabs>
                <w:tab w:val="left" w:pos="317"/>
              </w:tabs>
              <w:spacing w:before="0" w:beforeAutospacing="0" w:after="0" w:afterAutospacing="0" w:line="190" w:lineRule="exact"/>
              <w:ind w:left="318" w:right="-28" w:hanging="318"/>
              <w:jc w:val="both"/>
              <w:rPr>
                <w:sz w:val="17"/>
                <w:szCs w:val="17"/>
              </w:rPr>
            </w:pPr>
            <w:r w:rsidRPr="007768E7">
              <w:rPr>
                <w:sz w:val="17"/>
                <w:szCs w:val="17"/>
                <w:lang w:val="kk-KZ"/>
              </w:rPr>
              <w:t>білім беру үдерісіне қатысты мәселелер бойынша заңдық күші бар заңнама нормаларын сақтай отырып, бұдан ары қарай мәтінде «Университет актілері» делінетін ішкі нормативтік құжаттар мен ұйымдастырушылық</w:t>
            </w:r>
            <w:r w:rsidRPr="007768E7">
              <w:rPr>
                <w:sz w:val="17"/>
                <w:szCs w:val="17"/>
              </w:rPr>
              <w:t>-</w:t>
            </w:r>
            <w:r w:rsidRPr="007768E7">
              <w:rPr>
                <w:sz w:val="17"/>
                <w:szCs w:val="17"/>
                <w:lang w:val="kk-KZ"/>
              </w:rPr>
              <w:t>өкімдік актілерді (ережелер, нұсқаулар, шешімдер, бұйрықтар, жарлықтар және басқалары) шығаруға және Білім алушыдан олардың тиісінше орындалуын талап етуге</w:t>
            </w:r>
            <w:r w:rsidRPr="007768E7">
              <w:rPr>
                <w:sz w:val="17"/>
                <w:szCs w:val="17"/>
              </w:rPr>
              <w:t>;</w:t>
            </w:r>
          </w:p>
        </w:tc>
      </w:tr>
      <w:tr w:rsidR="00151B34" w:rsidRPr="007768E7" w:rsidTr="00D516DF">
        <w:tc>
          <w:tcPr>
            <w:tcW w:w="5387" w:type="dxa"/>
          </w:tcPr>
          <w:p w:rsidR="00151B34" w:rsidRPr="007768E7" w:rsidRDefault="00151B34" w:rsidP="00151B34">
            <w:pPr>
              <w:pStyle w:val="a3"/>
              <w:numPr>
                <w:ilvl w:val="1"/>
                <w:numId w:val="6"/>
              </w:numPr>
              <w:tabs>
                <w:tab w:val="left" w:pos="317"/>
              </w:tabs>
              <w:spacing w:before="0" w:beforeAutospacing="0" w:after="0" w:afterAutospacing="0" w:line="190" w:lineRule="exact"/>
              <w:ind w:left="318" w:right="28" w:hanging="318"/>
              <w:jc w:val="both"/>
              <w:rPr>
                <w:sz w:val="17"/>
                <w:szCs w:val="17"/>
              </w:rPr>
            </w:pPr>
            <w:r w:rsidRPr="007768E7">
              <w:rPr>
                <w:sz w:val="17"/>
                <w:szCs w:val="17"/>
              </w:rPr>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Правилами внутреннего учебного распорядка и другими актами Университета;</w:t>
            </w:r>
          </w:p>
        </w:tc>
        <w:tc>
          <w:tcPr>
            <w:tcW w:w="4820" w:type="dxa"/>
          </w:tcPr>
          <w:p w:rsidR="00151B34" w:rsidRPr="007768E7" w:rsidRDefault="00151B34" w:rsidP="00151B34">
            <w:pPr>
              <w:pStyle w:val="a3"/>
              <w:numPr>
                <w:ilvl w:val="0"/>
                <w:numId w:val="9"/>
              </w:numPr>
              <w:tabs>
                <w:tab w:val="left" w:pos="317"/>
              </w:tabs>
              <w:spacing w:before="0" w:beforeAutospacing="0" w:after="0" w:afterAutospacing="0" w:line="190" w:lineRule="exact"/>
              <w:ind w:left="318" w:right="-28" w:hanging="318"/>
              <w:jc w:val="both"/>
              <w:rPr>
                <w:sz w:val="17"/>
                <w:szCs w:val="17"/>
                <w:lang w:val="kk-KZ"/>
              </w:rPr>
            </w:pPr>
            <w:r w:rsidRPr="007768E7">
              <w:rPr>
                <w:sz w:val="17"/>
                <w:szCs w:val="17"/>
                <w:lang w:val="kk-KZ"/>
              </w:rPr>
              <w:t>Білім алушыдан осы Келісім шартта, Университеттің ішкі оқу тәртібінің Ережелерінде және Қазақстан Республикасының заңдық күші бар заңнамасында және басқа да Университет актілерінде қарастырылған міндеттемелерін адал әрі тиісті деңгейде орындауын талап етуге;</w:t>
            </w:r>
          </w:p>
        </w:tc>
      </w:tr>
      <w:tr w:rsidR="00151B34" w:rsidRPr="007768E7" w:rsidTr="00D516DF">
        <w:tc>
          <w:tcPr>
            <w:tcW w:w="5387" w:type="dxa"/>
          </w:tcPr>
          <w:p w:rsidR="00151B34" w:rsidRPr="007768E7" w:rsidRDefault="00151B34" w:rsidP="00151B34">
            <w:pPr>
              <w:pStyle w:val="a3"/>
              <w:numPr>
                <w:ilvl w:val="1"/>
                <w:numId w:val="6"/>
              </w:numPr>
              <w:tabs>
                <w:tab w:val="left" w:pos="317"/>
              </w:tabs>
              <w:spacing w:before="0" w:beforeAutospacing="0" w:after="0" w:afterAutospacing="0" w:line="190" w:lineRule="exact"/>
              <w:ind w:left="318" w:right="28" w:hanging="318"/>
              <w:jc w:val="both"/>
              <w:rPr>
                <w:sz w:val="17"/>
                <w:szCs w:val="17"/>
              </w:rPr>
            </w:pPr>
            <w:r w:rsidRPr="007768E7">
              <w:rPr>
                <w:sz w:val="17"/>
                <w:szCs w:val="17"/>
              </w:rPr>
              <w:t>применять к Обучающемуся меры дисциплинарного воздействия за нарушение им учебной дисциплины, условий настоящего Договора, Устава, Правил внутреннего учебного распорядка Университета, Правил внутреннего распорядка лечебно-профилактических организаций, в которых Обучающийся проходит стажировку (подготовку), вплоть до отчисления из Университета;</w:t>
            </w:r>
          </w:p>
        </w:tc>
        <w:tc>
          <w:tcPr>
            <w:tcW w:w="4820" w:type="dxa"/>
          </w:tcPr>
          <w:p w:rsidR="00151B34" w:rsidRPr="007768E7" w:rsidRDefault="00151B34" w:rsidP="00151B34">
            <w:pPr>
              <w:pStyle w:val="a3"/>
              <w:numPr>
                <w:ilvl w:val="0"/>
                <w:numId w:val="9"/>
              </w:numPr>
              <w:tabs>
                <w:tab w:val="left" w:pos="317"/>
              </w:tabs>
              <w:spacing w:before="0" w:beforeAutospacing="0" w:after="0" w:afterAutospacing="0" w:line="190" w:lineRule="exact"/>
              <w:ind w:left="318" w:right="-28" w:hanging="318"/>
              <w:jc w:val="both"/>
              <w:rPr>
                <w:sz w:val="17"/>
                <w:szCs w:val="17"/>
                <w:lang w:val="kk-KZ"/>
              </w:rPr>
            </w:pPr>
            <w:r w:rsidRPr="007768E7">
              <w:rPr>
                <w:sz w:val="17"/>
                <w:szCs w:val="17"/>
                <w:lang w:val="kk-KZ"/>
              </w:rPr>
              <w:t>Білім алушыға оқу тәртібін, Келісім шарттарын, Университет Жарғысын, Білім алушының тағылымдамадан өтетін емдеу-сақтандыру ұйымдарының Ішкі тәртіп Ережелерін, Ішкі оқу тәртібі Ережелерін бұзғаны үшін Университеттен шығаруға дейінгі тәртіпке шақыру шараларын қолдануға;</w:t>
            </w:r>
          </w:p>
        </w:tc>
      </w:tr>
      <w:tr w:rsidR="00151B34" w:rsidRPr="007768E7" w:rsidTr="00D516DF">
        <w:trPr>
          <w:trHeight w:val="256"/>
        </w:trPr>
        <w:tc>
          <w:tcPr>
            <w:tcW w:w="5387" w:type="dxa"/>
          </w:tcPr>
          <w:p w:rsidR="00151B34" w:rsidRPr="007768E7" w:rsidRDefault="00151B34" w:rsidP="00151B34">
            <w:pPr>
              <w:pStyle w:val="a3"/>
              <w:numPr>
                <w:ilvl w:val="1"/>
                <w:numId w:val="6"/>
              </w:numPr>
              <w:tabs>
                <w:tab w:val="left" w:pos="317"/>
              </w:tabs>
              <w:spacing w:before="0" w:beforeAutospacing="0" w:after="0" w:afterAutospacing="0" w:line="190" w:lineRule="exact"/>
              <w:ind w:left="318" w:right="28" w:hanging="318"/>
              <w:jc w:val="both"/>
              <w:rPr>
                <w:sz w:val="17"/>
                <w:szCs w:val="17"/>
              </w:rPr>
            </w:pPr>
            <w:r w:rsidRPr="007768E7">
              <w:rPr>
                <w:sz w:val="17"/>
                <w:szCs w:val="17"/>
              </w:rPr>
              <w:t>осуществлять поощрение и вознаграждение Обучающегося за успехи в учебной, научной и творческой деятельности;</w:t>
            </w:r>
          </w:p>
        </w:tc>
        <w:tc>
          <w:tcPr>
            <w:tcW w:w="4820" w:type="dxa"/>
          </w:tcPr>
          <w:p w:rsidR="00151B34" w:rsidRPr="007768E7" w:rsidRDefault="00151B34" w:rsidP="00151B34">
            <w:pPr>
              <w:pStyle w:val="a3"/>
              <w:numPr>
                <w:ilvl w:val="0"/>
                <w:numId w:val="9"/>
              </w:numPr>
              <w:tabs>
                <w:tab w:val="left" w:pos="317"/>
              </w:tabs>
              <w:spacing w:before="0" w:beforeAutospacing="0" w:after="0" w:afterAutospacing="0" w:line="190" w:lineRule="exact"/>
              <w:ind w:left="318" w:right="-28" w:hanging="318"/>
              <w:jc w:val="both"/>
              <w:rPr>
                <w:sz w:val="17"/>
                <w:szCs w:val="17"/>
                <w:lang w:val="kk-KZ"/>
              </w:rPr>
            </w:pPr>
            <w:r w:rsidRPr="007768E7">
              <w:rPr>
                <w:sz w:val="17"/>
                <w:szCs w:val="17"/>
                <w:lang w:val="kk-KZ"/>
              </w:rPr>
              <w:t>Білім алушыны оқу, ғылыми және шығармашылық жұмыстардағы табысы үшін марапаттауға және сыйлық табыстауға;</w:t>
            </w:r>
          </w:p>
        </w:tc>
      </w:tr>
      <w:tr w:rsidR="00151B34" w:rsidRPr="007768E7" w:rsidTr="00D516DF">
        <w:trPr>
          <w:trHeight w:val="256"/>
        </w:trPr>
        <w:tc>
          <w:tcPr>
            <w:tcW w:w="5387" w:type="dxa"/>
          </w:tcPr>
          <w:p w:rsidR="00151B34" w:rsidRPr="007768E7" w:rsidRDefault="00151B34" w:rsidP="00151B34">
            <w:pPr>
              <w:pStyle w:val="a3"/>
              <w:numPr>
                <w:ilvl w:val="1"/>
                <w:numId w:val="6"/>
              </w:numPr>
              <w:tabs>
                <w:tab w:val="left" w:pos="317"/>
              </w:tabs>
              <w:spacing w:before="0" w:beforeAutospacing="0" w:after="0" w:afterAutospacing="0" w:line="190" w:lineRule="exact"/>
              <w:ind w:left="318" w:right="28" w:hanging="318"/>
              <w:jc w:val="both"/>
              <w:rPr>
                <w:sz w:val="17"/>
                <w:szCs w:val="17"/>
              </w:rPr>
            </w:pPr>
            <w:r w:rsidRPr="007768E7">
              <w:rPr>
                <w:sz w:val="17"/>
                <w:szCs w:val="17"/>
              </w:rPr>
              <w:t>без предварительного согласования с Обучающимся предоставлять информацию родителям (законным представителям) Обучающегося относительно его успеваемости, поведения и условий обучения;</w:t>
            </w:r>
          </w:p>
        </w:tc>
        <w:tc>
          <w:tcPr>
            <w:tcW w:w="4820" w:type="dxa"/>
          </w:tcPr>
          <w:p w:rsidR="00151B34" w:rsidRPr="007768E7" w:rsidRDefault="00151B34" w:rsidP="00151B34">
            <w:pPr>
              <w:pStyle w:val="a3"/>
              <w:numPr>
                <w:ilvl w:val="0"/>
                <w:numId w:val="9"/>
              </w:numPr>
              <w:tabs>
                <w:tab w:val="left" w:pos="317"/>
              </w:tabs>
              <w:spacing w:before="0" w:beforeAutospacing="0" w:after="0" w:afterAutospacing="0" w:line="190" w:lineRule="exact"/>
              <w:ind w:left="318" w:right="-28" w:hanging="318"/>
              <w:jc w:val="both"/>
              <w:rPr>
                <w:sz w:val="17"/>
                <w:szCs w:val="17"/>
                <w:lang w:val="kk-KZ"/>
              </w:rPr>
            </w:pPr>
            <w:r w:rsidRPr="007768E7">
              <w:rPr>
                <w:sz w:val="17"/>
                <w:szCs w:val="17"/>
                <w:lang w:val="kk-KZ"/>
              </w:rPr>
              <w:t>Білім алушының алдын ала келісімінсіз Білім алушының ата-анасына (заңды өкілдерге) Білім алушының оқу үлгерімі, тәртібі  және  оқу шарттары туралы ақпарат беруге;</w:t>
            </w:r>
          </w:p>
        </w:tc>
      </w:tr>
      <w:tr w:rsidR="00151B34" w:rsidRPr="007768E7" w:rsidTr="00D516DF">
        <w:trPr>
          <w:trHeight w:val="396"/>
        </w:trPr>
        <w:tc>
          <w:tcPr>
            <w:tcW w:w="5387" w:type="dxa"/>
          </w:tcPr>
          <w:p w:rsidR="00151B34" w:rsidRPr="007768E7" w:rsidRDefault="00151B34" w:rsidP="00151B34">
            <w:pPr>
              <w:pStyle w:val="a3"/>
              <w:numPr>
                <w:ilvl w:val="1"/>
                <w:numId w:val="6"/>
              </w:numPr>
              <w:tabs>
                <w:tab w:val="left" w:pos="317"/>
              </w:tabs>
              <w:spacing w:before="0" w:beforeAutospacing="0" w:after="0" w:afterAutospacing="0" w:line="190" w:lineRule="exact"/>
              <w:ind w:left="318" w:right="28" w:hanging="318"/>
              <w:jc w:val="both"/>
              <w:rPr>
                <w:sz w:val="17"/>
                <w:szCs w:val="17"/>
              </w:rPr>
            </w:pPr>
            <w:r w:rsidRPr="007768E7">
              <w:rPr>
                <w:sz w:val="17"/>
                <w:szCs w:val="17"/>
              </w:rPr>
              <w:t>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w:t>
            </w:r>
          </w:p>
        </w:tc>
        <w:tc>
          <w:tcPr>
            <w:tcW w:w="4820" w:type="dxa"/>
          </w:tcPr>
          <w:p w:rsidR="00151B34" w:rsidRPr="007768E7" w:rsidRDefault="00151B34" w:rsidP="00151B34">
            <w:pPr>
              <w:pStyle w:val="a3"/>
              <w:numPr>
                <w:ilvl w:val="0"/>
                <w:numId w:val="9"/>
              </w:numPr>
              <w:tabs>
                <w:tab w:val="left" w:pos="317"/>
              </w:tabs>
              <w:spacing w:before="0" w:beforeAutospacing="0" w:after="0" w:afterAutospacing="0" w:line="190" w:lineRule="exact"/>
              <w:ind w:left="318" w:right="-28" w:hanging="318"/>
              <w:jc w:val="both"/>
              <w:rPr>
                <w:sz w:val="17"/>
                <w:szCs w:val="17"/>
                <w:lang w:val="kk-KZ"/>
              </w:rPr>
            </w:pPr>
            <w:r w:rsidRPr="007768E7">
              <w:rPr>
                <w:sz w:val="17"/>
                <w:szCs w:val="17"/>
                <w:lang w:val="kk-KZ"/>
              </w:rPr>
              <w:t>Келісім шартта және Қазақстан Республикасының заңдық күші бар заңнамасында қарастырылған тәртіп пен жағдайлар бойынша Келісім шартты біржақты сотсыз бұзуға.</w:t>
            </w:r>
          </w:p>
        </w:tc>
      </w:tr>
      <w:tr w:rsidR="00151B34" w:rsidRPr="007768E7" w:rsidTr="00D516DF">
        <w:trPr>
          <w:trHeight w:val="143"/>
        </w:trPr>
        <w:tc>
          <w:tcPr>
            <w:tcW w:w="5387" w:type="dxa"/>
          </w:tcPr>
          <w:p w:rsidR="00151B34" w:rsidRPr="007768E7" w:rsidRDefault="00151B34" w:rsidP="00D516DF">
            <w:pPr>
              <w:pStyle w:val="a3"/>
              <w:numPr>
                <w:ilvl w:val="1"/>
                <w:numId w:val="1"/>
              </w:numPr>
              <w:tabs>
                <w:tab w:val="left" w:pos="317"/>
              </w:tabs>
              <w:spacing w:before="120" w:beforeAutospacing="0" w:after="0" w:afterAutospacing="0" w:line="190" w:lineRule="exact"/>
              <w:ind w:left="329" w:right="28" w:hanging="414"/>
              <w:jc w:val="both"/>
              <w:rPr>
                <w:b/>
                <w:sz w:val="17"/>
                <w:szCs w:val="17"/>
              </w:rPr>
            </w:pPr>
            <w:r w:rsidRPr="007768E7">
              <w:rPr>
                <w:b/>
                <w:sz w:val="17"/>
                <w:szCs w:val="17"/>
              </w:rPr>
              <w:t>Обучающийся обязуется:</w:t>
            </w:r>
          </w:p>
        </w:tc>
        <w:tc>
          <w:tcPr>
            <w:tcW w:w="4820" w:type="dxa"/>
          </w:tcPr>
          <w:p w:rsidR="00151B34" w:rsidRPr="007768E7" w:rsidRDefault="00151B34" w:rsidP="00151B34">
            <w:pPr>
              <w:numPr>
                <w:ilvl w:val="1"/>
                <w:numId w:val="4"/>
              </w:numPr>
              <w:spacing w:before="120" w:line="190" w:lineRule="exact"/>
              <w:ind w:left="323" w:right="28" w:hanging="380"/>
              <w:jc w:val="both"/>
              <w:rPr>
                <w:b/>
                <w:sz w:val="17"/>
                <w:szCs w:val="17"/>
              </w:rPr>
            </w:pPr>
            <w:r w:rsidRPr="007768E7">
              <w:rPr>
                <w:b/>
                <w:sz w:val="17"/>
                <w:szCs w:val="17"/>
                <w:lang w:val="kk-KZ"/>
              </w:rPr>
              <w:t>Білім алушы міндеттенеді</w:t>
            </w:r>
            <w:r w:rsidRPr="007768E7">
              <w:rPr>
                <w:b/>
                <w:sz w:val="17"/>
                <w:szCs w:val="17"/>
              </w:rPr>
              <w:t>:</w:t>
            </w:r>
          </w:p>
        </w:tc>
      </w:tr>
      <w:tr w:rsidR="00151B34" w:rsidRPr="007768E7" w:rsidTr="00D516DF">
        <w:trPr>
          <w:trHeight w:val="126"/>
        </w:trPr>
        <w:tc>
          <w:tcPr>
            <w:tcW w:w="5387" w:type="dxa"/>
          </w:tcPr>
          <w:p w:rsidR="00151B34" w:rsidRPr="007768E7" w:rsidRDefault="00151B34" w:rsidP="00151B34">
            <w:pPr>
              <w:pStyle w:val="a3"/>
              <w:numPr>
                <w:ilvl w:val="1"/>
                <w:numId w:val="7"/>
              </w:numPr>
              <w:tabs>
                <w:tab w:val="left" w:pos="317"/>
              </w:tabs>
              <w:spacing w:before="0" w:beforeAutospacing="0" w:after="0" w:afterAutospacing="0" w:line="190" w:lineRule="exact"/>
              <w:ind w:left="318" w:right="28" w:hanging="318"/>
              <w:jc w:val="both"/>
              <w:rPr>
                <w:sz w:val="17"/>
                <w:szCs w:val="17"/>
              </w:rPr>
            </w:pPr>
            <w:r w:rsidRPr="007768E7">
              <w:rPr>
                <w:sz w:val="17"/>
                <w:szCs w:val="17"/>
              </w:rPr>
              <w:t xml:space="preserve">овладевать знаниями, умениями и практическими навыками в </w:t>
            </w:r>
            <w:r w:rsidRPr="007768E7">
              <w:rPr>
                <w:sz w:val="17"/>
                <w:szCs w:val="17"/>
              </w:rPr>
              <w:lastRenderedPageBreak/>
              <w:t>полном объеме государственного общеобязательного стандарта образования;</w:t>
            </w:r>
          </w:p>
        </w:tc>
        <w:tc>
          <w:tcPr>
            <w:tcW w:w="4820" w:type="dxa"/>
          </w:tcPr>
          <w:p w:rsidR="00151B34" w:rsidRPr="007768E7" w:rsidRDefault="00151B34" w:rsidP="00151B34">
            <w:pPr>
              <w:pStyle w:val="a3"/>
              <w:numPr>
                <w:ilvl w:val="0"/>
                <w:numId w:val="10"/>
              </w:numPr>
              <w:tabs>
                <w:tab w:val="left" w:pos="317"/>
              </w:tabs>
              <w:spacing w:before="0" w:beforeAutospacing="0" w:after="0" w:afterAutospacing="0" w:line="190" w:lineRule="exact"/>
              <w:ind w:left="318" w:right="-28" w:hanging="318"/>
              <w:jc w:val="both"/>
              <w:rPr>
                <w:sz w:val="17"/>
                <w:szCs w:val="17"/>
              </w:rPr>
            </w:pPr>
            <w:r w:rsidRPr="007768E7">
              <w:rPr>
                <w:sz w:val="17"/>
                <w:szCs w:val="17"/>
                <w:lang w:val="kk-KZ"/>
              </w:rPr>
              <w:lastRenderedPageBreak/>
              <w:t xml:space="preserve">мемлекеттік жалпыға  міндетті білім беру стандарты </w:t>
            </w:r>
            <w:r w:rsidRPr="007768E7">
              <w:rPr>
                <w:sz w:val="17"/>
                <w:szCs w:val="17"/>
                <w:lang w:val="kk-KZ"/>
              </w:rPr>
              <w:lastRenderedPageBreak/>
              <w:t>бойынша білім мен машықты, практикалық дағдыны толық көлемде меңгеруге</w:t>
            </w:r>
            <w:r w:rsidRPr="007768E7">
              <w:rPr>
                <w:sz w:val="17"/>
                <w:szCs w:val="17"/>
              </w:rPr>
              <w:t>;</w:t>
            </w:r>
          </w:p>
        </w:tc>
      </w:tr>
      <w:tr w:rsidR="00151B34" w:rsidRPr="007768E7" w:rsidTr="00D516DF">
        <w:trPr>
          <w:trHeight w:val="126"/>
        </w:trPr>
        <w:tc>
          <w:tcPr>
            <w:tcW w:w="5387" w:type="dxa"/>
          </w:tcPr>
          <w:p w:rsidR="00151B34" w:rsidRPr="007768E7" w:rsidRDefault="00151B34" w:rsidP="00151B34">
            <w:pPr>
              <w:pStyle w:val="a3"/>
              <w:numPr>
                <w:ilvl w:val="1"/>
                <w:numId w:val="7"/>
              </w:numPr>
              <w:tabs>
                <w:tab w:val="left" w:pos="317"/>
              </w:tabs>
              <w:spacing w:before="0" w:beforeAutospacing="0" w:after="0" w:afterAutospacing="0" w:line="190" w:lineRule="exact"/>
              <w:ind w:left="318" w:right="28" w:hanging="318"/>
              <w:jc w:val="both"/>
              <w:rPr>
                <w:sz w:val="17"/>
                <w:szCs w:val="17"/>
              </w:rPr>
            </w:pPr>
            <w:r w:rsidRPr="007768E7">
              <w:rPr>
                <w:sz w:val="17"/>
                <w:szCs w:val="17"/>
              </w:rPr>
              <w:lastRenderedPageBreak/>
              <w:t>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(предэкзаменационные, по дисциплинам промежуточного государственного контроля и другие), проводимые кафедрами Университета;</w:t>
            </w:r>
          </w:p>
        </w:tc>
        <w:tc>
          <w:tcPr>
            <w:tcW w:w="4820" w:type="dxa"/>
          </w:tcPr>
          <w:p w:rsidR="00151B34" w:rsidRPr="007768E7" w:rsidRDefault="00151B34" w:rsidP="00151B34">
            <w:pPr>
              <w:pStyle w:val="a3"/>
              <w:numPr>
                <w:ilvl w:val="0"/>
                <w:numId w:val="10"/>
              </w:numPr>
              <w:tabs>
                <w:tab w:val="left" w:pos="317"/>
              </w:tabs>
              <w:spacing w:before="0" w:beforeAutospacing="0" w:after="0" w:afterAutospacing="0" w:line="190" w:lineRule="exact"/>
              <w:ind w:left="318" w:right="-28" w:hanging="318"/>
              <w:jc w:val="both"/>
              <w:rPr>
                <w:sz w:val="17"/>
                <w:szCs w:val="17"/>
                <w:lang w:val="kk-KZ"/>
              </w:rPr>
            </w:pPr>
            <w:r w:rsidRPr="007768E7">
              <w:rPr>
                <w:sz w:val="17"/>
                <w:szCs w:val="17"/>
                <w:lang w:val="kk-KZ"/>
              </w:rPr>
              <w:t>жұмыс оқу жоспарына сәйкес оқу және практикалық сабақтар жеке жоспарына, оқу сабақтарының бағдарламалары мен оқу кестелеріне сәйкес Университет кафедралары өткізетін оқу және практикалық сабақтардың барлық түрлеріне қатысуға, кеңес алуға (емтихан алдындағы, мемлекеттік аралық бақылау пәндері бойынша және басқа);</w:t>
            </w:r>
          </w:p>
        </w:tc>
      </w:tr>
      <w:tr w:rsidR="00151B34" w:rsidRPr="007768E7" w:rsidTr="00D516DF">
        <w:trPr>
          <w:trHeight w:val="126"/>
        </w:trPr>
        <w:tc>
          <w:tcPr>
            <w:tcW w:w="5387" w:type="dxa"/>
          </w:tcPr>
          <w:p w:rsidR="00151B34" w:rsidRPr="007768E7" w:rsidRDefault="00151B34" w:rsidP="00151B34">
            <w:pPr>
              <w:pStyle w:val="a3"/>
              <w:numPr>
                <w:ilvl w:val="1"/>
                <w:numId w:val="7"/>
              </w:numPr>
              <w:tabs>
                <w:tab w:val="left" w:pos="317"/>
              </w:tabs>
              <w:spacing w:before="0" w:beforeAutospacing="0" w:after="0" w:afterAutospacing="0" w:line="190" w:lineRule="exact"/>
              <w:ind w:left="318" w:right="28" w:hanging="318"/>
              <w:jc w:val="both"/>
              <w:rPr>
                <w:sz w:val="17"/>
                <w:szCs w:val="17"/>
              </w:rPr>
            </w:pPr>
            <w:r w:rsidRPr="007768E7">
              <w:rPr>
                <w:sz w:val="17"/>
                <w:szCs w:val="17"/>
              </w:rPr>
              <w:t>в установленный срок проходить все виды контроля успеваемости и аттестации, далее по тексту Договора именуемые «аттестационные мероприятия», установленные в Университете для проверки учебных достижений обучающихся интернатуры;</w:t>
            </w:r>
          </w:p>
        </w:tc>
        <w:tc>
          <w:tcPr>
            <w:tcW w:w="4820" w:type="dxa"/>
          </w:tcPr>
          <w:p w:rsidR="00151B34" w:rsidRPr="007768E7" w:rsidRDefault="00151B34" w:rsidP="00151B34">
            <w:pPr>
              <w:pStyle w:val="a3"/>
              <w:numPr>
                <w:ilvl w:val="0"/>
                <w:numId w:val="10"/>
              </w:numPr>
              <w:tabs>
                <w:tab w:val="left" w:pos="317"/>
              </w:tabs>
              <w:spacing w:before="0" w:beforeAutospacing="0" w:after="0" w:afterAutospacing="0" w:line="190" w:lineRule="exact"/>
              <w:ind w:left="318" w:right="-28" w:hanging="318"/>
              <w:jc w:val="both"/>
              <w:rPr>
                <w:sz w:val="17"/>
                <w:szCs w:val="17"/>
                <w:lang w:val="kk-KZ"/>
              </w:rPr>
            </w:pPr>
            <w:r w:rsidRPr="007768E7">
              <w:rPr>
                <w:sz w:val="17"/>
                <w:szCs w:val="17"/>
                <w:lang w:val="kk-KZ"/>
              </w:rPr>
              <w:t>Университетте білім алушының интернатурада өту кезінде оқу жетістіктерін тексеру үшін белгіленген үлгерімді бақылаудың және аттестаттаудың, ары қарай Келісім шарт мәтіні бойынша «аттестаттау іс-шаралары» деп аталатын барлық түрлерінен белгіленген мерзімде өтуге;</w:t>
            </w:r>
          </w:p>
        </w:tc>
      </w:tr>
      <w:tr w:rsidR="00151B34" w:rsidRPr="00721B67" w:rsidTr="00D516DF">
        <w:trPr>
          <w:trHeight w:val="126"/>
        </w:trPr>
        <w:tc>
          <w:tcPr>
            <w:tcW w:w="5387" w:type="dxa"/>
          </w:tcPr>
          <w:p w:rsidR="00151B34" w:rsidRPr="007768E7" w:rsidRDefault="00151B34" w:rsidP="00151B34">
            <w:pPr>
              <w:pStyle w:val="a3"/>
              <w:numPr>
                <w:ilvl w:val="1"/>
                <w:numId w:val="7"/>
              </w:numPr>
              <w:tabs>
                <w:tab w:val="left" w:pos="317"/>
              </w:tabs>
              <w:spacing w:before="0" w:beforeAutospacing="0" w:after="0" w:afterAutospacing="0" w:line="190" w:lineRule="exact"/>
              <w:ind w:left="318" w:right="28" w:hanging="318"/>
              <w:jc w:val="both"/>
              <w:rPr>
                <w:sz w:val="17"/>
                <w:szCs w:val="17"/>
              </w:rPr>
            </w:pPr>
            <w:r w:rsidRPr="007768E7">
              <w:rPr>
                <w:sz w:val="17"/>
                <w:szCs w:val="17"/>
              </w:rPr>
              <w:t xml:space="preserve">проявлять добросовестность при прохождении аттестационных мероприятий, не допускать: </w:t>
            </w:r>
          </w:p>
          <w:p w:rsidR="00151B34" w:rsidRPr="007768E7" w:rsidRDefault="00151B34" w:rsidP="00151B34">
            <w:pPr>
              <w:pStyle w:val="a3"/>
              <w:numPr>
                <w:ilvl w:val="0"/>
                <w:numId w:val="2"/>
              </w:numPr>
              <w:tabs>
                <w:tab w:val="left" w:pos="601"/>
              </w:tabs>
              <w:spacing w:before="0" w:beforeAutospacing="0" w:after="0" w:afterAutospacing="0" w:line="190" w:lineRule="exact"/>
              <w:ind w:left="602" w:hanging="284"/>
              <w:jc w:val="both"/>
              <w:rPr>
                <w:sz w:val="17"/>
                <w:szCs w:val="17"/>
              </w:rPr>
            </w:pPr>
            <w:r w:rsidRPr="007768E7">
              <w:rPr>
                <w:sz w:val="17"/>
                <w:szCs w:val="17"/>
              </w:rPr>
              <w:t>использования на экзаменах, зачетах и иных обязательных аттестационных мероприятиях учебных и других информационных материалов без разрешения преподавателя, а также технических средств связи и иных способов для несанкционированного получения информации по существу выполняемого задания;</w:t>
            </w:r>
          </w:p>
          <w:p w:rsidR="00151B34" w:rsidRPr="007768E7" w:rsidRDefault="00151B34" w:rsidP="00151B34">
            <w:pPr>
              <w:pStyle w:val="a3"/>
              <w:numPr>
                <w:ilvl w:val="0"/>
                <w:numId w:val="2"/>
              </w:numPr>
              <w:tabs>
                <w:tab w:val="left" w:pos="601"/>
              </w:tabs>
              <w:spacing w:before="0" w:beforeAutospacing="0" w:after="0" w:afterAutospacing="0" w:line="190" w:lineRule="exact"/>
              <w:ind w:left="602" w:hanging="284"/>
              <w:jc w:val="both"/>
              <w:rPr>
                <w:sz w:val="17"/>
                <w:szCs w:val="17"/>
              </w:rPr>
            </w:pPr>
            <w:r w:rsidRPr="007768E7">
              <w:rPr>
                <w:sz w:val="17"/>
                <w:szCs w:val="17"/>
              </w:rPr>
              <w:t xml:space="preserve">введения экзаменатора в заблуждение относительно личности аттестуемого Обучающегося и других лиц; </w:t>
            </w:r>
          </w:p>
          <w:p w:rsidR="00151B34" w:rsidRPr="007768E7" w:rsidRDefault="00151B34" w:rsidP="00151B34">
            <w:pPr>
              <w:pStyle w:val="a3"/>
              <w:numPr>
                <w:ilvl w:val="0"/>
                <w:numId w:val="2"/>
              </w:numPr>
              <w:tabs>
                <w:tab w:val="left" w:pos="601"/>
              </w:tabs>
              <w:spacing w:before="0" w:beforeAutospacing="0" w:after="0" w:afterAutospacing="0" w:line="190" w:lineRule="exact"/>
              <w:ind w:left="602" w:hanging="284"/>
              <w:jc w:val="both"/>
              <w:rPr>
                <w:sz w:val="17"/>
                <w:szCs w:val="17"/>
              </w:rPr>
            </w:pPr>
            <w:r w:rsidRPr="007768E7">
              <w:rPr>
                <w:sz w:val="17"/>
                <w:szCs w:val="17"/>
              </w:rPr>
              <w:t>представления к оценке (защите) контрольных и иных обязательных письменных работ, авторство которых не принадлежит Обучающемуся;</w:t>
            </w:r>
          </w:p>
        </w:tc>
        <w:tc>
          <w:tcPr>
            <w:tcW w:w="4820" w:type="dxa"/>
          </w:tcPr>
          <w:p w:rsidR="00151B34" w:rsidRPr="007768E7" w:rsidRDefault="00151B34" w:rsidP="00151B34">
            <w:pPr>
              <w:pStyle w:val="a3"/>
              <w:numPr>
                <w:ilvl w:val="0"/>
                <w:numId w:val="10"/>
              </w:numPr>
              <w:tabs>
                <w:tab w:val="left" w:pos="317"/>
              </w:tabs>
              <w:spacing w:before="0" w:beforeAutospacing="0" w:after="0" w:afterAutospacing="0" w:line="190" w:lineRule="exact"/>
              <w:ind w:left="318" w:right="-28" w:hanging="318"/>
              <w:jc w:val="both"/>
              <w:rPr>
                <w:sz w:val="17"/>
                <w:szCs w:val="17"/>
              </w:rPr>
            </w:pPr>
            <w:r w:rsidRPr="007768E7">
              <w:rPr>
                <w:sz w:val="17"/>
                <w:szCs w:val="17"/>
                <w:lang w:val="kk-KZ"/>
              </w:rPr>
              <w:t>үлгерімді бақылау және аттестаттау барысында адал болуға, академиялық нормаларды бұзбауға, соның ішінде</w:t>
            </w:r>
            <w:r w:rsidRPr="007768E7">
              <w:rPr>
                <w:sz w:val="17"/>
                <w:szCs w:val="17"/>
              </w:rPr>
              <w:t xml:space="preserve">: </w:t>
            </w:r>
          </w:p>
          <w:p w:rsidR="00151B34" w:rsidRPr="007768E7" w:rsidRDefault="00151B34" w:rsidP="00151B34">
            <w:pPr>
              <w:pStyle w:val="a3"/>
              <w:numPr>
                <w:ilvl w:val="0"/>
                <w:numId w:val="2"/>
              </w:numPr>
              <w:tabs>
                <w:tab w:val="left" w:pos="601"/>
              </w:tabs>
              <w:spacing w:before="0" w:beforeAutospacing="0" w:after="0" w:afterAutospacing="0" w:line="190" w:lineRule="exact"/>
              <w:ind w:left="602" w:hanging="284"/>
              <w:jc w:val="both"/>
              <w:rPr>
                <w:sz w:val="17"/>
                <w:szCs w:val="17"/>
                <w:lang w:val="kk-KZ"/>
              </w:rPr>
            </w:pPr>
            <w:r w:rsidRPr="007768E7">
              <w:rPr>
                <w:sz w:val="17"/>
                <w:szCs w:val="17"/>
                <w:lang w:val="kk-KZ"/>
              </w:rPr>
              <w:t>емтихан, сынақ және өзге міндетті аттестаттау іс-шараларында оқытушының рұқсатынсыз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rsidR="00151B34" w:rsidRPr="007768E7" w:rsidRDefault="00151B34" w:rsidP="00151B34">
            <w:pPr>
              <w:pStyle w:val="a3"/>
              <w:numPr>
                <w:ilvl w:val="0"/>
                <w:numId w:val="2"/>
              </w:numPr>
              <w:tabs>
                <w:tab w:val="left" w:pos="601"/>
              </w:tabs>
              <w:spacing w:before="0" w:beforeAutospacing="0" w:after="0" w:afterAutospacing="0" w:line="190" w:lineRule="exact"/>
              <w:ind w:left="602" w:hanging="284"/>
              <w:jc w:val="both"/>
              <w:rPr>
                <w:sz w:val="17"/>
                <w:szCs w:val="17"/>
                <w:lang w:val="kk-KZ"/>
              </w:rPr>
            </w:pPr>
            <w:r w:rsidRPr="007768E7">
              <w:rPr>
                <w:sz w:val="17"/>
                <w:szCs w:val="17"/>
                <w:lang w:val="kk-KZ"/>
              </w:rPr>
              <w:t xml:space="preserve">емтихан алушыға аттестаттаудан өтетін Білім алушының және басқа жеке тұлғаға қатысты жалған мәлімет бермеуге; </w:t>
            </w:r>
          </w:p>
          <w:p w:rsidR="00151B34" w:rsidRPr="007768E7" w:rsidRDefault="00151B34" w:rsidP="00151B34">
            <w:pPr>
              <w:pStyle w:val="a3"/>
              <w:numPr>
                <w:ilvl w:val="0"/>
                <w:numId w:val="2"/>
              </w:numPr>
              <w:tabs>
                <w:tab w:val="left" w:pos="601"/>
              </w:tabs>
              <w:spacing w:before="0" w:beforeAutospacing="0" w:after="0" w:afterAutospacing="0" w:line="190" w:lineRule="exact"/>
              <w:ind w:left="602" w:hanging="284"/>
              <w:jc w:val="both"/>
              <w:rPr>
                <w:sz w:val="17"/>
                <w:szCs w:val="17"/>
                <w:lang w:val="kk-KZ"/>
              </w:rPr>
            </w:pPr>
            <w:r w:rsidRPr="007768E7">
              <w:rPr>
                <w:sz w:val="17"/>
                <w:szCs w:val="17"/>
                <w:lang w:val="kk-KZ"/>
              </w:rPr>
              <w:t>Білім алушының өзіне тиесілі емес бақылау және өзге жазбаша жұмыстарды бағалауға (қорғауға) ұсынуға;</w:t>
            </w:r>
          </w:p>
        </w:tc>
      </w:tr>
      <w:tr w:rsidR="00151B34" w:rsidRPr="007768E7" w:rsidTr="00D516DF">
        <w:trPr>
          <w:trHeight w:val="126"/>
        </w:trPr>
        <w:tc>
          <w:tcPr>
            <w:tcW w:w="5387" w:type="dxa"/>
          </w:tcPr>
          <w:p w:rsidR="00151B34" w:rsidRPr="007768E7" w:rsidRDefault="00151B34" w:rsidP="00151B34">
            <w:pPr>
              <w:pStyle w:val="a3"/>
              <w:numPr>
                <w:ilvl w:val="1"/>
                <w:numId w:val="7"/>
              </w:numPr>
              <w:tabs>
                <w:tab w:val="left" w:pos="317"/>
              </w:tabs>
              <w:spacing w:before="0" w:beforeAutospacing="0" w:after="0" w:afterAutospacing="0" w:line="190" w:lineRule="exact"/>
              <w:ind w:left="318" w:right="28" w:hanging="318"/>
              <w:jc w:val="both"/>
              <w:rPr>
                <w:sz w:val="17"/>
                <w:szCs w:val="17"/>
              </w:rPr>
            </w:pPr>
            <w:r w:rsidRPr="007768E7">
              <w:rPr>
                <w:sz w:val="17"/>
                <w:szCs w:val="17"/>
              </w:rPr>
              <w:t>изучать и соблюдать Закон Республики Казахстан «Об образовании», Положение об интернатуре, утвержденное уполномоченным органом в области здравоохранения, Положение об организации интернатуры РГП «КазНМУ им. С.Д. Асфендиярова», Устав, Правила внутреннего учебного распорядка Университета, Правила внутреннего распорядка лечебно-профилактических организаций, в которых Обучающийся проходит стажировку (подготовку) и другие нормативные правовые акты Республики Казахстан и акты Университета по организации образовательного процесса;</w:t>
            </w:r>
          </w:p>
        </w:tc>
        <w:tc>
          <w:tcPr>
            <w:tcW w:w="4820" w:type="dxa"/>
          </w:tcPr>
          <w:p w:rsidR="00151B34" w:rsidRPr="007768E7" w:rsidRDefault="00151B34" w:rsidP="00151B34">
            <w:pPr>
              <w:pStyle w:val="a3"/>
              <w:numPr>
                <w:ilvl w:val="0"/>
                <w:numId w:val="10"/>
              </w:numPr>
              <w:tabs>
                <w:tab w:val="left" w:pos="317"/>
              </w:tabs>
              <w:spacing w:before="0" w:beforeAutospacing="0" w:after="0" w:afterAutospacing="0" w:line="190" w:lineRule="exact"/>
              <w:ind w:left="318" w:right="-28" w:hanging="318"/>
              <w:jc w:val="both"/>
              <w:rPr>
                <w:sz w:val="17"/>
                <w:szCs w:val="17"/>
                <w:lang w:val="kk-KZ"/>
              </w:rPr>
            </w:pPr>
            <w:r w:rsidRPr="007768E7">
              <w:rPr>
                <w:sz w:val="17"/>
                <w:szCs w:val="17"/>
                <w:lang w:val="kk-KZ"/>
              </w:rPr>
              <w:t>Қазақстан Республикасының «Білім туралы» Заңын, Университет Жарғысын, денсаулық сақтау саласындағы өкілетті орган бекіткен интернатура туралы ережесін, «С.Ж. Асфендияров атындағы ҚазҰМУ» РМК интернатура туралы ережесін, Білім алушының тағылымдамадан өтетін емдеу-сақтандыру ұйымдарының Ішкі тәртіп Ережелерін, Ішкі оқу тәртіп ережелерін және Қазақстан Республикасының басқа да нормативтік құқықтық актілері мен білім беру үдерісін ұйымдастыру туралы Университет актісін оқып, танысуға және сақтауға;</w:t>
            </w:r>
          </w:p>
        </w:tc>
      </w:tr>
      <w:tr w:rsidR="00151B34" w:rsidRPr="007768E7" w:rsidTr="00D516DF">
        <w:trPr>
          <w:trHeight w:val="126"/>
        </w:trPr>
        <w:tc>
          <w:tcPr>
            <w:tcW w:w="5387" w:type="dxa"/>
          </w:tcPr>
          <w:p w:rsidR="00151B34" w:rsidRPr="007768E7" w:rsidRDefault="00151B34" w:rsidP="00151B34">
            <w:pPr>
              <w:pStyle w:val="a3"/>
              <w:numPr>
                <w:ilvl w:val="1"/>
                <w:numId w:val="7"/>
              </w:numPr>
              <w:tabs>
                <w:tab w:val="left" w:pos="317"/>
              </w:tabs>
              <w:spacing w:before="0" w:beforeAutospacing="0" w:after="0" w:afterAutospacing="0" w:line="190" w:lineRule="exact"/>
              <w:ind w:left="318" w:right="28" w:hanging="318"/>
              <w:jc w:val="both"/>
              <w:rPr>
                <w:sz w:val="17"/>
                <w:szCs w:val="17"/>
              </w:rPr>
            </w:pPr>
            <w:r w:rsidRPr="007768E7">
              <w:rPr>
                <w:sz w:val="17"/>
                <w:szCs w:val="17"/>
              </w:rPr>
              <w:t>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4820" w:type="dxa"/>
          </w:tcPr>
          <w:p w:rsidR="00151B34" w:rsidRPr="007768E7" w:rsidRDefault="00151B34" w:rsidP="00151B34">
            <w:pPr>
              <w:pStyle w:val="a3"/>
              <w:numPr>
                <w:ilvl w:val="0"/>
                <w:numId w:val="10"/>
              </w:numPr>
              <w:tabs>
                <w:tab w:val="left" w:pos="317"/>
              </w:tabs>
              <w:spacing w:before="0" w:beforeAutospacing="0" w:after="0" w:afterAutospacing="0" w:line="190" w:lineRule="exact"/>
              <w:ind w:left="318" w:right="-28" w:hanging="318"/>
              <w:jc w:val="both"/>
              <w:rPr>
                <w:sz w:val="17"/>
                <w:szCs w:val="17"/>
                <w:lang w:val="kk-KZ"/>
              </w:rPr>
            </w:pPr>
            <w:r w:rsidRPr="007768E7">
              <w:rPr>
                <w:sz w:val="17"/>
                <w:szCs w:val="17"/>
                <w:lang w:val="kk-KZ"/>
              </w:rPr>
              <w:t>Университет әкімшілігі Университеттің ақпараттық тақталарында орналастыратын хабарландырулармен және ақпараттармен үнемі танысып отыруға, Университеттің ресми интернет-сайтындағы ақпараттармен үнемі танысуға;</w:t>
            </w:r>
          </w:p>
        </w:tc>
      </w:tr>
      <w:tr w:rsidR="00151B34" w:rsidRPr="007768E7" w:rsidTr="00D516DF">
        <w:tc>
          <w:tcPr>
            <w:tcW w:w="5387" w:type="dxa"/>
          </w:tcPr>
          <w:p w:rsidR="00151B34" w:rsidRPr="007768E7" w:rsidRDefault="00151B34" w:rsidP="00151B34">
            <w:pPr>
              <w:pStyle w:val="a3"/>
              <w:numPr>
                <w:ilvl w:val="1"/>
                <w:numId w:val="7"/>
              </w:numPr>
              <w:tabs>
                <w:tab w:val="left" w:pos="317"/>
              </w:tabs>
              <w:spacing w:before="0" w:beforeAutospacing="0" w:after="0" w:afterAutospacing="0" w:line="190" w:lineRule="exact"/>
              <w:ind w:left="318" w:right="28" w:hanging="318"/>
              <w:jc w:val="both"/>
              <w:rPr>
                <w:sz w:val="17"/>
                <w:szCs w:val="17"/>
              </w:rPr>
            </w:pPr>
            <w:r w:rsidRPr="007768E7">
              <w:rPr>
                <w:sz w:val="17"/>
                <w:szCs w:val="17"/>
              </w:rPr>
              <w:t>уважительно и корректно относиться к преподавателям, сотрудникам и обучающимся Университета;</w:t>
            </w:r>
          </w:p>
        </w:tc>
        <w:tc>
          <w:tcPr>
            <w:tcW w:w="4820" w:type="dxa"/>
          </w:tcPr>
          <w:p w:rsidR="00151B34" w:rsidRPr="007768E7" w:rsidRDefault="00151B34" w:rsidP="00151B34">
            <w:pPr>
              <w:pStyle w:val="a3"/>
              <w:numPr>
                <w:ilvl w:val="0"/>
                <w:numId w:val="10"/>
              </w:numPr>
              <w:tabs>
                <w:tab w:val="left" w:pos="317"/>
              </w:tabs>
              <w:spacing w:before="0" w:beforeAutospacing="0" w:after="0" w:afterAutospacing="0" w:line="190" w:lineRule="exact"/>
              <w:ind w:left="318" w:right="-28" w:hanging="318"/>
              <w:jc w:val="both"/>
              <w:rPr>
                <w:sz w:val="17"/>
                <w:szCs w:val="17"/>
                <w:lang w:val="kk-KZ"/>
              </w:rPr>
            </w:pPr>
            <w:r w:rsidRPr="007768E7">
              <w:rPr>
                <w:sz w:val="17"/>
                <w:szCs w:val="17"/>
                <w:lang w:val="kk-KZ"/>
              </w:rPr>
              <w:t>Университет оқытушыларына, қызметкерлеріне және білім алушыларына құрметпен қарап, әдеп сақтауға;</w:t>
            </w:r>
          </w:p>
        </w:tc>
      </w:tr>
      <w:tr w:rsidR="00151B34" w:rsidRPr="007768E7" w:rsidTr="00D516DF">
        <w:tc>
          <w:tcPr>
            <w:tcW w:w="5387" w:type="dxa"/>
          </w:tcPr>
          <w:p w:rsidR="00151B34" w:rsidRPr="007768E7" w:rsidRDefault="00151B34" w:rsidP="00151B34">
            <w:pPr>
              <w:pStyle w:val="a3"/>
              <w:numPr>
                <w:ilvl w:val="1"/>
                <w:numId w:val="7"/>
              </w:numPr>
              <w:tabs>
                <w:tab w:val="left" w:pos="317"/>
              </w:tabs>
              <w:spacing w:before="0" w:beforeAutospacing="0" w:after="0" w:afterAutospacing="0" w:line="190" w:lineRule="exact"/>
              <w:ind w:left="318" w:right="28" w:hanging="318"/>
              <w:jc w:val="both"/>
              <w:rPr>
                <w:sz w:val="17"/>
                <w:szCs w:val="17"/>
              </w:rPr>
            </w:pPr>
            <w:r w:rsidRPr="007768E7">
              <w:rPr>
                <w:sz w:val="17"/>
                <w:szCs w:val="17"/>
              </w:rPr>
              <w:t>бережно относиться к имуществу Университета и лечебно-профилактических организаций, в которых Обучающийся проходит стажировку (подготовку), рационально использовать его, участвовать в создании нормальных условий для обучения и проживания в общежитии;</w:t>
            </w:r>
          </w:p>
        </w:tc>
        <w:tc>
          <w:tcPr>
            <w:tcW w:w="4820" w:type="dxa"/>
          </w:tcPr>
          <w:p w:rsidR="00151B34" w:rsidRPr="007768E7" w:rsidRDefault="00151B34" w:rsidP="00151B34">
            <w:pPr>
              <w:pStyle w:val="a3"/>
              <w:numPr>
                <w:ilvl w:val="0"/>
                <w:numId w:val="10"/>
              </w:numPr>
              <w:tabs>
                <w:tab w:val="left" w:pos="317"/>
              </w:tabs>
              <w:spacing w:before="0" w:beforeAutospacing="0" w:after="0" w:afterAutospacing="0" w:line="190" w:lineRule="exact"/>
              <w:ind w:left="318" w:right="-28" w:hanging="318"/>
              <w:jc w:val="both"/>
              <w:rPr>
                <w:sz w:val="17"/>
                <w:szCs w:val="17"/>
                <w:lang w:val="kk-KZ"/>
              </w:rPr>
            </w:pPr>
            <w:r w:rsidRPr="007768E7">
              <w:rPr>
                <w:sz w:val="17"/>
                <w:szCs w:val="17"/>
                <w:lang w:val="kk-KZ"/>
              </w:rPr>
              <w:t>Университет мүлкін қастерлеп, Білім   алушының тағылымдамадан өтетін емдеу-сақтандыру ұйымдарының мүлкін, оны орынды пайдалануға, оқуға, жатақханада тұруға тиімді жағдай жасауға атсалысуға;</w:t>
            </w:r>
          </w:p>
        </w:tc>
      </w:tr>
      <w:tr w:rsidR="00151B34" w:rsidRPr="007768E7" w:rsidTr="00D516DF">
        <w:tc>
          <w:tcPr>
            <w:tcW w:w="5387" w:type="dxa"/>
          </w:tcPr>
          <w:p w:rsidR="00151B34" w:rsidRPr="007768E7" w:rsidRDefault="00151B34" w:rsidP="00151B34">
            <w:pPr>
              <w:pStyle w:val="a3"/>
              <w:numPr>
                <w:ilvl w:val="1"/>
                <w:numId w:val="7"/>
              </w:numPr>
              <w:tabs>
                <w:tab w:val="left" w:pos="317"/>
              </w:tabs>
              <w:spacing w:before="0" w:beforeAutospacing="0" w:after="0" w:afterAutospacing="0" w:line="190" w:lineRule="exact"/>
              <w:ind w:left="318" w:right="28" w:hanging="318"/>
              <w:jc w:val="both"/>
              <w:rPr>
                <w:sz w:val="17"/>
                <w:szCs w:val="17"/>
              </w:rPr>
            </w:pPr>
            <w:r w:rsidRPr="007768E7">
              <w:rPr>
                <w:sz w:val="17"/>
                <w:szCs w:val="17"/>
              </w:rPr>
              <w:t>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деканат соответствующего факультета;</w:t>
            </w:r>
          </w:p>
        </w:tc>
        <w:tc>
          <w:tcPr>
            <w:tcW w:w="4820" w:type="dxa"/>
          </w:tcPr>
          <w:p w:rsidR="00151B34" w:rsidRPr="007768E7" w:rsidRDefault="00151B34" w:rsidP="00151B34">
            <w:pPr>
              <w:pStyle w:val="a3"/>
              <w:numPr>
                <w:ilvl w:val="0"/>
                <w:numId w:val="10"/>
              </w:numPr>
              <w:tabs>
                <w:tab w:val="left" w:pos="317"/>
              </w:tabs>
              <w:spacing w:before="0" w:beforeAutospacing="0" w:after="0" w:afterAutospacing="0" w:line="190" w:lineRule="exact"/>
              <w:ind w:left="318" w:right="-28" w:hanging="318"/>
              <w:jc w:val="both"/>
              <w:rPr>
                <w:sz w:val="17"/>
                <w:szCs w:val="17"/>
                <w:lang w:val="kk-KZ"/>
              </w:rPr>
            </w:pPr>
            <w:r w:rsidRPr="007768E7">
              <w:rPr>
                <w:sz w:val="17"/>
                <w:szCs w:val="17"/>
                <w:lang w:val="kk-KZ"/>
              </w:rPr>
              <w:t>осы Келісім шартта және Білім алушының жеке ісінде көрсетілген тұрғылықты мекен-жайы, телефоны және өзге мәліметтер өзгерген жағдайда, тиісті факультет деканатына жазбаша өтініш беру арқылы уақытында Университет әкімшілігіне хабарлауға;</w:t>
            </w:r>
          </w:p>
        </w:tc>
      </w:tr>
      <w:tr w:rsidR="00151B34" w:rsidRPr="007768E7" w:rsidTr="00D516DF">
        <w:trPr>
          <w:trHeight w:val="135"/>
        </w:trPr>
        <w:tc>
          <w:tcPr>
            <w:tcW w:w="5387" w:type="dxa"/>
          </w:tcPr>
          <w:p w:rsidR="00151B34" w:rsidRPr="007768E7" w:rsidRDefault="00151B34" w:rsidP="00151B34">
            <w:pPr>
              <w:pStyle w:val="a3"/>
              <w:numPr>
                <w:ilvl w:val="1"/>
                <w:numId w:val="7"/>
              </w:numPr>
              <w:tabs>
                <w:tab w:val="left" w:pos="317"/>
              </w:tabs>
              <w:spacing w:before="0" w:beforeAutospacing="0" w:after="0" w:afterAutospacing="0" w:line="190" w:lineRule="exact"/>
              <w:ind w:left="318" w:right="28" w:hanging="318"/>
              <w:jc w:val="both"/>
              <w:rPr>
                <w:sz w:val="17"/>
                <w:szCs w:val="17"/>
              </w:rPr>
            </w:pPr>
            <w:r w:rsidRPr="007768E7">
              <w:rPr>
                <w:sz w:val="17"/>
                <w:szCs w:val="17"/>
              </w:rPr>
              <w:t>соблюдать правила воинского учета.</w:t>
            </w:r>
          </w:p>
        </w:tc>
        <w:tc>
          <w:tcPr>
            <w:tcW w:w="4820" w:type="dxa"/>
          </w:tcPr>
          <w:p w:rsidR="00151B34" w:rsidRPr="007768E7" w:rsidRDefault="00151B34" w:rsidP="00151B34">
            <w:pPr>
              <w:pStyle w:val="a3"/>
              <w:numPr>
                <w:ilvl w:val="0"/>
                <w:numId w:val="10"/>
              </w:numPr>
              <w:tabs>
                <w:tab w:val="left" w:pos="317"/>
              </w:tabs>
              <w:spacing w:before="0" w:beforeAutospacing="0" w:after="0" w:afterAutospacing="0" w:line="190" w:lineRule="exact"/>
              <w:ind w:left="318" w:right="-28" w:hanging="318"/>
              <w:jc w:val="both"/>
              <w:rPr>
                <w:sz w:val="17"/>
                <w:szCs w:val="17"/>
                <w:lang w:val="kk-KZ"/>
              </w:rPr>
            </w:pPr>
            <w:r w:rsidRPr="007768E7">
              <w:rPr>
                <w:sz w:val="17"/>
                <w:szCs w:val="17"/>
                <w:lang w:val="kk-KZ"/>
              </w:rPr>
              <w:t>әскери есеп ережелерін сақтауға.</w:t>
            </w:r>
          </w:p>
        </w:tc>
      </w:tr>
      <w:tr w:rsidR="00151B34" w:rsidRPr="007768E7" w:rsidTr="00D516DF">
        <w:trPr>
          <w:trHeight w:val="71"/>
        </w:trPr>
        <w:tc>
          <w:tcPr>
            <w:tcW w:w="5387" w:type="dxa"/>
          </w:tcPr>
          <w:p w:rsidR="00151B34" w:rsidRPr="007768E7" w:rsidRDefault="00151B34" w:rsidP="00D516DF">
            <w:pPr>
              <w:pStyle w:val="a3"/>
              <w:numPr>
                <w:ilvl w:val="1"/>
                <w:numId w:val="1"/>
              </w:numPr>
              <w:tabs>
                <w:tab w:val="left" w:pos="317"/>
              </w:tabs>
              <w:spacing w:before="120" w:beforeAutospacing="0" w:after="0" w:afterAutospacing="0" w:line="190" w:lineRule="exact"/>
              <w:ind w:left="329" w:right="28" w:hanging="414"/>
              <w:jc w:val="both"/>
              <w:rPr>
                <w:b/>
                <w:sz w:val="17"/>
                <w:szCs w:val="17"/>
              </w:rPr>
            </w:pPr>
            <w:r w:rsidRPr="007768E7">
              <w:rPr>
                <w:b/>
                <w:sz w:val="17"/>
                <w:szCs w:val="17"/>
              </w:rPr>
              <w:t>Обучающийся имеет право на:</w:t>
            </w:r>
          </w:p>
        </w:tc>
        <w:tc>
          <w:tcPr>
            <w:tcW w:w="4820" w:type="dxa"/>
          </w:tcPr>
          <w:p w:rsidR="00151B34" w:rsidRPr="007768E7" w:rsidRDefault="00151B34" w:rsidP="00151B34">
            <w:pPr>
              <w:numPr>
                <w:ilvl w:val="1"/>
                <w:numId w:val="4"/>
              </w:numPr>
              <w:spacing w:before="120" w:line="190" w:lineRule="exact"/>
              <w:ind w:left="323" w:right="28" w:hanging="380"/>
              <w:jc w:val="both"/>
              <w:rPr>
                <w:b/>
                <w:sz w:val="17"/>
                <w:szCs w:val="17"/>
              </w:rPr>
            </w:pPr>
            <w:r w:rsidRPr="007768E7">
              <w:rPr>
                <w:b/>
                <w:sz w:val="17"/>
                <w:szCs w:val="17"/>
              </w:rPr>
              <w:t>Білім алушының құқықтары:</w:t>
            </w:r>
          </w:p>
        </w:tc>
      </w:tr>
      <w:tr w:rsidR="00151B34" w:rsidRPr="007768E7" w:rsidTr="00D516DF">
        <w:tc>
          <w:tcPr>
            <w:tcW w:w="5387" w:type="dxa"/>
          </w:tcPr>
          <w:p w:rsidR="00151B34" w:rsidRPr="007768E7" w:rsidRDefault="00151B34" w:rsidP="00151B34">
            <w:pPr>
              <w:pStyle w:val="a3"/>
              <w:numPr>
                <w:ilvl w:val="1"/>
                <w:numId w:val="8"/>
              </w:numPr>
              <w:tabs>
                <w:tab w:val="left" w:pos="317"/>
              </w:tabs>
              <w:spacing w:before="0" w:beforeAutospacing="0" w:after="0" w:afterAutospacing="0" w:line="190" w:lineRule="exact"/>
              <w:ind w:left="318" w:right="28" w:hanging="318"/>
              <w:jc w:val="both"/>
              <w:rPr>
                <w:sz w:val="17"/>
                <w:szCs w:val="17"/>
              </w:rPr>
            </w:pPr>
            <w:r w:rsidRPr="007768E7">
              <w:rPr>
                <w:sz w:val="17"/>
                <w:szCs w:val="17"/>
              </w:rPr>
              <w:t>восстановление в Университет, перевод с одной организации образования в другую в порядке, установленном уполномоченным органом в области образования, настоящим Договором и актами Университета;</w:t>
            </w:r>
          </w:p>
        </w:tc>
        <w:tc>
          <w:tcPr>
            <w:tcW w:w="4820" w:type="dxa"/>
          </w:tcPr>
          <w:p w:rsidR="00151B34" w:rsidRPr="007768E7" w:rsidRDefault="00151B34" w:rsidP="00151B34">
            <w:pPr>
              <w:pStyle w:val="a3"/>
              <w:numPr>
                <w:ilvl w:val="0"/>
                <w:numId w:val="11"/>
              </w:numPr>
              <w:tabs>
                <w:tab w:val="left" w:pos="317"/>
              </w:tabs>
              <w:spacing w:before="0" w:beforeAutospacing="0" w:after="0" w:afterAutospacing="0" w:line="190" w:lineRule="exact"/>
              <w:ind w:left="318" w:right="-28" w:hanging="318"/>
              <w:jc w:val="both"/>
              <w:rPr>
                <w:sz w:val="17"/>
                <w:szCs w:val="17"/>
                <w:lang w:val="kk-KZ"/>
              </w:rPr>
            </w:pPr>
            <w:r w:rsidRPr="007768E7">
              <w:rPr>
                <w:sz w:val="17"/>
                <w:szCs w:val="17"/>
                <w:lang w:val="kk-KZ"/>
              </w:rPr>
              <w:t>білім беру саласындағы өкілетті орган, осы Келісім шарт және Университет актілері белгілеген тәртіпте Университетке қайта қабылдануға, басқа білім беру ұйымына ауысуға;</w:t>
            </w:r>
          </w:p>
        </w:tc>
      </w:tr>
      <w:tr w:rsidR="00151B34" w:rsidRPr="007768E7" w:rsidTr="00D516DF">
        <w:trPr>
          <w:trHeight w:val="241"/>
        </w:trPr>
        <w:tc>
          <w:tcPr>
            <w:tcW w:w="5387" w:type="dxa"/>
          </w:tcPr>
          <w:p w:rsidR="00151B34" w:rsidRPr="007768E7" w:rsidRDefault="00151B34" w:rsidP="00151B34">
            <w:pPr>
              <w:pStyle w:val="a3"/>
              <w:numPr>
                <w:ilvl w:val="1"/>
                <w:numId w:val="8"/>
              </w:numPr>
              <w:tabs>
                <w:tab w:val="left" w:pos="317"/>
              </w:tabs>
              <w:spacing w:before="0" w:beforeAutospacing="0" w:after="0" w:afterAutospacing="0" w:line="190" w:lineRule="exact"/>
              <w:ind w:left="318" w:right="28" w:hanging="318"/>
              <w:jc w:val="both"/>
              <w:rPr>
                <w:sz w:val="17"/>
                <w:szCs w:val="17"/>
              </w:rPr>
            </w:pPr>
            <w:r w:rsidRPr="007768E7">
              <w:rPr>
                <w:sz w:val="17"/>
                <w:szCs w:val="17"/>
              </w:rPr>
              <w:t>получение дополнительных сверх государственного стандарта образовательных услуг за дополнительную оплату;</w:t>
            </w:r>
          </w:p>
        </w:tc>
        <w:tc>
          <w:tcPr>
            <w:tcW w:w="4820" w:type="dxa"/>
          </w:tcPr>
          <w:p w:rsidR="00151B34" w:rsidRPr="007768E7" w:rsidRDefault="00151B34" w:rsidP="00151B34">
            <w:pPr>
              <w:pStyle w:val="a3"/>
              <w:numPr>
                <w:ilvl w:val="0"/>
                <w:numId w:val="11"/>
              </w:numPr>
              <w:tabs>
                <w:tab w:val="left" w:pos="317"/>
              </w:tabs>
              <w:spacing w:before="0" w:beforeAutospacing="0" w:after="0" w:afterAutospacing="0" w:line="190" w:lineRule="exact"/>
              <w:ind w:left="318" w:right="-28" w:hanging="318"/>
              <w:jc w:val="both"/>
              <w:rPr>
                <w:sz w:val="17"/>
                <w:szCs w:val="17"/>
                <w:lang w:val="kk-KZ"/>
              </w:rPr>
            </w:pPr>
            <w:r w:rsidRPr="007768E7">
              <w:rPr>
                <w:sz w:val="17"/>
                <w:szCs w:val="17"/>
                <w:lang w:val="kk-KZ"/>
              </w:rPr>
              <w:t>қосымша төлем арқылы білім беру қызметінің мемлекеттік стандартының тыс қосымша қызмет көрсетілуіне;</w:t>
            </w:r>
          </w:p>
        </w:tc>
      </w:tr>
      <w:tr w:rsidR="00151B34" w:rsidRPr="007768E7" w:rsidTr="00D516DF">
        <w:trPr>
          <w:trHeight w:val="56"/>
        </w:trPr>
        <w:tc>
          <w:tcPr>
            <w:tcW w:w="5387" w:type="dxa"/>
          </w:tcPr>
          <w:p w:rsidR="00151B34" w:rsidRPr="007768E7" w:rsidRDefault="00151B34" w:rsidP="00151B34">
            <w:pPr>
              <w:pStyle w:val="a3"/>
              <w:numPr>
                <w:ilvl w:val="1"/>
                <w:numId w:val="8"/>
              </w:numPr>
              <w:tabs>
                <w:tab w:val="left" w:pos="317"/>
              </w:tabs>
              <w:spacing w:before="0" w:beforeAutospacing="0" w:after="0" w:afterAutospacing="0" w:line="190" w:lineRule="exact"/>
              <w:ind w:left="318" w:right="28" w:hanging="318"/>
              <w:jc w:val="both"/>
              <w:rPr>
                <w:sz w:val="17"/>
                <w:szCs w:val="17"/>
              </w:rPr>
            </w:pPr>
            <w:r w:rsidRPr="007768E7">
              <w:rPr>
                <w:sz w:val="17"/>
                <w:szCs w:val="17"/>
              </w:rPr>
              <w:t>участие в органах студенческого самоуправления.</w:t>
            </w:r>
          </w:p>
        </w:tc>
        <w:tc>
          <w:tcPr>
            <w:tcW w:w="4820" w:type="dxa"/>
          </w:tcPr>
          <w:p w:rsidR="00151B34" w:rsidRPr="007768E7" w:rsidRDefault="00151B34" w:rsidP="00151B34">
            <w:pPr>
              <w:pStyle w:val="a3"/>
              <w:numPr>
                <w:ilvl w:val="0"/>
                <w:numId w:val="11"/>
              </w:numPr>
              <w:tabs>
                <w:tab w:val="left" w:pos="317"/>
              </w:tabs>
              <w:spacing w:before="0" w:beforeAutospacing="0" w:after="0" w:afterAutospacing="0" w:line="190" w:lineRule="exact"/>
              <w:ind w:left="318" w:right="-28" w:hanging="318"/>
              <w:jc w:val="both"/>
              <w:rPr>
                <w:sz w:val="17"/>
                <w:szCs w:val="17"/>
                <w:lang w:val="kk-KZ"/>
              </w:rPr>
            </w:pPr>
            <w:r w:rsidRPr="007768E7">
              <w:rPr>
                <w:sz w:val="17"/>
                <w:szCs w:val="17"/>
                <w:lang w:val="kk-KZ"/>
              </w:rPr>
              <w:t>студенттік өзін-өзі басқару органдарының жұмысына қатысуға.</w:t>
            </w:r>
          </w:p>
        </w:tc>
      </w:tr>
      <w:tr w:rsidR="00151B34" w:rsidRPr="007768E7" w:rsidTr="00D516DF">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4820" w:type="dxa"/>
          </w:tcPr>
          <w:p w:rsidR="00151B34" w:rsidRPr="007768E7" w:rsidRDefault="00151B34" w:rsidP="00151B34">
            <w:pPr>
              <w:numPr>
                <w:ilvl w:val="1"/>
                <w:numId w:val="4"/>
              </w:numPr>
              <w:spacing w:line="190" w:lineRule="exact"/>
              <w:ind w:left="323" w:right="28" w:hanging="380"/>
              <w:jc w:val="both"/>
              <w:rPr>
                <w:sz w:val="17"/>
                <w:szCs w:val="17"/>
              </w:rPr>
            </w:pPr>
            <w:r w:rsidRPr="007768E7">
              <w:rPr>
                <w:sz w:val="17"/>
                <w:szCs w:val="17"/>
                <w:lang w:val="kk-KZ"/>
              </w:rPr>
              <w:t>Тараптар сонымен бірге Қазақстан Республикасының заңдық күші бар заңнамасында, Университет актілерінде қарастырылған өзге де құқықтарға ие және басқа да міндеттемелерді орындайды</w:t>
            </w:r>
            <w:r w:rsidRPr="007768E7">
              <w:rPr>
                <w:sz w:val="17"/>
                <w:szCs w:val="17"/>
              </w:rPr>
              <w:t>.</w:t>
            </w:r>
          </w:p>
        </w:tc>
      </w:tr>
      <w:tr w:rsidR="00151B34" w:rsidRPr="007768E7" w:rsidTr="00D516DF">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4820" w:type="dxa"/>
          </w:tcPr>
          <w:p w:rsidR="00151B34" w:rsidRPr="007768E7" w:rsidRDefault="00151B34" w:rsidP="00151B34">
            <w:pPr>
              <w:numPr>
                <w:ilvl w:val="1"/>
                <w:numId w:val="4"/>
              </w:numPr>
              <w:spacing w:line="190" w:lineRule="exact"/>
              <w:ind w:left="323" w:right="28" w:hanging="380"/>
              <w:jc w:val="both"/>
              <w:rPr>
                <w:sz w:val="17"/>
                <w:szCs w:val="17"/>
              </w:rPr>
            </w:pPr>
            <w:r w:rsidRPr="007768E7">
              <w:rPr>
                <w:sz w:val="17"/>
                <w:szCs w:val="17"/>
              </w:rPr>
              <w:t xml:space="preserve">Университет </w:t>
            </w:r>
            <w:r w:rsidRPr="007768E7">
              <w:rPr>
                <w:sz w:val="17"/>
                <w:szCs w:val="17"/>
                <w:lang w:val="kk-KZ"/>
              </w:rPr>
              <w:t>тікелей осы Келісім шартта және Қазақстан Республикасының заңдық күші бар заңнамасында белгіленген білім беру қызметін көрсету тұрғысындағы міндеттемелері мен кепілдемелерінен басқа ешқандай міндеттемелер мен кепілдемелерді өз мойнына алмайды</w:t>
            </w:r>
            <w:r w:rsidRPr="007768E7">
              <w:rPr>
                <w:sz w:val="17"/>
                <w:szCs w:val="17"/>
              </w:rPr>
              <w:t>.</w:t>
            </w:r>
          </w:p>
        </w:tc>
      </w:tr>
      <w:tr w:rsidR="00151B34" w:rsidRPr="007768E7" w:rsidTr="00D516DF">
        <w:tc>
          <w:tcPr>
            <w:tcW w:w="5387" w:type="dxa"/>
            <w:shd w:val="clear" w:color="auto" w:fill="auto"/>
          </w:tcPr>
          <w:p w:rsidR="00151B34" w:rsidRPr="007768E7" w:rsidRDefault="00151B34" w:rsidP="00D516DF">
            <w:pPr>
              <w:pStyle w:val="a3"/>
              <w:numPr>
                <w:ilvl w:val="0"/>
                <w:numId w:val="1"/>
              </w:numPr>
              <w:tabs>
                <w:tab w:val="left" w:pos="317"/>
              </w:tabs>
              <w:spacing w:before="120" w:beforeAutospacing="0" w:after="120" w:afterAutospacing="0" w:line="180" w:lineRule="exact"/>
              <w:ind w:left="0" w:firstLine="0"/>
              <w:jc w:val="center"/>
              <w:rPr>
                <w:b/>
                <w:bCs/>
                <w:sz w:val="17"/>
                <w:szCs w:val="17"/>
              </w:rPr>
            </w:pPr>
            <w:r w:rsidRPr="007768E7">
              <w:br w:type="page"/>
            </w:r>
            <w:r w:rsidRPr="007768E7">
              <w:rPr>
                <w:b/>
                <w:bCs/>
                <w:sz w:val="17"/>
                <w:szCs w:val="17"/>
              </w:rPr>
              <w:t xml:space="preserve">ОТВЕТСТВЕННОСТЬ СТОРОН, ОСНОВАНИЯ </w:t>
            </w:r>
            <w:r w:rsidRPr="007768E7">
              <w:rPr>
                <w:b/>
                <w:bCs/>
                <w:sz w:val="17"/>
                <w:szCs w:val="17"/>
              </w:rPr>
              <w:lastRenderedPageBreak/>
              <w:t>ОТЧИСЛЕНИЯ</w:t>
            </w:r>
          </w:p>
        </w:tc>
        <w:tc>
          <w:tcPr>
            <w:tcW w:w="4820" w:type="dxa"/>
          </w:tcPr>
          <w:p w:rsidR="00151B34" w:rsidRPr="007768E7" w:rsidRDefault="00151B34" w:rsidP="00151B34">
            <w:pPr>
              <w:pStyle w:val="a3"/>
              <w:numPr>
                <w:ilvl w:val="0"/>
                <w:numId w:val="4"/>
              </w:numPr>
              <w:spacing w:before="120" w:beforeAutospacing="0" w:after="120" w:afterAutospacing="0" w:line="180" w:lineRule="exact"/>
              <w:ind w:left="357" w:hanging="357"/>
              <w:jc w:val="center"/>
              <w:rPr>
                <w:b/>
                <w:bCs/>
                <w:sz w:val="17"/>
                <w:szCs w:val="17"/>
                <w:lang w:val="kk-KZ"/>
              </w:rPr>
            </w:pPr>
            <w:r w:rsidRPr="007768E7">
              <w:rPr>
                <w:b/>
                <w:bCs/>
                <w:sz w:val="17"/>
                <w:szCs w:val="17"/>
                <w:lang w:val="kk-KZ"/>
              </w:rPr>
              <w:lastRenderedPageBreak/>
              <w:t xml:space="preserve">ТАРАПТАРДЫҢ ЖАУАПКЕРШІЛІКТЕРІ, </w:t>
            </w:r>
            <w:r w:rsidRPr="007768E7">
              <w:rPr>
                <w:b/>
                <w:bCs/>
                <w:sz w:val="18"/>
                <w:szCs w:val="17"/>
                <w:lang w:val="kk-KZ"/>
              </w:rPr>
              <w:lastRenderedPageBreak/>
              <w:t>ОҚУДАН ШЫҒАРУ НЕГІЗІ</w:t>
            </w:r>
          </w:p>
        </w:tc>
      </w:tr>
      <w:tr w:rsidR="00151B34" w:rsidRPr="007768E7" w:rsidTr="00D516DF">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lastRenderedPageBreak/>
              <w:t>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4820" w:type="dxa"/>
          </w:tcPr>
          <w:p w:rsidR="00151B34" w:rsidRPr="007768E7" w:rsidRDefault="00151B34" w:rsidP="00151B34">
            <w:pPr>
              <w:numPr>
                <w:ilvl w:val="1"/>
                <w:numId w:val="4"/>
              </w:numPr>
              <w:spacing w:line="190" w:lineRule="exact"/>
              <w:ind w:left="323" w:right="28" w:hanging="380"/>
              <w:jc w:val="both"/>
              <w:rPr>
                <w:bCs/>
                <w:sz w:val="17"/>
                <w:szCs w:val="17"/>
                <w:lang w:val="kk-KZ"/>
              </w:rPr>
            </w:pPr>
            <w:r w:rsidRPr="007768E7">
              <w:rPr>
                <w:sz w:val="17"/>
                <w:szCs w:val="17"/>
                <w:lang w:val="kk-KZ"/>
              </w:rPr>
              <w:t>Келісім бойынша өз міндеттемелерін орындамағаны немесе тиісінше орындамағаны үшін Тараптар Қазақстан Республикасы заңнамасында және осы Келісім шартта белгіленген жауапкершілікке ие.</w:t>
            </w:r>
          </w:p>
        </w:tc>
      </w:tr>
      <w:tr w:rsidR="00151B34" w:rsidRPr="007768E7" w:rsidTr="00D516DF">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Университет вправе отчислить Обучающегося из Университета по следующим основаниям:</w:t>
            </w:r>
          </w:p>
        </w:tc>
        <w:tc>
          <w:tcPr>
            <w:tcW w:w="4820" w:type="dxa"/>
          </w:tcPr>
          <w:p w:rsidR="00151B34" w:rsidRPr="007768E7" w:rsidRDefault="00151B34" w:rsidP="00151B34">
            <w:pPr>
              <w:numPr>
                <w:ilvl w:val="1"/>
                <w:numId w:val="4"/>
              </w:numPr>
              <w:spacing w:line="190" w:lineRule="exact"/>
              <w:ind w:left="323" w:right="28" w:hanging="380"/>
              <w:jc w:val="both"/>
              <w:rPr>
                <w:bCs/>
                <w:sz w:val="17"/>
                <w:szCs w:val="17"/>
                <w:lang w:val="kk-KZ"/>
              </w:rPr>
            </w:pPr>
            <w:r w:rsidRPr="007768E7">
              <w:rPr>
                <w:sz w:val="17"/>
                <w:szCs w:val="17"/>
              </w:rPr>
              <w:t>Университет</w:t>
            </w:r>
            <w:r w:rsidRPr="007768E7">
              <w:rPr>
                <w:sz w:val="17"/>
                <w:szCs w:val="17"/>
                <w:lang w:val="kk-KZ"/>
              </w:rPr>
              <w:t xml:space="preserve"> Білім алушыны келесі негіздемелер бойынша оқудан шығаруға құқылы:</w:t>
            </w:r>
          </w:p>
        </w:tc>
      </w:tr>
      <w:tr w:rsidR="00151B34" w:rsidRPr="007768E7" w:rsidTr="00D516DF">
        <w:tc>
          <w:tcPr>
            <w:tcW w:w="5387" w:type="dxa"/>
          </w:tcPr>
          <w:p w:rsidR="00151B34" w:rsidRPr="007768E7" w:rsidRDefault="00151B34" w:rsidP="00151B34">
            <w:pPr>
              <w:pStyle w:val="a3"/>
              <w:numPr>
                <w:ilvl w:val="1"/>
                <w:numId w:val="12"/>
              </w:numPr>
              <w:tabs>
                <w:tab w:val="left" w:pos="317"/>
              </w:tabs>
              <w:spacing w:before="0" w:beforeAutospacing="0" w:after="0" w:afterAutospacing="0" w:line="190" w:lineRule="exact"/>
              <w:ind w:left="318" w:right="28" w:hanging="318"/>
              <w:jc w:val="both"/>
              <w:rPr>
                <w:sz w:val="17"/>
                <w:szCs w:val="17"/>
              </w:rPr>
            </w:pPr>
            <w:r w:rsidRPr="007768E7">
              <w:rPr>
                <w:sz w:val="17"/>
                <w:szCs w:val="17"/>
              </w:rPr>
              <w:t>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4820" w:type="dxa"/>
          </w:tcPr>
          <w:p w:rsidR="00151B34" w:rsidRPr="007768E7" w:rsidRDefault="00151B34" w:rsidP="00151B34">
            <w:pPr>
              <w:pStyle w:val="a3"/>
              <w:numPr>
                <w:ilvl w:val="0"/>
                <w:numId w:val="13"/>
              </w:numPr>
              <w:tabs>
                <w:tab w:val="left" w:pos="317"/>
              </w:tabs>
              <w:spacing w:before="0" w:beforeAutospacing="0" w:after="0" w:afterAutospacing="0" w:line="190" w:lineRule="exact"/>
              <w:ind w:left="318" w:right="-28" w:hanging="318"/>
              <w:jc w:val="both"/>
              <w:rPr>
                <w:sz w:val="17"/>
                <w:szCs w:val="17"/>
              </w:rPr>
            </w:pPr>
            <w:r w:rsidRPr="007768E7">
              <w:rPr>
                <w:sz w:val="17"/>
                <w:szCs w:val="17"/>
                <w:lang w:val="kk-KZ"/>
              </w:rPr>
              <w:t>Білім алушының жазбаша түрде білдірілген өз еркі бойынша, соның ішінде дәрігерлік</w:t>
            </w:r>
            <w:r w:rsidRPr="007768E7">
              <w:rPr>
                <w:sz w:val="17"/>
                <w:szCs w:val="17"/>
              </w:rPr>
              <w:t>-</w:t>
            </w:r>
            <w:r w:rsidRPr="007768E7">
              <w:rPr>
                <w:sz w:val="17"/>
                <w:szCs w:val="17"/>
                <w:lang w:val="kk-KZ"/>
              </w:rPr>
              <w:t>кеңес беру комиссиясының қорытынды анықтамасы негізінде Білім алушының денсаулық жағдайына байланысты</w:t>
            </w:r>
            <w:r w:rsidRPr="007768E7">
              <w:rPr>
                <w:sz w:val="17"/>
                <w:szCs w:val="17"/>
              </w:rPr>
              <w:t>.</w:t>
            </w:r>
          </w:p>
        </w:tc>
      </w:tr>
      <w:tr w:rsidR="00151B34" w:rsidRPr="007768E7" w:rsidTr="00D516DF">
        <w:tc>
          <w:tcPr>
            <w:tcW w:w="5387" w:type="dxa"/>
          </w:tcPr>
          <w:p w:rsidR="00151B34" w:rsidRPr="007768E7" w:rsidRDefault="00151B34" w:rsidP="00151B34">
            <w:pPr>
              <w:pStyle w:val="a3"/>
              <w:numPr>
                <w:ilvl w:val="1"/>
                <w:numId w:val="12"/>
              </w:numPr>
              <w:tabs>
                <w:tab w:val="left" w:pos="317"/>
              </w:tabs>
              <w:spacing w:before="0" w:beforeAutospacing="0" w:after="0" w:afterAutospacing="0" w:line="190" w:lineRule="exact"/>
              <w:ind w:left="318" w:right="28" w:hanging="318"/>
              <w:jc w:val="both"/>
              <w:rPr>
                <w:sz w:val="17"/>
                <w:szCs w:val="17"/>
              </w:rPr>
            </w:pPr>
            <w:r w:rsidRPr="007768E7">
              <w:rPr>
                <w:sz w:val="17"/>
                <w:szCs w:val="17"/>
              </w:rPr>
              <w:t>В связи с переводом Обучающегося в другую организацию образования.</w:t>
            </w:r>
          </w:p>
        </w:tc>
        <w:tc>
          <w:tcPr>
            <w:tcW w:w="4820" w:type="dxa"/>
          </w:tcPr>
          <w:p w:rsidR="00151B34" w:rsidRPr="007768E7" w:rsidRDefault="00151B34" w:rsidP="00151B34">
            <w:pPr>
              <w:pStyle w:val="a3"/>
              <w:numPr>
                <w:ilvl w:val="0"/>
                <w:numId w:val="13"/>
              </w:numPr>
              <w:tabs>
                <w:tab w:val="left" w:pos="317"/>
              </w:tabs>
              <w:spacing w:before="0" w:beforeAutospacing="0" w:after="0" w:afterAutospacing="0" w:line="190" w:lineRule="exact"/>
              <w:ind w:left="318" w:right="-28" w:hanging="318"/>
              <w:jc w:val="both"/>
              <w:rPr>
                <w:sz w:val="17"/>
                <w:szCs w:val="17"/>
              </w:rPr>
            </w:pPr>
            <w:r w:rsidRPr="007768E7">
              <w:rPr>
                <w:sz w:val="17"/>
                <w:szCs w:val="17"/>
                <w:lang w:val="kk-KZ"/>
              </w:rPr>
              <w:t>Білім алушының басқа білім беру мекемесіне ауысуына байланысты</w:t>
            </w:r>
            <w:r w:rsidRPr="007768E7">
              <w:rPr>
                <w:sz w:val="17"/>
                <w:szCs w:val="17"/>
              </w:rPr>
              <w:t>.</w:t>
            </w:r>
          </w:p>
        </w:tc>
      </w:tr>
      <w:tr w:rsidR="00151B34" w:rsidRPr="007768E7" w:rsidTr="00D516DF">
        <w:tc>
          <w:tcPr>
            <w:tcW w:w="5387" w:type="dxa"/>
          </w:tcPr>
          <w:p w:rsidR="00151B34" w:rsidRPr="007768E7" w:rsidRDefault="00151B34" w:rsidP="00151B34">
            <w:pPr>
              <w:pStyle w:val="a3"/>
              <w:numPr>
                <w:ilvl w:val="1"/>
                <w:numId w:val="12"/>
              </w:numPr>
              <w:tabs>
                <w:tab w:val="left" w:pos="317"/>
              </w:tabs>
              <w:spacing w:before="0" w:beforeAutospacing="0" w:after="0" w:afterAutospacing="0" w:line="190" w:lineRule="exact"/>
              <w:ind w:left="318" w:right="28" w:hanging="318"/>
              <w:jc w:val="both"/>
              <w:rPr>
                <w:sz w:val="17"/>
                <w:szCs w:val="17"/>
              </w:rPr>
            </w:pPr>
            <w:r w:rsidRPr="007768E7">
              <w:rPr>
                <w:sz w:val="17"/>
                <w:szCs w:val="17"/>
              </w:rPr>
              <w:t xml:space="preserve">При расторжении Договора в соответствии с пунктом </w:t>
            </w:r>
            <w:r w:rsidRPr="007768E7">
              <w:rPr>
                <w:sz w:val="17"/>
                <w:szCs w:val="17"/>
                <w:highlight w:val="lightGray"/>
              </w:rPr>
              <w:t>3.5.</w:t>
            </w:r>
            <w:r w:rsidRPr="007768E7">
              <w:rPr>
                <w:sz w:val="17"/>
                <w:szCs w:val="17"/>
              </w:rPr>
              <w:t xml:space="preserve"> Договора, в случае длительной продолжительности обстоятельств непреодолимой силы.</w:t>
            </w:r>
          </w:p>
        </w:tc>
        <w:tc>
          <w:tcPr>
            <w:tcW w:w="4820" w:type="dxa"/>
          </w:tcPr>
          <w:p w:rsidR="00151B34" w:rsidRPr="007768E7" w:rsidRDefault="00151B34" w:rsidP="00151B34">
            <w:pPr>
              <w:pStyle w:val="a3"/>
              <w:numPr>
                <w:ilvl w:val="0"/>
                <w:numId w:val="13"/>
              </w:numPr>
              <w:tabs>
                <w:tab w:val="left" w:pos="317"/>
              </w:tabs>
              <w:spacing w:before="0" w:beforeAutospacing="0" w:after="0" w:afterAutospacing="0" w:line="190" w:lineRule="exact"/>
              <w:ind w:left="318" w:right="-28" w:hanging="318"/>
              <w:jc w:val="both"/>
              <w:rPr>
                <w:sz w:val="17"/>
                <w:szCs w:val="17"/>
              </w:rPr>
            </w:pPr>
            <w:r w:rsidRPr="007768E7">
              <w:rPr>
                <w:sz w:val="17"/>
                <w:szCs w:val="17"/>
                <w:lang w:val="kk-KZ"/>
              </w:rPr>
              <w:t xml:space="preserve">Келісім шарттың </w:t>
            </w:r>
            <w:r w:rsidRPr="007768E7">
              <w:rPr>
                <w:sz w:val="17"/>
                <w:szCs w:val="17"/>
                <w:highlight w:val="lightGray"/>
              </w:rPr>
              <w:t>3.5.</w:t>
            </w:r>
            <w:r w:rsidRPr="007768E7">
              <w:rPr>
                <w:sz w:val="17"/>
                <w:szCs w:val="17"/>
                <w:lang w:val="kk-KZ"/>
              </w:rPr>
              <w:t xml:space="preserve"> тармағына сәйкес  жеңістік бермейтін күштер міндетттемесі ұзартылмаған, Келісім шарт бұзылған жағдайда.</w:t>
            </w:r>
          </w:p>
        </w:tc>
      </w:tr>
      <w:tr w:rsidR="00151B34" w:rsidRPr="00721B67" w:rsidTr="00D516DF">
        <w:tc>
          <w:tcPr>
            <w:tcW w:w="5387" w:type="dxa"/>
          </w:tcPr>
          <w:p w:rsidR="00151B34" w:rsidRPr="007768E7" w:rsidRDefault="00151B34" w:rsidP="00151B34">
            <w:pPr>
              <w:pStyle w:val="a3"/>
              <w:numPr>
                <w:ilvl w:val="1"/>
                <w:numId w:val="12"/>
              </w:numPr>
              <w:tabs>
                <w:tab w:val="left" w:pos="317"/>
              </w:tabs>
              <w:spacing w:before="0" w:beforeAutospacing="0" w:after="0" w:afterAutospacing="0" w:line="190" w:lineRule="exact"/>
              <w:ind w:left="318" w:right="28" w:hanging="318"/>
              <w:jc w:val="both"/>
              <w:rPr>
                <w:sz w:val="17"/>
                <w:szCs w:val="17"/>
              </w:rPr>
            </w:pPr>
            <w:r w:rsidRPr="007768E7">
              <w:rPr>
                <w:sz w:val="17"/>
                <w:szCs w:val="17"/>
              </w:rPr>
              <w:t>В случае утери связи с Университетом, в частности:</w:t>
            </w:r>
          </w:p>
          <w:p w:rsidR="00151B34" w:rsidRPr="007768E7" w:rsidRDefault="00151B34" w:rsidP="00151B34">
            <w:pPr>
              <w:pStyle w:val="a3"/>
              <w:numPr>
                <w:ilvl w:val="0"/>
                <w:numId w:val="2"/>
              </w:numPr>
              <w:tabs>
                <w:tab w:val="left" w:pos="601"/>
              </w:tabs>
              <w:spacing w:before="0" w:beforeAutospacing="0" w:after="0" w:afterAutospacing="0" w:line="190" w:lineRule="exact"/>
              <w:ind w:left="602" w:right="28" w:hanging="284"/>
              <w:jc w:val="both"/>
              <w:rPr>
                <w:sz w:val="17"/>
                <w:szCs w:val="17"/>
              </w:rPr>
            </w:pPr>
            <w:r w:rsidRPr="007768E7">
              <w:rPr>
                <w:sz w:val="17"/>
                <w:szCs w:val="17"/>
              </w:rPr>
              <w:t xml:space="preserve">если Обучающийся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rsidR="00151B34" w:rsidRPr="007768E7" w:rsidRDefault="00151B34" w:rsidP="00151B34">
            <w:pPr>
              <w:pStyle w:val="a3"/>
              <w:numPr>
                <w:ilvl w:val="0"/>
                <w:numId w:val="2"/>
              </w:numPr>
              <w:tabs>
                <w:tab w:val="left" w:pos="601"/>
              </w:tabs>
              <w:spacing w:before="0" w:beforeAutospacing="0" w:after="0" w:afterAutospacing="0" w:line="190" w:lineRule="exact"/>
              <w:ind w:left="602" w:right="28" w:hanging="284"/>
              <w:jc w:val="both"/>
              <w:rPr>
                <w:sz w:val="17"/>
                <w:szCs w:val="17"/>
              </w:rPr>
            </w:pPr>
            <w:r w:rsidRPr="007768E7">
              <w:rPr>
                <w:sz w:val="17"/>
                <w:szCs w:val="17"/>
              </w:rPr>
              <w:t>если Обучающийся не приступил к учебным занятиям без уважительных причин в течение календарного месяца с момента завершения академического отпуска;</w:t>
            </w:r>
          </w:p>
          <w:p w:rsidR="00151B34" w:rsidRPr="007768E7" w:rsidRDefault="00151B34" w:rsidP="00151B34">
            <w:pPr>
              <w:pStyle w:val="a3"/>
              <w:numPr>
                <w:ilvl w:val="0"/>
                <w:numId w:val="2"/>
              </w:numPr>
              <w:tabs>
                <w:tab w:val="left" w:pos="601"/>
              </w:tabs>
              <w:spacing w:before="0" w:beforeAutospacing="0" w:after="0" w:afterAutospacing="0" w:line="190" w:lineRule="exact"/>
              <w:ind w:left="602" w:right="28" w:hanging="284"/>
              <w:jc w:val="both"/>
              <w:rPr>
                <w:sz w:val="17"/>
                <w:szCs w:val="17"/>
              </w:rPr>
            </w:pPr>
            <w:r w:rsidRPr="007768E7">
              <w:rPr>
                <w:sz w:val="17"/>
                <w:szCs w:val="17"/>
              </w:rPr>
              <w:t>если Обучающийся отсутствует на учебных занятиях без уважительных причин более 30 (тридцати) дней подряд.</w:t>
            </w:r>
          </w:p>
        </w:tc>
        <w:tc>
          <w:tcPr>
            <w:tcW w:w="4820" w:type="dxa"/>
          </w:tcPr>
          <w:p w:rsidR="00151B34" w:rsidRPr="007768E7" w:rsidRDefault="00151B34" w:rsidP="00151B34">
            <w:pPr>
              <w:pStyle w:val="a3"/>
              <w:numPr>
                <w:ilvl w:val="0"/>
                <w:numId w:val="13"/>
              </w:numPr>
              <w:tabs>
                <w:tab w:val="left" w:pos="317"/>
              </w:tabs>
              <w:spacing w:before="0" w:beforeAutospacing="0" w:after="0" w:afterAutospacing="0" w:line="190" w:lineRule="exact"/>
              <w:ind w:left="318" w:right="-28" w:hanging="318"/>
              <w:jc w:val="both"/>
              <w:rPr>
                <w:sz w:val="17"/>
                <w:szCs w:val="17"/>
              </w:rPr>
            </w:pPr>
            <w:r w:rsidRPr="007768E7">
              <w:rPr>
                <w:sz w:val="17"/>
                <w:szCs w:val="17"/>
                <w:lang w:val="kk-KZ"/>
              </w:rPr>
              <w:t>Университетпен байланыс үзілген жағдайда, атап айтқанда</w:t>
            </w:r>
            <w:r w:rsidRPr="007768E7">
              <w:rPr>
                <w:sz w:val="17"/>
                <w:szCs w:val="17"/>
              </w:rPr>
              <w:t>:</w:t>
            </w:r>
          </w:p>
          <w:p w:rsidR="00151B34" w:rsidRPr="007768E7" w:rsidRDefault="00151B34" w:rsidP="00151B34">
            <w:pPr>
              <w:pStyle w:val="a3"/>
              <w:numPr>
                <w:ilvl w:val="0"/>
                <w:numId w:val="2"/>
              </w:numPr>
              <w:tabs>
                <w:tab w:val="left" w:pos="601"/>
              </w:tabs>
              <w:spacing w:before="0" w:beforeAutospacing="0" w:after="0" w:afterAutospacing="0" w:line="190" w:lineRule="exact"/>
              <w:ind w:left="601" w:right="28" w:hanging="284"/>
              <w:jc w:val="both"/>
              <w:rPr>
                <w:sz w:val="17"/>
                <w:szCs w:val="17"/>
                <w:lang w:val="kk-KZ"/>
              </w:rPr>
            </w:pPr>
            <w:r w:rsidRPr="007768E7">
              <w:rPr>
                <w:sz w:val="17"/>
                <w:szCs w:val="17"/>
                <w:lang w:val="kk-KZ"/>
              </w:rPr>
              <w:t xml:space="preserve">Білім алушы ағымдағы оқу жылында немесе академиялық кезеңде оқу жылы (академиялық кезең) басталған күннен бастап бір күнтізбелік ай бойы себепсіз сабаққа келмеген жағдайда; </w:t>
            </w:r>
          </w:p>
          <w:p w:rsidR="00151B34" w:rsidRPr="007768E7" w:rsidRDefault="00151B34" w:rsidP="00151B34">
            <w:pPr>
              <w:pStyle w:val="a3"/>
              <w:numPr>
                <w:ilvl w:val="0"/>
                <w:numId w:val="2"/>
              </w:numPr>
              <w:tabs>
                <w:tab w:val="left" w:pos="601"/>
              </w:tabs>
              <w:spacing w:before="0" w:beforeAutospacing="0" w:after="0" w:afterAutospacing="0" w:line="190" w:lineRule="exact"/>
              <w:ind w:left="601" w:right="28" w:hanging="284"/>
              <w:jc w:val="both"/>
              <w:rPr>
                <w:sz w:val="17"/>
                <w:szCs w:val="17"/>
                <w:lang w:val="kk-KZ"/>
              </w:rPr>
            </w:pPr>
            <w:r w:rsidRPr="007768E7">
              <w:rPr>
                <w:sz w:val="17"/>
                <w:szCs w:val="17"/>
                <w:lang w:val="kk-KZ"/>
              </w:rPr>
              <w:t>Білім алушы академиялық демалыс аяқталған күннен бастап бір күнтізбелік ай бойы себепсіз сабаққа келмеген жағдайда;</w:t>
            </w:r>
          </w:p>
          <w:p w:rsidR="00151B34" w:rsidRPr="007768E7" w:rsidRDefault="00151B34" w:rsidP="00151B34">
            <w:pPr>
              <w:pStyle w:val="a3"/>
              <w:numPr>
                <w:ilvl w:val="0"/>
                <w:numId w:val="2"/>
              </w:numPr>
              <w:tabs>
                <w:tab w:val="left" w:pos="601"/>
              </w:tabs>
              <w:spacing w:before="0" w:beforeAutospacing="0" w:after="0" w:afterAutospacing="0" w:line="190" w:lineRule="exact"/>
              <w:ind w:left="601" w:right="28" w:hanging="284"/>
              <w:jc w:val="both"/>
              <w:rPr>
                <w:sz w:val="17"/>
                <w:szCs w:val="17"/>
                <w:lang w:val="kk-KZ"/>
              </w:rPr>
            </w:pPr>
            <w:r w:rsidRPr="007768E7">
              <w:rPr>
                <w:sz w:val="17"/>
                <w:szCs w:val="17"/>
                <w:lang w:val="kk-KZ"/>
              </w:rPr>
              <w:t>Білім алушы 30 (отыз) күн бойы толығымен себепсіз сабақты босатқан жағдайда.</w:t>
            </w:r>
          </w:p>
        </w:tc>
      </w:tr>
      <w:tr w:rsidR="00151B34" w:rsidRPr="007768E7" w:rsidTr="00D516DF">
        <w:tc>
          <w:tcPr>
            <w:tcW w:w="5387" w:type="dxa"/>
          </w:tcPr>
          <w:p w:rsidR="00151B34" w:rsidRPr="007768E7" w:rsidRDefault="00151B34" w:rsidP="00151B34">
            <w:pPr>
              <w:pStyle w:val="a3"/>
              <w:numPr>
                <w:ilvl w:val="1"/>
                <w:numId w:val="12"/>
              </w:numPr>
              <w:tabs>
                <w:tab w:val="left" w:pos="317"/>
              </w:tabs>
              <w:spacing w:before="0" w:beforeAutospacing="0" w:after="0" w:afterAutospacing="0" w:line="190" w:lineRule="exact"/>
              <w:ind w:left="318" w:right="28" w:hanging="318"/>
              <w:jc w:val="both"/>
              <w:rPr>
                <w:sz w:val="17"/>
                <w:szCs w:val="17"/>
              </w:rPr>
            </w:pPr>
            <w:r w:rsidRPr="007768E7">
              <w:rPr>
                <w:sz w:val="17"/>
                <w:szCs w:val="17"/>
              </w:rPr>
              <w:t xml:space="preserve">За нарушение Обучающимся академических норм, предусмотренных подпунктом </w:t>
            </w:r>
            <w:r w:rsidRPr="007768E7">
              <w:rPr>
                <w:sz w:val="17"/>
                <w:szCs w:val="17"/>
                <w:highlight w:val="lightGray"/>
              </w:rPr>
              <w:t>4)</w:t>
            </w:r>
            <w:r w:rsidRPr="007768E7">
              <w:rPr>
                <w:sz w:val="17"/>
                <w:szCs w:val="17"/>
              </w:rPr>
              <w:t xml:space="preserve"> пункта </w:t>
            </w:r>
            <w:r w:rsidRPr="007768E7">
              <w:rPr>
                <w:sz w:val="17"/>
                <w:szCs w:val="17"/>
                <w:highlight w:val="lightGray"/>
              </w:rPr>
              <w:t>2.3.</w:t>
            </w:r>
            <w:r w:rsidRPr="007768E7">
              <w:rPr>
                <w:sz w:val="17"/>
                <w:szCs w:val="17"/>
              </w:rPr>
              <w:t xml:space="preserve"> Договора и Правилами внутреннего учебного распорядка Университета.</w:t>
            </w:r>
          </w:p>
        </w:tc>
        <w:tc>
          <w:tcPr>
            <w:tcW w:w="4820" w:type="dxa"/>
          </w:tcPr>
          <w:p w:rsidR="00151B34" w:rsidRPr="007768E7" w:rsidRDefault="00151B34" w:rsidP="00151B34">
            <w:pPr>
              <w:pStyle w:val="a3"/>
              <w:numPr>
                <w:ilvl w:val="0"/>
                <w:numId w:val="13"/>
              </w:numPr>
              <w:tabs>
                <w:tab w:val="left" w:pos="317"/>
              </w:tabs>
              <w:spacing w:before="0" w:beforeAutospacing="0" w:after="0" w:afterAutospacing="0" w:line="190" w:lineRule="exact"/>
              <w:ind w:left="318" w:right="-28" w:hanging="318"/>
              <w:jc w:val="both"/>
              <w:rPr>
                <w:sz w:val="17"/>
                <w:szCs w:val="17"/>
              </w:rPr>
            </w:pPr>
            <w:r w:rsidRPr="007768E7">
              <w:rPr>
                <w:sz w:val="17"/>
                <w:szCs w:val="17"/>
                <w:lang w:val="kk-KZ"/>
              </w:rPr>
              <w:t xml:space="preserve">Білім алушы Келісімнің </w:t>
            </w:r>
            <w:r w:rsidRPr="007768E7">
              <w:rPr>
                <w:sz w:val="17"/>
                <w:szCs w:val="17"/>
                <w:highlight w:val="lightGray"/>
                <w:lang w:val="kk-KZ"/>
              </w:rPr>
              <w:t>2.3</w:t>
            </w:r>
            <w:r w:rsidRPr="007768E7">
              <w:rPr>
                <w:sz w:val="17"/>
                <w:szCs w:val="17"/>
                <w:lang w:val="kk-KZ"/>
              </w:rPr>
              <w:t xml:space="preserve"> тармағының </w:t>
            </w:r>
            <w:r w:rsidRPr="007768E7">
              <w:rPr>
                <w:sz w:val="17"/>
                <w:szCs w:val="17"/>
                <w:highlight w:val="lightGray"/>
                <w:lang w:val="kk-KZ"/>
              </w:rPr>
              <w:t>4)</w:t>
            </w:r>
            <w:r w:rsidRPr="007768E7">
              <w:rPr>
                <w:sz w:val="17"/>
                <w:szCs w:val="17"/>
                <w:lang w:val="kk-KZ"/>
              </w:rPr>
              <w:t xml:space="preserve"> тармақшасында және Университеттің Ішкі оқу тәртібі ережесінде қарастырылған академиялық нормаларды бұзғаны үшін.</w:t>
            </w:r>
          </w:p>
        </w:tc>
      </w:tr>
      <w:tr w:rsidR="00151B34" w:rsidRPr="007768E7" w:rsidTr="00D516DF">
        <w:tc>
          <w:tcPr>
            <w:tcW w:w="5387" w:type="dxa"/>
          </w:tcPr>
          <w:p w:rsidR="00151B34" w:rsidRPr="007768E7" w:rsidRDefault="00151B34" w:rsidP="00151B34">
            <w:pPr>
              <w:pStyle w:val="a3"/>
              <w:numPr>
                <w:ilvl w:val="1"/>
                <w:numId w:val="12"/>
              </w:numPr>
              <w:tabs>
                <w:tab w:val="left" w:pos="317"/>
              </w:tabs>
              <w:spacing w:before="0" w:beforeAutospacing="0" w:after="0" w:afterAutospacing="0" w:line="190" w:lineRule="exact"/>
              <w:ind w:left="318" w:right="28" w:hanging="318"/>
              <w:jc w:val="both"/>
              <w:rPr>
                <w:sz w:val="17"/>
                <w:szCs w:val="17"/>
              </w:rPr>
            </w:pPr>
            <w:r w:rsidRPr="007768E7">
              <w:rPr>
                <w:sz w:val="17"/>
                <w:szCs w:val="17"/>
              </w:rPr>
              <w:t>В случае не допуска Обучающегося к итоговой аттестации при наличии академической задолженности.</w:t>
            </w:r>
          </w:p>
        </w:tc>
        <w:tc>
          <w:tcPr>
            <w:tcW w:w="4820" w:type="dxa"/>
          </w:tcPr>
          <w:p w:rsidR="00151B34" w:rsidRPr="007768E7" w:rsidRDefault="00151B34" w:rsidP="00151B34">
            <w:pPr>
              <w:pStyle w:val="a3"/>
              <w:numPr>
                <w:ilvl w:val="0"/>
                <w:numId w:val="13"/>
              </w:numPr>
              <w:tabs>
                <w:tab w:val="left" w:pos="317"/>
              </w:tabs>
              <w:spacing w:before="0" w:beforeAutospacing="0" w:after="0" w:afterAutospacing="0" w:line="190" w:lineRule="exact"/>
              <w:ind w:left="318" w:right="-28" w:hanging="318"/>
              <w:jc w:val="both"/>
              <w:rPr>
                <w:sz w:val="17"/>
                <w:szCs w:val="17"/>
              </w:rPr>
            </w:pPr>
            <w:r w:rsidRPr="007768E7">
              <w:rPr>
                <w:sz w:val="17"/>
                <w:szCs w:val="17"/>
              </w:rPr>
              <w:t>Б</w:t>
            </w:r>
            <w:r w:rsidRPr="007768E7">
              <w:rPr>
                <w:sz w:val="17"/>
                <w:szCs w:val="17"/>
                <w:lang w:val="kk-KZ"/>
              </w:rPr>
              <w:t>ілім алушыны қорытынды аттестацияға академиялық қарызы негізінде жіберілмеген жағдайда.</w:t>
            </w:r>
          </w:p>
        </w:tc>
      </w:tr>
      <w:tr w:rsidR="00151B34" w:rsidRPr="007768E7" w:rsidTr="00D516DF">
        <w:tc>
          <w:tcPr>
            <w:tcW w:w="5387" w:type="dxa"/>
          </w:tcPr>
          <w:p w:rsidR="00151B34" w:rsidRPr="007768E7" w:rsidRDefault="00151B34" w:rsidP="00151B34">
            <w:pPr>
              <w:pStyle w:val="a3"/>
              <w:numPr>
                <w:ilvl w:val="1"/>
                <w:numId w:val="12"/>
              </w:numPr>
              <w:tabs>
                <w:tab w:val="left" w:pos="317"/>
              </w:tabs>
              <w:spacing w:before="0" w:beforeAutospacing="0" w:after="0" w:afterAutospacing="0" w:line="190" w:lineRule="exact"/>
              <w:ind w:left="318" w:right="28" w:hanging="318"/>
              <w:jc w:val="both"/>
              <w:rPr>
                <w:sz w:val="17"/>
                <w:szCs w:val="17"/>
              </w:rPr>
            </w:pPr>
            <w:r w:rsidRPr="007768E7">
              <w:rPr>
                <w:sz w:val="17"/>
                <w:szCs w:val="17"/>
              </w:rPr>
              <w:t>За однократное грубое или систематическое нарушение Обучающимся учебной дисциплины.</w:t>
            </w:r>
          </w:p>
        </w:tc>
        <w:tc>
          <w:tcPr>
            <w:tcW w:w="4820" w:type="dxa"/>
          </w:tcPr>
          <w:p w:rsidR="00151B34" w:rsidRPr="007768E7" w:rsidRDefault="00151B34" w:rsidP="00151B34">
            <w:pPr>
              <w:pStyle w:val="a3"/>
              <w:numPr>
                <w:ilvl w:val="0"/>
                <w:numId w:val="13"/>
              </w:numPr>
              <w:tabs>
                <w:tab w:val="left" w:pos="317"/>
              </w:tabs>
              <w:spacing w:before="0" w:beforeAutospacing="0" w:after="0" w:afterAutospacing="0" w:line="190" w:lineRule="exact"/>
              <w:ind w:left="318" w:right="-28" w:hanging="318"/>
              <w:jc w:val="both"/>
              <w:rPr>
                <w:sz w:val="17"/>
                <w:szCs w:val="17"/>
              </w:rPr>
            </w:pPr>
            <w:r w:rsidRPr="007768E7">
              <w:rPr>
                <w:sz w:val="17"/>
                <w:szCs w:val="17"/>
              </w:rPr>
              <w:t>Білім алушының оқу тәртібін бір рет дөрекі түрде немесе  жүйелі түрде бұзғандығы үшін.</w:t>
            </w:r>
          </w:p>
        </w:tc>
      </w:tr>
      <w:tr w:rsidR="00151B34" w:rsidRPr="007768E7" w:rsidTr="00D516DF">
        <w:tc>
          <w:tcPr>
            <w:tcW w:w="5387" w:type="dxa"/>
          </w:tcPr>
          <w:p w:rsidR="00151B34" w:rsidRPr="007768E7" w:rsidRDefault="00151B34" w:rsidP="00151B34">
            <w:pPr>
              <w:pStyle w:val="a3"/>
              <w:numPr>
                <w:ilvl w:val="1"/>
                <w:numId w:val="12"/>
              </w:numPr>
              <w:tabs>
                <w:tab w:val="left" w:pos="317"/>
              </w:tabs>
              <w:spacing w:before="0" w:beforeAutospacing="0" w:after="0" w:afterAutospacing="0" w:line="190" w:lineRule="exact"/>
              <w:ind w:left="318" w:right="28" w:hanging="318"/>
              <w:jc w:val="both"/>
              <w:rPr>
                <w:sz w:val="17"/>
                <w:szCs w:val="17"/>
              </w:rPr>
            </w:pPr>
            <w:r w:rsidRPr="007768E7">
              <w:rPr>
                <w:sz w:val="17"/>
                <w:szCs w:val="17"/>
              </w:rPr>
              <w:t>За нарушение Обучающимся условий настоящего Договора.</w:t>
            </w:r>
          </w:p>
        </w:tc>
        <w:tc>
          <w:tcPr>
            <w:tcW w:w="4820" w:type="dxa"/>
          </w:tcPr>
          <w:p w:rsidR="00151B34" w:rsidRPr="007768E7" w:rsidRDefault="00151B34" w:rsidP="00151B34">
            <w:pPr>
              <w:pStyle w:val="a3"/>
              <w:numPr>
                <w:ilvl w:val="0"/>
                <w:numId w:val="13"/>
              </w:numPr>
              <w:tabs>
                <w:tab w:val="left" w:pos="317"/>
              </w:tabs>
              <w:spacing w:before="0" w:beforeAutospacing="0" w:after="0" w:afterAutospacing="0" w:line="190" w:lineRule="exact"/>
              <w:ind w:left="318" w:right="-28" w:hanging="318"/>
              <w:jc w:val="both"/>
              <w:rPr>
                <w:sz w:val="17"/>
                <w:szCs w:val="17"/>
              </w:rPr>
            </w:pPr>
            <w:r w:rsidRPr="007768E7">
              <w:rPr>
                <w:sz w:val="17"/>
                <w:szCs w:val="17"/>
              </w:rPr>
              <w:t>Білім алушының осы Келісім шарттың талаптарын  бұзғаны үшін.</w:t>
            </w:r>
          </w:p>
        </w:tc>
      </w:tr>
      <w:tr w:rsidR="00151B34" w:rsidRPr="007768E7" w:rsidTr="00D516DF">
        <w:tc>
          <w:tcPr>
            <w:tcW w:w="5387" w:type="dxa"/>
          </w:tcPr>
          <w:p w:rsidR="00151B34" w:rsidRPr="007768E7" w:rsidRDefault="00151B34" w:rsidP="00151B34">
            <w:pPr>
              <w:pStyle w:val="a3"/>
              <w:numPr>
                <w:ilvl w:val="1"/>
                <w:numId w:val="12"/>
              </w:numPr>
              <w:tabs>
                <w:tab w:val="left" w:pos="317"/>
              </w:tabs>
              <w:spacing w:before="0" w:beforeAutospacing="0" w:after="0" w:afterAutospacing="0" w:line="190" w:lineRule="exact"/>
              <w:ind w:left="318" w:right="28" w:hanging="318"/>
              <w:jc w:val="both"/>
              <w:rPr>
                <w:sz w:val="17"/>
                <w:szCs w:val="17"/>
              </w:rPr>
            </w:pPr>
            <w:r w:rsidRPr="007768E7">
              <w:rPr>
                <w:sz w:val="17"/>
                <w:szCs w:val="17"/>
              </w:rPr>
              <w:t>В других случаях, предусмотренных действующим законодательством Республики Казахстан, Правилами внутреннего учебного распорядка Университета, Положением об организации интернатуры РГП «КазНМУ им. С.Д. Асфендиярова».</w:t>
            </w:r>
          </w:p>
        </w:tc>
        <w:tc>
          <w:tcPr>
            <w:tcW w:w="4820" w:type="dxa"/>
          </w:tcPr>
          <w:p w:rsidR="00151B34" w:rsidRPr="007768E7" w:rsidRDefault="00151B34" w:rsidP="00151B34">
            <w:pPr>
              <w:pStyle w:val="a3"/>
              <w:numPr>
                <w:ilvl w:val="0"/>
                <w:numId w:val="13"/>
              </w:numPr>
              <w:tabs>
                <w:tab w:val="left" w:pos="317"/>
              </w:tabs>
              <w:spacing w:before="0" w:beforeAutospacing="0" w:after="0" w:afterAutospacing="0" w:line="190" w:lineRule="exact"/>
              <w:ind w:left="318" w:right="-28" w:hanging="318"/>
              <w:jc w:val="both"/>
              <w:rPr>
                <w:sz w:val="17"/>
                <w:szCs w:val="17"/>
              </w:rPr>
            </w:pPr>
            <w:r w:rsidRPr="007768E7">
              <w:rPr>
                <w:sz w:val="17"/>
                <w:szCs w:val="17"/>
              </w:rPr>
              <w:t>Қазақстан Республикасының заңдық күші бар заңнамасында, Университеттің Ішкі оқу тәртібі ережесінде және «С.Ж. Асфендияров атындағы ҚазҰМУ» РМК интернатура ұйымдары туралы ережелерімен қарастырылған өзге де жағдайларда.</w:t>
            </w:r>
          </w:p>
        </w:tc>
      </w:tr>
      <w:tr w:rsidR="00151B34" w:rsidRPr="007768E7" w:rsidTr="00D516DF">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Незнание Обучающимся норм действующего законодательства, Устава, Правил внутреннего учебного распорядка, Положения об организации интернатуры РГП «КазНМУ им. С.Д. Асфендиярова» и других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p>
        </w:tc>
        <w:tc>
          <w:tcPr>
            <w:tcW w:w="4820" w:type="dxa"/>
          </w:tcPr>
          <w:p w:rsidR="00151B34" w:rsidRPr="007768E7" w:rsidRDefault="00151B34" w:rsidP="00151B34">
            <w:pPr>
              <w:numPr>
                <w:ilvl w:val="1"/>
                <w:numId w:val="4"/>
              </w:numPr>
              <w:spacing w:line="190" w:lineRule="exact"/>
              <w:ind w:left="323" w:right="28" w:hanging="380"/>
              <w:jc w:val="both"/>
              <w:rPr>
                <w:sz w:val="17"/>
                <w:szCs w:val="17"/>
              </w:rPr>
            </w:pPr>
            <w:r w:rsidRPr="007768E7">
              <w:rPr>
                <w:sz w:val="17"/>
                <w:szCs w:val="17"/>
              </w:rPr>
              <w:t>Білім алушының заңдық күші бар заңнаманы, Университет  Жарғысын, Ішкі оқу тәртібі ережелерін «С.Ж. Асфендияров атындағы ҚазҰМУ» РМК  интернатура ұйымдары туралы ережелерін және Университет актілерін білмегендігі Білім алушыны олардың орындалмағандығы жауапкершіліктен босатпайды және Білім алушыны оқудан шығаруға бөгет бола алмайды.</w:t>
            </w:r>
          </w:p>
        </w:tc>
      </w:tr>
      <w:tr w:rsidR="00151B34" w:rsidRPr="007768E7" w:rsidTr="00D516DF">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4820" w:type="dxa"/>
          </w:tcPr>
          <w:p w:rsidR="00151B34" w:rsidRPr="007768E7" w:rsidRDefault="00151B34" w:rsidP="00151B34">
            <w:pPr>
              <w:numPr>
                <w:ilvl w:val="1"/>
                <w:numId w:val="4"/>
              </w:numPr>
              <w:spacing w:line="190" w:lineRule="exact"/>
              <w:ind w:left="323" w:right="28" w:hanging="380"/>
              <w:jc w:val="both"/>
              <w:rPr>
                <w:bCs/>
                <w:sz w:val="17"/>
                <w:szCs w:val="17"/>
                <w:lang w:val="kk-KZ"/>
              </w:rPr>
            </w:pPr>
            <w:r w:rsidRPr="007768E7">
              <w:rPr>
                <w:sz w:val="17"/>
                <w:szCs w:val="17"/>
                <w:lang w:val="kk-KZ"/>
              </w:rPr>
              <w:t>Білім алушы Университет мүлкіне, сондай-ақ заңнамалық актілер мен келісімдер бойынша Университет жауапкершілігіндегі үшінші тараптардың мүлкіне нұқсан келтірген жағдайда, Білім алушы мүліктік жауапкершілікке тартылады және Қазақстан Республикасының заңдық күші бар заңнамасында белгіленген тәртіп бойынша келтірілген шығынды өтейді.</w:t>
            </w:r>
          </w:p>
        </w:tc>
      </w:tr>
      <w:tr w:rsidR="00151B34" w:rsidRPr="00721B67" w:rsidTr="00D516DF">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rsidR="00151B34" w:rsidRPr="007768E7" w:rsidRDefault="00151B34" w:rsidP="00D516DF">
            <w:pPr>
              <w:pStyle w:val="a3"/>
              <w:tabs>
                <w:tab w:val="left" w:pos="317"/>
              </w:tabs>
              <w:spacing w:before="0" w:beforeAutospacing="0" w:after="0" w:afterAutospacing="0" w:line="190" w:lineRule="exact"/>
              <w:ind w:left="329" w:right="28"/>
              <w:jc w:val="both"/>
              <w:rPr>
                <w:sz w:val="17"/>
                <w:szCs w:val="17"/>
              </w:rPr>
            </w:pPr>
            <w:r w:rsidRPr="007768E7">
              <w:rPr>
                <w:sz w:val="17"/>
                <w:szCs w:val="17"/>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rsidR="00151B34" w:rsidRPr="007768E7" w:rsidRDefault="00151B34" w:rsidP="00D516DF">
            <w:pPr>
              <w:pStyle w:val="a3"/>
              <w:tabs>
                <w:tab w:val="left" w:pos="317"/>
              </w:tabs>
              <w:spacing w:before="0" w:beforeAutospacing="0" w:after="0" w:afterAutospacing="0" w:line="190" w:lineRule="exact"/>
              <w:ind w:left="329" w:right="28"/>
              <w:jc w:val="both"/>
              <w:rPr>
                <w:sz w:val="17"/>
                <w:szCs w:val="17"/>
              </w:rPr>
            </w:pPr>
            <w:r w:rsidRPr="007768E7">
              <w:rPr>
                <w:sz w:val="17"/>
                <w:szCs w:val="17"/>
              </w:rPr>
              <w:t>В случае длительной продолжительности обстоятельств непреодолимой силы (</w:t>
            </w:r>
            <w:r w:rsidRPr="007768E7">
              <w:rPr>
                <w:i/>
                <w:sz w:val="17"/>
                <w:szCs w:val="17"/>
              </w:rPr>
              <w:t>свыше двух месяцев</w:t>
            </w:r>
            <w:r w:rsidRPr="007768E7">
              <w:rPr>
                <w:sz w:val="17"/>
                <w:szCs w:val="17"/>
              </w:rPr>
              <w:t xml:space="preserve">) любая из Сторон </w:t>
            </w:r>
            <w:r w:rsidRPr="007768E7">
              <w:rPr>
                <w:sz w:val="17"/>
                <w:szCs w:val="17"/>
              </w:rPr>
              <w:lastRenderedPageBreak/>
              <w:t>вправе отказаться от исполнения Договора в одностороннем внесудебном порядке, без возмещения другой Стороне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Стороной уведомления инициирующей Стороны о расторжении Договора.</w:t>
            </w:r>
          </w:p>
        </w:tc>
        <w:tc>
          <w:tcPr>
            <w:tcW w:w="4820" w:type="dxa"/>
          </w:tcPr>
          <w:p w:rsidR="00151B34" w:rsidRPr="007768E7" w:rsidRDefault="00151B34" w:rsidP="00151B34">
            <w:pPr>
              <w:numPr>
                <w:ilvl w:val="1"/>
                <w:numId w:val="4"/>
              </w:numPr>
              <w:spacing w:line="190" w:lineRule="exact"/>
              <w:ind w:left="323" w:right="28" w:hanging="380"/>
              <w:jc w:val="both"/>
              <w:rPr>
                <w:sz w:val="17"/>
                <w:szCs w:val="17"/>
                <w:lang w:val="kk-KZ"/>
              </w:rPr>
            </w:pPr>
            <w:r w:rsidRPr="007768E7">
              <w:rPr>
                <w:sz w:val="17"/>
                <w:szCs w:val="17"/>
                <w:lang w:val="kk-KZ"/>
              </w:rPr>
              <w:lastRenderedPageBreak/>
              <w:t>Университет Келісім шарт бойынша өз міндеттемелерін орындамағаны немесе тиісінше орындамағаны үшін жауапкершіліктен, бұл жағдай орын алуына жеңістік бермейтін күштер міндеттемесі себепші болғанда толығымен жауапкершіліктен босатылады.</w:t>
            </w:r>
          </w:p>
          <w:p w:rsidR="00151B34" w:rsidRPr="007768E7" w:rsidRDefault="00151B34" w:rsidP="00D516DF">
            <w:pPr>
              <w:spacing w:line="190" w:lineRule="exact"/>
              <w:ind w:left="323" w:right="28"/>
              <w:jc w:val="both"/>
              <w:rPr>
                <w:sz w:val="17"/>
                <w:szCs w:val="17"/>
                <w:lang w:val="kk-KZ"/>
              </w:rPr>
            </w:pPr>
            <w:r w:rsidRPr="007768E7">
              <w:rPr>
                <w:sz w:val="17"/>
                <w:szCs w:val="17"/>
                <w:lang w:val="kk-KZ"/>
              </w:rPr>
              <w:t xml:space="preserve">Жеңістік бермейтін күштер міндеттемесі деген Университет құзырына кірмейтін аталған оқиға кезіндегі кез келген төтенше және толастамайтын және Университет алдын ала болжай алмаған немесе кез келген орынды тәсілмен тоқтата алмаған жағдайды білдіреді. Оларға  табиғи стихиялық апаттар (өрт, топансу, жер сілкіну және басқалары), соғыс (жарияланған, жарияланбаған), көтерілістер, наразылық шерулері, азаматтық соғыс немесе тәртіп бұзушылық, лаңкестік, Келісім шарттарын орындауға кедергі жасайтын нормативтік құқықтық актілерді енгізу, мемлекеттік лицензияның тоқтатылуы немесе одан айырылу және басқа жағдайлар жатады.  </w:t>
            </w:r>
          </w:p>
          <w:p w:rsidR="00151B34" w:rsidRPr="007768E7" w:rsidRDefault="00151B34" w:rsidP="00D516DF">
            <w:pPr>
              <w:spacing w:line="190" w:lineRule="exact"/>
              <w:ind w:left="323" w:right="28"/>
              <w:jc w:val="both"/>
              <w:rPr>
                <w:sz w:val="17"/>
                <w:szCs w:val="17"/>
                <w:lang w:val="kk-KZ"/>
              </w:rPr>
            </w:pPr>
            <w:r w:rsidRPr="007768E7">
              <w:rPr>
                <w:sz w:val="17"/>
                <w:szCs w:val="17"/>
                <w:lang w:val="kk-KZ"/>
              </w:rPr>
              <w:t>Жеңістік бермейтін күштер міндеттемесінің мерзімі (</w:t>
            </w:r>
            <w:r w:rsidRPr="007768E7">
              <w:rPr>
                <w:i/>
                <w:sz w:val="17"/>
                <w:szCs w:val="17"/>
                <w:lang w:val="kk-KZ"/>
              </w:rPr>
              <w:t xml:space="preserve">екі </w:t>
            </w:r>
            <w:r w:rsidRPr="007768E7">
              <w:rPr>
                <w:i/>
                <w:sz w:val="17"/>
                <w:szCs w:val="17"/>
                <w:lang w:val="kk-KZ"/>
              </w:rPr>
              <w:lastRenderedPageBreak/>
              <w:t>айдан жоғары</w:t>
            </w:r>
            <w:r w:rsidRPr="007768E7">
              <w:rPr>
                <w:sz w:val="17"/>
                <w:szCs w:val="17"/>
                <w:lang w:val="kk-KZ"/>
              </w:rPr>
              <w:t>) ұзартылмаған жағдайда кез келген Тарап осы Келісім шартта белгіленген тәртіп бойынша Келісім шартты бұзуға байланысты бір тарапты сот келісімінсіз қандай да бір шығандар мен шығыстарсыз Келісім шартты бұзуға құқылы.</w:t>
            </w:r>
          </w:p>
          <w:p w:rsidR="00151B34" w:rsidRPr="007768E7" w:rsidRDefault="00151B34" w:rsidP="00D516DF">
            <w:pPr>
              <w:spacing w:line="190" w:lineRule="exact"/>
              <w:ind w:left="323" w:right="28"/>
              <w:jc w:val="both"/>
              <w:rPr>
                <w:bCs/>
                <w:sz w:val="17"/>
                <w:szCs w:val="17"/>
                <w:lang w:val="kk-KZ"/>
              </w:rPr>
            </w:pPr>
            <w:r w:rsidRPr="007768E7">
              <w:rPr>
                <w:sz w:val="17"/>
                <w:szCs w:val="17"/>
                <w:lang w:val="kk-KZ"/>
              </w:rPr>
              <w:t>Осы жағдайда Тараптарда Келісім шартты бұзу туралы Тараптар бастамасы хабарланған күннен бастап 7 (жеті) жұмыс күні ішінде Келісім шарт бұзылды деп есептеледі.</w:t>
            </w:r>
          </w:p>
        </w:tc>
      </w:tr>
      <w:tr w:rsidR="00151B34" w:rsidRPr="007768E7" w:rsidTr="00D516DF">
        <w:tc>
          <w:tcPr>
            <w:tcW w:w="5387" w:type="dxa"/>
          </w:tcPr>
          <w:p w:rsidR="00151B34" w:rsidRPr="007768E7" w:rsidRDefault="00151B34" w:rsidP="00D516DF">
            <w:pPr>
              <w:pStyle w:val="a3"/>
              <w:numPr>
                <w:ilvl w:val="0"/>
                <w:numId w:val="1"/>
              </w:numPr>
              <w:tabs>
                <w:tab w:val="left" w:pos="317"/>
              </w:tabs>
              <w:spacing w:before="120" w:beforeAutospacing="0" w:after="120" w:afterAutospacing="0" w:line="180" w:lineRule="exact"/>
              <w:ind w:left="0" w:firstLine="0"/>
              <w:jc w:val="center"/>
              <w:rPr>
                <w:b/>
                <w:bCs/>
                <w:sz w:val="17"/>
                <w:szCs w:val="17"/>
              </w:rPr>
            </w:pPr>
            <w:r w:rsidRPr="007768E7">
              <w:rPr>
                <w:b/>
                <w:bCs/>
                <w:sz w:val="17"/>
                <w:szCs w:val="17"/>
              </w:rPr>
              <w:lastRenderedPageBreak/>
              <w:t>ПОРЯДОК РАЗРЕШЕНИЯ СПОРОВ</w:t>
            </w:r>
          </w:p>
        </w:tc>
        <w:tc>
          <w:tcPr>
            <w:tcW w:w="4820" w:type="dxa"/>
          </w:tcPr>
          <w:p w:rsidR="00151B34" w:rsidRPr="007768E7" w:rsidRDefault="00151B34" w:rsidP="00151B34">
            <w:pPr>
              <w:pStyle w:val="a3"/>
              <w:numPr>
                <w:ilvl w:val="0"/>
                <w:numId w:val="4"/>
              </w:numPr>
              <w:spacing w:before="120" w:beforeAutospacing="0" w:after="120" w:afterAutospacing="0" w:line="180" w:lineRule="exact"/>
              <w:ind w:left="357" w:hanging="357"/>
              <w:jc w:val="center"/>
              <w:rPr>
                <w:b/>
                <w:bCs/>
                <w:sz w:val="17"/>
                <w:szCs w:val="17"/>
                <w:lang w:val="kk-KZ"/>
              </w:rPr>
            </w:pPr>
            <w:r w:rsidRPr="007768E7">
              <w:rPr>
                <w:b/>
                <w:bCs/>
                <w:sz w:val="16"/>
                <w:szCs w:val="16"/>
                <w:lang w:val="kk-KZ"/>
              </w:rPr>
              <w:t>ДАУЛАРДЫ ШЕШУ ТӘРТІБІ</w:t>
            </w:r>
          </w:p>
        </w:tc>
      </w:tr>
      <w:tr w:rsidR="00151B34" w:rsidRPr="00721B67" w:rsidTr="00D516DF">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Республика Казахстан, г.Алматы, место нахождения РГП «КазНМУ им. С.Д. Асфендиярова».</w:t>
            </w:r>
          </w:p>
        </w:tc>
        <w:tc>
          <w:tcPr>
            <w:tcW w:w="4820" w:type="dxa"/>
          </w:tcPr>
          <w:p w:rsidR="00151B34" w:rsidRPr="007768E7" w:rsidRDefault="00151B34" w:rsidP="00151B34">
            <w:pPr>
              <w:numPr>
                <w:ilvl w:val="1"/>
                <w:numId w:val="4"/>
              </w:numPr>
              <w:spacing w:line="190" w:lineRule="exact"/>
              <w:ind w:left="323" w:right="28" w:hanging="380"/>
              <w:jc w:val="both"/>
              <w:rPr>
                <w:bCs/>
                <w:sz w:val="17"/>
                <w:szCs w:val="17"/>
                <w:lang w:val="kk-KZ"/>
              </w:rPr>
            </w:pPr>
            <w:r w:rsidRPr="007768E7">
              <w:rPr>
                <w:sz w:val="17"/>
                <w:szCs w:val="17"/>
                <w:lang w:val="kk-KZ"/>
              </w:rPr>
              <w:t>Осы Келісім шартты орындау барысында туындайтын келіспеушіліктер мен дауларды өзара тиімді шешу мақсатында Тараптар шешеді. Тараптар келісіп шеше алмаған мәселелер Қазақстан Республикасының заңдық күші бар заңнамасына сәйкес шешіледі. Тараптардың келісімі бойынша соттасу Келісім шарттың орындалу орны бойынша анықталады: Казахстан Республикасы, Алматы қаласы, «С.Ж. Асфендияров атындағы ҚазҰМУ» РМК өткізіледі.</w:t>
            </w:r>
          </w:p>
        </w:tc>
      </w:tr>
      <w:tr w:rsidR="00151B34" w:rsidRPr="007768E7" w:rsidTr="00D516DF">
        <w:trPr>
          <w:trHeight w:val="92"/>
        </w:trPr>
        <w:tc>
          <w:tcPr>
            <w:tcW w:w="5387" w:type="dxa"/>
          </w:tcPr>
          <w:p w:rsidR="00151B34" w:rsidRPr="007768E7" w:rsidRDefault="00151B34" w:rsidP="00D516DF">
            <w:pPr>
              <w:pStyle w:val="a3"/>
              <w:numPr>
                <w:ilvl w:val="0"/>
                <w:numId w:val="1"/>
              </w:numPr>
              <w:tabs>
                <w:tab w:val="left" w:pos="317"/>
              </w:tabs>
              <w:spacing w:before="120" w:beforeAutospacing="0" w:after="120" w:afterAutospacing="0" w:line="180" w:lineRule="exact"/>
              <w:ind w:left="0" w:firstLine="0"/>
              <w:jc w:val="center"/>
              <w:rPr>
                <w:b/>
                <w:bCs/>
                <w:sz w:val="17"/>
                <w:szCs w:val="17"/>
              </w:rPr>
            </w:pPr>
            <w:r w:rsidRPr="007768E7">
              <w:rPr>
                <w:b/>
                <w:bCs/>
                <w:sz w:val="17"/>
                <w:szCs w:val="17"/>
              </w:rPr>
              <w:t>ОСОБЫЕ УСЛОВИЯ</w:t>
            </w:r>
          </w:p>
        </w:tc>
        <w:tc>
          <w:tcPr>
            <w:tcW w:w="4820" w:type="dxa"/>
          </w:tcPr>
          <w:p w:rsidR="00151B34" w:rsidRPr="007768E7" w:rsidRDefault="00151B34" w:rsidP="00151B34">
            <w:pPr>
              <w:pStyle w:val="a3"/>
              <w:numPr>
                <w:ilvl w:val="0"/>
                <w:numId w:val="4"/>
              </w:numPr>
              <w:spacing w:before="120" w:beforeAutospacing="0" w:after="120" w:afterAutospacing="0" w:line="180" w:lineRule="exact"/>
              <w:ind w:left="357" w:hanging="357"/>
              <w:jc w:val="center"/>
              <w:rPr>
                <w:b/>
                <w:bCs/>
                <w:sz w:val="17"/>
                <w:szCs w:val="17"/>
                <w:lang w:val="kk-KZ"/>
              </w:rPr>
            </w:pPr>
            <w:r w:rsidRPr="007768E7">
              <w:rPr>
                <w:b/>
                <w:bCs/>
                <w:sz w:val="17"/>
                <w:szCs w:val="17"/>
                <w:lang w:val="kk-KZ"/>
              </w:rPr>
              <w:t>ЕРЕКШЕ ТАЛАПТАР</w:t>
            </w:r>
          </w:p>
        </w:tc>
      </w:tr>
      <w:tr w:rsidR="00151B34" w:rsidRPr="00721B67" w:rsidTr="00D516DF">
        <w:trPr>
          <w:trHeight w:val="614"/>
        </w:trPr>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Обучение по государственному образовательному заказу включает обучение по обязательным видам учебных дисциплин, предусмотренных типовым учебным планом и программой по соответствующей специальности.</w:t>
            </w:r>
          </w:p>
          <w:p w:rsidR="00151B34" w:rsidRPr="007768E7" w:rsidRDefault="00151B34" w:rsidP="00D516DF">
            <w:pPr>
              <w:pStyle w:val="a3"/>
              <w:tabs>
                <w:tab w:val="left" w:pos="317"/>
              </w:tabs>
              <w:spacing w:before="0" w:beforeAutospacing="0" w:after="0" w:afterAutospacing="0" w:line="190" w:lineRule="exact"/>
              <w:ind w:left="329" w:right="28"/>
              <w:jc w:val="both"/>
              <w:rPr>
                <w:sz w:val="17"/>
                <w:szCs w:val="17"/>
              </w:rPr>
            </w:pPr>
            <w:r w:rsidRPr="007768E7">
              <w:rPr>
                <w:sz w:val="17"/>
                <w:szCs w:val="17"/>
              </w:rPr>
              <w:t>Запись (регистрация) Обучающегося на изучение дополнительных дисциплин,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4820" w:type="dxa"/>
          </w:tcPr>
          <w:p w:rsidR="00151B34" w:rsidRPr="007768E7" w:rsidRDefault="00151B34" w:rsidP="00151B34">
            <w:pPr>
              <w:numPr>
                <w:ilvl w:val="1"/>
                <w:numId w:val="4"/>
              </w:numPr>
              <w:spacing w:line="190" w:lineRule="exact"/>
              <w:ind w:left="323" w:right="28" w:hanging="380"/>
              <w:jc w:val="both"/>
              <w:rPr>
                <w:sz w:val="17"/>
                <w:szCs w:val="17"/>
                <w:lang w:val="kk-KZ"/>
              </w:rPr>
            </w:pPr>
            <w:r w:rsidRPr="007768E7">
              <w:rPr>
                <w:sz w:val="17"/>
                <w:szCs w:val="17"/>
                <w:lang w:val="kk-KZ"/>
              </w:rPr>
              <w:t>Мемлекеттік білім беру тапсырысы бойынша білім беру типтік оқу жоспарының бағдарламасына сәйкес мамандық бойынша белгіленген міндетті оқу пәндерін қамтиды.</w:t>
            </w:r>
          </w:p>
          <w:p w:rsidR="00151B34" w:rsidRPr="007768E7" w:rsidRDefault="00151B34" w:rsidP="00D516DF">
            <w:pPr>
              <w:spacing w:line="190" w:lineRule="exact"/>
              <w:ind w:left="323" w:right="28"/>
              <w:jc w:val="both"/>
              <w:rPr>
                <w:bCs/>
                <w:sz w:val="17"/>
                <w:szCs w:val="17"/>
                <w:lang w:val="kk-KZ"/>
              </w:rPr>
            </w:pPr>
            <w:r w:rsidRPr="007768E7">
              <w:rPr>
                <w:sz w:val="17"/>
                <w:szCs w:val="17"/>
                <w:lang w:val="kk-KZ"/>
              </w:rPr>
              <w:t>Білім алушыны қосымша пәндерге  жазу (тіркеу), сондай-ақ академиялық қарызды өтеу мақсатында бұрын өтілген пәндерді қайта оқу, өзге шарттар Университет актілерінде белгіленбеген жағдайда, Университетте тіркеу уақытындағы белгіленген  тарифқа сәйкес қосымша төлем негізінде жүргізіледі.</w:t>
            </w:r>
          </w:p>
        </w:tc>
      </w:tr>
      <w:tr w:rsidR="00151B34" w:rsidRPr="007768E7" w:rsidTr="00D516DF">
        <w:trPr>
          <w:trHeight w:val="449"/>
        </w:trPr>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Восстановление в число обучающихся Университета и ликвидация разницы в дисциплинах рабочего учебного плана осуществляется только на платной основе.</w:t>
            </w:r>
          </w:p>
        </w:tc>
        <w:tc>
          <w:tcPr>
            <w:tcW w:w="4820" w:type="dxa"/>
          </w:tcPr>
          <w:p w:rsidR="00151B34" w:rsidRPr="007768E7" w:rsidRDefault="00151B34" w:rsidP="00151B34">
            <w:pPr>
              <w:numPr>
                <w:ilvl w:val="1"/>
                <w:numId w:val="4"/>
              </w:numPr>
              <w:spacing w:line="190" w:lineRule="exact"/>
              <w:ind w:left="323" w:right="28" w:hanging="380"/>
              <w:jc w:val="both"/>
              <w:rPr>
                <w:sz w:val="17"/>
                <w:szCs w:val="17"/>
                <w:lang w:val="kk-KZ"/>
              </w:rPr>
            </w:pPr>
            <w:r w:rsidRPr="007768E7">
              <w:rPr>
                <w:sz w:val="17"/>
                <w:szCs w:val="17"/>
                <w:lang w:val="kk-KZ"/>
              </w:rPr>
              <w:t>Университетке Білім алушы қатарына қайта қабылдау және оқу жұмыс пәндерінің жоспарының айырымын жою ақылы негізде жүзеге асырылады.</w:t>
            </w:r>
          </w:p>
        </w:tc>
      </w:tr>
      <w:tr w:rsidR="00151B34" w:rsidRPr="00721B67" w:rsidTr="00D516DF">
        <w:trPr>
          <w:trHeight w:val="449"/>
        </w:trPr>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При восстановлении Обучающегося, Обучающийся обязан до даты восстановления заключить с Университетом новый договор о предоставлении образовательных услуг на платной основе согласно утвержденной в Университете типовой форме. При этом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платной основе, если иное не будет установлено действующим законодательством и/или актами Университета</w:t>
            </w:r>
          </w:p>
        </w:tc>
        <w:tc>
          <w:tcPr>
            <w:tcW w:w="4820" w:type="dxa"/>
          </w:tcPr>
          <w:p w:rsidR="00151B34" w:rsidRPr="007768E7" w:rsidRDefault="00151B34" w:rsidP="00151B34">
            <w:pPr>
              <w:numPr>
                <w:ilvl w:val="1"/>
                <w:numId w:val="4"/>
              </w:numPr>
              <w:spacing w:line="190" w:lineRule="exact"/>
              <w:ind w:left="323" w:right="28" w:hanging="380"/>
              <w:jc w:val="both"/>
              <w:rPr>
                <w:sz w:val="17"/>
                <w:szCs w:val="17"/>
                <w:lang w:val="kk-KZ"/>
              </w:rPr>
            </w:pPr>
            <w:r w:rsidRPr="007768E7">
              <w:rPr>
                <w:sz w:val="17"/>
                <w:szCs w:val="17"/>
                <w:lang w:val="kk-KZ"/>
              </w:rPr>
              <w:t>Университетке қайта қабылдануға, Білім алушы қайта қабылдау (ауысу) күніне дейін Университетпен бекітілген жаңа типтік формаға сәйкес ақылы түрде білім беру қызметін ұсыну туралы оқу Келісім шартқа отыру қажет. Осыған байланысты, оқу ақысы Универсиеттегі оқу жылында белгіленген тарифқа сәйкес, Университет актілерімен  Қазақстан Республикасының заңдық күші бар заңнамасында белгіленген басқа да жаңа оқу шарттарына қатысты анықталады</w:t>
            </w:r>
          </w:p>
        </w:tc>
      </w:tr>
      <w:tr w:rsidR="00151B34" w:rsidRPr="007768E7" w:rsidTr="00D516DF">
        <w:trPr>
          <w:trHeight w:val="449"/>
        </w:trPr>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При переводе из другой организации образования, Обучающийся имеет право на получение стипендии после ликвидации разницы в программе по дисциплинам в полном объеме.</w:t>
            </w:r>
          </w:p>
        </w:tc>
        <w:tc>
          <w:tcPr>
            <w:tcW w:w="4820" w:type="dxa"/>
          </w:tcPr>
          <w:p w:rsidR="00151B34" w:rsidRPr="007768E7" w:rsidRDefault="00151B34" w:rsidP="00151B34">
            <w:pPr>
              <w:numPr>
                <w:ilvl w:val="1"/>
                <w:numId w:val="4"/>
              </w:numPr>
              <w:spacing w:line="190" w:lineRule="exact"/>
              <w:ind w:left="323" w:right="28" w:hanging="380"/>
              <w:jc w:val="both"/>
              <w:rPr>
                <w:sz w:val="17"/>
                <w:szCs w:val="17"/>
                <w:lang w:val="kk-KZ"/>
              </w:rPr>
            </w:pPr>
            <w:r w:rsidRPr="007768E7">
              <w:rPr>
                <w:sz w:val="17"/>
                <w:szCs w:val="17"/>
                <w:lang w:val="kk-KZ"/>
              </w:rPr>
              <w:t>Басқа білім беру ұймынан ауысқан жағдайда, Білім алушы бағдарлама бойынша пәндерінің айырымын толық жойған кезде стипендия алуға құқығы бар.</w:t>
            </w:r>
          </w:p>
        </w:tc>
      </w:tr>
      <w:tr w:rsidR="00151B34" w:rsidRPr="00721B67" w:rsidTr="00D516DF">
        <w:trPr>
          <w:trHeight w:val="614"/>
        </w:trPr>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В случае пропуска занятий (</w:t>
            </w:r>
            <w:r w:rsidRPr="007768E7">
              <w:rPr>
                <w:i/>
                <w:sz w:val="17"/>
                <w:szCs w:val="17"/>
              </w:rPr>
              <w:t>учебных, практических занятий, аттестационных мероприятий</w:t>
            </w:r>
            <w:r w:rsidRPr="007768E7">
              <w:rPr>
                <w:sz w:val="17"/>
                <w:szCs w:val="17"/>
              </w:rPr>
              <w:t xml:space="preserve">)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w:t>
            </w:r>
            <w:r w:rsidRPr="007768E7">
              <w:rPr>
                <w:b/>
                <w:sz w:val="17"/>
                <w:szCs w:val="17"/>
              </w:rPr>
              <w:t>но не позднее одного календарного месяца со дня первого пропуска занятий</w:t>
            </w:r>
            <w:r w:rsidRPr="007768E7">
              <w:rPr>
                <w:sz w:val="17"/>
                <w:szCs w:val="17"/>
              </w:rPr>
              <w:t>,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 (медицинские справки, повестки, объяснительные и другие), объясняющие причины отсутствия.</w:t>
            </w:r>
          </w:p>
          <w:p w:rsidR="00151B34" w:rsidRPr="007768E7" w:rsidRDefault="00151B34" w:rsidP="00D516DF">
            <w:pPr>
              <w:pStyle w:val="a3"/>
              <w:tabs>
                <w:tab w:val="left" w:pos="317"/>
              </w:tabs>
              <w:spacing w:before="0" w:beforeAutospacing="0" w:after="0" w:afterAutospacing="0" w:line="190" w:lineRule="exact"/>
              <w:ind w:left="329" w:right="28"/>
              <w:jc w:val="both"/>
              <w:rPr>
                <w:sz w:val="17"/>
                <w:szCs w:val="17"/>
              </w:rPr>
            </w:pPr>
            <w:r w:rsidRPr="007768E7">
              <w:rPr>
                <w:sz w:val="17"/>
                <w:szCs w:val="17"/>
              </w:rPr>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4820" w:type="dxa"/>
          </w:tcPr>
          <w:p w:rsidR="00151B34" w:rsidRPr="007768E7" w:rsidRDefault="00151B34" w:rsidP="00151B34">
            <w:pPr>
              <w:numPr>
                <w:ilvl w:val="1"/>
                <w:numId w:val="4"/>
              </w:numPr>
              <w:spacing w:line="190" w:lineRule="exact"/>
              <w:ind w:left="323" w:right="28" w:hanging="380"/>
              <w:jc w:val="both"/>
              <w:rPr>
                <w:sz w:val="17"/>
                <w:szCs w:val="17"/>
                <w:lang w:val="kk-KZ"/>
              </w:rPr>
            </w:pPr>
            <w:r w:rsidRPr="007768E7">
              <w:rPr>
                <w:sz w:val="17"/>
                <w:szCs w:val="17"/>
                <w:lang w:val="kk-KZ"/>
              </w:rPr>
              <w:t xml:space="preserve">Сабақтан </w:t>
            </w:r>
            <w:r w:rsidRPr="007768E7">
              <w:rPr>
                <w:sz w:val="17"/>
                <w:szCs w:val="17"/>
              </w:rPr>
              <w:t>(</w:t>
            </w:r>
            <w:r w:rsidRPr="007768E7">
              <w:rPr>
                <w:i/>
                <w:sz w:val="17"/>
                <w:szCs w:val="17"/>
                <w:lang w:val="kk-KZ"/>
              </w:rPr>
              <w:t>оқу, практикалық сабақтар, аттестациялық шаралар</w:t>
            </w:r>
            <w:r w:rsidRPr="007768E7">
              <w:rPr>
                <w:sz w:val="17"/>
                <w:szCs w:val="17"/>
              </w:rPr>
              <w:t xml:space="preserve">) </w:t>
            </w:r>
            <w:r w:rsidRPr="007768E7">
              <w:rPr>
                <w:sz w:val="17"/>
                <w:szCs w:val="17"/>
                <w:lang w:val="kk-KZ"/>
              </w:rPr>
              <w:t xml:space="preserve">себепті түрде қалған жағдайда, соның ішінде амбулаториялық немесе стационарлық емдеуде болған кезде, Білім алушы бұл жайлы Университет әкімшілігіне сабақты қалдырған алғашқы күннен бастап мейлінше қысқа мерзім ішінде, </w:t>
            </w:r>
            <w:r w:rsidRPr="007768E7">
              <w:rPr>
                <w:b/>
                <w:sz w:val="17"/>
                <w:szCs w:val="17"/>
                <w:lang w:val="kk-KZ"/>
              </w:rPr>
              <w:t>бірақ бір күнтізбелік айдан кешіктірмей</w:t>
            </w:r>
            <w:r w:rsidRPr="007768E7">
              <w:rPr>
                <w:sz w:val="17"/>
                <w:szCs w:val="17"/>
                <w:lang w:val="kk-KZ"/>
              </w:rPr>
              <w:t>, өзі немесе ата-анасы арқылы жазбаша түрде хабарлауы тиіс және сабаққа бірінші рет келген күні сабақта болмағандығының себебін түсіндіретін қалыптасқан үлгідегі құжатты ұсынуы тиіс (медициналық анықтама, әскерге шақыру қағазы, түсініктеме және басқалары).</w:t>
            </w:r>
          </w:p>
          <w:p w:rsidR="00151B34" w:rsidRPr="007768E7" w:rsidRDefault="00151B34" w:rsidP="00D516DF">
            <w:pPr>
              <w:spacing w:line="190" w:lineRule="exact"/>
              <w:ind w:left="323" w:right="28"/>
              <w:jc w:val="both"/>
              <w:rPr>
                <w:bCs/>
                <w:sz w:val="17"/>
                <w:szCs w:val="17"/>
                <w:lang w:val="kk-KZ"/>
              </w:rPr>
            </w:pPr>
            <w:r w:rsidRPr="007768E7">
              <w:rPr>
                <w:sz w:val="17"/>
                <w:szCs w:val="17"/>
                <w:lang w:val="kk-KZ"/>
              </w:rPr>
              <w:t>Білім алушы белгіленген мерзімде сабақты босатудың себебін растайтын құжатты ұсынбаған жағдайда, оның түсіндіруіне қарамастан, себепсіз сабақты босатты деп есептеледі. Университет әкімшілігі басқа жағдайларды ескермеген болса, Білім алушының сабақты алғашқы қалдырған күнінен бастап бір күнтізбелік айдан кешіктіріп ұсынған құжаттары қарастырылмайды.</w:t>
            </w:r>
          </w:p>
        </w:tc>
      </w:tr>
      <w:tr w:rsidR="00151B34" w:rsidRPr="007768E7" w:rsidTr="00D516DF">
        <w:trPr>
          <w:trHeight w:val="138"/>
        </w:trPr>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соответствующего факультета заявление об отчислении с указанием причин.</w:t>
            </w:r>
          </w:p>
        </w:tc>
        <w:tc>
          <w:tcPr>
            <w:tcW w:w="4820" w:type="dxa"/>
          </w:tcPr>
          <w:p w:rsidR="00151B34" w:rsidRPr="007768E7" w:rsidRDefault="00151B34" w:rsidP="00151B34">
            <w:pPr>
              <w:numPr>
                <w:ilvl w:val="1"/>
                <w:numId w:val="4"/>
              </w:numPr>
              <w:spacing w:line="190" w:lineRule="exact"/>
              <w:ind w:left="323" w:right="28" w:hanging="380"/>
              <w:jc w:val="both"/>
              <w:rPr>
                <w:bCs/>
                <w:sz w:val="17"/>
                <w:szCs w:val="17"/>
                <w:lang w:val="kk-KZ"/>
              </w:rPr>
            </w:pPr>
            <w:r w:rsidRPr="007768E7">
              <w:rPr>
                <w:bCs/>
                <w:sz w:val="17"/>
                <w:szCs w:val="17"/>
                <w:lang w:val="kk-KZ"/>
              </w:rPr>
              <w:t>Білім алушы басқа оқу орнына ауысуына байланысты және басқа да себептермен өз еркімен оқудан шығарылып, ерекше жағдаймен Университетте ары қарай оқуын жалғастыратын болса, Білім алушы факультет деканатына оқудан шығарылғандағы туралы себебі көрсетілген тиісті өтінішін алдын ала ұсынуға міндетті.</w:t>
            </w:r>
          </w:p>
        </w:tc>
      </w:tr>
      <w:tr w:rsidR="00151B34" w:rsidRPr="007768E7" w:rsidTr="00D516DF">
        <w:trPr>
          <w:trHeight w:val="138"/>
        </w:trPr>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 xml:space="preserve">Обучающийся имеет право на получение государственной стипендии и стипендии, присуждаемой ректором Университета, в порядке, установленном законодательством Республики </w:t>
            </w:r>
            <w:r w:rsidRPr="007768E7">
              <w:rPr>
                <w:sz w:val="17"/>
                <w:szCs w:val="17"/>
              </w:rPr>
              <w:lastRenderedPageBreak/>
              <w:t>Казахстан и актами Университета.</w:t>
            </w:r>
          </w:p>
        </w:tc>
        <w:tc>
          <w:tcPr>
            <w:tcW w:w="4820" w:type="dxa"/>
          </w:tcPr>
          <w:p w:rsidR="00151B34" w:rsidRPr="007768E7" w:rsidRDefault="00151B34" w:rsidP="00151B34">
            <w:pPr>
              <w:numPr>
                <w:ilvl w:val="1"/>
                <w:numId w:val="4"/>
              </w:numPr>
              <w:spacing w:line="190" w:lineRule="exact"/>
              <w:ind w:left="323" w:right="28" w:hanging="380"/>
              <w:jc w:val="both"/>
              <w:rPr>
                <w:bCs/>
                <w:sz w:val="17"/>
                <w:szCs w:val="17"/>
                <w:lang w:val="kk-KZ"/>
              </w:rPr>
            </w:pPr>
            <w:r w:rsidRPr="007768E7">
              <w:rPr>
                <w:bCs/>
                <w:sz w:val="17"/>
                <w:szCs w:val="17"/>
                <w:lang w:val="kk-KZ"/>
              </w:rPr>
              <w:lastRenderedPageBreak/>
              <w:t xml:space="preserve">Білім алушы мемлекеттік және ректордың тағайындаған стипендиясын алуға құқығы бар, Университет актілері мен Қазақстан Республикасының заңдық күші бар </w:t>
            </w:r>
            <w:r w:rsidRPr="007768E7">
              <w:rPr>
                <w:bCs/>
                <w:sz w:val="17"/>
                <w:szCs w:val="17"/>
                <w:lang w:val="kk-KZ"/>
              </w:rPr>
              <w:lastRenderedPageBreak/>
              <w:t>заңнамасы тәртібіне сәйкес.</w:t>
            </w:r>
          </w:p>
        </w:tc>
      </w:tr>
      <w:tr w:rsidR="00151B34" w:rsidRPr="00721B67" w:rsidTr="00D516DF">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lastRenderedPageBreak/>
              <w:t>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 При этом Обучающийся не освобождается от обязательств по оплате финансовой задолженности перед Университетом и других обязательств, возникших в период действия данного Договора и не исполненных на момент его прекращения.</w:t>
            </w:r>
          </w:p>
        </w:tc>
        <w:tc>
          <w:tcPr>
            <w:tcW w:w="4820" w:type="dxa"/>
          </w:tcPr>
          <w:p w:rsidR="00151B34" w:rsidRPr="007768E7" w:rsidRDefault="00151B34" w:rsidP="00151B34">
            <w:pPr>
              <w:numPr>
                <w:ilvl w:val="1"/>
                <w:numId w:val="4"/>
              </w:numPr>
              <w:spacing w:line="190" w:lineRule="exact"/>
              <w:ind w:left="323" w:right="28" w:hanging="380"/>
              <w:jc w:val="both"/>
              <w:rPr>
                <w:bCs/>
                <w:sz w:val="17"/>
                <w:szCs w:val="17"/>
                <w:lang w:val="kk-KZ"/>
              </w:rPr>
            </w:pPr>
            <w:r w:rsidRPr="007768E7">
              <w:rPr>
                <w:bCs/>
                <w:sz w:val="17"/>
                <w:szCs w:val="17"/>
                <w:lang w:val="kk-KZ"/>
              </w:rPr>
              <w:t>Егер басқа Келісім шартта тікелей қарастырылмаған болса, Білім алушы Университеттен шығарылған жағдайда, Тараптар арасында білім беру қызметін көрсету туралы кез келген негізде жаңа келісім  жасалғанда, осы Келісім шарт бұзылды деп атынылып, оқудан шығарылған күннен бастап  немесе білім беру қызметін көрсету туралы жаңа келісім шарт жасалған күннен бастап заңдық күшін жояды. Сондықтан Білім алушы осы Келісім шарт негізінде туындаған іс-әрекеттер орындалмай, тоқтатылған мерзімнен бастап оқу ақысынан және басқа да міндеттемелерден босатылмайды.</w:t>
            </w:r>
          </w:p>
        </w:tc>
      </w:tr>
      <w:tr w:rsidR="00151B34" w:rsidRPr="00721B67" w:rsidTr="00D516DF">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В случае не посещения (пропуска) Обучающимся по каким-либо причинам учебных, практических занятий или аттестационных мероприятий по дополнительным дисциплинам и при повторном прохождении дисциплин с целью ликвидации академической задолженности, деньги, оплаченные Обучающимся за пропущенные учебные занятия (дисциплины) возврату не подлежат.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4820" w:type="dxa"/>
          </w:tcPr>
          <w:p w:rsidR="00151B34" w:rsidRPr="007768E7" w:rsidRDefault="00151B34" w:rsidP="00151B34">
            <w:pPr>
              <w:numPr>
                <w:ilvl w:val="1"/>
                <w:numId w:val="4"/>
              </w:numPr>
              <w:spacing w:line="190" w:lineRule="exact"/>
              <w:ind w:left="323" w:right="28" w:hanging="380"/>
              <w:jc w:val="both"/>
              <w:rPr>
                <w:bCs/>
                <w:sz w:val="17"/>
                <w:szCs w:val="17"/>
                <w:lang w:val="kk-KZ"/>
              </w:rPr>
            </w:pPr>
            <w:r w:rsidRPr="007768E7">
              <w:rPr>
                <w:bCs/>
                <w:sz w:val="17"/>
                <w:szCs w:val="17"/>
                <w:lang w:val="kk-KZ"/>
              </w:rPr>
              <w:t>Білім алушы қандай да бір себеппен сабақтан, практикалық сабақтан немесе аттестацаттау іс-шараларынан қалса (қатыспаса), соның ішінде, қосымша пәндер мен пәндерді қайта өтуде, академиялық қарызын жою мақсатында, Білім берушінің қалдырған оқу сабақтары (пәндері) үшін төлеген ақшасы қайтарылмайды. Осы орайда, Білім алушы қайта тіркеліп және осы пәндерді Университетте белгіленген тәртіп бойынша қосымша ақыға пәндерді оқуы тиіс.</w:t>
            </w:r>
          </w:p>
        </w:tc>
      </w:tr>
      <w:tr w:rsidR="00151B34" w:rsidRPr="00721B67" w:rsidTr="00D516DF">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Университет вправе предоставить Обучающемуся льготы в виде скидки по оплате за обучение, установления сниженной стоимости обучения, отсрочки платежа и другие льготы в порядке, установленном актами Университета, что не освобождает Обучающегося от исполнения договорных обязательств и не ограничивает Университет в предъявлении к нему требований, предусмотренных Договором. В этом случае порядок и условия предоставления Обучающемуся льгот устанавливаются актами Университета, и подписание дополнительного соглашения к Договору не требуется.</w:t>
            </w:r>
          </w:p>
        </w:tc>
        <w:tc>
          <w:tcPr>
            <w:tcW w:w="4820" w:type="dxa"/>
          </w:tcPr>
          <w:p w:rsidR="00151B34" w:rsidRPr="007768E7" w:rsidRDefault="00151B34" w:rsidP="00151B34">
            <w:pPr>
              <w:numPr>
                <w:ilvl w:val="1"/>
                <w:numId w:val="4"/>
              </w:numPr>
              <w:spacing w:line="190" w:lineRule="exact"/>
              <w:ind w:left="323" w:right="28" w:hanging="380"/>
              <w:jc w:val="both"/>
              <w:rPr>
                <w:bCs/>
                <w:sz w:val="17"/>
                <w:szCs w:val="17"/>
                <w:lang w:val="kk-KZ"/>
              </w:rPr>
            </w:pPr>
            <w:r w:rsidRPr="007768E7">
              <w:rPr>
                <w:bCs/>
                <w:sz w:val="17"/>
                <w:szCs w:val="17"/>
                <w:lang w:val="kk-KZ"/>
              </w:rPr>
              <w:t>Университет Білім алушыға Университет   Актілерінде белгіленген тәртіп бойынша Оқу құнын төлеуге жеңілдік жасауға, оқу құнын төмендетуге, төлем мерзімін шегеруге және басқа жеңілдіктер көрсетуге құқылы. Бұлар Білім алушының Келісім шарт бойынша міндеттерінен босатпайды және Университеттің Білім алушыға талап қоюына шек келтірмейді. Осы орайда Білім алушыға жеңілдіктер көрсетудің тәртібі мен шарттары Университет Актілерімен белгіленеді және қосымша Келісімге қол қою міндетті емес.</w:t>
            </w:r>
          </w:p>
        </w:tc>
      </w:tr>
      <w:tr w:rsidR="00151B34" w:rsidRPr="007768E7" w:rsidTr="00D516DF">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При наличии у Обучающегося финансовой задолженности перед Университетом,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p>
        </w:tc>
        <w:tc>
          <w:tcPr>
            <w:tcW w:w="4820" w:type="dxa"/>
          </w:tcPr>
          <w:p w:rsidR="00151B34" w:rsidRPr="007768E7" w:rsidRDefault="00151B34" w:rsidP="00151B34">
            <w:pPr>
              <w:numPr>
                <w:ilvl w:val="1"/>
                <w:numId w:val="4"/>
              </w:numPr>
              <w:spacing w:line="190" w:lineRule="exact"/>
              <w:ind w:left="323" w:right="28" w:hanging="380"/>
              <w:jc w:val="both"/>
              <w:rPr>
                <w:bCs/>
                <w:sz w:val="17"/>
                <w:szCs w:val="17"/>
                <w:lang w:val="kk-KZ"/>
              </w:rPr>
            </w:pPr>
            <w:r w:rsidRPr="007768E7">
              <w:rPr>
                <w:bCs/>
                <w:sz w:val="17"/>
                <w:szCs w:val="17"/>
                <w:lang w:val="kk-KZ"/>
              </w:rPr>
              <w:t>Білім  алушының Университет алдында қаржылай қарызы болған жағдайда, Университет қарыз толық төленгенге дейін Білім алушының жеке ісіндегі білім туралы, Университетте білім алғандығы туралы және басқа құжаттарды  тапсыруды тежеуге құқылы.</w:t>
            </w:r>
          </w:p>
        </w:tc>
      </w:tr>
      <w:tr w:rsidR="00151B34" w:rsidRPr="007768E7" w:rsidTr="00D516DF">
        <w:tc>
          <w:tcPr>
            <w:tcW w:w="5387" w:type="dxa"/>
            <w:shd w:val="clear" w:color="auto" w:fill="auto"/>
          </w:tcPr>
          <w:p w:rsidR="00151B34" w:rsidRPr="007768E7" w:rsidRDefault="00151B34" w:rsidP="00D516DF">
            <w:pPr>
              <w:pStyle w:val="a3"/>
              <w:numPr>
                <w:ilvl w:val="0"/>
                <w:numId w:val="1"/>
              </w:numPr>
              <w:tabs>
                <w:tab w:val="left" w:pos="317"/>
              </w:tabs>
              <w:spacing w:before="120" w:beforeAutospacing="0" w:after="120" w:afterAutospacing="0" w:line="180" w:lineRule="exact"/>
              <w:ind w:left="0" w:firstLine="0"/>
              <w:jc w:val="center"/>
              <w:rPr>
                <w:b/>
                <w:bCs/>
                <w:sz w:val="17"/>
                <w:szCs w:val="17"/>
              </w:rPr>
            </w:pPr>
            <w:r w:rsidRPr="007768E7">
              <w:rPr>
                <w:b/>
                <w:bCs/>
                <w:sz w:val="17"/>
                <w:szCs w:val="17"/>
              </w:rPr>
              <w:t>ОБЩИЕ ПОЛОЖЕНИЯ</w:t>
            </w:r>
          </w:p>
        </w:tc>
        <w:tc>
          <w:tcPr>
            <w:tcW w:w="4820" w:type="dxa"/>
          </w:tcPr>
          <w:p w:rsidR="00151B34" w:rsidRPr="007768E7" w:rsidRDefault="00151B34" w:rsidP="00151B34">
            <w:pPr>
              <w:pStyle w:val="a3"/>
              <w:numPr>
                <w:ilvl w:val="0"/>
                <w:numId w:val="4"/>
              </w:numPr>
              <w:spacing w:before="120" w:beforeAutospacing="0" w:after="120" w:afterAutospacing="0" w:line="180" w:lineRule="exact"/>
              <w:ind w:left="357" w:hanging="357"/>
              <w:jc w:val="center"/>
              <w:rPr>
                <w:b/>
                <w:bCs/>
                <w:sz w:val="17"/>
                <w:szCs w:val="17"/>
                <w:lang w:val="kk-KZ"/>
              </w:rPr>
            </w:pPr>
            <w:r w:rsidRPr="007768E7">
              <w:rPr>
                <w:b/>
                <w:bCs/>
                <w:sz w:val="16"/>
                <w:szCs w:val="16"/>
                <w:lang w:val="kk-KZ"/>
              </w:rPr>
              <w:t>ЖАЛПЫ ЕРЕЖЕЛЕР</w:t>
            </w:r>
          </w:p>
        </w:tc>
      </w:tr>
      <w:tr w:rsidR="00151B34" w:rsidRPr="007768E7" w:rsidTr="00D516DF">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 xml:space="preserve">Настоящий договор вступает в силу с «___» ___________ 2012 г. и действует до завершения Обучающимся полного курса обучения в интернатуре, если не будет расторгнут ранее  по основаниям, предусмотренным Договором. </w:t>
            </w:r>
          </w:p>
        </w:tc>
        <w:tc>
          <w:tcPr>
            <w:tcW w:w="4820" w:type="dxa"/>
          </w:tcPr>
          <w:p w:rsidR="00151B34" w:rsidRPr="007768E7" w:rsidRDefault="00151B34" w:rsidP="00151B34">
            <w:pPr>
              <w:numPr>
                <w:ilvl w:val="1"/>
                <w:numId w:val="4"/>
              </w:numPr>
              <w:spacing w:line="190" w:lineRule="exact"/>
              <w:ind w:left="323" w:right="28" w:hanging="380"/>
              <w:jc w:val="both"/>
              <w:rPr>
                <w:sz w:val="17"/>
                <w:szCs w:val="17"/>
                <w:lang w:val="kk-KZ"/>
              </w:rPr>
            </w:pPr>
            <w:r w:rsidRPr="007768E7">
              <w:rPr>
                <w:bCs/>
                <w:sz w:val="17"/>
                <w:szCs w:val="17"/>
                <w:lang w:val="kk-KZ"/>
              </w:rPr>
              <w:t>Осы Келісім шарт «___» ____________ 2012 ж. өз күшіне еніп, Келісім шартта көрсетілген негіздемелер бойынша бұрын бұзылмаған болса, Білім алушының интернатурада толық оқу курсы аяқталғанша қолданылады.</w:t>
            </w:r>
          </w:p>
        </w:tc>
      </w:tr>
      <w:tr w:rsidR="00151B34" w:rsidRPr="007768E7" w:rsidTr="00D516DF">
        <w:trPr>
          <w:trHeight w:val="132"/>
        </w:trPr>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4820" w:type="dxa"/>
          </w:tcPr>
          <w:p w:rsidR="00151B34" w:rsidRPr="007768E7" w:rsidRDefault="00151B34" w:rsidP="00151B34">
            <w:pPr>
              <w:numPr>
                <w:ilvl w:val="1"/>
                <w:numId w:val="4"/>
              </w:numPr>
              <w:spacing w:line="190" w:lineRule="exact"/>
              <w:ind w:left="323" w:right="28" w:hanging="380"/>
              <w:jc w:val="both"/>
              <w:rPr>
                <w:bCs/>
                <w:sz w:val="17"/>
                <w:szCs w:val="17"/>
                <w:lang w:val="kk-KZ"/>
              </w:rPr>
            </w:pPr>
            <w:r w:rsidRPr="007768E7">
              <w:rPr>
                <w:bCs/>
                <w:sz w:val="17"/>
                <w:szCs w:val="17"/>
                <w:lang w:val="kk-KZ"/>
              </w:rPr>
              <w:t>Егер Келісім шартта тікелей басқаша қарастырылмаған болса, Келісім шарттың талаптары Тараптардың өзара келісімі бойынша Тараптардың Келісім шартқа қосымша келісімге қол қоюы арқылы өзгертілуі және/немесе толықтырылуы  мүмкін.</w:t>
            </w:r>
          </w:p>
        </w:tc>
      </w:tr>
      <w:tr w:rsidR="00151B34" w:rsidRPr="007768E7" w:rsidTr="00D516DF">
        <w:trPr>
          <w:trHeight w:val="132"/>
        </w:trPr>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4820" w:type="dxa"/>
          </w:tcPr>
          <w:p w:rsidR="00151B34" w:rsidRPr="007768E7" w:rsidRDefault="00151B34" w:rsidP="00151B34">
            <w:pPr>
              <w:numPr>
                <w:ilvl w:val="1"/>
                <w:numId w:val="4"/>
              </w:numPr>
              <w:spacing w:line="190" w:lineRule="exact"/>
              <w:ind w:left="323" w:right="28" w:hanging="380"/>
              <w:jc w:val="both"/>
              <w:rPr>
                <w:bCs/>
                <w:sz w:val="17"/>
                <w:szCs w:val="17"/>
                <w:lang w:val="kk-KZ"/>
              </w:rPr>
            </w:pPr>
            <w:r w:rsidRPr="007768E7">
              <w:rPr>
                <w:bCs/>
                <w:sz w:val="17"/>
                <w:szCs w:val="17"/>
                <w:lang w:val="kk-KZ"/>
              </w:rPr>
              <w:t>Осы Келісім шартта көрсетілген Университет атауы, мекен-жайы және өзге мәліметтері өзгерген жағдайда, Университет білім алушыларға тиісті ақпаратты ақпараттық тақталарға, интернет-сайтқа орналастыру арқылы және ауызша түрде хабарлайды. Осы орайда Келісім шартқа қосымша келісім жасау міндетті емес.</w:t>
            </w:r>
          </w:p>
        </w:tc>
      </w:tr>
      <w:tr w:rsidR="00151B34" w:rsidRPr="00721B67" w:rsidTr="00D516DF">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Настоящий Договор составлен и подписан Сторонами на русском и государственном языках в трех подлинных экземплярах, имеющих одинаковую юридическую силу, один экземпляр вручен Обучающемуся, два других экземпляра хранятся в Университете. В случае разночтений текстов Договора на государственном и русском языках, приоритет отдается тексту Договора на русском языке.</w:t>
            </w:r>
          </w:p>
        </w:tc>
        <w:tc>
          <w:tcPr>
            <w:tcW w:w="4820" w:type="dxa"/>
          </w:tcPr>
          <w:p w:rsidR="00151B34" w:rsidRPr="007768E7" w:rsidRDefault="00151B34" w:rsidP="00151B34">
            <w:pPr>
              <w:numPr>
                <w:ilvl w:val="1"/>
                <w:numId w:val="4"/>
              </w:numPr>
              <w:spacing w:line="190" w:lineRule="exact"/>
              <w:ind w:left="323" w:right="28" w:hanging="380"/>
              <w:jc w:val="both"/>
              <w:rPr>
                <w:bCs/>
                <w:sz w:val="17"/>
                <w:szCs w:val="17"/>
                <w:lang w:val="kk-KZ"/>
              </w:rPr>
            </w:pPr>
            <w:r w:rsidRPr="007768E7">
              <w:rPr>
                <w:bCs/>
                <w:sz w:val="17"/>
                <w:szCs w:val="17"/>
                <w:lang w:val="kk-KZ"/>
              </w:rPr>
              <w:t>Осы Келісім шарт Тараптармен орыс және мемлекеттік тілде заңдық күші бірдей үш түпнұсқа дана болып жасалған, бір данасы Білім алушыға табыс етілген, екі данасы Университетте сақталады. Келісім шарттың мәтінінде мемлекеттік және орыс тілдеріндегі даналары қайшылықты оқылған жағдайда, Келісімнің орыс тіліндегі данасы басым болады.</w:t>
            </w:r>
          </w:p>
        </w:tc>
      </w:tr>
      <w:tr w:rsidR="00151B34" w:rsidRPr="00721B67" w:rsidTr="00D516DF">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tc>
        <w:tc>
          <w:tcPr>
            <w:tcW w:w="4820" w:type="dxa"/>
          </w:tcPr>
          <w:p w:rsidR="00151B34" w:rsidRPr="007768E7" w:rsidRDefault="00151B34" w:rsidP="00151B34">
            <w:pPr>
              <w:numPr>
                <w:ilvl w:val="1"/>
                <w:numId w:val="4"/>
              </w:numPr>
              <w:spacing w:line="190" w:lineRule="exact"/>
              <w:ind w:left="323" w:right="28" w:hanging="380"/>
              <w:jc w:val="both"/>
              <w:rPr>
                <w:sz w:val="17"/>
                <w:szCs w:val="17"/>
                <w:lang w:val="kk-KZ"/>
              </w:rPr>
            </w:pPr>
            <w:r w:rsidRPr="007768E7">
              <w:rPr>
                <w:sz w:val="17"/>
                <w:szCs w:val="17"/>
                <w:lang w:val="kk-KZ"/>
              </w:rPr>
              <w:t>Осы Келісім шарт Тараптардың Келісім шартта көрініс тапқан барлық мәселелерге қатысты толық келісімін білдіреді. Осы Келісім шартқа қол қойылғаннан кейін Тараптардың осы Келісім шарт мәселелеріне қатысты бұған дейінгі кез келген келісімі, арыздары, хат алмасулар және өзге келісімдер күшін жойды деп есептеледі.</w:t>
            </w:r>
          </w:p>
        </w:tc>
      </w:tr>
      <w:tr w:rsidR="00151B34" w:rsidRPr="007768E7" w:rsidTr="00D516DF">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 xml:space="preserve">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w:t>
            </w:r>
            <w:r w:rsidRPr="007768E7">
              <w:rPr>
                <w:sz w:val="17"/>
                <w:szCs w:val="17"/>
              </w:rPr>
              <w:lastRenderedPageBreak/>
              <w:t>Университета об отчислении Обучающегося.</w:t>
            </w:r>
          </w:p>
        </w:tc>
        <w:tc>
          <w:tcPr>
            <w:tcW w:w="4820" w:type="dxa"/>
          </w:tcPr>
          <w:p w:rsidR="00151B34" w:rsidRPr="007768E7" w:rsidRDefault="00151B34" w:rsidP="00151B34">
            <w:pPr>
              <w:numPr>
                <w:ilvl w:val="1"/>
                <w:numId w:val="4"/>
              </w:numPr>
              <w:spacing w:line="190" w:lineRule="exact"/>
              <w:ind w:left="323" w:right="28" w:hanging="380"/>
              <w:jc w:val="both"/>
              <w:rPr>
                <w:sz w:val="17"/>
                <w:szCs w:val="17"/>
                <w:lang w:val="kk-KZ"/>
              </w:rPr>
            </w:pPr>
            <w:r w:rsidRPr="007768E7">
              <w:rPr>
                <w:sz w:val="17"/>
                <w:szCs w:val="17"/>
                <w:lang w:val="kk-KZ"/>
              </w:rPr>
              <w:lastRenderedPageBreak/>
              <w:t xml:space="preserve">Білім алушы мен Университеттің арасында келісімдік арақатынастың тоқтатылу сәті Білім алушының оқудан шығарылғандығы жөніндегі ректордың немесе </w:t>
            </w:r>
            <w:r w:rsidRPr="007768E7">
              <w:rPr>
                <w:sz w:val="17"/>
                <w:szCs w:val="17"/>
                <w:lang w:val="kk-KZ"/>
              </w:rPr>
              <w:lastRenderedPageBreak/>
              <w:t>Университеттің өзге өкілетті лауазымдық тұлғасының бұйрық шығаруынан басталады.</w:t>
            </w:r>
          </w:p>
        </w:tc>
      </w:tr>
      <w:tr w:rsidR="00151B34" w:rsidRPr="007768E7" w:rsidTr="00D516DF">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lastRenderedPageBreak/>
              <w:t>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w:t>
            </w:r>
          </w:p>
        </w:tc>
        <w:tc>
          <w:tcPr>
            <w:tcW w:w="4820" w:type="dxa"/>
          </w:tcPr>
          <w:p w:rsidR="00151B34" w:rsidRPr="007768E7" w:rsidRDefault="00151B34" w:rsidP="00151B34">
            <w:pPr>
              <w:numPr>
                <w:ilvl w:val="1"/>
                <w:numId w:val="4"/>
              </w:numPr>
              <w:spacing w:line="190" w:lineRule="exact"/>
              <w:ind w:left="323" w:right="28" w:hanging="380"/>
              <w:jc w:val="both"/>
              <w:rPr>
                <w:sz w:val="17"/>
                <w:szCs w:val="17"/>
                <w:lang w:val="kk-KZ"/>
              </w:rPr>
            </w:pPr>
            <w:r w:rsidRPr="007768E7">
              <w:rPr>
                <w:sz w:val="17"/>
                <w:szCs w:val="17"/>
                <w:lang w:val="kk-KZ"/>
              </w:rPr>
              <w:t>Осы Келісім шартқа қол қою кезінде Тараптар осы Келісім шарт пен медициналық жоғары оқу орындарында білім беру қызметін көрсету тәртібін, білім беру үдерісін ұйымдастыруды реттейтін заңдық күші бар заңнама мәтіндерінің оқылуында тікелей қарама-қайшылықтар кездесетін болса, тек әрқилы оқылу аясында ғана заңдық күші бар заңнама нормалары басым рөл атқарады.</w:t>
            </w:r>
          </w:p>
        </w:tc>
      </w:tr>
      <w:tr w:rsidR="00151B34" w:rsidRPr="007768E7" w:rsidTr="00D516DF">
        <w:tc>
          <w:tcPr>
            <w:tcW w:w="5387" w:type="dxa"/>
          </w:tcPr>
          <w:p w:rsidR="00151B34" w:rsidRPr="007768E7" w:rsidRDefault="00151B34" w:rsidP="00D516DF">
            <w:pPr>
              <w:pStyle w:val="a3"/>
              <w:numPr>
                <w:ilvl w:val="1"/>
                <w:numId w:val="1"/>
              </w:numPr>
              <w:tabs>
                <w:tab w:val="left" w:pos="317"/>
              </w:tabs>
              <w:spacing w:before="0" w:beforeAutospacing="0" w:after="0" w:afterAutospacing="0" w:line="190" w:lineRule="exact"/>
              <w:ind w:left="329" w:right="28" w:hanging="414"/>
              <w:jc w:val="both"/>
              <w:rPr>
                <w:sz w:val="17"/>
                <w:szCs w:val="17"/>
              </w:rPr>
            </w:pPr>
            <w:r w:rsidRPr="007768E7">
              <w:rPr>
                <w:sz w:val="17"/>
                <w:szCs w:val="17"/>
              </w:rPr>
              <w:t>Подписанием настоящего Договора Обучающийся подтверждает, что он ознакомлен и согласен с условиями настоящего Договора, Уставом Университета, Правилами внутреннего учебного распорядка Университета, Положением об организации интернатуры РГП «КазНМУ им. С.Д. Асфендиярова», основными нормативными правовыми актами, регламентирующими порядок обучения в интернатуре.</w:t>
            </w:r>
          </w:p>
        </w:tc>
        <w:tc>
          <w:tcPr>
            <w:tcW w:w="4820" w:type="dxa"/>
          </w:tcPr>
          <w:p w:rsidR="00151B34" w:rsidRPr="007768E7" w:rsidRDefault="00151B34" w:rsidP="00151B34">
            <w:pPr>
              <w:numPr>
                <w:ilvl w:val="1"/>
                <w:numId w:val="4"/>
              </w:numPr>
              <w:spacing w:line="190" w:lineRule="exact"/>
              <w:ind w:left="323" w:right="28" w:hanging="380"/>
              <w:jc w:val="both"/>
              <w:rPr>
                <w:sz w:val="17"/>
                <w:szCs w:val="17"/>
                <w:lang w:val="kk-KZ"/>
              </w:rPr>
            </w:pPr>
            <w:r w:rsidRPr="007768E7">
              <w:rPr>
                <w:sz w:val="17"/>
                <w:szCs w:val="17"/>
                <w:lang w:val="kk-KZ"/>
              </w:rPr>
              <w:t>Осы Келісім шартқа қол қоя отырып, Білім алушы осы Келісім шарттың, Университет Жарғысының, Университеттің Ішкі оқу тәртібі ережесі талаптарымен, «С.Ж. Асфендияров атындағы ҚазҰМУ» РМК, интернатура ұйымдары туралы ережелермен және оқыту тәртібін реттейтін негізгі  нормативтік құқықтық актілермен танысқандығын және келісетіндігін растайды.</w:t>
            </w:r>
          </w:p>
        </w:tc>
      </w:tr>
    </w:tbl>
    <w:p w:rsidR="007768E7" w:rsidRPr="007768E7" w:rsidRDefault="007768E7" w:rsidP="007768E7">
      <w:pPr>
        <w:spacing w:before="240" w:line="190" w:lineRule="exact"/>
        <w:ind w:left="-709" w:right="-198"/>
        <w:rPr>
          <w:sz w:val="17"/>
          <w:szCs w:val="17"/>
          <w:lang w:val="kk-KZ"/>
        </w:rPr>
      </w:pPr>
      <w:r w:rsidRPr="007768E7">
        <w:rPr>
          <w:b/>
          <w:sz w:val="17"/>
          <w:szCs w:val="17"/>
        </w:rPr>
        <w:t>Адреса, реквизиты и подписи Сторон:</w:t>
      </w:r>
      <w:r w:rsidRPr="007768E7">
        <w:rPr>
          <w:b/>
          <w:sz w:val="17"/>
          <w:szCs w:val="17"/>
          <w:lang w:val="kk-KZ"/>
        </w:rPr>
        <w:t xml:space="preserve">                                                          Тараптардың мекен –жайы мен реквизиттері және қолдары:           </w:t>
      </w:r>
    </w:p>
    <w:tbl>
      <w:tblPr>
        <w:tblW w:w="10207" w:type="dxa"/>
        <w:tblInd w:w="-601" w:type="dxa"/>
        <w:tblLayout w:type="fixed"/>
        <w:tblLook w:val="04A0"/>
      </w:tblPr>
      <w:tblGrid>
        <w:gridCol w:w="5387"/>
        <w:gridCol w:w="4820"/>
      </w:tblGrid>
      <w:tr w:rsidR="007768E7" w:rsidRPr="007768E7" w:rsidTr="007768E7">
        <w:tc>
          <w:tcPr>
            <w:tcW w:w="5387" w:type="dxa"/>
          </w:tcPr>
          <w:p w:rsidR="007768E7" w:rsidRPr="007768E7" w:rsidRDefault="007768E7" w:rsidP="000D7B97">
            <w:pPr>
              <w:pStyle w:val="a3"/>
              <w:spacing w:before="120" w:beforeAutospacing="0" w:after="0" w:afterAutospacing="0" w:line="190" w:lineRule="exact"/>
              <w:rPr>
                <w:b/>
                <w:sz w:val="17"/>
                <w:szCs w:val="17"/>
              </w:rPr>
            </w:pPr>
            <w:r w:rsidRPr="007768E7">
              <w:rPr>
                <w:b/>
                <w:sz w:val="17"/>
                <w:szCs w:val="17"/>
              </w:rPr>
              <w:t>Университет:</w:t>
            </w:r>
          </w:p>
        </w:tc>
        <w:tc>
          <w:tcPr>
            <w:tcW w:w="4820" w:type="dxa"/>
          </w:tcPr>
          <w:p w:rsidR="007768E7" w:rsidRPr="007768E7" w:rsidRDefault="007768E7" w:rsidP="000D7B97">
            <w:pPr>
              <w:pStyle w:val="a3"/>
              <w:spacing w:before="120" w:beforeAutospacing="0" w:after="0" w:afterAutospacing="0" w:line="190" w:lineRule="exact"/>
              <w:ind w:left="34"/>
              <w:rPr>
                <w:b/>
                <w:sz w:val="17"/>
                <w:szCs w:val="17"/>
                <w:lang w:val="kk-KZ"/>
              </w:rPr>
            </w:pPr>
            <w:r w:rsidRPr="007768E7">
              <w:rPr>
                <w:b/>
                <w:sz w:val="17"/>
                <w:szCs w:val="17"/>
                <w:lang w:val="kk-KZ"/>
              </w:rPr>
              <w:t>Университет:</w:t>
            </w:r>
          </w:p>
        </w:tc>
      </w:tr>
      <w:tr w:rsidR="007768E7" w:rsidRPr="007768E7" w:rsidTr="007768E7">
        <w:tc>
          <w:tcPr>
            <w:tcW w:w="5387" w:type="dxa"/>
          </w:tcPr>
          <w:p w:rsidR="007768E7" w:rsidRPr="007768E7" w:rsidRDefault="007768E7" w:rsidP="000D7B97">
            <w:pPr>
              <w:pStyle w:val="a3"/>
              <w:spacing w:before="0" w:beforeAutospacing="0" w:after="0" w:afterAutospacing="0" w:line="190" w:lineRule="exact"/>
              <w:jc w:val="both"/>
              <w:rPr>
                <w:sz w:val="17"/>
                <w:szCs w:val="17"/>
              </w:rPr>
            </w:pPr>
            <w:r w:rsidRPr="007768E7">
              <w:rPr>
                <w:sz w:val="17"/>
                <w:szCs w:val="17"/>
              </w:rPr>
              <w:t>РГП на праве хозяйственного ведения «Казахский национальный медицинский университет имени С.Д. Асфендиярова» Министерства здравоохранения Республики Казахстан, РНН</w:t>
            </w:r>
            <w:r w:rsidRPr="007768E7">
              <w:rPr>
                <w:b/>
                <w:sz w:val="17"/>
                <w:szCs w:val="17"/>
              </w:rPr>
              <w:t xml:space="preserve"> </w:t>
            </w:r>
            <w:r w:rsidRPr="007768E7">
              <w:rPr>
                <w:sz w:val="17"/>
                <w:szCs w:val="17"/>
              </w:rPr>
              <w:t>600700012467</w:t>
            </w:r>
          </w:p>
        </w:tc>
        <w:tc>
          <w:tcPr>
            <w:tcW w:w="4820" w:type="dxa"/>
          </w:tcPr>
          <w:p w:rsidR="007768E7" w:rsidRPr="007768E7" w:rsidRDefault="007768E7" w:rsidP="000D7B97">
            <w:pPr>
              <w:pStyle w:val="a3"/>
              <w:spacing w:before="0" w:beforeAutospacing="0" w:after="0" w:afterAutospacing="0" w:line="190" w:lineRule="exact"/>
              <w:ind w:left="34" w:right="-57"/>
              <w:jc w:val="both"/>
              <w:rPr>
                <w:sz w:val="17"/>
                <w:szCs w:val="17"/>
              </w:rPr>
            </w:pPr>
            <w:r w:rsidRPr="007768E7">
              <w:rPr>
                <w:sz w:val="17"/>
                <w:szCs w:val="17"/>
                <w:lang w:val="kk-KZ"/>
              </w:rPr>
              <w:t>ҚР Денсаулық сақтау министрлігінің  “С.Ж Асфендияров атындағы Қазақ ұлттық медицина университеті” шаруашылық жүргізу құқығындағы РМК, СТТН  600700012467</w:t>
            </w:r>
          </w:p>
        </w:tc>
      </w:tr>
      <w:tr w:rsidR="007768E7" w:rsidRPr="007768E7" w:rsidTr="007768E7">
        <w:tc>
          <w:tcPr>
            <w:tcW w:w="5387" w:type="dxa"/>
          </w:tcPr>
          <w:p w:rsidR="007768E7" w:rsidRPr="007768E7" w:rsidRDefault="007768E7" w:rsidP="000D7B97">
            <w:pPr>
              <w:pStyle w:val="a3"/>
              <w:spacing w:before="0" w:beforeAutospacing="0" w:after="0" w:afterAutospacing="0" w:line="190" w:lineRule="exact"/>
              <w:jc w:val="both"/>
              <w:rPr>
                <w:b/>
                <w:sz w:val="17"/>
                <w:szCs w:val="17"/>
              </w:rPr>
            </w:pPr>
            <w:r w:rsidRPr="007768E7">
              <w:rPr>
                <w:b/>
                <w:sz w:val="17"/>
                <w:szCs w:val="17"/>
              </w:rPr>
              <w:t xml:space="preserve">Юридический адрес: </w:t>
            </w:r>
            <w:r w:rsidRPr="007768E7">
              <w:rPr>
                <w:sz w:val="17"/>
                <w:szCs w:val="17"/>
              </w:rPr>
              <w:t>050012, РК, г.Алматы, ул. Толе Би, 88</w:t>
            </w:r>
          </w:p>
        </w:tc>
        <w:tc>
          <w:tcPr>
            <w:tcW w:w="4820" w:type="dxa"/>
          </w:tcPr>
          <w:p w:rsidR="007768E7" w:rsidRPr="007768E7" w:rsidRDefault="007768E7" w:rsidP="000D7B97">
            <w:pPr>
              <w:pStyle w:val="a3"/>
              <w:spacing w:before="0" w:beforeAutospacing="0" w:after="0" w:afterAutospacing="0" w:line="190" w:lineRule="exact"/>
              <w:ind w:left="34" w:right="-57"/>
              <w:jc w:val="both"/>
              <w:rPr>
                <w:sz w:val="17"/>
                <w:szCs w:val="17"/>
                <w:lang w:val="kk-KZ"/>
              </w:rPr>
            </w:pPr>
            <w:r w:rsidRPr="007768E7">
              <w:rPr>
                <w:b/>
                <w:sz w:val="17"/>
                <w:szCs w:val="17"/>
                <w:lang w:val="kk-KZ"/>
              </w:rPr>
              <w:t>Мекен-жайы</w:t>
            </w:r>
            <w:r w:rsidRPr="007768E7">
              <w:rPr>
                <w:sz w:val="17"/>
                <w:szCs w:val="17"/>
                <w:lang w:val="kk-KZ"/>
              </w:rPr>
              <w:t>: 050012, ҚР, Алматы қ-сы, Төле би көшесі, 88.</w:t>
            </w:r>
          </w:p>
        </w:tc>
      </w:tr>
      <w:tr w:rsidR="007768E7" w:rsidRPr="007768E7" w:rsidTr="007768E7">
        <w:tc>
          <w:tcPr>
            <w:tcW w:w="5387" w:type="dxa"/>
          </w:tcPr>
          <w:p w:rsidR="007768E7" w:rsidRPr="007768E7" w:rsidRDefault="007768E7" w:rsidP="000D7B97">
            <w:pPr>
              <w:pStyle w:val="a3"/>
              <w:spacing w:before="0" w:beforeAutospacing="0" w:after="0" w:afterAutospacing="0" w:line="190" w:lineRule="exact"/>
              <w:jc w:val="both"/>
              <w:rPr>
                <w:sz w:val="17"/>
                <w:szCs w:val="17"/>
              </w:rPr>
            </w:pPr>
            <w:r w:rsidRPr="007768E7">
              <w:rPr>
                <w:b/>
                <w:sz w:val="17"/>
                <w:szCs w:val="17"/>
              </w:rPr>
              <w:t xml:space="preserve">Банковские реквизиты: </w:t>
            </w:r>
            <w:r w:rsidRPr="007768E7">
              <w:rPr>
                <w:sz w:val="17"/>
                <w:szCs w:val="17"/>
              </w:rPr>
              <w:t>ИИК  KZ 848560000000063180</w:t>
            </w:r>
          </w:p>
          <w:p w:rsidR="007768E7" w:rsidRPr="007768E7" w:rsidRDefault="007768E7" w:rsidP="000D7B97">
            <w:pPr>
              <w:spacing w:line="190" w:lineRule="exact"/>
              <w:rPr>
                <w:b/>
                <w:sz w:val="17"/>
                <w:szCs w:val="17"/>
              </w:rPr>
            </w:pPr>
            <w:r w:rsidRPr="007768E7">
              <w:rPr>
                <w:sz w:val="17"/>
                <w:szCs w:val="17"/>
              </w:rPr>
              <w:t>в АО «БанкЦентрКредит» г. Алматы, БИК  KCJBKZKX</w:t>
            </w:r>
          </w:p>
        </w:tc>
        <w:tc>
          <w:tcPr>
            <w:tcW w:w="4820" w:type="dxa"/>
          </w:tcPr>
          <w:p w:rsidR="007768E7" w:rsidRPr="007768E7" w:rsidRDefault="007768E7" w:rsidP="000D7B97">
            <w:pPr>
              <w:pStyle w:val="a3"/>
              <w:spacing w:before="0" w:beforeAutospacing="0" w:after="0" w:afterAutospacing="0" w:line="190" w:lineRule="exact"/>
              <w:ind w:left="34"/>
              <w:jc w:val="both"/>
              <w:rPr>
                <w:sz w:val="17"/>
                <w:szCs w:val="17"/>
              </w:rPr>
            </w:pPr>
            <w:r w:rsidRPr="007768E7">
              <w:rPr>
                <w:b/>
                <w:sz w:val="17"/>
                <w:szCs w:val="17"/>
                <w:lang w:val="kk-KZ"/>
              </w:rPr>
              <w:t xml:space="preserve">Банктік реквизиттері: </w:t>
            </w:r>
            <w:r w:rsidRPr="007768E7">
              <w:rPr>
                <w:sz w:val="17"/>
                <w:szCs w:val="17"/>
                <w:lang w:val="kk-KZ"/>
              </w:rPr>
              <w:t xml:space="preserve">ИКК </w:t>
            </w:r>
            <w:r w:rsidRPr="007768E7">
              <w:rPr>
                <w:sz w:val="17"/>
                <w:szCs w:val="17"/>
              </w:rPr>
              <w:t>KZ 848560000000063180</w:t>
            </w:r>
          </w:p>
          <w:p w:rsidR="007768E7" w:rsidRPr="007768E7" w:rsidRDefault="007768E7" w:rsidP="000D7B97">
            <w:pPr>
              <w:pStyle w:val="a3"/>
              <w:spacing w:before="0" w:beforeAutospacing="0" w:after="0" w:afterAutospacing="0" w:line="190" w:lineRule="exact"/>
              <w:ind w:left="34"/>
              <w:jc w:val="both"/>
              <w:rPr>
                <w:sz w:val="17"/>
                <w:szCs w:val="17"/>
                <w:lang w:val="kk-KZ"/>
              </w:rPr>
            </w:pPr>
            <w:r w:rsidRPr="007768E7">
              <w:rPr>
                <w:sz w:val="17"/>
                <w:szCs w:val="17"/>
                <w:lang w:val="kk-KZ"/>
              </w:rPr>
              <w:t xml:space="preserve">АҚ </w:t>
            </w:r>
            <w:r w:rsidRPr="007768E7">
              <w:rPr>
                <w:sz w:val="17"/>
                <w:szCs w:val="17"/>
              </w:rPr>
              <w:t xml:space="preserve">«БанкЦентрКредит» </w:t>
            </w:r>
            <w:r w:rsidRPr="007768E7">
              <w:rPr>
                <w:sz w:val="17"/>
                <w:szCs w:val="17"/>
                <w:lang w:val="kk-KZ"/>
              </w:rPr>
              <w:t xml:space="preserve">Алматы қ-сы, БИК </w:t>
            </w:r>
            <w:r w:rsidRPr="007768E7">
              <w:rPr>
                <w:sz w:val="17"/>
                <w:szCs w:val="17"/>
              </w:rPr>
              <w:t>KCJBKZKX</w:t>
            </w:r>
          </w:p>
        </w:tc>
      </w:tr>
      <w:tr w:rsidR="007768E7" w:rsidRPr="007768E7" w:rsidTr="007768E7">
        <w:tc>
          <w:tcPr>
            <w:tcW w:w="5387" w:type="dxa"/>
          </w:tcPr>
          <w:p w:rsidR="007768E7" w:rsidRPr="007768E7" w:rsidRDefault="007768E7" w:rsidP="000D7B97">
            <w:pPr>
              <w:pStyle w:val="a3"/>
              <w:spacing w:before="240" w:beforeAutospacing="0" w:after="0" w:afterAutospacing="0" w:line="190" w:lineRule="exact"/>
              <w:rPr>
                <w:b/>
                <w:sz w:val="17"/>
                <w:szCs w:val="17"/>
              </w:rPr>
            </w:pPr>
            <w:r w:rsidRPr="007768E7">
              <w:rPr>
                <w:b/>
                <w:sz w:val="17"/>
                <w:szCs w:val="17"/>
              </w:rPr>
              <w:t>Ректор  ___________________________  /Аканов А.А./</w:t>
            </w:r>
          </w:p>
        </w:tc>
        <w:tc>
          <w:tcPr>
            <w:tcW w:w="4820" w:type="dxa"/>
          </w:tcPr>
          <w:p w:rsidR="007768E7" w:rsidRPr="007768E7" w:rsidRDefault="007768E7" w:rsidP="000D7B97">
            <w:pPr>
              <w:pStyle w:val="a3"/>
              <w:spacing w:before="240" w:beforeAutospacing="0" w:after="0" w:afterAutospacing="0" w:line="190" w:lineRule="exact"/>
              <w:ind w:left="34"/>
              <w:rPr>
                <w:sz w:val="17"/>
                <w:szCs w:val="17"/>
                <w:lang w:val="kk-KZ"/>
              </w:rPr>
            </w:pPr>
            <w:r w:rsidRPr="007768E7">
              <w:rPr>
                <w:b/>
                <w:sz w:val="17"/>
                <w:szCs w:val="17"/>
              </w:rPr>
              <w:t>Ректор  ___________________________  /Аканов А.А./</w:t>
            </w:r>
          </w:p>
        </w:tc>
      </w:tr>
      <w:tr w:rsidR="007768E7" w:rsidRPr="007768E7" w:rsidTr="007768E7">
        <w:tc>
          <w:tcPr>
            <w:tcW w:w="5387" w:type="dxa"/>
          </w:tcPr>
          <w:p w:rsidR="007768E7" w:rsidRPr="007768E7" w:rsidRDefault="007768E7" w:rsidP="000D7B97">
            <w:pPr>
              <w:pStyle w:val="a3"/>
              <w:spacing w:before="0" w:beforeAutospacing="0" w:after="0" w:afterAutospacing="0" w:line="190" w:lineRule="exact"/>
              <w:rPr>
                <w:sz w:val="17"/>
                <w:szCs w:val="17"/>
              </w:rPr>
            </w:pPr>
            <w:r w:rsidRPr="007768E7">
              <w:rPr>
                <w:sz w:val="17"/>
                <w:szCs w:val="17"/>
              </w:rPr>
              <w:t>МП</w:t>
            </w:r>
          </w:p>
        </w:tc>
        <w:tc>
          <w:tcPr>
            <w:tcW w:w="4820" w:type="dxa"/>
          </w:tcPr>
          <w:p w:rsidR="007768E7" w:rsidRPr="007768E7" w:rsidRDefault="007768E7" w:rsidP="000D7B97">
            <w:pPr>
              <w:pStyle w:val="a3"/>
              <w:spacing w:before="0" w:beforeAutospacing="0" w:after="0" w:afterAutospacing="0" w:line="190" w:lineRule="exact"/>
              <w:ind w:left="34"/>
              <w:rPr>
                <w:sz w:val="17"/>
                <w:szCs w:val="17"/>
                <w:lang w:val="kk-KZ"/>
              </w:rPr>
            </w:pPr>
            <w:r w:rsidRPr="007768E7">
              <w:rPr>
                <w:sz w:val="17"/>
                <w:szCs w:val="17"/>
                <w:lang w:val="kk-KZ"/>
              </w:rPr>
              <w:t>МП</w:t>
            </w:r>
          </w:p>
        </w:tc>
      </w:tr>
    </w:tbl>
    <w:p w:rsidR="007768E7" w:rsidRPr="007768E7" w:rsidRDefault="007768E7">
      <w:pPr>
        <w:rPr>
          <w:lang w:val="kk-KZ"/>
        </w:rPr>
      </w:pPr>
    </w:p>
    <w:tbl>
      <w:tblPr>
        <w:tblW w:w="10207" w:type="dxa"/>
        <w:tblInd w:w="-601" w:type="dxa"/>
        <w:tblLayout w:type="fixed"/>
        <w:tblLook w:val="04A0"/>
      </w:tblPr>
      <w:tblGrid>
        <w:gridCol w:w="3119"/>
        <w:gridCol w:w="1418"/>
        <w:gridCol w:w="567"/>
        <w:gridCol w:w="425"/>
        <w:gridCol w:w="3544"/>
        <w:gridCol w:w="1134"/>
      </w:tblGrid>
      <w:tr w:rsidR="007768E7" w:rsidRPr="007768E7" w:rsidTr="000D7B97">
        <w:trPr>
          <w:trHeight w:val="184"/>
        </w:trPr>
        <w:tc>
          <w:tcPr>
            <w:tcW w:w="10207" w:type="dxa"/>
            <w:gridSpan w:val="6"/>
            <w:tcBorders>
              <w:bottom w:val="dotted" w:sz="4" w:space="0" w:color="auto"/>
            </w:tcBorders>
          </w:tcPr>
          <w:p w:rsidR="007768E7" w:rsidRPr="007768E7" w:rsidRDefault="007768E7" w:rsidP="000D7B97">
            <w:pPr>
              <w:pStyle w:val="a3"/>
              <w:keepNext/>
              <w:keepLines/>
              <w:spacing w:before="120" w:beforeAutospacing="0" w:after="240" w:afterAutospacing="0" w:line="174" w:lineRule="exact"/>
              <w:ind w:left="-108"/>
              <w:rPr>
                <w:sz w:val="17"/>
                <w:szCs w:val="17"/>
                <w:vertAlign w:val="superscript"/>
              </w:rPr>
            </w:pPr>
            <w:r w:rsidRPr="007768E7">
              <w:rPr>
                <w:b/>
                <w:sz w:val="17"/>
                <w:szCs w:val="17"/>
                <w:lang w:val="kk-KZ"/>
              </w:rPr>
              <w:t>Обучающийся/ Білім алушы</w:t>
            </w:r>
            <w:r w:rsidRPr="007768E7">
              <w:rPr>
                <w:b/>
                <w:sz w:val="17"/>
                <w:szCs w:val="17"/>
              </w:rPr>
              <w:t>:</w:t>
            </w:r>
          </w:p>
        </w:tc>
      </w:tr>
      <w:tr w:rsidR="007768E7" w:rsidRPr="007768E7" w:rsidTr="000D7B97">
        <w:trPr>
          <w:trHeight w:val="267"/>
        </w:trPr>
        <w:tc>
          <w:tcPr>
            <w:tcW w:w="10207" w:type="dxa"/>
            <w:gridSpan w:val="6"/>
            <w:tcBorders>
              <w:top w:val="dotted" w:sz="4" w:space="0" w:color="auto"/>
              <w:bottom w:val="dotted" w:sz="4" w:space="0" w:color="auto"/>
            </w:tcBorders>
          </w:tcPr>
          <w:p w:rsidR="007768E7" w:rsidRPr="007768E7" w:rsidRDefault="007768E7" w:rsidP="000D7B97">
            <w:pPr>
              <w:pStyle w:val="a3"/>
              <w:keepNext/>
              <w:keepLines/>
              <w:spacing w:before="0" w:beforeAutospacing="0" w:after="0" w:afterAutospacing="0" w:line="174" w:lineRule="exact"/>
              <w:ind w:left="-108"/>
              <w:contextualSpacing/>
              <w:rPr>
                <w:b/>
                <w:sz w:val="16"/>
                <w:szCs w:val="16"/>
              </w:rPr>
            </w:pPr>
            <w:r w:rsidRPr="007768E7">
              <w:rPr>
                <w:sz w:val="16"/>
                <w:szCs w:val="16"/>
                <w:vertAlign w:val="superscript"/>
              </w:rPr>
              <w:t>Ф.И.О., дата рождения, РНН/ А</w:t>
            </w:r>
            <w:r w:rsidRPr="007768E7">
              <w:rPr>
                <w:sz w:val="16"/>
                <w:szCs w:val="16"/>
                <w:vertAlign w:val="superscript"/>
                <w:lang w:val="kk-KZ"/>
              </w:rPr>
              <w:t>ты-жөні</w:t>
            </w:r>
            <w:r w:rsidRPr="007768E7">
              <w:rPr>
                <w:sz w:val="16"/>
                <w:szCs w:val="16"/>
                <w:vertAlign w:val="superscript"/>
              </w:rPr>
              <w:t xml:space="preserve">, </w:t>
            </w:r>
            <w:r w:rsidRPr="007768E7">
              <w:rPr>
                <w:sz w:val="16"/>
                <w:szCs w:val="16"/>
                <w:vertAlign w:val="superscript"/>
                <w:lang w:val="kk-KZ"/>
              </w:rPr>
              <w:t>туған жылы, СТТН</w:t>
            </w:r>
          </w:p>
        </w:tc>
      </w:tr>
      <w:tr w:rsidR="007768E7" w:rsidRPr="007768E7" w:rsidTr="000D7B97">
        <w:trPr>
          <w:trHeight w:val="285"/>
        </w:trPr>
        <w:tc>
          <w:tcPr>
            <w:tcW w:w="10207" w:type="dxa"/>
            <w:gridSpan w:val="6"/>
            <w:tcBorders>
              <w:top w:val="dotted" w:sz="4" w:space="0" w:color="auto"/>
              <w:bottom w:val="dotted" w:sz="4" w:space="0" w:color="auto"/>
            </w:tcBorders>
          </w:tcPr>
          <w:p w:rsidR="007768E7" w:rsidRPr="007768E7" w:rsidRDefault="007768E7" w:rsidP="000D7B97">
            <w:pPr>
              <w:pStyle w:val="a3"/>
              <w:keepNext/>
              <w:keepLines/>
              <w:spacing w:before="0" w:beforeAutospacing="0" w:after="0" w:afterAutospacing="0" w:line="174" w:lineRule="exact"/>
              <w:ind w:left="-108"/>
              <w:contextualSpacing/>
              <w:rPr>
                <w:sz w:val="16"/>
                <w:szCs w:val="16"/>
                <w:vertAlign w:val="superscript"/>
              </w:rPr>
            </w:pPr>
            <w:r w:rsidRPr="007768E7">
              <w:rPr>
                <w:sz w:val="16"/>
                <w:szCs w:val="16"/>
                <w:vertAlign w:val="superscript"/>
              </w:rPr>
              <w:t xml:space="preserve">Адрес, телефоны с указанием кода города  по месту прописки/ </w:t>
            </w:r>
            <w:r w:rsidRPr="007768E7">
              <w:rPr>
                <w:sz w:val="16"/>
                <w:szCs w:val="16"/>
                <w:vertAlign w:val="superscript"/>
                <w:lang w:val="kk-KZ"/>
              </w:rPr>
              <w:t>Мекен –жайы, тіркеуде тұрған қаланың коды</w:t>
            </w:r>
          </w:p>
        </w:tc>
      </w:tr>
      <w:tr w:rsidR="007768E7" w:rsidRPr="007768E7" w:rsidTr="000D7B97">
        <w:trPr>
          <w:trHeight w:val="276"/>
        </w:trPr>
        <w:tc>
          <w:tcPr>
            <w:tcW w:w="10207" w:type="dxa"/>
            <w:gridSpan w:val="6"/>
            <w:tcBorders>
              <w:top w:val="dotted" w:sz="4" w:space="0" w:color="auto"/>
              <w:bottom w:val="dotted" w:sz="4" w:space="0" w:color="auto"/>
            </w:tcBorders>
          </w:tcPr>
          <w:p w:rsidR="007768E7" w:rsidRPr="007768E7" w:rsidRDefault="007768E7" w:rsidP="000D7B97">
            <w:pPr>
              <w:pStyle w:val="a3"/>
              <w:keepNext/>
              <w:keepLines/>
              <w:spacing w:before="0" w:beforeAutospacing="0" w:after="0" w:afterAutospacing="0" w:line="174" w:lineRule="exact"/>
              <w:ind w:left="-108"/>
              <w:contextualSpacing/>
              <w:rPr>
                <w:sz w:val="16"/>
                <w:szCs w:val="16"/>
                <w:vertAlign w:val="superscript"/>
              </w:rPr>
            </w:pPr>
            <w:r w:rsidRPr="007768E7">
              <w:rPr>
                <w:sz w:val="16"/>
                <w:szCs w:val="16"/>
                <w:vertAlign w:val="superscript"/>
              </w:rPr>
              <w:t xml:space="preserve">Адрес, телефоны с указанием кода города  по месту фактического проживания/ </w:t>
            </w:r>
            <w:r w:rsidRPr="007768E7">
              <w:rPr>
                <w:sz w:val="16"/>
                <w:szCs w:val="16"/>
                <w:vertAlign w:val="superscript"/>
                <w:lang w:val="kk-KZ"/>
              </w:rPr>
              <w:t>Мекен –жайы,  тұрғылықты жерінің   коды</w:t>
            </w:r>
          </w:p>
        </w:tc>
      </w:tr>
      <w:tr w:rsidR="007768E7" w:rsidRPr="007768E7" w:rsidTr="000D7B97">
        <w:trPr>
          <w:trHeight w:val="166"/>
        </w:trPr>
        <w:tc>
          <w:tcPr>
            <w:tcW w:w="10207" w:type="dxa"/>
            <w:gridSpan w:val="6"/>
            <w:tcBorders>
              <w:top w:val="dotted" w:sz="4" w:space="0" w:color="auto"/>
            </w:tcBorders>
          </w:tcPr>
          <w:p w:rsidR="007768E7" w:rsidRPr="007768E7" w:rsidRDefault="007768E7" w:rsidP="000D7B97">
            <w:pPr>
              <w:pStyle w:val="a3"/>
              <w:keepNext/>
              <w:keepLines/>
              <w:spacing w:before="0" w:beforeAutospacing="0" w:after="0" w:afterAutospacing="0" w:line="174" w:lineRule="exact"/>
              <w:ind w:left="-108"/>
              <w:contextualSpacing/>
              <w:rPr>
                <w:sz w:val="16"/>
                <w:szCs w:val="16"/>
                <w:vertAlign w:val="superscript"/>
              </w:rPr>
            </w:pPr>
            <w:r w:rsidRPr="007768E7">
              <w:rPr>
                <w:sz w:val="16"/>
                <w:szCs w:val="16"/>
                <w:vertAlign w:val="superscript"/>
              </w:rPr>
              <w:t xml:space="preserve">Наименование документа, удостоверяющего личность, №, орган выдачи, дата выдачи/ </w:t>
            </w:r>
            <w:r w:rsidRPr="007768E7">
              <w:rPr>
                <w:sz w:val="16"/>
                <w:szCs w:val="16"/>
                <w:vertAlign w:val="superscript"/>
                <w:lang w:val="kk-KZ"/>
              </w:rPr>
              <w:t>Құжаттың атауы, жеке куәлік №, берілген орын,  берілген уақыт</w:t>
            </w:r>
          </w:p>
        </w:tc>
      </w:tr>
      <w:tr w:rsidR="007768E7" w:rsidRPr="007768E7" w:rsidTr="000D7B97">
        <w:tc>
          <w:tcPr>
            <w:tcW w:w="10207" w:type="dxa"/>
            <w:gridSpan w:val="6"/>
            <w:shd w:val="clear" w:color="auto" w:fill="auto"/>
          </w:tcPr>
          <w:p w:rsidR="007768E7" w:rsidRPr="007768E7" w:rsidRDefault="007768E7" w:rsidP="000D7B97">
            <w:pPr>
              <w:pStyle w:val="a3"/>
              <w:keepNext/>
              <w:keepLines/>
              <w:spacing w:before="240" w:beforeAutospacing="0" w:after="0" w:afterAutospacing="0" w:line="174" w:lineRule="exact"/>
              <w:ind w:left="-108"/>
              <w:rPr>
                <w:sz w:val="17"/>
                <w:szCs w:val="17"/>
                <w:vertAlign w:val="superscript"/>
              </w:rPr>
            </w:pPr>
            <w:r w:rsidRPr="007768E7">
              <w:rPr>
                <w:b/>
                <w:sz w:val="17"/>
                <w:szCs w:val="17"/>
              </w:rPr>
              <w:t>Обучающийся/</w:t>
            </w:r>
            <w:r w:rsidRPr="007768E7">
              <w:rPr>
                <w:b/>
                <w:sz w:val="17"/>
                <w:szCs w:val="17"/>
                <w:lang w:val="kk-KZ"/>
              </w:rPr>
              <w:t xml:space="preserve"> Білім алушы</w:t>
            </w:r>
            <w:r w:rsidRPr="007768E7">
              <w:rPr>
                <w:b/>
                <w:sz w:val="17"/>
                <w:szCs w:val="17"/>
              </w:rPr>
              <w:t xml:space="preserve">  ____________________________  /___________________________/</w:t>
            </w:r>
          </w:p>
        </w:tc>
      </w:tr>
      <w:tr w:rsidR="007768E7" w:rsidRPr="007768E7" w:rsidTr="000D7B97">
        <w:tc>
          <w:tcPr>
            <w:tcW w:w="10207" w:type="dxa"/>
            <w:gridSpan w:val="6"/>
            <w:shd w:val="clear" w:color="auto" w:fill="auto"/>
          </w:tcPr>
          <w:p w:rsidR="007768E7" w:rsidRPr="007768E7" w:rsidRDefault="007768E7" w:rsidP="000D7B97">
            <w:pPr>
              <w:pStyle w:val="a3"/>
              <w:keepNext/>
              <w:keepLines/>
              <w:spacing w:before="0" w:beforeAutospacing="0" w:after="0" w:afterAutospacing="0" w:line="174" w:lineRule="exact"/>
              <w:ind w:left="-108"/>
              <w:rPr>
                <w:b/>
                <w:sz w:val="16"/>
                <w:szCs w:val="16"/>
              </w:rPr>
            </w:pPr>
            <w:r w:rsidRPr="007768E7">
              <w:rPr>
                <w:sz w:val="16"/>
                <w:szCs w:val="16"/>
                <w:vertAlign w:val="superscript"/>
              </w:rPr>
              <w:t xml:space="preserve">                                                                                                                               подпись/ </w:t>
            </w:r>
            <w:r w:rsidRPr="007768E7">
              <w:rPr>
                <w:sz w:val="16"/>
                <w:szCs w:val="16"/>
                <w:vertAlign w:val="superscript"/>
                <w:lang w:val="kk-KZ"/>
              </w:rPr>
              <w:t>қолы</w:t>
            </w:r>
            <w:r w:rsidRPr="007768E7">
              <w:rPr>
                <w:sz w:val="16"/>
                <w:szCs w:val="16"/>
                <w:vertAlign w:val="superscript"/>
              </w:rPr>
              <w:t xml:space="preserve">                                                                     Ф.И.О./ </w:t>
            </w:r>
            <w:r w:rsidRPr="007768E7">
              <w:rPr>
                <w:sz w:val="16"/>
                <w:szCs w:val="16"/>
                <w:vertAlign w:val="superscript"/>
                <w:lang w:val="kk-KZ"/>
              </w:rPr>
              <w:t>аты-жөні</w:t>
            </w:r>
            <w:r w:rsidRPr="007768E7">
              <w:rPr>
                <w:sz w:val="16"/>
                <w:szCs w:val="16"/>
                <w:vertAlign w:val="superscript"/>
              </w:rPr>
              <w:t xml:space="preserve">   </w:t>
            </w:r>
          </w:p>
        </w:tc>
      </w:tr>
      <w:tr w:rsidR="007768E7" w:rsidRPr="007768E7" w:rsidTr="000D7B97">
        <w:trPr>
          <w:trHeight w:val="95"/>
        </w:trPr>
        <w:tc>
          <w:tcPr>
            <w:tcW w:w="4537" w:type="dxa"/>
            <w:gridSpan w:val="2"/>
            <w:shd w:val="clear" w:color="auto" w:fill="auto"/>
          </w:tcPr>
          <w:p w:rsidR="007768E7" w:rsidRPr="007768E7" w:rsidRDefault="007768E7" w:rsidP="000D7B97">
            <w:pPr>
              <w:pStyle w:val="a3"/>
              <w:keepNext/>
              <w:keepLines/>
              <w:spacing w:before="240" w:beforeAutospacing="0" w:after="0" w:afterAutospacing="0" w:line="174" w:lineRule="exact"/>
              <w:ind w:left="-108"/>
              <w:rPr>
                <w:b/>
                <w:sz w:val="17"/>
                <w:szCs w:val="17"/>
              </w:rPr>
            </w:pPr>
            <w:r w:rsidRPr="007768E7">
              <w:rPr>
                <w:b/>
                <w:sz w:val="17"/>
                <w:szCs w:val="17"/>
              </w:rPr>
              <w:t xml:space="preserve">Представитель Обучающегося/ </w:t>
            </w:r>
            <w:r w:rsidRPr="007768E7">
              <w:rPr>
                <w:b/>
                <w:sz w:val="17"/>
                <w:szCs w:val="17"/>
                <w:lang w:val="kk-KZ"/>
              </w:rPr>
              <w:t>Білім алушының өкілі</w:t>
            </w:r>
            <w:r w:rsidRPr="007768E7">
              <w:rPr>
                <w:b/>
                <w:sz w:val="17"/>
                <w:szCs w:val="17"/>
              </w:rPr>
              <w:t>:</w:t>
            </w:r>
          </w:p>
        </w:tc>
        <w:tc>
          <w:tcPr>
            <w:tcW w:w="5670" w:type="dxa"/>
            <w:gridSpan w:val="4"/>
            <w:tcBorders>
              <w:bottom w:val="dotted" w:sz="4" w:space="0" w:color="auto"/>
            </w:tcBorders>
            <w:shd w:val="clear" w:color="auto" w:fill="auto"/>
          </w:tcPr>
          <w:p w:rsidR="007768E7" w:rsidRPr="007768E7" w:rsidRDefault="007768E7" w:rsidP="000D7B97">
            <w:pPr>
              <w:pStyle w:val="a3"/>
              <w:keepNext/>
              <w:keepLines/>
              <w:spacing w:before="240" w:beforeAutospacing="0" w:after="0" w:afterAutospacing="0" w:line="174" w:lineRule="exact"/>
              <w:rPr>
                <w:b/>
                <w:sz w:val="17"/>
                <w:szCs w:val="17"/>
              </w:rPr>
            </w:pPr>
          </w:p>
        </w:tc>
      </w:tr>
      <w:tr w:rsidR="007768E7" w:rsidRPr="007768E7" w:rsidTr="000D7B97">
        <w:trPr>
          <w:trHeight w:val="120"/>
        </w:trPr>
        <w:tc>
          <w:tcPr>
            <w:tcW w:w="10207" w:type="dxa"/>
            <w:gridSpan w:val="6"/>
            <w:tcBorders>
              <w:bottom w:val="dotted" w:sz="4" w:space="0" w:color="auto"/>
            </w:tcBorders>
            <w:shd w:val="clear" w:color="auto" w:fill="auto"/>
          </w:tcPr>
          <w:p w:rsidR="007768E7" w:rsidRPr="007768E7" w:rsidRDefault="007768E7" w:rsidP="000D7B97">
            <w:pPr>
              <w:pStyle w:val="a3"/>
              <w:keepNext/>
              <w:keepLines/>
              <w:spacing w:before="120" w:beforeAutospacing="0" w:after="0" w:afterAutospacing="0" w:line="174" w:lineRule="exact"/>
              <w:rPr>
                <w:b/>
                <w:sz w:val="16"/>
                <w:szCs w:val="16"/>
              </w:rPr>
            </w:pPr>
          </w:p>
        </w:tc>
      </w:tr>
      <w:tr w:rsidR="007768E7" w:rsidRPr="007768E7" w:rsidTr="000D7B97">
        <w:tc>
          <w:tcPr>
            <w:tcW w:w="10207" w:type="dxa"/>
            <w:gridSpan w:val="6"/>
            <w:tcBorders>
              <w:top w:val="dotted" w:sz="4" w:space="0" w:color="auto"/>
            </w:tcBorders>
            <w:shd w:val="clear" w:color="auto" w:fill="auto"/>
          </w:tcPr>
          <w:p w:rsidR="007768E7" w:rsidRPr="007768E7" w:rsidRDefault="007768E7" w:rsidP="000D7B97">
            <w:pPr>
              <w:pStyle w:val="a3"/>
              <w:keepNext/>
              <w:keepLines/>
              <w:spacing w:before="0" w:beforeAutospacing="0" w:after="0" w:afterAutospacing="0" w:line="174" w:lineRule="exact"/>
              <w:ind w:left="-108"/>
              <w:contextualSpacing/>
              <w:rPr>
                <w:b/>
                <w:sz w:val="16"/>
                <w:szCs w:val="16"/>
              </w:rPr>
            </w:pPr>
            <w:r w:rsidRPr="007768E7">
              <w:rPr>
                <w:sz w:val="16"/>
                <w:szCs w:val="16"/>
                <w:vertAlign w:val="superscript"/>
              </w:rPr>
              <w:t xml:space="preserve">(Ф.И.О., адрес, данные удостоверения личности /паспорта, № и дата доверенности)/ </w:t>
            </w:r>
            <w:r w:rsidRPr="007768E7">
              <w:rPr>
                <w:sz w:val="16"/>
                <w:szCs w:val="16"/>
                <w:vertAlign w:val="superscript"/>
                <w:lang w:val="kk-KZ"/>
              </w:rPr>
              <w:t>(аты-жөні, мекен жайы, құжаттың атауы, жеке куәлік №, сенімхаттың номері және күні)</w:t>
            </w:r>
          </w:p>
        </w:tc>
      </w:tr>
      <w:tr w:rsidR="007768E7" w:rsidRPr="007768E7" w:rsidTr="000D7B97">
        <w:trPr>
          <w:trHeight w:val="235"/>
        </w:trPr>
        <w:tc>
          <w:tcPr>
            <w:tcW w:w="10207" w:type="dxa"/>
            <w:gridSpan w:val="6"/>
            <w:shd w:val="clear" w:color="auto" w:fill="auto"/>
          </w:tcPr>
          <w:p w:rsidR="007768E7" w:rsidRPr="007768E7" w:rsidRDefault="007768E7" w:rsidP="000D7B97">
            <w:pPr>
              <w:pStyle w:val="a3"/>
              <w:keepNext/>
              <w:keepLines/>
              <w:spacing w:before="240" w:beforeAutospacing="0" w:after="0" w:afterAutospacing="0" w:line="174" w:lineRule="exact"/>
              <w:ind w:left="-108"/>
              <w:rPr>
                <w:b/>
                <w:sz w:val="17"/>
                <w:szCs w:val="17"/>
              </w:rPr>
            </w:pPr>
            <w:r w:rsidRPr="007768E7">
              <w:rPr>
                <w:b/>
                <w:sz w:val="17"/>
                <w:szCs w:val="17"/>
              </w:rPr>
              <w:t xml:space="preserve">Представитель/ </w:t>
            </w:r>
            <w:r w:rsidRPr="007768E7">
              <w:rPr>
                <w:b/>
                <w:sz w:val="17"/>
                <w:szCs w:val="17"/>
                <w:lang w:val="kk-KZ"/>
              </w:rPr>
              <w:t>Өкілі</w:t>
            </w:r>
            <w:r w:rsidRPr="007768E7">
              <w:rPr>
                <w:b/>
                <w:sz w:val="17"/>
                <w:szCs w:val="17"/>
              </w:rPr>
              <w:t xml:space="preserve">  _____________________________  /____________________________/</w:t>
            </w:r>
          </w:p>
        </w:tc>
      </w:tr>
      <w:tr w:rsidR="007768E7" w:rsidRPr="007768E7" w:rsidTr="000D7B97">
        <w:trPr>
          <w:trHeight w:val="235"/>
        </w:trPr>
        <w:tc>
          <w:tcPr>
            <w:tcW w:w="10207" w:type="dxa"/>
            <w:gridSpan w:val="6"/>
            <w:shd w:val="clear" w:color="auto" w:fill="auto"/>
          </w:tcPr>
          <w:p w:rsidR="007768E7" w:rsidRPr="007768E7" w:rsidRDefault="007768E7" w:rsidP="000D7B97">
            <w:pPr>
              <w:pStyle w:val="a3"/>
              <w:keepNext/>
              <w:keepLines/>
              <w:spacing w:before="0" w:beforeAutospacing="0" w:after="0" w:afterAutospacing="0" w:line="174" w:lineRule="exact"/>
              <w:ind w:left="-108"/>
              <w:rPr>
                <w:b/>
                <w:sz w:val="16"/>
                <w:szCs w:val="16"/>
              </w:rPr>
            </w:pPr>
            <w:r w:rsidRPr="007768E7">
              <w:rPr>
                <w:sz w:val="16"/>
                <w:szCs w:val="16"/>
                <w:vertAlign w:val="superscript"/>
              </w:rPr>
              <w:t xml:space="preserve">                                                                                                         подпись/ </w:t>
            </w:r>
            <w:r w:rsidRPr="007768E7">
              <w:rPr>
                <w:sz w:val="16"/>
                <w:szCs w:val="16"/>
                <w:vertAlign w:val="superscript"/>
                <w:lang w:val="kk-KZ"/>
              </w:rPr>
              <w:t>қолы</w:t>
            </w:r>
            <w:r w:rsidRPr="007768E7">
              <w:rPr>
                <w:sz w:val="16"/>
                <w:szCs w:val="16"/>
                <w:vertAlign w:val="superscript"/>
              </w:rPr>
              <w:t xml:space="preserve">                                                                           Ф.И.О./ </w:t>
            </w:r>
            <w:r w:rsidRPr="007768E7">
              <w:rPr>
                <w:sz w:val="16"/>
                <w:szCs w:val="16"/>
                <w:vertAlign w:val="superscript"/>
                <w:lang w:val="kk-KZ"/>
              </w:rPr>
              <w:t>аты-жөні</w:t>
            </w:r>
            <w:r w:rsidRPr="007768E7">
              <w:rPr>
                <w:sz w:val="16"/>
                <w:szCs w:val="16"/>
                <w:vertAlign w:val="superscript"/>
              </w:rPr>
              <w:t xml:space="preserve">   </w:t>
            </w:r>
          </w:p>
        </w:tc>
      </w:tr>
      <w:tr w:rsidR="007768E7" w:rsidRPr="007768E7" w:rsidTr="000D7B97">
        <w:trPr>
          <w:gridAfter w:val="1"/>
          <w:wAfter w:w="1134" w:type="dxa"/>
        </w:trPr>
        <w:tc>
          <w:tcPr>
            <w:tcW w:w="3119" w:type="dxa"/>
          </w:tcPr>
          <w:p w:rsidR="007768E7" w:rsidRPr="007768E7" w:rsidRDefault="007768E7" w:rsidP="000D7B97">
            <w:pPr>
              <w:pStyle w:val="a3"/>
              <w:keepNext/>
              <w:keepLines/>
              <w:spacing w:before="240" w:beforeAutospacing="0" w:after="0" w:afterAutospacing="0" w:line="174" w:lineRule="exact"/>
              <w:ind w:left="-108"/>
              <w:rPr>
                <w:b/>
                <w:sz w:val="17"/>
                <w:szCs w:val="17"/>
              </w:rPr>
            </w:pPr>
            <w:r w:rsidRPr="007768E7">
              <w:rPr>
                <w:b/>
                <w:sz w:val="17"/>
                <w:szCs w:val="17"/>
              </w:rPr>
              <w:t xml:space="preserve">Согласовано/ </w:t>
            </w:r>
            <w:r w:rsidRPr="007768E7">
              <w:rPr>
                <w:b/>
                <w:sz w:val="17"/>
                <w:szCs w:val="17"/>
                <w:lang w:val="kk-KZ"/>
              </w:rPr>
              <w:t>Келісілді</w:t>
            </w:r>
            <w:r w:rsidRPr="007768E7">
              <w:rPr>
                <w:b/>
                <w:sz w:val="17"/>
                <w:szCs w:val="17"/>
              </w:rPr>
              <w:t xml:space="preserve">: </w:t>
            </w:r>
          </w:p>
        </w:tc>
        <w:tc>
          <w:tcPr>
            <w:tcW w:w="1985" w:type="dxa"/>
            <w:gridSpan w:val="2"/>
          </w:tcPr>
          <w:p w:rsidR="007768E7" w:rsidRPr="007768E7" w:rsidRDefault="007768E7" w:rsidP="000D7B97">
            <w:pPr>
              <w:keepNext/>
              <w:keepLines/>
              <w:spacing w:before="240" w:line="174" w:lineRule="exact"/>
              <w:jc w:val="both"/>
              <w:rPr>
                <w:b/>
                <w:sz w:val="17"/>
                <w:szCs w:val="17"/>
              </w:rPr>
            </w:pPr>
          </w:p>
        </w:tc>
        <w:tc>
          <w:tcPr>
            <w:tcW w:w="425" w:type="dxa"/>
          </w:tcPr>
          <w:p w:rsidR="007768E7" w:rsidRPr="007768E7" w:rsidRDefault="007768E7" w:rsidP="000D7B97">
            <w:pPr>
              <w:keepNext/>
              <w:keepLines/>
              <w:spacing w:before="240" w:line="174" w:lineRule="exact"/>
              <w:jc w:val="both"/>
              <w:rPr>
                <w:b/>
                <w:sz w:val="17"/>
                <w:szCs w:val="17"/>
              </w:rPr>
            </w:pPr>
          </w:p>
        </w:tc>
        <w:tc>
          <w:tcPr>
            <w:tcW w:w="3544" w:type="dxa"/>
          </w:tcPr>
          <w:p w:rsidR="007768E7" w:rsidRPr="007768E7" w:rsidRDefault="007768E7" w:rsidP="000D7B97">
            <w:pPr>
              <w:keepNext/>
              <w:keepLines/>
              <w:spacing w:before="240" w:line="174" w:lineRule="exact"/>
              <w:jc w:val="both"/>
              <w:rPr>
                <w:b/>
                <w:sz w:val="17"/>
                <w:szCs w:val="17"/>
              </w:rPr>
            </w:pPr>
          </w:p>
        </w:tc>
      </w:tr>
      <w:tr w:rsidR="007768E7" w:rsidRPr="007768E7" w:rsidTr="000D7B97">
        <w:trPr>
          <w:gridAfter w:val="1"/>
          <w:wAfter w:w="1134" w:type="dxa"/>
          <w:trHeight w:val="186"/>
        </w:trPr>
        <w:tc>
          <w:tcPr>
            <w:tcW w:w="3119" w:type="dxa"/>
          </w:tcPr>
          <w:p w:rsidR="007768E7" w:rsidRPr="007768E7" w:rsidRDefault="007768E7" w:rsidP="000D7B97">
            <w:pPr>
              <w:keepNext/>
              <w:keepLines/>
              <w:spacing w:before="120" w:line="174" w:lineRule="exact"/>
              <w:ind w:left="-108"/>
              <w:rPr>
                <w:sz w:val="17"/>
                <w:szCs w:val="17"/>
              </w:rPr>
            </w:pPr>
            <w:r w:rsidRPr="007768E7">
              <w:rPr>
                <w:sz w:val="17"/>
                <w:szCs w:val="17"/>
              </w:rPr>
              <w:t xml:space="preserve">Декан факультета/  </w:t>
            </w:r>
            <w:r w:rsidRPr="007768E7">
              <w:rPr>
                <w:sz w:val="17"/>
                <w:szCs w:val="17"/>
                <w:lang w:val="kk-KZ"/>
              </w:rPr>
              <w:t xml:space="preserve">                                      </w:t>
            </w:r>
            <w:r w:rsidRPr="007768E7">
              <w:rPr>
                <w:sz w:val="17"/>
                <w:szCs w:val="17"/>
              </w:rPr>
              <w:t>Факуль</w:t>
            </w:r>
            <w:r w:rsidRPr="007768E7">
              <w:rPr>
                <w:sz w:val="17"/>
                <w:szCs w:val="17"/>
                <w:lang w:val="kk-KZ"/>
              </w:rPr>
              <w:t>те</w:t>
            </w:r>
            <w:r w:rsidRPr="007768E7">
              <w:rPr>
                <w:sz w:val="17"/>
                <w:szCs w:val="17"/>
              </w:rPr>
              <w:t>т</w:t>
            </w:r>
            <w:r w:rsidRPr="007768E7">
              <w:rPr>
                <w:sz w:val="17"/>
                <w:szCs w:val="17"/>
                <w:lang w:val="kk-KZ"/>
              </w:rPr>
              <w:t xml:space="preserve">тің </w:t>
            </w:r>
            <w:r w:rsidRPr="007768E7">
              <w:rPr>
                <w:sz w:val="17"/>
                <w:szCs w:val="17"/>
              </w:rPr>
              <w:t xml:space="preserve"> Декан</w:t>
            </w:r>
            <w:r w:rsidRPr="007768E7">
              <w:rPr>
                <w:sz w:val="17"/>
                <w:szCs w:val="17"/>
                <w:lang w:val="kk-KZ"/>
              </w:rPr>
              <w:t>ы</w:t>
            </w:r>
            <w:r w:rsidRPr="007768E7">
              <w:rPr>
                <w:sz w:val="17"/>
                <w:szCs w:val="17"/>
              </w:rPr>
              <w:t xml:space="preserve">   </w:t>
            </w:r>
          </w:p>
        </w:tc>
        <w:tc>
          <w:tcPr>
            <w:tcW w:w="1985" w:type="dxa"/>
            <w:gridSpan w:val="2"/>
            <w:tcBorders>
              <w:bottom w:val="dotted" w:sz="4" w:space="0" w:color="auto"/>
            </w:tcBorders>
          </w:tcPr>
          <w:p w:rsidR="007768E7" w:rsidRPr="007768E7" w:rsidRDefault="007768E7" w:rsidP="000D7B97">
            <w:pPr>
              <w:keepNext/>
              <w:keepLines/>
              <w:spacing w:before="120" w:line="174" w:lineRule="exact"/>
              <w:jc w:val="both"/>
              <w:rPr>
                <w:sz w:val="17"/>
                <w:szCs w:val="17"/>
              </w:rPr>
            </w:pPr>
          </w:p>
        </w:tc>
        <w:tc>
          <w:tcPr>
            <w:tcW w:w="425" w:type="dxa"/>
          </w:tcPr>
          <w:p w:rsidR="007768E7" w:rsidRPr="007768E7" w:rsidRDefault="007768E7" w:rsidP="000D7B97">
            <w:pPr>
              <w:keepNext/>
              <w:keepLines/>
              <w:spacing w:before="120" w:line="174" w:lineRule="exact"/>
              <w:jc w:val="both"/>
              <w:rPr>
                <w:sz w:val="17"/>
                <w:szCs w:val="17"/>
              </w:rPr>
            </w:pPr>
          </w:p>
        </w:tc>
        <w:tc>
          <w:tcPr>
            <w:tcW w:w="3544" w:type="dxa"/>
            <w:tcBorders>
              <w:bottom w:val="dotted" w:sz="4" w:space="0" w:color="auto"/>
            </w:tcBorders>
          </w:tcPr>
          <w:p w:rsidR="007768E7" w:rsidRPr="007768E7" w:rsidRDefault="007768E7" w:rsidP="000D7B97">
            <w:pPr>
              <w:keepNext/>
              <w:keepLines/>
              <w:spacing w:before="120" w:line="174" w:lineRule="exact"/>
              <w:jc w:val="both"/>
              <w:rPr>
                <w:sz w:val="17"/>
                <w:szCs w:val="17"/>
              </w:rPr>
            </w:pPr>
          </w:p>
        </w:tc>
      </w:tr>
      <w:tr w:rsidR="007768E7" w:rsidRPr="007768E7" w:rsidTr="000D7B97">
        <w:trPr>
          <w:gridAfter w:val="1"/>
          <w:wAfter w:w="1134" w:type="dxa"/>
        </w:trPr>
        <w:tc>
          <w:tcPr>
            <w:tcW w:w="3119" w:type="dxa"/>
          </w:tcPr>
          <w:p w:rsidR="007768E7" w:rsidRPr="007768E7" w:rsidRDefault="007768E7" w:rsidP="000D7B97">
            <w:pPr>
              <w:keepNext/>
              <w:keepLines/>
              <w:spacing w:before="120" w:line="174" w:lineRule="exact"/>
              <w:ind w:left="-108"/>
              <w:jc w:val="both"/>
              <w:rPr>
                <w:sz w:val="17"/>
                <w:szCs w:val="17"/>
              </w:rPr>
            </w:pPr>
            <w:r w:rsidRPr="007768E7">
              <w:rPr>
                <w:sz w:val="17"/>
                <w:szCs w:val="17"/>
              </w:rPr>
              <w:t>Юрист/ За</w:t>
            </w:r>
            <w:r w:rsidRPr="007768E7">
              <w:rPr>
                <w:sz w:val="17"/>
                <w:szCs w:val="17"/>
                <w:lang w:val="kk-KZ"/>
              </w:rPr>
              <w:t>ң</w:t>
            </w:r>
            <w:r w:rsidRPr="007768E7">
              <w:rPr>
                <w:sz w:val="17"/>
                <w:szCs w:val="17"/>
              </w:rPr>
              <w:t>гер</w:t>
            </w:r>
          </w:p>
        </w:tc>
        <w:tc>
          <w:tcPr>
            <w:tcW w:w="1985" w:type="dxa"/>
            <w:gridSpan w:val="2"/>
            <w:tcBorders>
              <w:top w:val="dotted" w:sz="4" w:space="0" w:color="auto"/>
              <w:bottom w:val="dotted" w:sz="4" w:space="0" w:color="auto"/>
            </w:tcBorders>
          </w:tcPr>
          <w:p w:rsidR="007768E7" w:rsidRPr="007768E7" w:rsidRDefault="007768E7" w:rsidP="000D7B97">
            <w:pPr>
              <w:keepNext/>
              <w:keepLines/>
              <w:spacing w:before="120" w:line="174" w:lineRule="exact"/>
              <w:jc w:val="center"/>
              <w:rPr>
                <w:sz w:val="17"/>
                <w:szCs w:val="17"/>
              </w:rPr>
            </w:pPr>
          </w:p>
        </w:tc>
        <w:tc>
          <w:tcPr>
            <w:tcW w:w="425" w:type="dxa"/>
          </w:tcPr>
          <w:p w:rsidR="007768E7" w:rsidRPr="007768E7" w:rsidRDefault="007768E7" w:rsidP="000D7B97">
            <w:pPr>
              <w:keepNext/>
              <w:keepLines/>
              <w:spacing w:before="120" w:line="174" w:lineRule="exact"/>
              <w:jc w:val="both"/>
              <w:rPr>
                <w:sz w:val="17"/>
                <w:szCs w:val="17"/>
                <w:vertAlign w:val="superscript"/>
              </w:rPr>
            </w:pPr>
          </w:p>
        </w:tc>
        <w:tc>
          <w:tcPr>
            <w:tcW w:w="3544" w:type="dxa"/>
            <w:tcBorders>
              <w:top w:val="dotted" w:sz="4" w:space="0" w:color="auto"/>
              <w:bottom w:val="dotted" w:sz="4" w:space="0" w:color="auto"/>
            </w:tcBorders>
          </w:tcPr>
          <w:p w:rsidR="007768E7" w:rsidRPr="007768E7" w:rsidRDefault="007768E7" w:rsidP="000D7B97">
            <w:pPr>
              <w:keepNext/>
              <w:keepLines/>
              <w:spacing w:before="120" w:line="174" w:lineRule="exact"/>
              <w:jc w:val="center"/>
              <w:rPr>
                <w:sz w:val="17"/>
                <w:szCs w:val="17"/>
                <w:vertAlign w:val="superscript"/>
              </w:rPr>
            </w:pPr>
          </w:p>
        </w:tc>
      </w:tr>
      <w:tr w:rsidR="007768E7" w:rsidRPr="007768E7" w:rsidTr="000D7B97">
        <w:trPr>
          <w:gridAfter w:val="1"/>
          <w:wAfter w:w="1134" w:type="dxa"/>
        </w:trPr>
        <w:tc>
          <w:tcPr>
            <w:tcW w:w="3119" w:type="dxa"/>
          </w:tcPr>
          <w:p w:rsidR="007768E7" w:rsidRPr="007768E7" w:rsidRDefault="007768E7" w:rsidP="000D7B97">
            <w:pPr>
              <w:keepNext/>
              <w:keepLines/>
              <w:spacing w:line="174" w:lineRule="exact"/>
              <w:jc w:val="both"/>
              <w:rPr>
                <w:b/>
                <w:sz w:val="16"/>
                <w:szCs w:val="16"/>
              </w:rPr>
            </w:pPr>
          </w:p>
        </w:tc>
        <w:tc>
          <w:tcPr>
            <w:tcW w:w="1985" w:type="dxa"/>
            <w:gridSpan w:val="2"/>
            <w:tcBorders>
              <w:top w:val="dotted" w:sz="4" w:space="0" w:color="auto"/>
            </w:tcBorders>
          </w:tcPr>
          <w:p w:rsidR="007768E7" w:rsidRPr="007768E7" w:rsidRDefault="007768E7" w:rsidP="000D7B97">
            <w:pPr>
              <w:keepNext/>
              <w:keepLines/>
              <w:spacing w:line="174" w:lineRule="exact"/>
              <w:jc w:val="center"/>
              <w:rPr>
                <w:sz w:val="16"/>
                <w:szCs w:val="16"/>
                <w:vertAlign w:val="superscript"/>
              </w:rPr>
            </w:pPr>
            <w:r w:rsidRPr="007768E7">
              <w:rPr>
                <w:sz w:val="16"/>
                <w:szCs w:val="16"/>
                <w:vertAlign w:val="superscript"/>
              </w:rPr>
              <w:t xml:space="preserve">подпись/ </w:t>
            </w:r>
            <w:r w:rsidRPr="007768E7">
              <w:rPr>
                <w:sz w:val="16"/>
                <w:szCs w:val="16"/>
                <w:vertAlign w:val="superscript"/>
                <w:lang w:val="kk-KZ"/>
              </w:rPr>
              <w:t>қолы</w:t>
            </w:r>
          </w:p>
        </w:tc>
        <w:tc>
          <w:tcPr>
            <w:tcW w:w="425" w:type="dxa"/>
          </w:tcPr>
          <w:p w:rsidR="007768E7" w:rsidRPr="007768E7" w:rsidRDefault="007768E7" w:rsidP="000D7B97">
            <w:pPr>
              <w:keepNext/>
              <w:keepLines/>
              <w:spacing w:line="174" w:lineRule="exact"/>
              <w:jc w:val="both"/>
              <w:rPr>
                <w:sz w:val="16"/>
                <w:szCs w:val="16"/>
                <w:vertAlign w:val="superscript"/>
              </w:rPr>
            </w:pPr>
          </w:p>
        </w:tc>
        <w:tc>
          <w:tcPr>
            <w:tcW w:w="3544" w:type="dxa"/>
            <w:tcBorders>
              <w:top w:val="dotted" w:sz="4" w:space="0" w:color="auto"/>
            </w:tcBorders>
          </w:tcPr>
          <w:p w:rsidR="007768E7" w:rsidRPr="007768E7" w:rsidRDefault="007768E7" w:rsidP="000D7B97">
            <w:pPr>
              <w:keepNext/>
              <w:keepLines/>
              <w:spacing w:line="174" w:lineRule="exact"/>
              <w:jc w:val="center"/>
              <w:rPr>
                <w:sz w:val="16"/>
                <w:szCs w:val="16"/>
                <w:vertAlign w:val="superscript"/>
              </w:rPr>
            </w:pPr>
            <w:r w:rsidRPr="007768E7">
              <w:rPr>
                <w:sz w:val="16"/>
                <w:szCs w:val="16"/>
                <w:vertAlign w:val="superscript"/>
              </w:rPr>
              <w:t xml:space="preserve">Ф.И.О./ </w:t>
            </w:r>
            <w:r w:rsidRPr="007768E7">
              <w:rPr>
                <w:sz w:val="16"/>
                <w:szCs w:val="16"/>
                <w:vertAlign w:val="superscript"/>
                <w:lang w:val="kk-KZ"/>
              </w:rPr>
              <w:t>аты-жөні</w:t>
            </w:r>
            <w:r w:rsidRPr="007768E7">
              <w:rPr>
                <w:sz w:val="16"/>
                <w:szCs w:val="16"/>
                <w:vertAlign w:val="superscript"/>
              </w:rPr>
              <w:t xml:space="preserve">   </w:t>
            </w:r>
          </w:p>
        </w:tc>
      </w:tr>
    </w:tbl>
    <w:p w:rsidR="007768E7" w:rsidRPr="007768E7" w:rsidRDefault="007768E7"/>
    <w:sectPr w:rsidR="007768E7" w:rsidRPr="007768E7" w:rsidSect="008339C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5CA" w:rsidRDefault="006375CA" w:rsidP="007C40DA">
      <w:r>
        <w:separator/>
      </w:r>
    </w:p>
  </w:endnote>
  <w:endnote w:type="continuationSeparator" w:id="1">
    <w:p w:rsidR="006375CA" w:rsidRDefault="006375CA" w:rsidP="007C4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767407"/>
      <w:docPartObj>
        <w:docPartGallery w:val="Page Numbers (Bottom of Page)"/>
        <w:docPartUnique/>
      </w:docPartObj>
    </w:sdtPr>
    <w:sdtEndPr>
      <w:rPr>
        <w:rFonts w:ascii="Times New Roman" w:hAnsi="Times New Roman"/>
        <w:sz w:val="14"/>
        <w:szCs w:val="14"/>
      </w:rPr>
    </w:sdtEndPr>
    <w:sdtContent>
      <w:p w:rsidR="007C40DA" w:rsidRPr="00504E1A" w:rsidRDefault="007C40DA" w:rsidP="007C40DA">
        <w:pPr>
          <w:pStyle w:val="a6"/>
          <w:rPr>
            <w:sz w:val="14"/>
            <w:szCs w:val="14"/>
          </w:rPr>
        </w:pPr>
        <w:r w:rsidRPr="00504E1A">
          <w:rPr>
            <w:sz w:val="14"/>
            <w:szCs w:val="14"/>
          </w:rPr>
          <w:t>От Университета______________</w:t>
        </w:r>
        <w:r>
          <w:rPr>
            <w:sz w:val="14"/>
            <w:szCs w:val="14"/>
            <w:lang w:val="en-US"/>
          </w:rPr>
          <w:t>_____</w:t>
        </w:r>
        <w:r w:rsidRPr="00504E1A">
          <w:rPr>
            <w:sz w:val="14"/>
            <w:szCs w:val="14"/>
          </w:rPr>
          <w:t xml:space="preserve">                </w:t>
        </w:r>
        <w:r>
          <w:rPr>
            <w:sz w:val="14"/>
            <w:szCs w:val="14"/>
            <w:lang w:val="en-US"/>
          </w:rPr>
          <w:t xml:space="preserve">                                                    </w:t>
        </w:r>
        <w:r w:rsidRPr="00504E1A">
          <w:rPr>
            <w:sz w:val="14"/>
            <w:szCs w:val="14"/>
          </w:rPr>
          <w:t>Обучающийся____________</w:t>
        </w:r>
        <w:r>
          <w:rPr>
            <w:sz w:val="14"/>
            <w:szCs w:val="14"/>
            <w:lang w:val="en-US"/>
          </w:rPr>
          <w:t xml:space="preserve">_____                                                              </w:t>
        </w:r>
        <w:r w:rsidRPr="00504E1A">
          <w:rPr>
            <w:sz w:val="14"/>
            <w:szCs w:val="14"/>
          </w:rPr>
          <w:t xml:space="preserve">Стр. </w:t>
        </w:r>
        <w:r w:rsidR="00721DC1" w:rsidRPr="00504E1A">
          <w:rPr>
            <w:sz w:val="14"/>
            <w:szCs w:val="14"/>
          </w:rPr>
          <w:fldChar w:fldCharType="begin"/>
        </w:r>
        <w:r w:rsidRPr="00504E1A">
          <w:rPr>
            <w:sz w:val="14"/>
            <w:szCs w:val="14"/>
          </w:rPr>
          <w:instrText xml:space="preserve"> PAGE    \* MERGEFORMAT </w:instrText>
        </w:r>
        <w:r w:rsidR="00721DC1" w:rsidRPr="00504E1A">
          <w:rPr>
            <w:sz w:val="14"/>
            <w:szCs w:val="14"/>
          </w:rPr>
          <w:fldChar w:fldCharType="separate"/>
        </w:r>
        <w:r w:rsidR="00721B67">
          <w:rPr>
            <w:noProof/>
            <w:sz w:val="14"/>
            <w:szCs w:val="14"/>
          </w:rPr>
          <w:t>1</w:t>
        </w:r>
        <w:r w:rsidR="00721DC1" w:rsidRPr="00504E1A">
          <w:rPr>
            <w:sz w:val="14"/>
            <w:szCs w:val="14"/>
          </w:rPr>
          <w:fldChar w:fldCharType="end"/>
        </w:r>
      </w:p>
    </w:sdtContent>
  </w:sdt>
  <w:p w:rsidR="007C40DA" w:rsidRDefault="007C40D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5CA" w:rsidRDefault="006375CA" w:rsidP="007C40DA">
      <w:r>
        <w:separator/>
      </w:r>
    </w:p>
  </w:footnote>
  <w:footnote w:type="continuationSeparator" w:id="1">
    <w:p w:rsidR="006375CA" w:rsidRDefault="006375CA" w:rsidP="007C40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14E8"/>
    <w:multiLevelType w:val="hybridMultilevel"/>
    <w:tmpl w:val="7E504A82"/>
    <w:lvl w:ilvl="0" w:tplc="B2EA59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097C0E"/>
    <w:multiLevelType w:val="hybridMultilevel"/>
    <w:tmpl w:val="E6D06C62"/>
    <w:lvl w:ilvl="0" w:tplc="A9DE4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94A42"/>
    <w:multiLevelType w:val="multilevel"/>
    <w:tmpl w:val="4AF058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4E91A08"/>
    <w:multiLevelType w:val="hybridMultilevel"/>
    <w:tmpl w:val="C7E4FD56"/>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064030"/>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E73650B"/>
    <w:multiLevelType w:val="multilevel"/>
    <w:tmpl w:val="5FC2F566"/>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0C8405F"/>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63D2A88"/>
    <w:multiLevelType w:val="hybridMultilevel"/>
    <w:tmpl w:val="C318F552"/>
    <w:lvl w:ilvl="0" w:tplc="C77C6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035947"/>
    <w:multiLevelType w:val="multilevel"/>
    <w:tmpl w:val="F45C1FEE"/>
    <w:lvl w:ilvl="0">
      <w:start w:val="1"/>
      <w:numFmt w:val="decimal"/>
      <w:lvlText w:val="%1."/>
      <w:lvlJc w:val="left"/>
      <w:pPr>
        <w:ind w:left="360" w:hanging="360"/>
      </w:pPr>
      <w:rPr>
        <w:rFonts w:hint="default"/>
      </w:rPr>
    </w:lvl>
    <w:lvl w:ilvl="1">
      <w:start w:val="1"/>
      <w:numFmt w:val="decimal"/>
      <w:lvlText w:val="%1.%2."/>
      <w:lvlJc w:val="left"/>
      <w:pPr>
        <w:ind w:left="792" w:hanging="432"/>
      </w:pPr>
      <w:rPr>
        <w:b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8"/>
  </w:num>
  <w:num w:numId="4">
    <w:abstractNumId w:val="12"/>
  </w:num>
  <w:num w:numId="5">
    <w:abstractNumId w:val="3"/>
  </w:num>
  <w:num w:numId="6">
    <w:abstractNumId w:val="10"/>
  </w:num>
  <w:num w:numId="7">
    <w:abstractNumId w:val="7"/>
  </w:num>
  <w:num w:numId="8">
    <w:abstractNumId w:val="1"/>
  </w:num>
  <w:num w:numId="9">
    <w:abstractNumId w:val="11"/>
  </w:num>
  <w:num w:numId="10">
    <w:abstractNumId w:val="6"/>
  </w:num>
  <w:num w:numId="11">
    <w:abstractNumId w:val="2"/>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51B34"/>
    <w:rsid w:val="00017AF6"/>
    <w:rsid w:val="00151B34"/>
    <w:rsid w:val="00452AFE"/>
    <w:rsid w:val="004F2F8F"/>
    <w:rsid w:val="006375CA"/>
    <w:rsid w:val="006D48FD"/>
    <w:rsid w:val="00721B67"/>
    <w:rsid w:val="00721DC1"/>
    <w:rsid w:val="007768E7"/>
    <w:rsid w:val="007C40DA"/>
    <w:rsid w:val="008339C0"/>
    <w:rsid w:val="00D80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B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51B34"/>
    <w:pPr>
      <w:spacing w:before="100" w:beforeAutospacing="1" w:after="100" w:afterAutospacing="1"/>
    </w:pPr>
  </w:style>
  <w:style w:type="paragraph" w:styleId="a4">
    <w:name w:val="header"/>
    <w:basedOn w:val="a"/>
    <w:link w:val="a5"/>
    <w:uiPriority w:val="99"/>
    <w:semiHidden/>
    <w:unhideWhenUsed/>
    <w:rsid w:val="007C40DA"/>
    <w:pPr>
      <w:tabs>
        <w:tab w:val="center" w:pos="4677"/>
        <w:tab w:val="right" w:pos="9355"/>
      </w:tabs>
    </w:pPr>
  </w:style>
  <w:style w:type="character" w:customStyle="1" w:styleId="a5">
    <w:name w:val="Верхний колонтитул Знак"/>
    <w:basedOn w:val="a0"/>
    <w:link w:val="a4"/>
    <w:uiPriority w:val="99"/>
    <w:semiHidden/>
    <w:rsid w:val="007C40DA"/>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7C40DA"/>
    <w:pPr>
      <w:tabs>
        <w:tab w:val="center" w:pos="4677"/>
        <w:tab w:val="right" w:pos="9355"/>
      </w:tabs>
    </w:pPr>
  </w:style>
  <w:style w:type="character" w:customStyle="1" w:styleId="a7">
    <w:name w:val="Нижний колонтитул Знак"/>
    <w:basedOn w:val="a0"/>
    <w:link w:val="a6"/>
    <w:uiPriority w:val="99"/>
    <w:semiHidden/>
    <w:rsid w:val="007C40D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6560</Words>
  <Characters>37393</Characters>
  <Application>Microsoft Office Word</Application>
  <DocSecurity>0</DocSecurity>
  <Lines>311</Lines>
  <Paragraphs>87</Paragraphs>
  <ScaleCrop>false</ScaleCrop>
  <Company>Microsoft</Company>
  <LinksUpToDate>false</LinksUpToDate>
  <CharactersWithSpaces>43866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Даулетова</dc:creator>
  <cp:keywords/>
  <dc:description/>
  <cp:lastModifiedBy>AAA</cp:lastModifiedBy>
  <cp:revision>5</cp:revision>
  <dcterms:created xsi:type="dcterms:W3CDTF">2012-07-03T10:05:00Z</dcterms:created>
  <dcterms:modified xsi:type="dcterms:W3CDTF">2012-07-19T13:23:00Z</dcterms:modified>
</cp:coreProperties>
</file>