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75F8" w14:textId="7E8A5A3D" w:rsidR="0064191A" w:rsidRDefault="00285332" w:rsidP="006419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П</w:t>
      </w:r>
      <w:r w:rsidR="0064191A" w:rsidRPr="002272A9">
        <w:rPr>
          <w:rFonts w:ascii="Times New Roman" w:hAnsi="Times New Roman" w:cs="Times New Roman"/>
          <w:b/>
          <w:sz w:val="24"/>
          <w:szCs w:val="24"/>
        </w:rPr>
        <w:t xml:space="preserve">рограмма </w:t>
      </w:r>
      <w:r w:rsidR="00AA5E60">
        <w:rPr>
          <w:rFonts w:ascii="Times New Roman" w:hAnsi="Times New Roman" w:cs="Times New Roman"/>
          <w:b/>
          <w:sz w:val="24"/>
          <w:szCs w:val="24"/>
        </w:rPr>
        <w:t>с</w:t>
      </w:r>
      <w:r w:rsidR="00AA5E60" w:rsidRPr="00AA5E60">
        <w:rPr>
          <w:rFonts w:ascii="Times New Roman" w:hAnsi="Times New Roman" w:cs="Times New Roman"/>
          <w:b/>
          <w:sz w:val="24"/>
          <w:szCs w:val="24"/>
        </w:rPr>
        <w:t>ертификацион</w:t>
      </w:r>
      <w:r w:rsidR="002524F3">
        <w:rPr>
          <w:rFonts w:ascii="Times New Roman" w:hAnsi="Times New Roman" w:cs="Times New Roman"/>
          <w:b/>
          <w:sz w:val="24"/>
          <w:szCs w:val="24"/>
        </w:rPr>
        <w:t>ного</w:t>
      </w:r>
      <w:r w:rsidR="00AA5E60" w:rsidRPr="00AA5E60">
        <w:rPr>
          <w:rFonts w:ascii="Times New Roman" w:hAnsi="Times New Roman" w:cs="Times New Roman"/>
          <w:b/>
          <w:sz w:val="24"/>
          <w:szCs w:val="24"/>
        </w:rPr>
        <w:t xml:space="preserve"> курс</w:t>
      </w:r>
      <w:r w:rsidR="002524F3">
        <w:rPr>
          <w:rFonts w:ascii="Times New Roman" w:hAnsi="Times New Roman" w:cs="Times New Roman"/>
          <w:b/>
          <w:sz w:val="24"/>
          <w:szCs w:val="24"/>
        </w:rPr>
        <w:t>а</w:t>
      </w:r>
    </w:p>
    <w:p w14:paraId="1CB4DA1D" w14:textId="134C7C4F" w:rsidR="00285332" w:rsidRPr="002272A9" w:rsidRDefault="00285332" w:rsidP="006419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Паспорт программы</w:t>
      </w:r>
    </w:p>
    <w:p w14:paraId="5C877B91" w14:textId="77777777" w:rsidR="0064191A" w:rsidRPr="002272A9" w:rsidRDefault="0064191A" w:rsidP="0064191A">
      <w:pPr>
        <w:spacing w:after="0" w:line="240" w:lineRule="auto"/>
        <w:jc w:val="center"/>
        <w:rPr>
          <w:rFonts w:ascii="Times New Roman" w:hAnsi="Times New Roman" w:cs="Times New Roman"/>
          <w:b/>
          <w:sz w:val="24"/>
          <w:szCs w:val="24"/>
        </w:rPr>
      </w:pPr>
      <w:r w:rsidRPr="002272A9">
        <w:rPr>
          <w:rFonts w:ascii="Times New Roman" w:hAnsi="Times New Roman" w:cs="Times New Roman"/>
          <w:b/>
          <w:sz w:val="24"/>
          <w:szCs w:val="24"/>
        </w:rPr>
        <w:t xml:space="preserve"> </w:t>
      </w:r>
    </w:p>
    <w:tbl>
      <w:tblPr>
        <w:tblStyle w:val="a5"/>
        <w:tblW w:w="9385" w:type="dxa"/>
        <w:tblInd w:w="108" w:type="dxa"/>
        <w:tblLook w:val="04A0" w:firstRow="1" w:lastRow="0" w:firstColumn="1" w:lastColumn="0" w:noHBand="0" w:noVBand="1"/>
      </w:tblPr>
      <w:tblGrid>
        <w:gridCol w:w="4707"/>
        <w:gridCol w:w="4678"/>
      </w:tblGrid>
      <w:tr w:rsidR="007D414F" w:rsidRPr="002272A9" w14:paraId="2D6762EC" w14:textId="77777777" w:rsidTr="00EB0E6A">
        <w:tc>
          <w:tcPr>
            <w:tcW w:w="4707" w:type="dxa"/>
          </w:tcPr>
          <w:p w14:paraId="549C46A9" w14:textId="77777777" w:rsidR="007D414F" w:rsidRPr="00EB0E6A" w:rsidRDefault="007D414F" w:rsidP="007D414F">
            <w:pPr>
              <w:rPr>
                <w:rFonts w:ascii="Times New Roman" w:hAnsi="Times New Roman" w:cs="Times New Roman"/>
                <w:sz w:val="24"/>
                <w:szCs w:val="24"/>
              </w:rPr>
            </w:pPr>
            <w:r w:rsidRPr="00EB0E6A">
              <w:rPr>
                <w:rFonts w:ascii="Times New Roman" w:hAnsi="Times New Roman" w:cs="Times New Roman"/>
                <w:sz w:val="24"/>
                <w:szCs w:val="24"/>
              </w:rPr>
              <w:t>Наименование организации образования и науки, разработчика образовательной программы</w:t>
            </w:r>
          </w:p>
        </w:tc>
        <w:tc>
          <w:tcPr>
            <w:tcW w:w="4678" w:type="dxa"/>
            <w:tcBorders>
              <w:bottom w:val="single" w:sz="4" w:space="0" w:color="auto"/>
            </w:tcBorders>
          </w:tcPr>
          <w:p w14:paraId="0A4FAB32" w14:textId="4B79D7CB" w:rsidR="007D414F" w:rsidRPr="002272A9" w:rsidRDefault="007D414F" w:rsidP="007D414F">
            <w:pPr>
              <w:rPr>
                <w:rFonts w:ascii="Times New Roman" w:hAnsi="Times New Roman" w:cs="Times New Roman"/>
                <w:sz w:val="24"/>
                <w:szCs w:val="24"/>
              </w:rPr>
            </w:pPr>
            <w:r w:rsidRPr="002272A9">
              <w:rPr>
                <w:rFonts w:ascii="Times New Roman" w:eastAsia="Calibri" w:hAnsi="Times New Roman" w:cs="Times New Roman"/>
                <w:sz w:val="24"/>
                <w:szCs w:val="24"/>
                <w:lang w:val="kk-KZ"/>
              </w:rPr>
              <w:t xml:space="preserve">Казахстанский медицинский университет </w:t>
            </w:r>
            <w:r w:rsidRPr="002272A9">
              <w:rPr>
                <w:rFonts w:ascii="Times New Roman" w:eastAsia="Calibri" w:hAnsi="Times New Roman" w:cs="Times New Roman"/>
                <w:sz w:val="24"/>
                <w:szCs w:val="24"/>
              </w:rPr>
              <w:t>«</w:t>
            </w:r>
            <w:r w:rsidRPr="002272A9">
              <w:rPr>
                <w:rFonts w:ascii="Times New Roman" w:eastAsia="Calibri" w:hAnsi="Times New Roman" w:cs="Times New Roman"/>
                <w:sz w:val="24"/>
                <w:szCs w:val="24"/>
                <w:lang w:val="kk-KZ"/>
              </w:rPr>
              <w:t>ВШОЗ</w:t>
            </w:r>
            <w:r w:rsidRPr="002272A9">
              <w:rPr>
                <w:rFonts w:ascii="Times New Roman" w:eastAsia="Calibri" w:hAnsi="Times New Roman" w:cs="Times New Roman"/>
                <w:sz w:val="24"/>
                <w:szCs w:val="24"/>
              </w:rPr>
              <w:t>»</w:t>
            </w:r>
          </w:p>
        </w:tc>
      </w:tr>
      <w:tr w:rsidR="007D414F" w:rsidRPr="002272A9" w14:paraId="3C1A605B" w14:textId="77777777" w:rsidTr="00EB0E6A">
        <w:tc>
          <w:tcPr>
            <w:tcW w:w="4707" w:type="dxa"/>
          </w:tcPr>
          <w:p w14:paraId="724AD5B1" w14:textId="77777777" w:rsidR="007D414F" w:rsidRPr="00EB0E6A" w:rsidRDefault="007D414F" w:rsidP="007D414F">
            <w:pPr>
              <w:rPr>
                <w:rFonts w:ascii="Times New Roman" w:hAnsi="Times New Roman" w:cs="Times New Roman"/>
                <w:sz w:val="24"/>
                <w:szCs w:val="24"/>
              </w:rPr>
            </w:pPr>
            <w:r w:rsidRPr="00EB0E6A">
              <w:rPr>
                <w:rFonts w:ascii="Times New Roman" w:hAnsi="Times New Roman" w:cs="Times New Roman"/>
                <w:sz w:val="24"/>
                <w:szCs w:val="24"/>
              </w:rPr>
              <w:t xml:space="preserve">Вид дополнительного образования </w:t>
            </w:r>
          </w:p>
        </w:tc>
        <w:tc>
          <w:tcPr>
            <w:tcW w:w="4678" w:type="dxa"/>
            <w:shd w:val="clear" w:color="auto" w:fill="auto"/>
          </w:tcPr>
          <w:p w14:paraId="3BF4DEF6" w14:textId="052DAFCA" w:rsidR="007D414F" w:rsidRPr="009F7B3E" w:rsidRDefault="007D414F" w:rsidP="007D414F">
            <w:pPr>
              <w:rPr>
                <w:rFonts w:ascii="Times New Roman" w:hAnsi="Times New Roman" w:cs="Times New Roman"/>
                <w:sz w:val="24"/>
                <w:szCs w:val="24"/>
                <w:highlight w:val="green"/>
              </w:rPr>
            </w:pPr>
            <w:r w:rsidRPr="00EE3B33">
              <w:rPr>
                <w:rFonts w:ascii="Times New Roman" w:hAnsi="Times New Roman" w:cs="Times New Roman"/>
                <w:sz w:val="24"/>
                <w:szCs w:val="24"/>
              </w:rPr>
              <w:t>Сертификационный курс</w:t>
            </w:r>
          </w:p>
        </w:tc>
      </w:tr>
      <w:tr w:rsidR="007D414F" w:rsidRPr="002272A9" w14:paraId="74B69E26" w14:textId="77777777" w:rsidTr="00EB0E6A">
        <w:tc>
          <w:tcPr>
            <w:tcW w:w="4707" w:type="dxa"/>
          </w:tcPr>
          <w:p w14:paraId="5AEF467E" w14:textId="77777777" w:rsidR="007D414F" w:rsidRPr="00EB0E6A" w:rsidRDefault="007D414F" w:rsidP="007D414F">
            <w:pPr>
              <w:rPr>
                <w:rFonts w:ascii="Times New Roman" w:hAnsi="Times New Roman" w:cs="Times New Roman"/>
                <w:sz w:val="24"/>
                <w:szCs w:val="24"/>
              </w:rPr>
            </w:pPr>
            <w:r w:rsidRPr="00EB0E6A">
              <w:rPr>
                <w:rFonts w:ascii="Times New Roman" w:hAnsi="Times New Roman" w:cs="Times New Roman"/>
                <w:sz w:val="24"/>
                <w:szCs w:val="24"/>
              </w:rPr>
              <w:t>Наименование образовательной программы</w:t>
            </w:r>
          </w:p>
        </w:tc>
        <w:tc>
          <w:tcPr>
            <w:tcW w:w="4678" w:type="dxa"/>
          </w:tcPr>
          <w:p w14:paraId="28703BE6" w14:textId="36A588DA" w:rsidR="007D414F" w:rsidRPr="002272A9" w:rsidRDefault="007D414F" w:rsidP="007D414F">
            <w:pPr>
              <w:rPr>
                <w:rFonts w:ascii="Times New Roman" w:hAnsi="Times New Roman" w:cs="Times New Roman"/>
                <w:sz w:val="24"/>
                <w:szCs w:val="24"/>
              </w:rPr>
            </w:pPr>
            <w:r w:rsidRPr="000774C5">
              <w:rPr>
                <w:rFonts w:ascii="Times New Roman" w:hAnsi="Times New Roman" w:cs="Times New Roman"/>
                <w:color w:val="000000"/>
                <w:spacing w:val="2"/>
                <w:sz w:val="24"/>
                <w:szCs w:val="24"/>
                <w:shd w:val="clear" w:color="auto" w:fill="FFFFFF"/>
              </w:rPr>
              <w:t>Эпидемиология инфекционных заболеваний</w:t>
            </w:r>
          </w:p>
        </w:tc>
      </w:tr>
      <w:tr w:rsidR="007D414F" w:rsidRPr="002272A9" w14:paraId="501498C7" w14:textId="77777777" w:rsidTr="00EB0E6A">
        <w:tc>
          <w:tcPr>
            <w:tcW w:w="4707" w:type="dxa"/>
            <w:shd w:val="clear" w:color="auto" w:fill="FFFFFF" w:themeFill="background1"/>
          </w:tcPr>
          <w:p w14:paraId="1CDE0F78" w14:textId="77777777" w:rsidR="007D414F" w:rsidRPr="00EB0E6A" w:rsidRDefault="007D414F" w:rsidP="007D414F">
            <w:pPr>
              <w:rPr>
                <w:rFonts w:ascii="Times New Roman" w:hAnsi="Times New Roman" w:cs="Times New Roman"/>
                <w:sz w:val="24"/>
                <w:szCs w:val="24"/>
              </w:rPr>
            </w:pPr>
            <w:r w:rsidRPr="00EB0E6A">
              <w:rPr>
                <w:rFonts w:ascii="Times New Roman" w:hAnsi="Times New Roman" w:cs="Times New Roman"/>
                <w:sz w:val="24"/>
                <w:szCs w:val="24"/>
              </w:rPr>
              <w:t>Наименование специальности и (или) специализации (в соответствии с Номенклатурой специальностей и специализаций)</w:t>
            </w:r>
          </w:p>
        </w:tc>
        <w:tc>
          <w:tcPr>
            <w:tcW w:w="4678" w:type="dxa"/>
            <w:shd w:val="clear" w:color="auto" w:fill="FFFFFF" w:themeFill="background1"/>
          </w:tcPr>
          <w:p w14:paraId="52E0367E" w14:textId="25D4F3B5" w:rsidR="007D414F" w:rsidRDefault="007D414F" w:rsidP="007D414F">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Специальность</w:t>
            </w:r>
            <w:r w:rsidR="00420A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CD0A78">
              <w:rPr>
                <w:rFonts w:ascii="Times New Roman" w:eastAsia="Times New Roman" w:hAnsi="Times New Roman" w:cs="Times New Roman"/>
                <w:color w:val="000000"/>
                <w:sz w:val="24"/>
                <w:szCs w:val="24"/>
              </w:rPr>
              <w:t>Медицина чрезвычайных ситуаций и катастроф</w:t>
            </w:r>
            <w:r w:rsidR="00420AF1">
              <w:rPr>
                <w:rFonts w:ascii="Times New Roman" w:eastAsia="Times New Roman" w:hAnsi="Times New Roman" w:cs="Times New Roman"/>
                <w:color w:val="000000"/>
                <w:sz w:val="24"/>
                <w:szCs w:val="24"/>
              </w:rPr>
              <w:t>;</w:t>
            </w:r>
          </w:p>
          <w:p w14:paraId="0E042538" w14:textId="1E976E6E" w:rsidR="007D414F" w:rsidRPr="00545D29" w:rsidRDefault="007D414F" w:rsidP="007D414F">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Специализация</w:t>
            </w:r>
            <w:r w:rsidR="00420A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CD0A78">
              <w:rPr>
                <w:rFonts w:ascii="Times New Roman" w:hAnsi="Times New Roman" w:cs="Times New Roman"/>
                <w:sz w:val="24"/>
                <w:szCs w:val="24"/>
              </w:rPr>
              <w:t>Эпидемиология инфекционных заболеваний</w:t>
            </w:r>
          </w:p>
        </w:tc>
      </w:tr>
      <w:tr w:rsidR="007D414F" w:rsidRPr="002272A9" w14:paraId="4D0CB2E4" w14:textId="77777777" w:rsidTr="00EB0E6A">
        <w:tc>
          <w:tcPr>
            <w:tcW w:w="4707" w:type="dxa"/>
          </w:tcPr>
          <w:p w14:paraId="4135F66A" w14:textId="77777777" w:rsidR="007D414F" w:rsidRPr="00EB0E6A" w:rsidRDefault="007D414F" w:rsidP="007D414F">
            <w:pPr>
              <w:rPr>
                <w:rFonts w:ascii="Times New Roman" w:hAnsi="Times New Roman" w:cs="Times New Roman"/>
                <w:sz w:val="24"/>
                <w:szCs w:val="24"/>
              </w:rPr>
            </w:pPr>
            <w:r w:rsidRPr="00EB0E6A">
              <w:rPr>
                <w:rFonts w:ascii="Times New Roman" w:hAnsi="Times New Roman" w:cs="Times New Roman"/>
                <w:spacing w:val="2"/>
                <w:sz w:val="24"/>
                <w:szCs w:val="24"/>
                <w:shd w:val="clear" w:color="auto" w:fill="FFFFFF"/>
              </w:rPr>
              <w:t xml:space="preserve">Уровень образовательной программы </w:t>
            </w:r>
          </w:p>
        </w:tc>
        <w:tc>
          <w:tcPr>
            <w:tcW w:w="4678" w:type="dxa"/>
          </w:tcPr>
          <w:p w14:paraId="4E3B1E78" w14:textId="671AF06B" w:rsidR="007D414F" w:rsidRPr="002272A9" w:rsidRDefault="007D414F" w:rsidP="007D414F">
            <w:pPr>
              <w:rPr>
                <w:rFonts w:ascii="Times New Roman" w:hAnsi="Times New Roman" w:cs="Times New Roman"/>
                <w:sz w:val="24"/>
                <w:szCs w:val="24"/>
              </w:rPr>
            </w:pPr>
            <w:r w:rsidRPr="002272A9">
              <w:rPr>
                <w:rFonts w:ascii="Times New Roman" w:hAnsi="Times New Roman" w:cs="Times New Roman"/>
                <w:spacing w:val="2"/>
                <w:sz w:val="24"/>
                <w:szCs w:val="24"/>
                <w:shd w:val="clear" w:color="auto" w:fill="FFFFFF"/>
              </w:rPr>
              <w:t>Средний, высший</w:t>
            </w:r>
          </w:p>
        </w:tc>
      </w:tr>
      <w:tr w:rsidR="007D414F" w:rsidRPr="002272A9" w14:paraId="025CE5BB" w14:textId="77777777" w:rsidTr="00EB0E6A">
        <w:tc>
          <w:tcPr>
            <w:tcW w:w="4707" w:type="dxa"/>
          </w:tcPr>
          <w:p w14:paraId="7B37B1BC" w14:textId="77777777" w:rsidR="007D414F" w:rsidRPr="00EB0E6A" w:rsidRDefault="007D414F" w:rsidP="007D414F">
            <w:pPr>
              <w:rPr>
                <w:rFonts w:ascii="Times New Roman" w:hAnsi="Times New Roman" w:cs="Times New Roman"/>
                <w:spacing w:val="2"/>
                <w:sz w:val="24"/>
                <w:szCs w:val="24"/>
                <w:shd w:val="clear" w:color="auto" w:fill="FFFFFF"/>
              </w:rPr>
            </w:pPr>
            <w:r w:rsidRPr="00EB0E6A">
              <w:rPr>
                <w:rFonts w:ascii="Times New Roman" w:hAnsi="Times New Roman" w:cs="Times New Roman"/>
                <w:sz w:val="24"/>
                <w:szCs w:val="24"/>
              </w:rPr>
              <w:t>Уровень квалификации по ОРК</w:t>
            </w:r>
          </w:p>
        </w:tc>
        <w:tc>
          <w:tcPr>
            <w:tcW w:w="4678" w:type="dxa"/>
          </w:tcPr>
          <w:p w14:paraId="22AA827E" w14:textId="447E4C72" w:rsidR="007D414F" w:rsidRPr="002272A9" w:rsidRDefault="007D414F" w:rsidP="007D414F">
            <w:pPr>
              <w:rPr>
                <w:rFonts w:ascii="Times New Roman" w:hAnsi="Times New Roman" w:cs="Times New Roman"/>
                <w:sz w:val="24"/>
                <w:szCs w:val="24"/>
              </w:rPr>
            </w:pPr>
            <w:r w:rsidRPr="002272A9">
              <w:rPr>
                <w:rFonts w:ascii="Times New Roman" w:hAnsi="Times New Roman" w:cs="Times New Roman"/>
                <w:sz w:val="24"/>
                <w:szCs w:val="24"/>
              </w:rPr>
              <w:t>7</w:t>
            </w:r>
          </w:p>
        </w:tc>
      </w:tr>
      <w:tr w:rsidR="007D414F" w:rsidRPr="002272A9" w14:paraId="13155BB0" w14:textId="77777777" w:rsidTr="00EB0E6A">
        <w:tc>
          <w:tcPr>
            <w:tcW w:w="4707" w:type="dxa"/>
          </w:tcPr>
          <w:p w14:paraId="40E5F520" w14:textId="77777777" w:rsidR="007D414F" w:rsidRPr="00EB0E6A" w:rsidRDefault="007D414F" w:rsidP="007D414F">
            <w:pPr>
              <w:rPr>
                <w:rFonts w:ascii="Times New Roman" w:hAnsi="Times New Roman" w:cs="Times New Roman"/>
                <w:sz w:val="24"/>
                <w:szCs w:val="24"/>
              </w:rPr>
            </w:pPr>
            <w:r w:rsidRPr="00EB0E6A">
              <w:rPr>
                <w:rFonts w:ascii="Times New Roman" w:hAnsi="Times New Roman" w:cs="Times New Roman"/>
                <w:sz w:val="24"/>
                <w:szCs w:val="24"/>
              </w:rPr>
              <w:t>Требования к предшествующему уровню образовательной программы</w:t>
            </w:r>
          </w:p>
        </w:tc>
        <w:tc>
          <w:tcPr>
            <w:tcW w:w="4678" w:type="dxa"/>
          </w:tcPr>
          <w:p w14:paraId="50F99D53" w14:textId="7A5CCA0E" w:rsidR="007D414F" w:rsidRPr="00EE3B33" w:rsidRDefault="007D414F" w:rsidP="007D414F">
            <w:pPr>
              <w:shd w:val="clear" w:color="auto" w:fill="FFFFFF"/>
              <w:textAlignment w:val="baseline"/>
              <w:rPr>
                <w:rFonts w:ascii="Times New Roman" w:eastAsia="Times New Roman" w:hAnsi="Times New Roman" w:cs="Times New Roman"/>
                <w:color w:val="FF0000"/>
                <w:sz w:val="24"/>
                <w:szCs w:val="24"/>
              </w:rPr>
            </w:pPr>
            <w:r w:rsidRPr="00B575A6">
              <w:rPr>
                <w:rFonts w:ascii="Times New Roman" w:eastAsia="Times New Roman" w:hAnsi="Times New Roman" w:cs="Times New Roman"/>
                <w:sz w:val="24"/>
                <w:szCs w:val="24"/>
              </w:rPr>
              <w:t>Медицина чрезвычайных ситуаций и катастроф</w:t>
            </w:r>
          </w:p>
        </w:tc>
      </w:tr>
      <w:tr w:rsidR="007D414F" w:rsidRPr="002272A9" w14:paraId="2C5CA215" w14:textId="77777777" w:rsidTr="00EB0E6A">
        <w:tc>
          <w:tcPr>
            <w:tcW w:w="4707" w:type="dxa"/>
          </w:tcPr>
          <w:p w14:paraId="356B1CF2" w14:textId="204E87FF" w:rsidR="007D414F" w:rsidRPr="00EB0E6A" w:rsidRDefault="007D414F" w:rsidP="007D414F">
            <w:pPr>
              <w:rPr>
                <w:rFonts w:ascii="Times New Roman" w:hAnsi="Times New Roman" w:cs="Times New Roman"/>
                <w:sz w:val="24"/>
                <w:szCs w:val="24"/>
              </w:rPr>
            </w:pPr>
            <w:r w:rsidRPr="00EB0E6A">
              <w:rPr>
                <w:rFonts w:ascii="Times New Roman" w:hAnsi="Times New Roman" w:cs="Times New Roman"/>
                <w:sz w:val="24"/>
                <w:szCs w:val="24"/>
              </w:rPr>
              <w:t>Продолжительность программы в кредитах/акад. час</w:t>
            </w:r>
          </w:p>
        </w:tc>
        <w:tc>
          <w:tcPr>
            <w:tcW w:w="4678" w:type="dxa"/>
          </w:tcPr>
          <w:p w14:paraId="6942379E" w14:textId="774F3750" w:rsidR="007D414F" w:rsidRPr="002272A9" w:rsidRDefault="007D414F" w:rsidP="007D414F">
            <w:pPr>
              <w:rPr>
                <w:rFonts w:ascii="Times New Roman" w:hAnsi="Times New Roman" w:cs="Times New Roman"/>
                <w:sz w:val="24"/>
                <w:szCs w:val="24"/>
              </w:rPr>
            </w:pPr>
            <w:r w:rsidRPr="002272A9">
              <w:rPr>
                <w:rFonts w:ascii="Times New Roman" w:hAnsi="Times New Roman" w:cs="Times New Roman"/>
                <w:sz w:val="24"/>
                <w:szCs w:val="24"/>
              </w:rPr>
              <w:t>15 кредитов</w:t>
            </w:r>
            <w:r>
              <w:rPr>
                <w:rFonts w:ascii="Times New Roman" w:hAnsi="Times New Roman" w:cs="Times New Roman"/>
                <w:sz w:val="24"/>
                <w:szCs w:val="24"/>
              </w:rPr>
              <w:t xml:space="preserve"> </w:t>
            </w:r>
            <w:r w:rsidRPr="002272A9">
              <w:rPr>
                <w:rFonts w:ascii="Times New Roman" w:hAnsi="Times New Roman" w:cs="Times New Roman"/>
                <w:sz w:val="24"/>
                <w:szCs w:val="24"/>
              </w:rPr>
              <w:t>/</w:t>
            </w:r>
            <w:r>
              <w:rPr>
                <w:rFonts w:ascii="Times New Roman" w:hAnsi="Times New Roman" w:cs="Times New Roman"/>
                <w:sz w:val="24"/>
                <w:szCs w:val="24"/>
              </w:rPr>
              <w:t xml:space="preserve"> </w:t>
            </w:r>
            <w:r w:rsidRPr="002272A9">
              <w:rPr>
                <w:rFonts w:ascii="Times New Roman" w:hAnsi="Times New Roman" w:cs="Times New Roman"/>
                <w:sz w:val="24"/>
                <w:szCs w:val="24"/>
              </w:rPr>
              <w:t xml:space="preserve">450 </w:t>
            </w:r>
            <w:r w:rsidRPr="002272A9">
              <w:rPr>
                <w:rFonts w:ascii="Times New Roman" w:hAnsi="Times New Roman" w:cs="Times New Roman"/>
                <w:sz w:val="24"/>
                <w:szCs w:val="24"/>
                <w:lang w:val="kk-KZ"/>
              </w:rPr>
              <w:t>акад.</w:t>
            </w:r>
            <w:r>
              <w:rPr>
                <w:rFonts w:ascii="Times New Roman" w:hAnsi="Times New Roman" w:cs="Times New Roman"/>
                <w:sz w:val="24"/>
                <w:szCs w:val="24"/>
                <w:lang w:val="kk-KZ"/>
              </w:rPr>
              <w:t xml:space="preserve"> </w:t>
            </w:r>
            <w:r w:rsidRPr="002272A9">
              <w:rPr>
                <w:rFonts w:ascii="Times New Roman" w:hAnsi="Times New Roman" w:cs="Times New Roman"/>
                <w:sz w:val="24"/>
                <w:szCs w:val="24"/>
                <w:lang w:val="kk-KZ"/>
              </w:rPr>
              <w:t>час.</w:t>
            </w:r>
          </w:p>
        </w:tc>
      </w:tr>
      <w:tr w:rsidR="007D414F" w:rsidRPr="002272A9" w14:paraId="27B3951E" w14:textId="77777777" w:rsidTr="00EB0E6A">
        <w:tc>
          <w:tcPr>
            <w:tcW w:w="4707" w:type="dxa"/>
          </w:tcPr>
          <w:p w14:paraId="78C2D8DE" w14:textId="77777777" w:rsidR="007D414F" w:rsidRPr="00EB0E6A" w:rsidRDefault="007D414F" w:rsidP="007D414F">
            <w:pPr>
              <w:rPr>
                <w:rFonts w:ascii="Times New Roman" w:hAnsi="Times New Roman" w:cs="Times New Roman"/>
                <w:sz w:val="24"/>
                <w:szCs w:val="24"/>
              </w:rPr>
            </w:pPr>
            <w:r w:rsidRPr="00EB0E6A">
              <w:rPr>
                <w:rFonts w:ascii="Times New Roman" w:hAnsi="Times New Roman" w:cs="Times New Roman"/>
                <w:sz w:val="24"/>
                <w:szCs w:val="24"/>
              </w:rPr>
              <w:t>Язык обучения</w:t>
            </w:r>
          </w:p>
        </w:tc>
        <w:tc>
          <w:tcPr>
            <w:tcW w:w="4678" w:type="dxa"/>
            <w:vAlign w:val="center"/>
          </w:tcPr>
          <w:p w14:paraId="6606A34C" w14:textId="5AB13895" w:rsidR="007D414F" w:rsidRPr="00D52808" w:rsidRDefault="007D414F" w:rsidP="007D414F">
            <w:pPr>
              <w:rPr>
                <w:rFonts w:ascii="Times New Roman" w:hAnsi="Times New Roman" w:cs="Times New Roman"/>
                <w:sz w:val="24"/>
                <w:szCs w:val="24"/>
              </w:rPr>
            </w:pPr>
            <w:r w:rsidRPr="00EE3B33">
              <w:rPr>
                <w:rFonts w:ascii="Times New Roman" w:hAnsi="Times New Roman" w:cs="Times New Roman"/>
                <w:sz w:val="24"/>
                <w:szCs w:val="24"/>
              </w:rPr>
              <w:t>Казахский/русский</w:t>
            </w:r>
          </w:p>
        </w:tc>
      </w:tr>
      <w:tr w:rsidR="007D414F" w:rsidRPr="002272A9" w14:paraId="1E0D1AD2" w14:textId="77777777" w:rsidTr="00EB0E6A">
        <w:tc>
          <w:tcPr>
            <w:tcW w:w="4707" w:type="dxa"/>
          </w:tcPr>
          <w:p w14:paraId="177F7278" w14:textId="77777777" w:rsidR="007D414F" w:rsidRPr="00EB0E6A" w:rsidRDefault="007D414F" w:rsidP="007D414F">
            <w:pPr>
              <w:rPr>
                <w:rFonts w:ascii="Times New Roman" w:hAnsi="Times New Roman" w:cs="Times New Roman"/>
                <w:sz w:val="24"/>
                <w:szCs w:val="24"/>
              </w:rPr>
            </w:pPr>
            <w:r w:rsidRPr="00EB0E6A">
              <w:rPr>
                <w:rFonts w:ascii="Times New Roman" w:hAnsi="Times New Roman" w:cs="Times New Roman"/>
                <w:sz w:val="24"/>
                <w:szCs w:val="24"/>
              </w:rPr>
              <w:t>Формат обучения</w:t>
            </w:r>
          </w:p>
        </w:tc>
        <w:tc>
          <w:tcPr>
            <w:tcW w:w="4678" w:type="dxa"/>
          </w:tcPr>
          <w:p w14:paraId="0F572AAE" w14:textId="1760564C" w:rsidR="007D414F" w:rsidRPr="002272A9" w:rsidRDefault="007D414F" w:rsidP="007D414F">
            <w:pPr>
              <w:rPr>
                <w:rFonts w:ascii="Times New Roman" w:hAnsi="Times New Roman" w:cs="Times New Roman"/>
                <w:sz w:val="24"/>
                <w:szCs w:val="24"/>
              </w:rPr>
            </w:pPr>
            <w:r w:rsidRPr="009F7B3E">
              <w:rPr>
                <w:rFonts w:ascii="Times New Roman" w:hAnsi="Times New Roman" w:cs="Times New Roman"/>
                <w:sz w:val="24"/>
                <w:szCs w:val="24"/>
              </w:rPr>
              <w:t>очный, очно-дистанционный</w:t>
            </w:r>
          </w:p>
        </w:tc>
      </w:tr>
      <w:tr w:rsidR="007D414F" w:rsidRPr="002272A9" w14:paraId="169EE906" w14:textId="77777777" w:rsidTr="00EB0E6A">
        <w:tc>
          <w:tcPr>
            <w:tcW w:w="4707" w:type="dxa"/>
            <w:vAlign w:val="center"/>
          </w:tcPr>
          <w:p w14:paraId="109FF046" w14:textId="715CECAC" w:rsidR="007D414F" w:rsidRPr="00EB0E6A" w:rsidRDefault="007D414F" w:rsidP="007D414F">
            <w:pPr>
              <w:rPr>
                <w:rFonts w:ascii="Times New Roman" w:hAnsi="Times New Roman" w:cs="Times New Roman"/>
                <w:sz w:val="24"/>
                <w:szCs w:val="24"/>
              </w:rPr>
            </w:pPr>
            <w:r w:rsidRPr="00EB0E6A">
              <w:rPr>
                <w:rFonts w:ascii="Times New Roman" w:hAnsi="Times New Roman" w:cs="Times New Roman"/>
                <w:sz w:val="24"/>
              </w:rPr>
              <w:t>Присваиваемая квалификация по специализации (сертификационный курс)</w:t>
            </w:r>
          </w:p>
        </w:tc>
        <w:tc>
          <w:tcPr>
            <w:tcW w:w="4678" w:type="dxa"/>
          </w:tcPr>
          <w:p w14:paraId="62D16865" w14:textId="27DAF607" w:rsidR="007D414F" w:rsidRPr="00EE3B33" w:rsidRDefault="00EB0E6A" w:rsidP="007D414F">
            <w:pPr>
              <w:rPr>
                <w:rFonts w:ascii="Times New Roman" w:hAnsi="Times New Roman" w:cs="Times New Roman"/>
                <w:color w:val="FF0000"/>
                <w:sz w:val="24"/>
                <w:szCs w:val="24"/>
              </w:rPr>
            </w:pPr>
            <w:r>
              <w:rPr>
                <w:rFonts w:ascii="Times New Roman" w:hAnsi="Times New Roman" w:cs="Times New Roman"/>
                <w:color w:val="000000"/>
                <w:sz w:val="24"/>
                <w:szCs w:val="24"/>
                <w:shd w:val="clear" w:color="auto" w:fill="FFFFFF"/>
              </w:rPr>
              <w:t xml:space="preserve">Врач -эпидемиолог </w:t>
            </w:r>
          </w:p>
        </w:tc>
      </w:tr>
      <w:tr w:rsidR="007D414F" w:rsidRPr="002272A9" w14:paraId="226BB82F" w14:textId="77777777" w:rsidTr="00EB0E6A">
        <w:tc>
          <w:tcPr>
            <w:tcW w:w="4707" w:type="dxa"/>
          </w:tcPr>
          <w:p w14:paraId="77CABA4F" w14:textId="77777777" w:rsidR="007D414F" w:rsidRPr="00EB0E6A" w:rsidRDefault="007D414F" w:rsidP="007D414F">
            <w:pPr>
              <w:rPr>
                <w:rFonts w:ascii="Times New Roman" w:hAnsi="Times New Roman" w:cs="Times New Roman"/>
                <w:sz w:val="24"/>
                <w:szCs w:val="24"/>
              </w:rPr>
            </w:pPr>
            <w:r w:rsidRPr="00EB0E6A">
              <w:rPr>
                <w:rFonts w:ascii="Times New Roman" w:hAnsi="Times New Roman" w:cs="Times New Roman"/>
                <w:sz w:val="24"/>
                <w:szCs w:val="24"/>
              </w:rPr>
              <w:t xml:space="preserve">Документ по завершению обучения </w:t>
            </w:r>
          </w:p>
        </w:tc>
        <w:tc>
          <w:tcPr>
            <w:tcW w:w="4678" w:type="dxa"/>
          </w:tcPr>
          <w:p w14:paraId="375A689A" w14:textId="4BEBB49B" w:rsidR="007D414F" w:rsidRPr="00EA731A" w:rsidRDefault="007D414F" w:rsidP="007D414F">
            <w:pPr>
              <w:rPr>
                <w:rFonts w:ascii="Times New Roman" w:hAnsi="Times New Roman" w:cs="Times New Roman"/>
                <w:sz w:val="24"/>
                <w:szCs w:val="24"/>
              </w:rPr>
            </w:pPr>
            <w:r w:rsidRPr="00EA731A">
              <w:rPr>
                <w:rFonts w:ascii="Times New Roman" w:hAnsi="Times New Roman" w:cs="Times New Roman"/>
                <w:color w:val="000000"/>
                <w:spacing w:val="2"/>
                <w:sz w:val="24"/>
                <w:szCs w:val="24"/>
                <w:shd w:val="clear" w:color="auto" w:fill="FFFFFF"/>
              </w:rPr>
              <w:t>Свидетельство о сертификационном курсе с приложением (транскрипт)</w:t>
            </w:r>
          </w:p>
        </w:tc>
      </w:tr>
      <w:tr w:rsidR="007D414F" w:rsidRPr="002272A9" w14:paraId="5281D703" w14:textId="77777777" w:rsidTr="00EB0E6A">
        <w:tc>
          <w:tcPr>
            <w:tcW w:w="4707" w:type="dxa"/>
          </w:tcPr>
          <w:p w14:paraId="1985AD8E" w14:textId="40968E86" w:rsidR="007D414F" w:rsidRPr="00EB0E6A" w:rsidRDefault="007D414F" w:rsidP="007D414F">
            <w:pPr>
              <w:rPr>
                <w:rFonts w:ascii="Times New Roman" w:hAnsi="Times New Roman" w:cs="Times New Roman"/>
                <w:sz w:val="24"/>
                <w:szCs w:val="24"/>
              </w:rPr>
            </w:pPr>
            <w:r w:rsidRPr="00EB0E6A">
              <w:rPr>
                <w:rFonts w:ascii="Times New Roman" w:hAnsi="Times New Roman" w:cs="Times New Roman"/>
                <w:sz w:val="24"/>
                <w:szCs w:val="24"/>
              </w:rPr>
              <w:t>Полное наименование организации экспертизы</w:t>
            </w:r>
          </w:p>
        </w:tc>
        <w:tc>
          <w:tcPr>
            <w:tcW w:w="4678" w:type="dxa"/>
            <w:vAlign w:val="center"/>
          </w:tcPr>
          <w:p w14:paraId="385FE931" w14:textId="2DF721E1" w:rsidR="007D414F" w:rsidRPr="001F01E4" w:rsidRDefault="00564B45" w:rsidP="007D414F">
            <w:pPr>
              <w:rPr>
                <w:rFonts w:ascii="Times New Roman" w:hAnsi="Times New Roman" w:cs="Times New Roman"/>
                <w:color w:val="FF0000"/>
                <w:spacing w:val="2"/>
                <w:sz w:val="24"/>
                <w:szCs w:val="24"/>
                <w:shd w:val="clear" w:color="auto" w:fill="FFFFFF"/>
              </w:rPr>
            </w:pPr>
            <w:r>
              <w:rPr>
                <w:rFonts w:ascii="Times New Roman" w:hAnsi="Times New Roman" w:cs="Times New Roman"/>
                <w:spacing w:val="2"/>
                <w:sz w:val="24"/>
                <w:szCs w:val="24"/>
                <w:shd w:val="clear" w:color="auto" w:fill="FFFFFF"/>
              </w:rPr>
              <w:t>Комитет «Общественное здравоохранение»</w:t>
            </w:r>
            <w:r w:rsidR="007D414F" w:rsidRPr="00B575A6">
              <w:rPr>
                <w:rFonts w:ascii="Times New Roman" w:hAnsi="Times New Roman" w:cs="Times New Roman"/>
                <w:spacing w:val="2"/>
                <w:sz w:val="24"/>
                <w:szCs w:val="24"/>
                <w:shd w:val="clear" w:color="auto" w:fill="FFFFFF"/>
              </w:rPr>
              <w:t xml:space="preserve"> УМО направления подготовки «Здравоохранение»</w:t>
            </w:r>
            <w:r w:rsidR="009C2A92">
              <w:rPr>
                <w:rFonts w:ascii="Times New Roman" w:hAnsi="Times New Roman" w:cs="Times New Roman"/>
                <w:spacing w:val="2"/>
                <w:sz w:val="24"/>
                <w:szCs w:val="24"/>
                <w:shd w:val="clear" w:color="auto" w:fill="FFFFFF"/>
              </w:rPr>
              <w:t>, протокол №1 от 03.03.2022 г.</w:t>
            </w:r>
          </w:p>
        </w:tc>
      </w:tr>
      <w:tr w:rsidR="009F7B3E" w:rsidRPr="002272A9" w14:paraId="0C101DD2" w14:textId="77777777" w:rsidTr="00EB0E6A">
        <w:tc>
          <w:tcPr>
            <w:tcW w:w="4707" w:type="dxa"/>
          </w:tcPr>
          <w:p w14:paraId="5A22829A" w14:textId="77777777" w:rsidR="009F7B3E" w:rsidRPr="00EB0E6A" w:rsidRDefault="009F7B3E" w:rsidP="009F7B3E">
            <w:pPr>
              <w:pStyle w:val="a8"/>
              <w:rPr>
                <w:rFonts w:ascii="Times New Roman" w:hAnsi="Times New Roman" w:cs="Times New Roman"/>
                <w:sz w:val="24"/>
                <w:szCs w:val="24"/>
              </w:rPr>
            </w:pPr>
            <w:r w:rsidRPr="00EB0E6A">
              <w:rPr>
                <w:rFonts w:ascii="Times New Roman" w:hAnsi="Times New Roman" w:cs="Times New Roman"/>
                <w:sz w:val="24"/>
                <w:szCs w:val="24"/>
              </w:rPr>
              <w:t>Дата составления экспертного заключения</w:t>
            </w:r>
          </w:p>
        </w:tc>
        <w:tc>
          <w:tcPr>
            <w:tcW w:w="4678" w:type="dxa"/>
          </w:tcPr>
          <w:p w14:paraId="78F93917" w14:textId="27AE1753" w:rsidR="009F7B3E" w:rsidRPr="002272A9" w:rsidRDefault="00285332" w:rsidP="009F7B3E">
            <w:pPr>
              <w:rPr>
                <w:rFonts w:ascii="Times New Roman" w:hAnsi="Times New Roman" w:cs="Times New Roman"/>
                <w:sz w:val="24"/>
                <w:szCs w:val="24"/>
              </w:rPr>
            </w:pPr>
            <w:r>
              <w:rPr>
                <w:rFonts w:ascii="Times New Roman" w:hAnsi="Times New Roman" w:cs="Times New Roman"/>
                <w:sz w:val="24"/>
                <w:szCs w:val="24"/>
              </w:rPr>
              <w:t>25.02.2022 г.</w:t>
            </w:r>
          </w:p>
        </w:tc>
      </w:tr>
      <w:tr w:rsidR="009F7B3E" w:rsidRPr="002272A9" w14:paraId="41C868ED" w14:textId="77777777" w:rsidTr="00EB0E6A">
        <w:tc>
          <w:tcPr>
            <w:tcW w:w="4707" w:type="dxa"/>
          </w:tcPr>
          <w:p w14:paraId="6154BB82" w14:textId="77777777" w:rsidR="009F7B3E" w:rsidRPr="00EB0E6A" w:rsidRDefault="009F7B3E" w:rsidP="009F7B3E">
            <w:pPr>
              <w:pStyle w:val="a8"/>
              <w:rPr>
                <w:rFonts w:ascii="Times New Roman" w:hAnsi="Times New Roman" w:cs="Times New Roman"/>
                <w:sz w:val="24"/>
                <w:szCs w:val="24"/>
              </w:rPr>
            </w:pPr>
            <w:r w:rsidRPr="00EB0E6A">
              <w:rPr>
                <w:rFonts w:ascii="Times New Roman" w:hAnsi="Times New Roman" w:cs="Times New Roman"/>
                <w:sz w:val="24"/>
                <w:szCs w:val="24"/>
              </w:rPr>
              <w:t>Срок действия экспертного заключения</w:t>
            </w:r>
          </w:p>
        </w:tc>
        <w:tc>
          <w:tcPr>
            <w:tcW w:w="4678" w:type="dxa"/>
          </w:tcPr>
          <w:p w14:paraId="0AAA493D" w14:textId="77777777" w:rsidR="009F7B3E" w:rsidRPr="00D52808" w:rsidRDefault="009F7B3E" w:rsidP="009F7B3E">
            <w:pPr>
              <w:rPr>
                <w:rFonts w:ascii="Times New Roman" w:hAnsi="Times New Roman" w:cs="Times New Roman"/>
                <w:sz w:val="24"/>
                <w:szCs w:val="24"/>
              </w:rPr>
            </w:pPr>
            <w:r w:rsidRPr="00D52808">
              <w:rPr>
                <w:rFonts w:ascii="Times New Roman" w:hAnsi="Times New Roman" w:cs="Times New Roman"/>
                <w:color w:val="000000"/>
                <w:spacing w:val="2"/>
                <w:sz w:val="24"/>
                <w:szCs w:val="24"/>
                <w:shd w:val="clear" w:color="auto" w:fill="FFFFFF"/>
              </w:rPr>
              <w:t>1 год</w:t>
            </w:r>
          </w:p>
        </w:tc>
      </w:tr>
    </w:tbl>
    <w:p w14:paraId="406E15AD" w14:textId="77777777" w:rsidR="0064191A" w:rsidRPr="002272A9" w:rsidRDefault="0064191A" w:rsidP="0064191A">
      <w:pPr>
        <w:rPr>
          <w:rFonts w:ascii="Times New Roman" w:hAnsi="Times New Roman" w:cs="Times New Roman"/>
          <w:i/>
          <w:sz w:val="24"/>
          <w:szCs w:val="24"/>
        </w:rPr>
      </w:pPr>
    </w:p>
    <w:p w14:paraId="5A4275EC" w14:textId="77777777" w:rsidR="00FE6E8E" w:rsidRPr="002272A9" w:rsidRDefault="00FE6E8E" w:rsidP="00FE6E8E">
      <w:pPr>
        <w:spacing w:after="160" w:line="259" w:lineRule="auto"/>
        <w:jc w:val="center"/>
        <w:rPr>
          <w:rFonts w:ascii="Times New Roman" w:eastAsia="Calibri" w:hAnsi="Times New Roman" w:cs="Times New Roman"/>
          <w:sz w:val="24"/>
          <w:szCs w:val="24"/>
          <w:lang w:val="en-US"/>
        </w:rPr>
      </w:pPr>
    </w:p>
    <w:p w14:paraId="42B2C40A" w14:textId="05CE6C09" w:rsidR="00FE6E8E" w:rsidRDefault="00FE6E8E" w:rsidP="00FE6E8E">
      <w:pPr>
        <w:spacing w:after="160" w:line="259" w:lineRule="auto"/>
        <w:jc w:val="center"/>
        <w:rPr>
          <w:rFonts w:ascii="Times New Roman" w:eastAsia="Calibri" w:hAnsi="Times New Roman" w:cs="Times New Roman"/>
          <w:sz w:val="24"/>
          <w:szCs w:val="24"/>
        </w:rPr>
      </w:pPr>
    </w:p>
    <w:p w14:paraId="5B135781" w14:textId="1010DF96" w:rsidR="00EB0E6A" w:rsidRDefault="00EB0E6A" w:rsidP="00FE6E8E">
      <w:pPr>
        <w:spacing w:after="160" w:line="259" w:lineRule="auto"/>
        <w:jc w:val="center"/>
        <w:rPr>
          <w:rFonts w:ascii="Times New Roman" w:eastAsia="Calibri" w:hAnsi="Times New Roman" w:cs="Times New Roman"/>
          <w:sz w:val="24"/>
          <w:szCs w:val="24"/>
        </w:rPr>
      </w:pPr>
    </w:p>
    <w:p w14:paraId="725E2A4C" w14:textId="21899747" w:rsidR="00EB0E6A" w:rsidRDefault="00EB0E6A" w:rsidP="00FE6E8E">
      <w:pPr>
        <w:spacing w:after="160" w:line="259" w:lineRule="auto"/>
        <w:jc w:val="center"/>
        <w:rPr>
          <w:rFonts w:ascii="Times New Roman" w:eastAsia="Calibri" w:hAnsi="Times New Roman" w:cs="Times New Roman"/>
          <w:sz w:val="24"/>
          <w:szCs w:val="24"/>
        </w:rPr>
      </w:pPr>
    </w:p>
    <w:p w14:paraId="367D4766" w14:textId="77777777" w:rsidR="00EB0E6A" w:rsidRPr="002272A9" w:rsidRDefault="00EB0E6A" w:rsidP="00FE6E8E">
      <w:pPr>
        <w:spacing w:after="160" w:line="259" w:lineRule="auto"/>
        <w:jc w:val="center"/>
        <w:rPr>
          <w:rFonts w:ascii="Times New Roman" w:eastAsia="Calibri" w:hAnsi="Times New Roman" w:cs="Times New Roman"/>
          <w:sz w:val="24"/>
          <w:szCs w:val="24"/>
        </w:rPr>
      </w:pPr>
    </w:p>
    <w:p w14:paraId="07CD2506" w14:textId="77777777" w:rsidR="00285332" w:rsidRDefault="00285332">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3CD3804" w14:textId="5CC189B7" w:rsidR="00A8453C" w:rsidRDefault="00A8453C" w:rsidP="001F01E4">
      <w:pPr>
        <w:spacing w:after="0" w:line="240" w:lineRule="auto"/>
        <w:ind w:right="-1"/>
        <w:contextualSpacing/>
        <w:jc w:val="both"/>
        <w:rPr>
          <w:rFonts w:ascii="Times New Roman" w:eastAsia="Calibri" w:hAnsi="Times New Roman" w:cs="Times New Roman"/>
          <w:sz w:val="24"/>
          <w:szCs w:val="24"/>
        </w:rPr>
      </w:pPr>
      <w:r w:rsidRPr="002272A9">
        <w:rPr>
          <w:rFonts w:ascii="Times New Roman" w:eastAsia="Calibri" w:hAnsi="Times New Roman" w:cs="Times New Roman"/>
          <w:b/>
          <w:sz w:val="24"/>
          <w:szCs w:val="24"/>
        </w:rPr>
        <w:lastRenderedPageBreak/>
        <w:t>Нормативные ссылки</w:t>
      </w:r>
      <w:r w:rsidRPr="002272A9">
        <w:rPr>
          <w:rFonts w:ascii="Times New Roman" w:eastAsia="Calibri" w:hAnsi="Times New Roman" w:cs="Times New Roman"/>
          <w:sz w:val="24"/>
          <w:szCs w:val="24"/>
        </w:rPr>
        <w:t>:</w:t>
      </w:r>
    </w:p>
    <w:p w14:paraId="56EBE3E1" w14:textId="77777777" w:rsidR="00CD0A78" w:rsidRPr="002272A9" w:rsidRDefault="00CD0A78" w:rsidP="00CD0A78">
      <w:pPr>
        <w:spacing w:after="0" w:line="240" w:lineRule="auto"/>
        <w:ind w:right="-1" w:firstLine="709"/>
        <w:contextualSpacing/>
        <w:jc w:val="both"/>
        <w:rPr>
          <w:rFonts w:ascii="Times New Roman" w:eastAsia="Calibri" w:hAnsi="Times New Roman" w:cs="Times New Roman"/>
          <w:sz w:val="24"/>
          <w:szCs w:val="24"/>
        </w:rPr>
      </w:pPr>
    </w:p>
    <w:p w14:paraId="29F03E37" w14:textId="77777777" w:rsidR="001F01E4" w:rsidRPr="001F01E4" w:rsidRDefault="001F01E4" w:rsidP="00591643">
      <w:pPr>
        <w:shd w:val="clear" w:color="auto" w:fill="FFFFFF" w:themeFill="background1"/>
        <w:spacing w:after="0" w:line="240" w:lineRule="auto"/>
        <w:ind w:firstLine="567"/>
        <w:jc w:val="both"/>
        <w:rPr>
          <w:rFonts w:ascii="Times New Roman" w:hAnsi="Times New Roman" w:cs="Times New Roman"/>
          <w:sz w:val="24"/>
          <w:szCs w:val="24"/>
        </w:rPr>
      </w:pPr>
      <w:r w:rsidRPr="001F01E4">
        <w:rPr>
          <w:rFonts w:ascii="Times New Roman" w:hAnsi="Times New Roman" w:cs="Times New Roman"/>
          <w:sz w:val="24"/>
          <w:szCs w:val="24"/>
        </w:rPr>
        <w:t>Программа СК составлена в соответствии с:</w:t>
      </w:r>
    </w:p>
    <w:p w14:paraId="008F7F1A" w14:textId="2D04B536" w:rsidR="001F01E4" w:rsidRPr="001F01E4" w:rsidRDefault="001F01E4" w:rsidP="008B0582">
      <w:pPr>
        <w:shd w:val="clear" w:color="auto" w:fill="FFFFFF" w:themeFill="background1"/>
        <w:tabs>
          <w:tab w:val="left" w:pos="851"/>
        </w:tabs>
        <w:spacing w:after="0" w:line="240" w:lineRule="auto"/>
        <w:ind w:firstLine="567"/>
        <w:jc w:val="both"/>
        <w:rPr>
          <w:rFonts w:ascii="Times New Roman" w:hAnsi="Times New Roman" w:cs="Times New Roman"/>
          <w:sz w:val="24"/>
          <w:szCs w:val="24"/>
        </w:rPr>
      </w:pPr>
      <w:r w:rsidRPr="001F01E4">
        <w:rPr>
          <w:rFonts w:ascii="Times New Roman" w:hAnsi="Times New Roman" w:cs="Times New Roman"/>
          <w:sz w:val="24"/>
          <w:szCs w:val="24"/>
        </w:rPr>
        <w:t>1.</w:t>
      </w:r>
      <w:r w:rsidRPr="001F01E4">
        <w:rPr>
          <w:rFonts w:ascii="Times New Roman" w:hAnsi="Times New Roman" w:cs="Times New Roman"/>
          <w:sz w:val="24"/>
          <w:szCs w:val="24"/>
        </w:rPr>
        <w:tab/>
      </w:r>
      <w:r w:rsidR="008B0582">
        <w:rPr>
          <w:rFonts w:ascii="Times New Roman" w:hAnsi="Times New Roman" w:cs="Times New Roman"/>
          <w:sz w:val="24"/>
          <w:szCs w:val="24"/>
        </w:rPr>
        <w:t>П</w:t>
      </w:r>
      <w:r w:rsidRPr="001F01E4">
        <w:rPr>
          <w:rFonts w:ascii="Times New Roman" w:hAnsi="Times New Roman" w:cs="Times New Roman"/>
          <w:sz w:val="24"/>
          <w:szCs w:val="24"/>
        </w:rPr>
        <w:t>риказом Министра здравоохранения Республики Казахстан от 21 декабря 2020 года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r w:rsidR="00D05139" w:rsidRPr="00D05139">
        <w:rPr>
          <w:rFonts w:ascii="Times New Roman" w:hAnsi="Times New Roman" w:cs="Times New Roman"/>
          <w:color w:val="00B0F0"/>
          <w:sz w:val="24"/>
          <w:szCs w:val="24"/>
        </w:rPr>
        <w:t>;</w:t>
      </w:r>
    </w:p>
    <w:p w14:paraId="1C0BC7FD" w14:textId="4C1CD736" w:rsidR="001F01E4" w:rsidRPr="001F01E4" w:rsidRDefault="001F01E4" w:rsidP="008B0582">
      <w:pPr>
        <w:shd w:val="clear" w:color="auto" w:fill="FFFFFF" w:themeFill="background1"/>
        <w:tabs>
          <w:tab w:val="left" w:pos="851"/>
        </w:tabs>
        <w:spacing w:after="0" w:line="240" w:lineRule="auto"/>
        <w:ind w:firstLine="567"/>
        <w:jc w:val="both"/>
        <w:rPr>
          <w:rFonts w:ascii="Times New Roman" w:hAnsi="Times New Roman" w:cs="Times New Roman"/>
          <w:sz w:val="24"/>
          <w:szCs w:val="24"/>
        </w:rPr>
      </w:pPr>
      <w:r w:rsidRPr="001F01E4">
        <w:rPr>
          <w:rFonts w:ascii="Times New Roman" w:hAnsi="Times New Roman" w:cs="Times New Roman"/>
          <w:sz w:val="24"/>
          <w:szCs w:val="24"/>
        </w:rPr>
        <w:t>2.</w:t>
      </w:r>
      <w:r w:rsidRPr="001F01E4">
        <w:rPr>
          <w:rFonts w:ascii="Times New Roman" w:hAnsi="Times New Roman" w:cs="Times New Roman"/>
          <w:sz w:val="24"/>
          <w:szCs w:val="24"/>
        </w:rPr>
        <w:tab/>
      </w:r>
      <w:r w:rsidR="008B0582">
        <w:rPr>
          <w:rFonts w:ascii="Times New Roman" w:hAnsi="Times New Roman" w:cs="Times New Roman"/>
          <w:sz w:val="24"/>
          <w:szCs w:val="24"/>
        </w:rPr>
        <w:t>П</w:t>
      </w:r>
      <w:r w:rsidRPr="001F01E4">
        <w:rPr>
          <w:rFonts w:ascii="Times New Roman" w:hAnsi="Times New Roman" w:cs="Times New Roman"/>
          <w:sz w:val="24"/>
          <w:szCs w:val="24"/>
        </w:rPr>
        <w:t>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r w:rsidRPr="00D05139">
        <w:rPr>
          <w:rFonts w:ascii="Times New Roman" w:hAnsi="Times New Roman" w:cs="Times New Roman"/>
          <w:color w:val="00B0F0"/>
          <w:sz w:val="24"/>
          <w:szCs w:val="24"/>
        </w:rPr>
        <w:t>;</w:t>
      </w:r>
    </w:p>
    <w:p w14:paraId="656323F5" w14:textId="23728B45" w:rsidR="00A8453C" w:rsidRPr="00487782" w:rsidRDefault="001F01E4" w:rsidP="008B0582">
      <w:pPr>
        <w:shd w:val="clear" w:color="auto" w:fill="FFFFFF" w:themeFill="background1"/>
        <w:tabs>
          <w:tab w:val="left" w:pos="851"/>
        </w:tabs>
        <w:spacing w:after="0" w:line="240" w:lineRule="auto"/>
        <w:ind w:firstLine="567"/>
        <w:jc w:val="both"/>
        <w:rPr>
          <w:rFonts w:ascii="Times New Roman" w:hAnsi="Times New Roman" w:cs="Times New Roman"/>
          <w:sz w:val="24"/>
          <w:szCs w:val="24"/>
        </w:rPr>
      </w:pPr>
      <w:r w:rsidRPr="00487782">
        <w:rPr>
          <w:rFonts w:ascii="Times New Roman" w:hAnsi="Times New Roman" w:cs="Times New Roman"/>
          <w:sz w:val="24"/>
          <w:szCs w:val="24"/>
        </w:rPr>
        <w:t>3.</w:t>
      </w:r>
      <w:r w:rsidRPr="00487782">
        <w:rPr>
          <w:rFonts w:ascii="Times New Roman" w:hAnsi="Times New Roman" w:cs="Times New Roman"/>
          <w:sz w:val="24"/>
          <w:szCs w:val="24"/>
        </w:rPr>
        <w:tab/>
        <w:t>НПА, регулирующие деятельность специалистов по данной специализац</w:t>
      </w:r>
      <w:r w:rsidR="00FE5096" w:rsidRPr="00487782">
        <w:rPr>
          <w:rFonts w:ascii="Times New Roman" w:hAnsi="Times New Roman" w:cs="Times New Roman"/>
          <w:sz w:val="24"/>
          <w:szCs w:val="24"/>
        </w:rPr>
        <w:t>ии (профессиональный стандарт: «Медицина чрезвычайных ситуаций и катастроф»</w:t>
      </w:r>
      <w:r w:rsidRPr="00487782">
        <w:rPr>
          <w:rFonts w:ascii="Times New Roman" w:hAnsi="Times New Roman" w:cs="Times New Roman"/>
          <w:sz w:val="24"/>
          <w:szCs w:val="24"/>
        </w:rPr>
        <w:t>, клинический протокол, стандарт оказания помощи)</w:t>
      </w:r>
      <w:r w:rsidR="00F458A9" w:rsidRPr="00487782">
        <w:rPr>
          <w:rFonts w:ascii="Times New Roman" w:hAnsi="Times New Roman" w:cs="Times New Roman"/>
          <w:sz w:val="24"/>
          <w:szCs w:val="24"/>
        </w:rPr>
        <w:t>:</w:t>
      </w:r>
    </w:p>
    <w:p w14:paraId="75B320DF" w14:textId="29B85CBD" w:rsidR="00F458A9" w:rsidRPr="00487782" w:rsidRDefault="007D414F" w:rsidP="00591643">
      <w:pPr>
        <w:shd w:val="clear" w:color="auto" w:fill="FFFFFF" w:themeFill="background1"/>
        <w:spacing w:after="0" w:line="240" w:lineRule="auto"/>
        <w:ind w:firstLine="567"/>
        <w:jc w:val="both"/>
        <w:rPr>
          <w:rFonts w:ascii="Times New Roman" w:hAnsi="Times New Roman" w:cs="Times New Roman"/>
          <w:sz w:val="24"/>
          <w:szCs w:val="24"/>
        </w:rPr>
      </w:pPr>
      <w:r w:rsidRPr="00487782">
        <w:rPr>
          <w:rFonts w:ascii="Times New Roman" w:hAnsi="Times New Roman" w:cs="Times New Roman"/>
          <w:sz w:val="24"/>
          <w:szCs w:val="24"/>
        </w:rPr>
        <w:t>3.</w:t>
      </w:r>
      <w:r w:rsidR="00F458A9" w:rsidRPr="00487782">
        <w:rPr>
          <w:rFonts w:ascii="Times New Roman" w:hAnsi="Times New Roman" w:cs="Times New Roman"/>
          <w:sz w:val="24"/>
          <w:szCs w:val="24"/>
        </w:rPr>
        <w:t>1</w:t>
      </w:r>
      <w:r w:rsidR="00793B5F" w:rsidRPr="00487782">
        <w:rPr>
          <w:rFonts w:ascii="Times New Roman" w:hAnsi="Times New Roman" w:cs="Times New Roman"/>
          <w:sz w:val="24"/>
          <w:szCs w:val="24"/>
        </w:rPr>
        <w:t xml:space="preserve"> П</w:t>
      </w:r>
      <w:r w:rsidR="00F458A9" w:rsidRPr="00487782">
        <w:rPr>
          <w:rFonts w:ascii="Times New Roman" w:hAnsi="Times New Roman" w:cs="Times New Roman"/>
          <w:sz w:val="24"/>
          <w:szCs w:val="24"/>
        </w:rPr>
        <w:t>равил</w:t>
      </w:r>
      <w:r w:rsidR="00793B5F" w:rsidRPr="00487782">
        <w:rPr>
          <w:rFonts w:ascii="Times New Roman" w:hAnsi="Times New Roman" w:cs="Times New Roman"/>
          <w:sz w:val="24"/>
          <w:szCs w:val="24"/>
        </w:rPr>
        <w:t>а</w:t>
      </w:r>
      <w:r w:rsidR="00F458A9" w:rsidRPr="00487782">
        <w:rPr>
          <w:rFonts w:ascii="Times New Roman" w:hAnsi="Times New Roman" w:cs="Times New Roman"/>
          <w:sz w:val="24"/>
          <w:szCs w:val="24"/>
        </w:rPr>
        <w:t xml:space="preserve"> проведения инфекционного контроля в медицинских организациях.  Приказ Министра здравоохранения Республики Казахстан от 15 января 2013 года № 19. Зарегистрирован в Министерстве юстиции Республики Казахстан 15 февраля 2013 года № 8339.</w:t>
      </w:r>
    </w:p>
    <w:p w14:paraId="3F58F3B4" w14:textId="138083C2" w:rsidR="007D414F" w:rsidRPr="00487782" w:rsidRDefault="007D414F" w:rsidP="00591643">
      <w:pPr>
        <w:shd w:val="clear" w:color="auto" w:fill="FFFFFF" w:themeFill="background1"/>
        <w:spacing w:after="0" w:line="240" w:lineRule="auto"/>
        <w:ind w:firstLine="567"/>
        <w:jc w:val="both"/>
        <w:rPr>
          <w:rFonts w:ascii="Times New Roman" w:hAnsi="Times New Roman" w:cs="Times New Roman"/>
          <w:sz w:val="24"/>
          <w:szCs w:val="24"/>
        </w:rPr>
      </w:pPr>
      <w:r w:rsidRPr="00487782">
        <w:rPr>
          <w:rFonts w:ascii="Times New Roman" w:hAnsi="Times New Roman" w:cs="Times New Roman"/>
          <w:sz w:val="24"/>
          <w:szCs w:val="24"/>
        </w:rPr>
        <w:t>3.2</w:t>
      </w:r>
      <w:r w:rsidR="00793B5F" w:rsidRPr="00487782">
        <w:rPr>
          <w:rFonts w:ascii="Times New Roman" w:hAnsi="Times New Roman" w:cs="Times New Roman"/>
          <w:sz w:val="24"/>
          <w:szCs w:val="24"/>
        </w:rPr>
        <w:t xml:space="preserve"> Санитарные правила «Санитарно-эпидемиологические требования к организации и проведению санитарно</w:t>
      </w:r>
      <w:r w:rsidR="00591643" w:rsidRPr="00487782">
        <w:rPr>
          <w:rFonts w:ascii="Times New Roman" w:hAnsi="Times New Roman" w:cs="Times New Roman"/>
          <w:sz w:val="24"/>
          <w:szCs w:val="24"/>
        </w:rPr>
        <w:t>-</w:t>
      </w:r>
      <w:r w:rsidR="00793B5F" w:rsidRPr="00487782">
        <w:rPr>
          <w:rFonts w:ascii="Times New Roman" w:hAnsi="Times New Roman" w:cs="Times New Roman"/>
          <w:sz w:val="24"/>
          <w:szCs w:val="24"/>
        </w:rPr>
        <w:t>противоэпидемических, санитарно</w:t>
      </w:r>
      <w:r w:rsidR="00591643" w:rsidRPr="00487782">
        <w:rPr>
          <w:rFonts w:ascii="Times New Roman" w:hAnsi="Times New Roman" w:cs="Times New Roman"/>
          <w:sz w:val="24"/>
          <w:szCs w:val="24"/>
        </w:rPr>
        <w:t>-</w:t>
      </w:r>
      <w:r w:rsidR="00793B5F" w:rsidRPr="00487782">
        <w:rPr>
          <w:rFonts w:ascii="Times New Roman" w:hAnsi="Times New Roman" w:cs="Times New Roman"/>
          <w:sz w:val="24"/>
          <w:szCs w:val="24"/>
        </w:rPr>
        <w:t>профилактических мероприятий по предупреждению инфекционных заболеваний</w:t>
      </w:r>
      <w:r w:rsidR="00591643" w:rsidRPr="00487782">
        <w:rPr>
          <w:rFonts w:ascii="Times New Roman" w:hAnsi="Times New Roman" w:cs="Times New Roman"/>
          <w:sz w:val="24"/>
          <w:szCs w:val="24"/>
        </w:rPr>
        <w:t xml:space="preserve">». </w:t>
      </w:r>
      <w:r w:rsidR="00793B5F" w:rsidRPr="00487782">
        <w:rPr>
          <w:rFonts w:ascii="Times New Roman" w:hAnsi="Times New Roman" w:cs="Times New Roman"/>
          <w:sz w:val="24"/>
          <w:szCs w:val="24"/>
        </w:rPr>
        <w:t>Приказ и.о. Министра здравоохранения Республики Казахстан от 27 марта 2018 года №126. Зарегистрирован в Министерстве юстиции Республики Казахстан 23 апреля 2018 года № 16793</w:t>
      </w:r>
      <w:r w:rsidR="00591643" w:rsidRPr="00487782">
        <w:rPr>
          <w:rFonts w:ascii="Times New Roman" w:hAnsi="Times New Roman" w:cs="Times New Roman"/>
          <w:sz w:val="24"/>
          <w:szCs w:val="24"/>
        </w:rPr>
        <w:t>.</w:t>
      </w:r>
    </w:p>
    <w:p w14:paraId="163BE0E6" w14:textId="57C82A69" w:rsidR="00E8782D" w:rsidRPr="00487782" w:rsidRDefault="00591643" w:rsidP="00E8782D">
      <w:pPr>
        <w:shd w:val="clear" w:color="auto" w:fill="FFFFFF" w:themeFill="background1"/>
        <w:spacing w:after="0" w:line="240" w:lineRule="auto"/>
        <w:ind w:firstLine="567"/>
        <w:jc w:val="both"/>
        <w:rPr>
          <w:rFonts w:ascii="Times New Roman" w:hAnsi="Times New Roman" w:cs="Times New Roman"/>
          <w:sz w:val="24"/>
          <w:szCs w:val="24"/>
        </w:rPr>
      </w:pPr>
      <w:r w:rsidRPr="00487782">
        <w:rPr>
          <w:rFonts w:ascii="Times New Roman" w:hAnsi="Times New Roman" w:cs="Times New Roman"/>
          <w:sz w:val="24"/>
          <w:szCs w:val="24"/>
        </w:rPr>
        <w:t xml:space="preserve">3.3 </w:t>
      </w:r>
      <w:r w:rsidR="00E8782D" w:rsidRPr="00487782">
        <w:rPr>
          <w:rFonts w:ascii="Times New Roman" w:hAnsi="Times New Roman" w:cs="Times New Roman"/>
          <w:sz w:val="24"/>
          <w:szCs w:val="24"/>
        </w:rPr>
        <w:t xml:space="preserve">Санитарные правила </w:t>
      </w:r>
      <w:r w:rsidR="00487782" w:rsidRPr="00487782">
        <w:rPr>
          <w:rFonts w:ascii="Times New Roman" w:hAnsi="Times New Roman" w:cs="Times New Roman"/>
          <w:sz w:val="24"/>
          <w:szCs w:val="24"/>
        </w:rPr>
        <w:t>«</w:t>
      </w:r>
      <w:r w:rsidR="00E8782D" w:rsidRPr="00487782">
        <w:rPr>
          <w:rFonts w:ascii="Times New Roman" w:hAnsi="Times New Roman" w:cs="Times New Roman"/>
          <w:sz w:val="24"/>
          <w:szCs w:val="24"/>
        </w:rPr>
        <w:t>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особо опасных инфекционных заболеваний</w:t>
      </w:r>
      <w:r w:rsidR="00487782" w:rsidRPr="00487782">
        <w:rPr>
          <w:rFonts w:ascii="Times New Roman" w:hAnsi="Times New Roman" w:cs="Times New Roman"/>
          <w:sz w:val="24"/>
          <w:szCs w:val="24"/>
        </w:rPr>
        <w:t xml:space="preserve">». </w:t>
      </w:r>
      <w:r w:rsidR="00E8782D" w:rsidRPr="00487782">
        <w:rPr>
          <w:rFonts w:ascii="Times New Roman" w:hAnsi="Times New Roman" w:cs="Times New Roman"/>
          <w:sz w:val="24"/>
          <w:szCs w:val="24"/>
        </w:rPr>
        <w:t>Приказ Министра здравоохранения Республики Казахстан от 12 ноября 2021 года № ҚР ДСМ-114. Зарегистрирован в Министерстве юстиции Республики Казахстан 15 ноября 2021 года № 25151</w:t>
      </w:r>
      <w:r w:rsidR="00487782" w:rsidRPr="00487782">
        <w:rPr>
          <w:rFonts w:ascii="Times New Roman" w:hAnsi="Times New Roman" w:cs="Times New Roman"/>
          <w:sz w:val="24"/>
          <w:szCs w:val="24"/>
        </w:rPr>
        <w:t>.</w:t>
      </w:r>
    </w:p>
    <w:p w14:paraId="26583B65" w14:textId="3F16AB1A" w:rsidR="00F458A9" w:rsidRPr="00487782" w:rsidRDefault="00591643" w:rsidP="00591643">
      <w:pPr>
        <w:shd w:val="clear" w:color="auto" w:fill="FFFFFF" w:themeFill="background1"/>
        <w:spacing w:after="0" w:line="240" w:lineRule="auto"/>
        <w:ind w:firstLine="567"/>
        <w:jc w:val="both"/>
        <w:rPr>
          <w:rFonts w:ascii="Times New Roman" w:hAnsi="Times New Roman" w:cs="Times New Roman"/>
          <w:sz w:val="24"/>
          <w:szCs w:val="24"/>
        </w:rPr>
      </w:pPr>
      <w:r w:rsidRPr="00487782">
        <w:rPr>
          <w:rFonts w:ascii="Times New Roman" w:hAnsi="Times New Roman" w:cs="Times New Roman"/>
          <w:sz w:val="24"/>
          <w:szCs w:val="24"/>
        </w:rPr>
        <w:t>3.4 Санитарные правила «Санитарно-эпидемиологические требования по проведению профилактических прививок населению». Приказ Министра национальной экономики Республики Казахстан от 6 марта 2015 года №190. Зарегистрирован в Министерстве юстиции Республики Казахстан 16 апреля 2015 года № 10740.</w:t>
      </w:r>
    </w:p>
    <w:p w14:paraId="3D78FD49" w14:textId="0BEAE8D5" w:rsidR="00E8782D" w:rsidRPr="00487782" w:rsidRDefault="00591643" w:rsidP="00E8782D">
      <w:pPr>
        <w:shd w:val="clear" w:color="auto" w:fill="FFFFFF" w:themeFill="background1"/>
        <w:spacing w:after="0" w:line="240" w:lineRule="auto"/>
        <w:ind w:firstLine="567"/>
        <w:jc w:val="both"/>
        <w:rPr>
          <w:rFonts w:ascii="Times New Roman" w:hAnsi="Times New Roman" w:cs="Times New Roman"/>
          <w:sz w:val="24"/>
          <w:szCs w:val="24"/>
        </w:rPr>
      </w:pPr>
      <w:r w:rsidRPr="00487782">
        <w:rPr>
          <w:rFonts w:ascii="Times New Roman" w:hAnsi="Times New Roman" w:cs="Times New Roman"/>
          <w:sz w:val="24"/>
          <w:szCs w:val="24"/>
        </w:rPr>
        <w:t xml:space="preserve">3.5 </w:t>
      </w:r>
      <w:r w:rsidR="00E8782D" w:rsidRPr="00487782">
        <w:rPr>
          <w:rFonts w:ascii="Times New Roman" w:hAnsi="Times New Roman" w:cs="Times New Roman"/>
          <w:sz w:val="24"/>
          <w:szCs w:val="24"/>
        </w:rPr>
        <w:t>«Правила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w:t>
      </w:r>
      <w:r w:rsidR="00487782" w:rsidRPr="00487782">
        <w:rPr>
          <w:rFonts w:ascii="Times New Roman" w:hAnsi="Times New Roman" w:cs="Times New Roman"/>
          <w:sz w:val="24"/>
          <w:szCs w:val="24"/>
        </w:rPr>
        <w:t xml:space="preserve">». </w:t>
      </w:r>
      <w:r w:rsidR="00E8782D" w:rsidRPr="00487782">
        <w:rPr>
          <w:rFonts w:ascii="Times New Roman" w:hAnsi="Times New Roman" w:cs="Times New Roman"/>
          <w:sz w:val="24"/>
          <w:szCs w:val="24"/>
        </w:rPr>
        <w:t>Приказ Министра здравоохранения Республики Казахстан от 21 декабря 2020 года № ҚР ДСМ-293/2020.</w:t>
      </w:r>
    </w:p>
    <w:p w14:paraId="49EA4BE0" w14:textId="7B3BA978" w:rsidR="00D05139" w:rsidRPr="00487782" w:rsidRDefault="00591643" w:rsidP="00D05139">
      <w:pPr>
        <w:shd w:val="clear" w:color="auto" w:fill="FFFFFF" w:themeFill="background1"/>
        <w:spacing w:after="0" w:line="240" w:lineRule="auto"/>
        <w:ind w:firstLine="567"/>
        <w:jc w:val="both"/>
        <w:rPr>
          <w:rFonts w:ascii="Times New Roman" w:hAnsi="Times New Roman" w:cs="Times New Roman"/>
          <w:sz w:val="24"/>
          <w:szCs w:val="24"/>
        </w:rPr>
      </w:pPr>
      <w:r w:rsidRPr="00487782">
        <w:rPr>
          <w:rFonts w:ascii="Times New Roman" w:hAnsi="Times New Roman" w:cs="Times New Roman"/>
          <w:sz w:val="24"/>
          <w:szCs w:val="24"/>
        </w:rPr>
        <w:t xml:space="preserve">3.6 </w:t>
      </w:r>
      <w:r w:rsidR="00D05139" w:rsidRPr="00487782">
        <w:rPr>
          <w:rFonts w:ascii="Times New Roman" w:hAnsi="Times New Roman" w:cs="Times New Roman"/>
          <w:sz w:val="24"/>
          <w:szCs w:val="24"/>
        </w:rPr>
        <w:t>Санитарных правил "Санитарно-эпидемиологические требования к организации и проведению санитарно-противоэпидемических и санитарно-профилактических мероприятий по предупреждению паразитарных заболеваний"</w:t>
      </w:r>
    </w:p>
    <w:p w14:paraId="6DF4092B" w14:textId="3C6DA3C5" w:rsidR="00D05139" w:rsidRPr="00487782" w:rsidRDefault="00D05139" w:rsidP="00D05139">
      <w:pPr>
        <w:shd w:val="clear" w:color="auto" w:fill="FFFFFF" w:themeFill="background1"/>
        <w:spacing w:after="0" w:line="240" w:lineRule="auto"/>
        <w:ind w:firstLine="567"/>
        <w:jc w:val="both"/>
        <w:rPr>
          <w:rFonts w:ascii="Times New Roman" w:hAnsi="Times New Roman" w:cs="Times New Roman"/>
          <w:sz w:val="24"/>
          <w:szCs w:val="24"/>
        </w:rPr>
      </w:pPr>
      <w:r w:rsidRPr="00487782">
        <w:rPr>
          <w:rFonts w:ascii="Times New Roman" w:hAnsi="Times New Roman" w:cs="Times New Roman"/>
          <w:sz w:val="24"/>
          <w:szCs w:val="24"/>
        </w:rPr>
        <w:t>Приказ Министра здравоохранения Республики Казахстан от 18 апреля 2018 года № 175. Зарегистрирован в Министерстве юстиции Республики Казахстан 5 июня 2018 года № 16991.</w:t>
      </w:r>
    </w:p>
    <w:p w14:paraId="7F9BCD00" w14:textId="77777777" w:rsidR="0032634A" w:rsidRDefault="0032634A" w:rsidP="00AE79D9">
      <w:pPr>
        <w:spacing w:after="0" w:line="240" w:lineRule="auto"/>
        <w:ind w:right="-1"/>
        <w:jc w:val="both"/>
        <w:rPr>
          <w:rFonts w:ascii="Times New Roman" w:eastAsia="Calibri" w:hAnsi="Times New Roman" w:cs="Times New Roman"/>
          <w:b/>
          <w:sz w:val="24"/>
          <w:szCs w:val="24"/>
        </w:rPr>
      </w:pPr>
    </w:p>
    <w:p w14:paraId="6E52E4EB" w14:textId="77777777" w:rsidR="0032634A" w:rsidRPr="002272A9" w:rsidRDefault="0032634A" w:rsidP="0032634A">
      <w:pPr>
        <w:spacing w:after="0" w:line="240" w:lineRule="auto"/>
        <w:ind w:right="-1"/>
        <w:jc w:val="both"/>
        <w:rPr>
          <w:rFonts w:ascii="Times New Roman" w:eastAsia="Calibri" w:hAnsi="Times New Roman" w:cs="Times New Roman"/>
          <w:b/>
          <w:sz w:val="24"/>
          <w:szCs w:val="24"/>
        </w:rPr>
      </w:pPr>
      <w:r w:rsidRPr="002272A9">
        <w:rPr>
          <w:rFonts w:ascii="Times New Roman" w:eastAsia="Calibri" w:hAnsi="Times New Roman" w:cs="Times New Roman"/>
          <w:b/>
          <w:sz w:val="24"/>
          <w:szCs w:val="24"/>
        </w:rPr>
        <w:t>Сведения о разработчиках:</w:t>
      </w:r>
    </w:p>
    <w:tbl>
      <w:tblPr>
        <w:tblStyle w:val="a5"/>
        <w:tblW w:w="9560" w:type="dxa"/>
        <w:tblInd w:w="108" w:type="dxa"/>
        <w:tblLook w:val="04A0" w:firstRow="1" w:lastRow="0" w:firstColumn="1" w:lastColumn="0" w:noHBand="0" w:noVBand="1"/>
      </w:tblPr>
      <w:tblGrid>
        <w:gridCol w:w="4677"/>
        <w:gridCol w:w="2126"/>
        <w:gridCol w:w="2757"/>
      </w:tblGrid>
      <w:tr w:rsidR="0032634A" w:rsidRPr="002272A9" w14:paraId="4F7B0039" w14:textId="77777777" w:rsidTr="00285332">
        <w:trPr>
          <w:trHeight w:val="311"/>
        </w:trPr>
        <w:tc>
          <w:tcPr>
            <w:tcW w:w="4677" w:type="dxa"/>
          </w:tcPr>
          <w:p w14:paraId="7D24F7B7" w14:textId="77777777" w:rsidR="0032634A" w:rsidRPr="00EF36C3" w:rsidRDefault="0032634A" w:rsidP="003E49E2">
            <w:pPr>
              <w:ind w:right="-1"/>
              <w:jc w:val="center"/>
              <w:rPr>
                <w:rFonts w:ascii="Times New Roman" w:eastAsia="Calibri" w:hAnsi="Times New Roman" w:cs="Times New Roman"/>
                <w:sz w:val="24"/>
                <w:szCs w:val="24"/>
              </w:rPr>
            </w:pPr>
            <w:r w:rsidRPr="00EF36C3">
              <w:rPr>
                <w:rFonts w:ascii="Times New Roman" w:eastAsia="Calibri" w:hAnsi="Times New Roman" w:cs="Times New Roman"/>
                <w:sz w:val="24"/>
                <w:szCs w:val="24"/>
              </w:rPr>
              <w:t>Должность</w:t>
            </w:r>
          </w:p>
        </w:tc>
        <w:tc>
          <w:tcPr>
            <w:tcW w:w="2126" w:type="dxa"/>
          </w:tcPr>
          <w:p w14:paraId="0E401A80" w14:textId="77777777" w:rsidR="0032634A" w:rsidRPr="00EF36C3" w:rsidRDefault="0032634A" w:rsidP="003E49E2">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Ф.</w:t>
            </w:r>
            <w:r w:rsidRPr="00EF36C3">
              <w:rPr>
                <w:rFonts w:ascii="Times New Roman" w:eastAsia="Calibri" w:hAnsi="Times New Roman" w:cs="Times New Roman"/>
                <w:sz w:val="24"/>
                <w:szCs w:val="24"/>
              </w:rPr>
              <w:t>И.</w:t>
            </w:r>
            <w:r>
              <w:rPr>
                <w:rFonts w:ascii="Times New Roman" w:eastAsia="Calibri" w:hAnsi="Times New Roman" w:cs="Times New Roman"/>
                <w:sz w:val="24"/>
                <w:szCs w:val="24"/>
              </w:rPr>
              <w:t>О</w:t>
            </w:r>
          </w:p>
        </w:tc>
        <w:tc>
          <w:tcPr>
            <w:tcW w:w="2757" w:type="dxa"/>
          </w:tcPr>
          <w:p w14:paraId="4C454D15" w14:textId="77777777" w:rsidR="0032634A" w:rsidRDefault="0032634A" w:rsidP="003E49E2">
            <w:pPr>
              <w:jc w:val="center"/>
              <w:rPr>
                <w:rFonts w:ascii="Times New Roman" w:hAnsi="Times New Roman" w:cs="Times New Roman"/>
                <w:sz w:val="24"/>
                <w:szCs w:val="24"/>
                <w:lang w:val="kk-KZ"/>
              </w:rPr>
            </w:pPr>
            <w:r w:rsidRPr="00EF36C3">
              <w:rPr>
                <w:rFonts w:ascii="Times New Roman" w:hAnsi="Times New Roman" w:cs="Times New Roman"/>
                <w:sz w:val="24"/>
                <w:szCs w:val="24"/>
                <w:lang w:val="kk-KZ"/>
              </w:rPr>
              <w:t>контакты:</w:t>
            </w:r>
          </w:p>
          <w:p w14:paraId="19AAFB65" w14:textId="77777777" w:rsidR="0032634A" w:rsidRPr="00EF36C3" w:rsidRDefault="0032634A" w:rsidP="003E49E2">
            <w:pPr>
              <w:jc w:val="center"/>
              <w:rPr>
                <w:rFonts w:ascii="Times New Roman" w:hAnsi="Times New Roman" w:cs="Times New Roman"/>
                <w:sz w:val="24"/>
                <w:szCs w:val="24"/>
              </w:rPr>
            </w:pPr>
            <w:r w:rsidRPr="00EF36C3">
              <w:rPr>
                <w:rFonts w:ascii="Times New Roman" w:hAnsi="Times New Roman" w:cs="Times New Roman"/>
                <w:sz w:val="24"/>
                <w:szCs w:val="24"/>
                <w:lang w:val="en-US"/>
              </w:rPr>
              <w:t>E.mail</w:t>
            </w:r>
          </w:p>
        </w:tc>
      </w:tr>
      <w:tr w:rsidR="00285332" w:rsidRPr="002272A9" w14:paraId="0DE81211" w14:textId="77777777" w:rsidTr="00285332">
        <w:trPr>
          <w:trHeight w:val="681"/>
        </w:trPr>
        <w:tc>
          <w:tcPr>
            <w:tcW w:w="4677" w:type="dxa"/>
          </w:tcPr>
          <w:p w14:paraId="3CC45CD4" w14:textId="77777777" w:rsidR="00285332" w:rsidRPr="002272A9" w:rsidRDefault="00285332" w:rsidP="00285332">
            <w:pPr>
              <w:ind w:right="-1"/>
              <w:contextualSpacing/>
              <w:rPr>
                <w:rFonts w:ascii="Times New Roman" w:eastAsia="Calibri" w:hAnsi="Times New Roman" w:cs="Times New Roman"/>
                <w:sz w:val="24"/>
                <w:szCs w:val="24"/>
              </w:rPr>
            </w:pPr>
            <w:r>
              <w:rPr>
                <w:rFonts w:ascii="Times New Roman" w:hAnsi="Times New Roman" w:cs="Times New Roman"/>
                <w:sz w:val="24"/>
                <w:szCs w:val="24"/>
              </w:rPr>
              <w:t>И.о. доцента кафедры «Эпидемиологии, доказательной медицины и биостатистики»</w:t>
            </w:r>
            <w:r w:rsidRPr="002272A9">
              <w:rPr>
                <w:rFonts w:ascii="Times New Roman" w:hAnsi="Times New Roman" w:cs="Times New Roman"/>
                <w:sz w:val="24"/>
                <w:szCs w:val="24"/>
              </w:rPr>
              <w:t>, к.м.н.</w:t>
            </w:r>
          </w:p>
        </w:tc>
        <w:tc>
          <w:tcPr>
            <w:tcW w:w="2126" w:type="dxa"/>
          </w:tcPr>
          <w:p w14:paraId="542A0DDA" w14:textId="77777777" w:rsidR="00285332" w:rsidRPr="002272A9" w:rsidRDefault="00285332" w:rsidP="00285332">
            <w:pPr>
              <w:ind w:right="-1"/>
              <w:contextualSpacing/>
              <w:jc w:val="center"/>
              <w:rPr>
                <w:rFonts w:ascii="Times New Roman" w:eastAsia="Calibri" w:hAnsi="Times New Roman" w:cs="Times New Roman"/>
                <w:sz w:val="24"/>
                <w:szCs w:val="24"/>
              </w:rPr>
            </w:pPr>
            <w:r>
              <w:rPr>
                <w:rFonts w:ascii="Times New Roman" w:hAnsi="Times New Roman" w:cs="Times New Roman"/>
                <w:sz w:val="24"/>
                <w:szCs w:val="24"/>
              </w:rPr>
              <w:t>Мещанов Г.Т.</w:t>
            </w:r>
          </w:p>
        </w:tc>
        <w:tc>
          <w:tcPr>
            <w:tcW w:w="2757" w:type="dxa"/>
          </w:tcPr>
          <w:p w14:paraId="5E407E04" w14:textId="77777777" w:rsidR="00285332" w:rsidRDefault="00285332" w:rsidP="00285332">
            <w:pPr>
              <w:ind w:right="-1"/>
              <w:contextualSpacing/>
              <w:rPr>
                <w:rFonts w:ascii="Times New Roman" w:eastAsia="Calibri" w:hAnsi="Times New Roman" w:cs="Times New Roman"/>
                <w:sz w:val="24"/>
                <w:szCs w:val="24"/>
                <w:lang w:val="en-US"/>
              </w:rPr>
            </w:pPr>
            <w:r>
              <w:rPr>
                <w:rFonts w:ascii="Times New Roman" w:hAnsi="Times New Roman" w:cs="Times New Roman"/>
                <w:sz w:val="24"/>
                <w:szCs w:val="24"/>
              </w:rPr>
              <w:t xml:space="preserve">+7 707 322 78 11 </w:t>
            </w:r>
            <w:hyperlink r:id="rId8" w:history="1">
              <w:r>
                <w:rPr>
                  <w:rStyle w:val="ae"/>
                  <w:rFonts w:ascii="Times New Roman" w:eastAsia="Calibri" w:hAnsi="Times New Roman" w:cs="Times New Roman"/>
                  <w:sz w:val="24"/>
                  <w:szCs w:val="24"/>
                  <w:lang w:val="en-US"/>
                </w:rPr>
                <w:t>g.meshanov@mail.ru</w:t>
              </w:r>
            </w:hyperlink>
          </w:p>
          <w:p w14:paraId="10404D74" w14:textId="77777777" w:rsidR="00285332" w:rsidRPr="00EF36C3" w:rsidRDefault="00285332" w:rsidP="00285332">
            <w:pPr>
              <w:ind w:right="-1"/>
              <w:contextualSpacing/>
              <w:rPr>
                <w:rFonts w:ascii="Times New Roman" w:eastAsia="Calibri" w:hAnsi="Times New Roman" w:cs="Times New Roman"/>
                <w:sz w:val="24"/>
                <w:szCs w:val="24"/>
                <w:lang w:val="en-US"/>
              </w:rPr>
            </w:pPr>
          </w:p>
        </w:tc>
      </w:tr>
      <w:tr w:rsidR="00285332" w:rsidRPr="00944C3B" w14:paraId="7C5082A9" w14:textId="77777777" w:rsidTr="00285332">
        <w:trPr>
          <w:trHeight w:val="681"/>
        </w:trPr>
        <w:tc>
          <w:tcPr>
            <w:tcW w:w="4677" w:type="dxa"/>
          </w:tcPr>
          <w:p w14:paraId="1B09CF20" w14:textId="77777777" w:rsidR="00285332" w:rsidRPr="00944C3B" w:rsidRDefault="00285332" w:rsidP="00285332">
            <w:pPr>
              <w:ind w:right="-1"/>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Директор Департамента науки и консалтинга, </w:t>
            </w:r>
            <w:r w:rsidRPr="00944C3B">
              <w:rPr>
                <w:rFonts w:ascii="Times New Roman" w:hAnsi="Times New Roman" w:cs="Times New Roman"/>
                <w:sz w:val="24"/>
                <w:szCs w:val="24"/>
                <w:lang w:val="en-US"/>
              </w:rPr>
              <w:t>PhD</w:t>
            </w:r>
          </w:p>
        </w:tc>
        <w:tc>
          <w:tcPr>
            <w:tcW w:w="2126" w:type="dxa"/>
          </w:tcPr>
          <w:p w14:paraId="625BB3E6" w14:textId="77777777" w:rsidR="00285332" w:rsidRPr="00944C3B" w:rsidRDefault="00285332" w:rsidP="00285332">
            <w:pPr>
              <w:ind w:right="-1"/>
              <w:contextualSpacing/>
              <w:jc w:val="center"/>
              <w:rPr>
                <w:rFonts w:ascii="Times New Roman" w:hAnsi="Times New Roman" w:cs="Times New Roman"/>
                <w:sz w:val="24"/>
                <w:szCs w:val="24"/>
              </w:rPr>
            </w:pPr>
            <w:r w:rsidRPr="00944C3B">
              <w:rPr>
                <w:rFonts w:ascii="Times New Roman" w:hAnsi="Times New Roman" w:cs="Times New Roman"/>
                <w:sz w:val="24"/>
                <w:szCs w:val="24"/>
              </w:rPr>
              <w:t>Карибаева И.К.</w:t>
            </w:r>
          </w:p>
        </w:tc>
        <w:tc>
          <w:tcPr>
            <w:tcW w:w="2757" w:type="dxa"/>
          </w:tcPr>
          <w:p w14:paraId="73115E03" w14:textId="0E3CDDD8" w:rsidR="00285332" w:rsidRPr="00944C3B" w:rsidRDefault="00285332" w:rsidP="00285332">
            <w:pPr>
              <w:ind w:right="-1"/>
              <w:contextualSpacing/>
              <w:rPr>
                <w:rFonts w:ascii="Times New Roman" w:hAnsi="Times New Roman" w:cs="Times New Roman"/>
                <w:sz w:val="24"/>
                <w:szCs w:val="24"/>
                <w:lang w:val="en-US"/>
              </w:rPr>
            </w:pPr>
            <w:r>
              <w:rPr>
                <w:rFonts w:ascii="Times New Roman" w:hAnsi="Times New Roman" w:cs="Times New Roman"/>
                <w:sz w:val="24"/>
                <w:szCs w:val="24"/>
              </w:rPr>
              <w:t xml:space="preserve">+7 777 823 85 85 </w:t>
            </w:r>
            <w:hyperlink r:id="rId9" w:history="1">
              <w:r>
                <w:rPr>
                  <w:rStyle w:val="ae"/>
                  <w:rFonts w:ascii="Times New Roman" w:hAnsi="Times New Roman" w:cs="Times New Roman"/>
                  <w:sz w:val="24"/>
                  <w:szCs w:val="24"/>
                  <w:lang w:val="en-US"/>
                </w:rPr>
                <w:t>karibayeva.ik@gmail.com</w:t>
              </w:r>
            </w:hyperlink>
            <w:r>
              <w:rPr>
                <w:rFonts w:ascii="Times New Roman" w:hAnsi="Times New Roman" w:cs="Times New Roman"/>
                <w:sz w:val="24"/>
                <w:szCs w:val="24"/>
                <w:lang w:val="en-US"/>
              </w:rPr>
              <w:t xml:space="preserve"> </w:t>
            </w:r>
          </w:p>
        </w:tc>
      </w:tr>
      <w:tr w:rsidR="00285332" w:rsidRPr="00944C3B" w14:paraId="4B5800D7" w14:textId="77777777" w:rsidTr="00285332">
        <w:trPr>
          <w:trHeight w:val="681"/>
        </w:trPr>
        <w:tc>
          <w:tcPr>
            <w:tcW w:w="4677" w:type="dxa"/>
          </w:tcPr>
          <w:p w14:paraId="37B18B0D" w14:textId="77777777" w:rsidR="00285332" w:rsidRPr="00604D39" w:rsidRDefault="00285332" w:rsidP="00285332">
            <w:pPr>
              <w:ind w:right="-1"/>
              <w:rPr>
                <w:rFonts w:ascii="Times New Roman" w:hAnsi="Times New Roman" w:cs="Times New Roman"/>
                <w:sz w:val="24"/>
                <w:szCs w:val="24"/>
              </w:rPr>
            </w:pPr>
            <w:r w:rsidRPr="00604D39">
              <w:rPr>
                <w:rFonts w:ascii="Times New Roman" w:hAnsi="Times New Roman" w:cs="Times New Roman"/>
                <w:sz w:val="24"/>
                <w:szCs w:val="24"/>
              </w:rPr>
              <w:t>Магистр Общественного здравоохранения</w:t>
            </w:r>
          </w:p>
          <w:p w14:paraId="31303CBA" w14:textId="77777777" w:rsidR="00285332" w:rsidRPr="00604D39" w:rsidRDefault="00285332" w:rsidP="00285332">
            <w:pPr>
              <w:ind w:right="-1"/>
              <w:rPr>
                <w:rFonts w:ascii="Times New Roman" w:hAnsi="Times New Roman" w:cs="Times New Roman"/>
                <w:sz w:val="24"/>
                <w:szCs w:val="24"/>
              </w:rPr>
            </w:pPr>
            <w:r w:rsidRPr="00604D39">
              <w:rPr>
                <w:rFonts w:ascii="Times New Roman" w:hAnsi="Times New Roman" w:cs="Times New Roman"/>
                <w:sz w:val="24"/>
                <w:szCs w:val="24"/>
              </w:rPr>
              <w:t xml:space="preserve">Санитарный врач, отдел гигиены питания </w:t>
            </w:r>
          </w:p>
          <w:p w14:paraId="22967E98" w14:textId="77777777" w:rsidR="00285332" w:rsidRPr="00604D39" w:rsidRDefault="00285332" w:rsidP="00285332">
            <w:pPr>
              <w:ind w:right="-1"/>
              <w:rPr>
                <w:rFonts w:ascii="Times New Roman" w:hAnsi="Times New Roman" w:cs="Times New Roman"/>
                <w:sz w:val="24"/>
                <w:szCs w:val="24"/>
              </w:rPr>
            </w:pPr>
            <w:r w:rsidRPr="00604D39">
              <w:rPr>
                <w:rFonts w:ascii="Times New Roman" w:hAnsi="Times New Roman" w:cs="Times New Roman"/>
                <w:sz w:val="24"/>
                <w:szCs w:val="24"/>
              </w:rPr>
              <w:t xml:space="preserve">Филиала «Научно-практический центр санитарно-эпидемиологической экспертизы и мониторинга» РГП на ПХВ НЦОЗ МЗ РК г. Алматы </w:t>
            </w:r>
          </w:p>
        </w:tc>
        <w:tc>
          <w:tcPr>
            <w:tcW w:w="2126" w:type="dxa"/>
          </w:tcPr>
          <w:p w14:paraId="02834A97" w14:textId="77777777" w:rsidR="00285332" w:rsidRPr="00604D39" w:rsidRDefault="00285332" w:rsidP="00285332">
            <w:pPr>
              <w:ind w:right="-1"/>
              <w:jc w:val="both"/>
              <w:rPr>
                <w:rFonts w:ascii="Times New Roman" w:hAnsi="Times New Roman" w:cs="Times New Roman"/>
                <w:sz w:val="24"/>
                <w:szCs w:val="24"/>
              </w:rPr>
            </w:pPr>
            <w:r w:rsidRPr="00604D39">
              <w:rPr>
                <w:rFonts w:ascii="Times New Roman" w:hAnsi="Times New Roman" w:cs="Times New Roman"/>
                <w:sz w:val="24"/>
                <w:szCs w:val="24"/>
              </w:rPr>
              <w:t>Бримжанова Мерекеш</w:t>
            </w:r>
          </w:p>
          <w:p w14:paraId="01D12D45" w14:textId="77777777" w:rsidR="00285332" w:rsidRPr="00604D39" w:rsidRDefault="00285332" w:rsidP="00285332">
            <w:pPr>
              <w:ind w:right="-1"/>
              <w:contextualSpacing/>
              <w:jc w:val="center"/>
              <w:rPr>
                <w:rFonts w:ascii="Times New Roman" w:hAnsi="Times New Roman" w:cs="Times New Roman"/>
                <w:sz w:val="24"/>
                <w:szCs w:val="24"/>
              </w:rPr>
            </w:pPr>
          </w:p>
        </w:tc>
        <w:tc>
          <w:tcPr>
            <w:tcW w:w="2757" w:type="dxa"/>
          </w:tcPr>
          <w:p w14:paraId="2AB28B78" w14:textId="77777777" w:rsidR="00285332" w:rsidRDefault="00285332" w:rsidP="00285332">
            <w:pPr>
              <w:ind w:right="-1"/>
              <w:contextualSpacing/>
              <w:rPr>
                <w:rFonts w:ascii="Times New Roman" w:hAnsi="Times New Roman" w:cs="Times New Roman"/>
                <w:sz w:val="24"/>
                <w:szCs w:val="24"/>
              </w:rPr>
            </w:pPr>
            <w:r>
              <w:rPr>
                <w:rFonts w:ascii="Times New Roman" w:hAnsi="Times New Roman" w:cs="Times New Roman"/>
                <w:sz w:val="24"/>
                <w:szCs w:val="24"/>
              </w:rPr>
              <w:t>+7 708 288 43 81</w:t>
            </w:r>
          </w:p>
          <w:p w14:paraId="50C25C33" w14:textId="1E9D362A" w:rsidR="00285332" w:rsidRPr="00604D39" w:rsidRDefault="00ED02FE" w:rsidP="00285332">
            <w:pPr>
              <w:ind w:right="-1"/>
              <w:contextualSpacing/>
              <w:rPr>
                <w:rFonts w:ascii="Times New Roman" w:hAnsi="Times New Roman" w:cs="Times New Roman"/>
                <w:sz w:val="24"/>
                <w:szCs w:val="24"/>
              </w:rPr>
            </w:pPr>
            <w:hyperlink r:id="rId10" w:history="1">
              <w:r w:rsidR="00285332">
                <w:rPr>
                  <w:rStyle w:val="ae"/>
                  <w:rFonts w:ascii="Times New Roman" w:hAnsi="Times New Roman" w:cs="Times New Roman"/>
                  <w:sz w:val="24"/>
                  <w:szCs w:val="24"/>
                  <w:lang w:val="en-US"/>
                </w:rPr>
                <w:t>Dihan81@mail.ru</w:t>
              </w:r>
            </w:hyperlink>
            <w:r w:rsidR="00285332">
              <w:rPr>
                <w:rFonts w:ascii="Times New Roman" w:hAnsi="Times New Roman" w:cs="Times New Roman"/>
                <w:sz w:val="24"/>
                <w:szCs w:val="24"/>
                <w:lang w:val="en-US"/>
              </w:rPr>
              <w:t xml:space="preserve"> </w:t>
            </w:r>
          </w:p>
        </w:tc>
      </w:tr>
    </w:tbl>
    <w:p w14:paraId="0A251505" w14:textId="77777777" w:rsidR="0032634A" w:rsidRDefault="0032634A" w:rsidP="0032634A">
      <w:pPr>
        <w:tabs>
          <w:tab w:val="left" w:pos="6212"/>
          <w:tab w:val="center" w:pos="6942"/>
        </w:tabs>
        <w:spacing w:after="0" w:line="240" w:lineRule="auto"/>
        <w:rPr>
          <w:rFonts w:ascii="Times New Roman" w:hAnsi="Times New Roman" w:cs="Times New Roman"/>
          <w:sz w:val="24"/>
          <w:szCs w:val="24"/>
        </w:rPr>
      </w:pPr>
    </w:p>
    <w:p w14:paraId="4BA41D48" w14:textId="77777777" w:rsidR="0032634A" w:rsidRDefault="0032634A" w:rsidP="0032634A">
      <w:pPr>
        <w:tabs>
          <w:tab w:val="left" w:pos="6212"/>
          <w:tab w:val="center" w:pos="6942"/>
        </w:tabs>
        <w:spacing w:after="0" w:line="240" w:lineRule="auto"/>
        <w:rPr>
          <w:rFonts w:ascii="Times New Roman" w:hAnsi="Times New Roman" w:cs="Times New Roman"/>
          <w:sz w:val="24"/>
          <w:szCs w:val="24"/>
        </w:rPr>
      </w:pPr>
    </w:p>
    <w:p w14:paraId="72044365" w14:textId="77777777" w:rsidR="0032634A" w:rsidRPr="005F1304" w:rsidRDefault="0032634A" w:rsidP="0032634A">
      <w:pPr>
        <w:jc w:val="both"/>
        <w:rPr>
          <w:rFonts w:ascii="Times New Roman" w:eastAsia="Calibri" w:hAnsi="Times New Roman" w:cs="Times New Roman"/>
          <w:b/>
          <w:bCs/>
          <w:sz w:val="24"/>
          <w:szCs w:val="24"/>
        </w:rPr>
      </w:pPr>
      <w:r w:rsidRPr="005F1304">
        <w:rPr>
          <w:rFonts w:ascii="Times New Roman" w:hAnsi="Times New Roman" w:cs="Times New Roman"/>
          <w:b/>
          <w:bCs/>
          <w:sz w:val="24"/>
          <w:szCs w:val="24"/>
        </w:rPr>
        <w:t>Программа Сертификационного курса утверждена на заседании Учебно-методического совета КМУ «ВШОЗ»</w:t>
      </w:r>
    </w:p>
    <w:tbl>
      <w:tblPr>
        <w:tblStyle w:val="a5"/>
        <w:tblW w:w="9526" w:type="dxa"/>
        <w:tblInd w:w="108" w:type="dxa"/>
        <w:tblLook w:val="04A0" w:firstRow="1" w:lastRow="0" w:firstColumn="1" w:lastColumn="0" w:noHBand="0" w:noVBand="1"/>
      </w:tblPr>
      <w:tblGrid>
        <w:gridCol w:w="4707"/>
        <w:gridCol w:w="2410"/>
        <w:gridCol w:w="2409"/>
      </w:tblGrid>
      <w:tr w:rsidR="0032634A" w:rsidRPr="005F1304" w14:paraId="1759991B" w14:textId="77777777" w:rsidTr="00EB0E6A">
        <w:tc>
          <w:tcPr>
            <w:tcW w:w="4707" w:type="dxa"/>
          </w:tcPr>
          <w:p w14:paraId="289A7DA4" w14:textId="77777777" w:rsidR="0032634A" w:rsidRPr="005F1304" w:rsidRDefault="0032634A" w:rsidP="003E49E2">
            <w:pPr>
              <w:jc w:val="both"/>
              <w:rPr>
                <w:rFonts w:ascii="Times New Roman" w:hAnsi="Times New Roman" w:cs="Times New Roman"/>
                <w:sz w:val="24"/>
                <w:szCs w:val="24"/>
              </w:rPr>
            </w:pPr>
            <w:r w:rsidRPr="005F1304">
              <w:rPr>
                <w:rFonts w:ascii="Times New Roman" w:hAnsi="Times New Roman" w:cs="Times New Roman"/>
                <w:sz w:val="24"/>
                <w:szCs w:val="24"/>
              </w:rPr>
              <w:t>Должность, место работы, звание (при наличии)</w:t>
            </w:r>
          </w:p>
        </w:tc>
        <w:tc>
          <w:tcPr>
            <w:tcW w:w="2410" w:type="dxa"/>
          </w:tcPr>
          <w:p w14:paraId="49D2D179" w14:textId="77777777" w:rsidR="0032634A" w:rsidRPr="005F1304" w:rsidRDefault="0032634A" w:rsidP="003E49E2">
            <w:pPr>
              <w:jc w:val="both"/>
              <w:rPr>
                <w:rFonts w:ascii="Times New Roman" w:hAnsi="Times New Roman" w:cs="Times New Roman"/>
                <w:sz w:val="24"/>
                <w:szCs w:val="24"/>
              </w:rPr>
            </w:pPr>
            <w:r w:rsidRPr="005F1304">
              <w:rPr>
                <w:rFonts w:ascii="Times New Roman" w:hAnsi="Times New Roman" w:cs="Times New Roman"/>
                <w:sz w:val="24"/>
                <w:szCs w:val="24"/>
              </w:rPr>
              <w:t>Ф.И.О.</w:t>
            </w:r>
          </w:p>
        </w:tc>
        <w:tc>
          <w:tcPr>
            <w:tcW w:w="2409" w:type="dxa"/>
          </w:tcPr>
          <w:p w14:paraId="37BAE114" w14:textId="77777777" w:rsidR="0032634A" w:rsidRPr="005F1304" w:rsidRDefault="0032634A" w:rsidP="003E49E2">
            <w:pPr>
              <w:jc w:val="both"/>
              <w:rPr>
                <w:rFonts w:ascii="Times New Roman" w:hAnsi="Times New Roman" w:cs="Times New Roman"/>
                <w:sz w:val="24"/>
                <w:szCs w:val="24"/>
              </w:rPr>
            </w:pPr>
            <w:r w:rsidRPr="005F1304">
              <w:rPr>
                <w:rFonts w:ascii="Times New Roman" w:hAnsi="Times New Roman" w:cs="Times New Roman"/>
                <w:sz w:val="24"/>
                <w:szCs w:val="24"/>
              </w:rPr>
              <w:t>дата, № протокола</w:t>
            </w:r>
          </w:p>
        </w:tc>
      </w:tr>
      <w:tr w:rsidR="0032634A" w:rsidRPr="005F1304" w14:paraId="1DDE5E81" w14:textId="77777777" w:rsidTr="00EB0E6A">
        <w:trPr>
          <w:trHeight w:val="534"/>
        </w:trPr>
        <w:tc>
          <w:tcPr>
            <w:tcW w:w="4707" w:type="dxa"/>
          </w:tcPr>
          <w:p w14:paraId="6353564E" w14:textId="1D58AC3F" w:rsidR="0032634A" w:rsidRPr="005F1304" w:rsidRDefault="0032634A" w:rsidP="003E49E2">
            <w:pPr>
              <w:jc w:val="both"/>
              <w:rPr>
                <w:rFonts w:ascii="Times New Roman" w:hAnsi="Times New Roman" w:cs="Times New Roman"/>
                <w:sz w:val="24"/>
                <w:szCs w:val="24"/>
              </w:rPr>
            </w:pPr>
            <w:r w:rsidRPr="005F1304">
              <w:rPr>
                <w:rFonts w:ascii="Times New Roman" w:hAnsi="Times New Roman" w:cs="Times New Roman"/>
                <w:sz w:val="24"/>
                <w:szCs w:val="24"/>
              </w:rPr>
              <w:t>Председатель</w:t>
            </w:r>
            <w:r w:rsidR="00285332">
              <w:rPr>
                <w:rFonts w:ascii="Times New Roman" w:hAnsi="Times New Roman" w:cs="Times New Roman"/>
                <w:sz w:val="24"/>
                <w:szCs w:val="24"/>
              </w:rPr>
              <w:t xml:space="preserve"> </w:t>
            </w:r>
            <w:r w:rsidR="00285332">
              <w:rPr>
                <w:rFonts w:ascii="Times New Roman" w:eastAsia="Times New Roman" w:hAnsi="Times New Roman" w:cs="Times New Roman"/>
                <w:sz w:val="24"/>
                <w:szCs w:val="24"/>
              </w:rPr>
              <w:t>УМС, проректор по образовательной и научной деятельности КМУ «ВШОЗ», к.м.н.</w:t>
            </w:r>
          </w:p>
        </w:tc>
        <w:tc>
          <w:tcPr>
            <w:tcW w:w="2410" w:type="dxa"/>
          </w:tcPr>
          <w:p w14:paraId="0F22E2B4" w14:textId="6A5A4E8D" w:rsidR="0032634A" w:rsidRPr="005F1304" w:rsidRDefault="00EB0E6A" w:rsidP="003E49E2">
            <w:pPr>
              <w:jc w:val="both"/>
              <w:rPr>
                <w:rFonts w:ascii="Times New Roman" w:hAnsi="Times New Roman" w:cs="Times New Roman"/>
                <w:sz w:val="24"/>
                <w:szCs w:val="24"/>
              </w:rPr>
            </w:pPr>
            <w:r>
              <w:rPr>
                <w:rFonts w:ascii="Times New Roman" w:hAnsi="Times New Roman" w:cs="Times New Roman"/>
                <w:sz w:val="24"/>
                <w:szCs w:val="24"/>
              </w:rPr>
              <w:t>Кауышева А.А.</w:t>
            </w:r>
          </w:p>
        </w:tc>
        <w:tc>
          <w:tcPr>
            <w:tcW w:w="2409" w:type="dxa"/>
          </w:tcPr>
          <w:p w14:paraId="485FCA3D" w14:textId="1159AC8D" w:rsidR="0032634A" w:rsidRPr="005F1304" w:rsidRDefault="00EB0E6A" w:rsidP="003E49E2">
            <w:pPr>
              <w:jc w:val="both"/>
              <w:rPr>
                <w:rFonts w:ascii="Times New Roman" w:hAnsi="Times New Roman" w:cs="Times New Roman"/>
                <w:sz w:val="24"/>
                <w:szCs w:val="24"/>
              </w:rPr>
            </w:pPr>
            <w:r>
              <w:rPr>
                <w:rFonts w:ascii="Times New Roman" w:hAnsi="Times New Roman" w:cs="Times New Roman"/>
                <w:sz w:val="24"/>
                <w:szCs w:val="24"/>
              </w:rPr>
              <w:t xml:space="preserve">08.02.2022, </w:t>
            </w:r>
            <w:r w:rsidR="00285332">
              <w:rPr>
                <w:rFonts w:ascii="Times New Roman" w:hAnsi="Times New Roman" w:cs="Times New Roman"/>
                <w:sz w:val="24"/>
                <w:szCs w:val="24"/>
              </w:rPr>
              <w:t xml:space="preserve">протокол </w:t>
            </w:r>
            <w:r>
              <w:rPr>
                <w:rFonts w:ascii="Times New Roman" w:hAnsi="Times New Roman" w:cs="Times New Roman"/>
                <w:sz w:val="24"/>
                <w:szCs w:val="24"/>
              </w:rPr>
              <w:t>№1</w:t>
            </w:r>
          </w:p>
        </w:tc>
      </w:tr>
    </w:tbl>
    <w:p w14:paraId="76DC3441" w14:textId="77777777" w:rsidR="0032634A" w:rsidRPr="005F1304" w:rsidRDefault="0032634A" w:rsidP="0032634A">
      <w:pPr>
        <w:tabs>
          <w:tab w:val="left" w:pos="2910"/>
        </w:tabs>
        <w:jc w:val="both"/>
        <w:rPr>
          <w:rFonts w:ascii="Times New Roman" w:hAnsi="Times New Roman" w:cs="Times New Roman"/>
          <w:sz w:val="24"/>
          <w:szCs w:val="24"/>
        </w:rPr>
      </w:pPr>
      <w:r>
        <w:rPr>
          <w:rFonts w:ascii="Times New Roman" w:hAnsi="Times New Roman" w:cs="Times New Roman"/>
          <w:sz w:val="24"/>
          <w:szCs w:val="24"/>
        </w:rPr>
        <w:tab/>
      </w:r>
    </w:p>
    <w:p w14:paraId="628010AD" w14:textId="77777777" w:rsidR="00020B32" w:rsidRDefault="00020B32" w:rsidP="00020B3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Экспертная оценка Образовательной программы обсуждена на заседания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комитета «Общественного Здравоохранение»</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ГУП программы подготовки специалистов</w:t>
      </w:r>
    </w:p>
    <w:p w14:paraId="78CDA70F" w14:textId="660CA54C" w:rsidR="0032634A" w:rsidRPr="005F1304" w:rsidRDefault="00020B32" w:rsidP="00020B32">
      <w:pPr>
        <w:jc w:val="both"/>
        <w:rPr>
          <w:rFonts w:ascii="Times New Roman" w:hAnsi="Times New Roman" w:cs="Times New Roman"/>
          <w:b/>
          <w:bCs/>
          <w:spacing w:val="2"/>
          <w:sz w:val="24"/>
          <w:szCs w:val="24"/>
          <w:shd w:val="clear" w:color="auto" w:fill="FFFFFF"/>
          <w:lang w:val="kk-KZ"/>
        </w:rPr>
      </w:pPr>
      <w:r>
        <w:rPr>
          <w:rFonts w:ascii="Times New Roman" w:eastAsia="Times New Roman" w:hAnsi="Times New Roman" w:cs="Times New Roman"/>
          <w:b/>
          <w:color w:val="000000"/>
          <w:sz w:val="24"/>
          <w:szCs w:val="24"/>
        </w:rPr>
        <w:t>общественного здоровья и иных специалистов здравоохранения</w:t>
      </w:r>
    </w:p>
    <w:tbl>
      <w:tblPr>
        <w:tblStyle w:val="a5"/>
        <w:tblW w:w="9526" w:type="dxa"/>
        <w:tblInd w:w="108" w:type="dxa"/>
        <w:tblLook w:val="04A0" w:firstRow="1" w:lastRow="0" w:firstColumn="1" w:lastColumn="0" w:noHBand="0" w:noVBand="1"/>
      </w:tblPr>
      <w:tblGrid>
        <w:gridCol w:w="4707"/>
        <w:gridCol w:w="2410"/>
        <w:gridCol w:w="2409"/>
      </w:tblGrid>
      <w:tr w:rsidR="0032634A" w:rsidRPr="005F1304" w14:paraId="787E1F3F" w14:textId="77777777" w:rsidTr="00EB0E6A">
        <w:tc>
          <w:tcPr>
            <w:tcW w:w="4707" w:type="dxa"/>
          </w:tcPr>
          <w:p w14:paraId="048ED7A0" w14:textId="77777777" w:rsidR="0032634A" w:rsidRPr="005F1304" w:rsidRDefault="0032634A" w:rsidP="003E49E2">
            <w:pPr>
              <w:jc w:val="both"/>
              <w:rPr>
                <w:rFonts w:ascii="Times New Roman" w:hAnsi="Times New Roman" w:cs="Times New Roman"/>
                <w:sz w:val="24"/>
                <w:szCs w:val="24"/>
              </w:rPr>
            </w:pPr>
            <w:r w:rsidRPr="005F1304">
              <w:rPr>
                <w:rFonts w:ascii="Times New Roman" w:hAnsi="Times New Roman" w:cs="Times New Roman"/>
                <w:sz w:val="24"/>
                <w:szCs w:val="24"/>
              </w:rPr>
              <w:t>Должность, место работы, звание (при наличии) эксперта</w:t>
            </w:r>
          </w:p>
        </w:tc>
        <w:tc>
          <w:tcPr>
            <w:tcW w:w="2410" w:type="dxa"/>
          </w:tcPr>
          <w:p w14:paraId="76F2BB43" w14:textId="77777777" w:rsidR="0032634A" w:rsidRPr="005F1304" w:rsidRDefault="0032634A" w:rsidP="003E49E2">
            <w:pPr>
              <w:jc w:val="both"/>
              <w:rPr>
                <w:rFonts w:ascii="Times New Roman" w:hAnsi="Times New Roman" w:cs="Times New Roman"/>
                <w:sz w:val="24"/>
                <w:szCs w:val="24"/>
              </w:rPr>
            </w:pPr>
            <w:r w:rsidRPr="005F1304">
              <w:rPr>
                <w:rFonts w:ascii="Times New Roman" w:hAnsi="Times New Roman" w:cs="Times New Roman"/>
                <w:sz w:val="24"/>
                <w:szCs w:val="24"/>
              </w:rPr>
              <w:t>Ф.И.О.</w:t>
            </w:r>
          </w:p>
        </w:tc>
        <w:tc>
          <w:tcPr>
            <w:tcW w:w="2409" w:type="dxa"/>
          </w:tcPr>
          <w:p w14:paraId="5906E4A3" w14:textId="77777777" w:rsidR="0032634A" w:rsidRPr="005F1304" w:rsidRDefault="0032634A" w:rsidP="003E49E2">
            <w:pPr>
              <w:jc w:val="both"/>
              <w:rPr>
                <w:rFonts w:ascii="Times New Roman" w:hAnsi="Times New Roman" w:cs="Times New Roman"/>
                <w:sz w:val="24"/>
                <w:szCs w:val="24"/>
              </w:rPr>
            </w:pPr>
            <w:r w:rsidRPr="005F1304">
              <w:rPr>
                <w:rFonts w:ascii="Times New Roman" w:hAnsi="Times New Roman" w:cs="Times New Roman"/>
                <w:sz w:val="24"/>
                <w:szCs w:val="24"/>
              </w:rPr>
              <w:t>дата, № протокола</w:t>
            </w:r>
          </w:p>
        </w:tc>
      </w:tr>
      <w:tr w:rsidR="00020B32" w:rsidRPr="005F1304" w14:paraId="44A6F793" w14:textId="77777777" w:rsidTr="00EB0E6A">
        <w:trPr>
          <w:trHeight w:val="437"/>
        </w:trPr>
        <w:tc>
          <w:tcPr>
            <w:tcW w:w="4707" w:type="dxa"/>
          </w:tcPr>
          <w:p w14:paraId="1981B285" w14:textId="10EB6080" w:rsidR="00020B32" w:rsidRPr="005F1304" w:rsidRDefault="00020B32" w:rsidP="00020B32">
            <w:pPr>
              <w:jc w:val="both"/>
              <w:rPr>
                <w:rFonts w:ascii="Times New Roman" w:hAnsi="Times New Roman" w:cs="Times New Roman"/>
                <w:sz w:val="24"/>
                <w:szCs w:val="24"/>
              </w:rPr>
            </w:pPr>
            <w:r>
              <w:rPr>
                <w:rFonts w:ascii="Times New Roman" w:eastAsia="Times New Roman" w:hAnsi="Times New Roman" w:cs="Times New Roman"/>
                <w:sz w:val="24"/>
                <w:szCs w:val="24"/>
                <w:lang w:eastAsia="en-US"/>
              </w:rPr>
              <w:t>Председатель комитета «Общественное здравоохранение, к.м.н., ассоц. проф., руководитель кафедры «Общественное здоровье и здравоохранение», ЗКМУ</w:t>
            </w:r>
          </w:p>
        </w:tc>
        <w:tc>
          <w:tcPr>
            <w:tcW w:w="2410" w:type="dxa"/>
          </w:tcPr>
          <w:p w14:paraId="1FAA4AE5" w14:textId="30E1B756" w:rsidR="00020B32" w:rsidRPr="005F1304" w:rsidRDefault="00020B32" w:rsidP="00020B32">
            <w:pPr>
              <w:jc w:val="both"/>
              <w:rPr>
                <w:rFonts w:ascii="Times New Roman" w:hAnsi="Times New Roman" w:cs="Times New Roman"/>
                <w:sz w:val="24"/>
                <w:szCs w:val="24"/>
              </w:rPr>
            </w:pPr>
            <w:r>
              <w:rPr>
                <w:rFonts w:ascii="Times New Roman" w:eastAsia="Times New Roman" w:hAnsi="Times New Roman" w:cs="Times New Roman"/>
                <w:sz w:val="24"/>
                <w:szCs w:val="24"/>
                <w:lang w:eastAsia="en-US"/>
              </w:rPr>
              <w:t>Ермуханова Л.С.</w:t>
            </w:r>
          </w:p>
        </w:tc>
        <w:tc>
          <w:tcPr>
            <w:tcW w:w="2409" w:type="dxa"/>
          </w:tcPr>
          <w:p w14:paraId="6307FDF8" w14:textId="5E4337DB" w:rsidR="00020B32" w:rsidRPr="005F1304" w:rsidRDefault="00020B32" w:rsidP="00020B32">
            <w:pPr>
              <w:jc w:val="both"/>
              <w:rPr>
                <w:rFonts w:ascii="Times New Roman" w:hAnsi="Times New Roman" w:cs="Times New Roman"/>
                <w:sz w:val="24"/>
                <w:szCs w:val="24"/>
              </w:rPr>
            </w:pPr>
            <w:r>
              <w:rPr>
                <w:rFonts w:ascii="Times New Roman" w:eastAsia="Times New Roman" w:hAnsi="Times New Roman" w:cs="Times New Roman"/>
                <w:sz w:val="24"/>
                <w:szCs w:val="24"/>
                <w:lang w:eastAsia="en-US"/>
              </w:rPr>
              <w:t>Протокол №1 от 03.03.2022 г.</w:t>
            </w:r>
          </w:p>
        </w:tc>
      </w:tr>
    </w:tbl>
    <w:p w14:paraId="5D5F8B8F" w14:textId="77777777" w:rsidR="00020B32" w:rsidRDefault="00020B32" w:rsidP="00020B3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 СК, акт экспертизы и протокол обсуждения прилагается</w:t>
      </w:r>
    </w:p>
    <w:p w14:paraId="3579E79C" w14:textId="77777777" w:rsidR="00020B32" w:rsidRDefault="00020B32" w:rsidP="00020B32">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Программа СК одобрена на заседании УМО направления подготовки – </w:t>
      </w:r>
      <w:r>
        <w:rPr>
          <w:rFonts w:ascii="Times New Roman" w:eastAsia="Times New Roman" w:hAnsi="Times New Roman" w:cs="Times New Roman"/>
          <w:b/>
          <w:color w:val="000000"/>
          <w:sz w:val="24"/>
          <w:szCs w:val="24"/>
        </w:rPr>
        <w:t>Здравоохранение</w:t>
      </w:r>
      <w:r>
        <w:rPr>
          <w:rFonts w:ascii="Times New Roman" w:eastAsia="Times New Roman" w:hAnsi="Times New Roman" w:cs="Times New Roman"/>
          <w:color w:val="000000"/>
          <w:sz w:val="24"/>
          <w:szCs w:val="24"/>
        </w:rPr>
        <w:t xml:space="preserve"> от 1 апреля 2022г., протокол № 5 (проект ОП размещен на сайте УМО)</w:t>
      </w:r>
    </w:p>
    <w:p w14:paraId="5277FFFC" w14:textId="17B7CB1D" w:rsidR="001A107F" w:rsidRDefault="001A107F" w:rsidP="001F01E4">
      <w:pPr>
        <w:spacing w:after="160" w:line="240" w:lineRule="auto"/>
        <w:contextualSpacing/>
        <w:jc w:val="both"/>
        <w:rPr>
          <w:rFonts w:ascii="Times New Roman" w:eastAsia="Calibri" w:hAnsi="Times New Roman" w:cs="Times New Roman"/>
          <w:b/>
          <w:sz w:val="24"/>
          <w:szCs w:val="24"/>
        </w:rPr>
      </w:pPr>
    </w:p>
    <w:p w14:paraId="00F7CC37" w14:textId="44D73DB9" w:rsidR="005E7A00" w:rsidRDefault="005E7A00" w:rsidP="001F01E4">
      <w:pPr>
        <w:spacing w:after="160" w:line="240" w:lineRule="auto"/>
        <w:contextualSpacing/>
        <w:jc w:val="both"/>
        <w:rPr>
          <w:rFonts w:ascii="Times New Roman" w:eastAsia="Calibri" w:hAnsi="Times New Roman" w:cs="Times New Roman"/>
          <w:b/>
          <w:sz w:val="24"/>
          <w:szCs w:val="24"/>
        </w:rPr>
      </w:pPr>
    </w:p>
    <w:p w14:paraId="1067C5DD" w14:textId="781E7916" w:rsidR="00717C64" w:rsidRDefault="00717C64" w:rsidP="001F01E4">
      <w:pPr>
        <w:spacing w:after="160" w:line="240" w:lineRule="auto"/>
        <w:contextualSpacing/>
        <w:jc w:val="both"/>
        <w:rPr>
          <w:rFonts w:ascii="Times New Roman" w:eastAsia="Calibri" w:hAnsi="Times New Roman" w:cs="Times New Roman"/>
          <w:b/>
          <w:sz w:val="24"/>
          <w:szCs w:val="24"/>
        </w:rPr>
      </w:pPr>
    </w:p>
    <w:p w14:paraId="44183DF9" w14:textId="710E5265" w:rsidR="00717C64" w:rsidRDefault="00717C64" w:rsidP="001F01E4">
      <w:pPr>
        <w:spacing w:after="160" w:line="240" w:lineRule="auto"/>
        <w:contextualSpacing/>
        <w:jc w:val="both"/>
        <w:rPr>
          <w:rFonts w:ascii="Times New Roman" w:eastAsia="Calibri" w:hAnsi="Times New Roman" w:cs="Times New Roman"/>
          <w:b/>
          <w:sz w:val="24"/>
          <w:szCs w:val="24"/>
        </w:rPr>
      </w:pPr>
    </w:p>
    <w:p w14:paraId="4D7BDDD5" w14:textId="23FA1902" w:rsidR="00717C64" w:rsidRDefault="00717C64" w:rsidP="001F01E4">
      <w:pPr>
        <w:spacing w:after="160" w:line="240" w:lineRule="auto"/>
        <w:contextualSpacing/>
        <w:jc w:val="both"/>
        <w:rPr>
          <w:rFonts w:ascii="Times New Roman" w:eastAsia="Calibri" w:hAnsi="Times New Roman" w:cs="Times New Roman"/>
          <w:b/>
          <w:sz w:val="24"/>
          <w:szCs w:val="24"/>
        </w:rPr>
      </w:pPr>
    </w:p>
    <w:p w14:paraId="4C9E3964" w14:textId="6D0C9F18" w:rsidR="00717C64" w:rsidRDefault="00717C64" w:rsidP="001F01E4">
      <w:pPr>
        <w:spacing w:after="160" w:line="240" w:lineRule="auto"/>
        <w:contextualSpacing/>
        <w:jc w:val="both"/>
        <w:rPr>
          <w:rFonts w:ascii="Times New Roman" w:eastAsia="Calibri" w:hAnsi="Times New Roman" w:cs="Times New Roman"/>
          <w:b/>
          <w:sz w:val="24"/>
          <w:szCs w:val="24"/>
        </w:rPr>
      </w:pPr>
    </w:p>
    <w:p w14:paraId="18405FE5" w14:textId="78AB978C" w:rsidR="00717C64" w:rsidRDefault="00717C64" w:rsidP="001F01E4">
      <w:pPr>
        <w:spacing w:after="160" w:line="240" w:lineRule="auto"/>
        <w:contextualSpacing/>
        <w:jc w:val="both"/>
        <w:rPr>
          <w:rFonts w:ascii="Times New Roman" w:eastAsia="Calibri" w:hAnsi="Times New Roman" w:cs="Times New Roman"/>
          <w:b/>
          <w:sz w:val="24"/>
          <w:szCs w:val="24"/>
        </w:rPr>
      </w:pPr>
    </w:p>
    <w:p w14:paraId="4E57BB67" w14:textId="16BD4CF1" w:rsidR="00717C64" w:rsidRDefault="00717C64" w:rsidP="001F01E4">
      <w:pPr>
        <w:spacing w:after="160" w:line="240" w:lineRule="auto"/>
        <w:contextualSpacing/>
        <w:jc w:val="both"/>
        <w:rPr>
          <w:rFonts w:ascii="Times New Roman" w:eastAsia="Calibri" w:hAnsi="Times New Roman" w:cs="Times New Roman"/>
          <w:b/>
          <w:sz w:val="24"/>
          <w:szCs w:val="24"/>
        </w:rPr>
      </w:pPr>
    </w:p>
    <w:p w14:paraId="773D69F4" w14:textId="0A169C85" w:rsidR="00717C64" w:rsidRDefault="00717C64" w:rsidP="001F01E4">
      <w:pPr>
        <w:spacing w:after="160" w:line="240" w:lineRule="auto"/>
        <w:contextualSpacing/>
        <w:jc w:val="both"/>
        <w:rPr>
          <w:rFonts w:ascii="Times New Roman" w:eastAsia="Calibri" w:hAnsi="Times New Roman" w:cs="Times New Roman"/>
          <w:b/>
          <w:sz w:val="24"/>
          <w:szCs w:val="24"/>
        </w:rPr>
      </w:pPr>
    </w:p>
    <w:p w14:paraId="207F5CEE" w14:textId="48CB6052" w:rsidR="00717C64" w:rsidRDefault="00717C64" w:rsidP="001F01E4">
      <w:pPr>
        <w:spacing w:after="160" w:line="240" w:lineRule="auto"/>
        <w:contextualSpacing/>
        <w:jc w:val="both"/>
        <w:rPr>
          <w:rFonts w:ascii="Times New Roman" w:eastAsia="Calibri" w:hAnsi="Times New Roman" w:cs="Times New Roman"/>
          <w:b/>
          <w:sz w:val="24"/>
          <w:szCs w:val="24"/>
        </w:rPr>
      </w:pPr>
    </w:p>
    <w:p w14:paraId="3D3B0A99" w14:textId="1D125D23" w:rsidR="00EB0E6A" w:rsidRDefault="00EB0E6A" w:rsidP="001F01E4">
      <w:pPr>
        <w:spacing w:after="160" w:line="240" w:lineRule="auto"/>
        <w:contextualSpacing/>
        <w:jc w:val="both"/>
        <w:rPr>
          <w:rFonts w:ascii="Times New Roman" w:eastAsia="Calibri" w:hAnsi="Times New Roman" w:cs="Times New Roman"/>
          <w:b/>
          <w:sz w:val="24"/>
          <w:szCs w:val="24"/>
        </w:rPr>
      </w:pPr>
    </w:p>
    <w:p w14:paraId="648BBB1D" w14:textId="5F96389A" w:rsidR="00EB0E6A" w:rsidRDefault="00EB0E6A" w:rsidP="001F01E4">
      <w:pPr>
        <w:spacing w:after="160" w:line="240" w:lineRule="auto"/>
        <w:contextualSpacing/>
        <w:jc w:val="both"/>
        <w:rPr>
          <w:rFonts w:ascii="Times New Roman" w:eastAsia="Calibri" w:hAnsi="Times New Roman" w:cs="Times New Roman"/>
          <w:b/>
          <w:sz w:val="24"/>
          <w:szCs w:val="24"/>
        </w:rPr>
      </w:pPr>
    </w:p>
    <w:p w14:paraId="21064975" w14:textId="093CDB5C" w:rsidR="00EB0E6A" w:rsidRDefault="00EB0E6A" w:rsidP="001F01E4">
      <w:pPr>
        <w:spacing w:after="160" w:line="240" w:lineRule="auto"/>
        <w:contextualSpacing/>
        <w:jc w:val="both"/>
        <w:rPr>
          <w:rFonts w:ascii="Times New Roman" w:eastAsia="Calibri" w:hAnsi="Times New Roman" w:cs="Times New Roman"/>
          <w:b/>
          <w:sz w:val="24"/>
          <w:szCs w:val="24"/>
        </w:rPr>
      </w:pPr>
    </w:p>
    <w:p w14:paraId="7EB80154" w14:textId="7417FA75" w:rsidR="00EB0E6A" w:rsidRDefault="00EB0E6A" w:rsidP="001F01E4">
      <w:pPr>
        <w:spacing w:after="160" w:line="240" w:lineRule="auto"/>
        <w:contextualSpacing/>
        <w:jc w:val="both"/>
        <w:rPr>
          <w:rFonts w:ascii="Times New Roman" w:eastAsia="Calibri" w:hAnsi="Times New Roman" w:cs="Times New Roman"/>
          <w:b/>
          <w:sz w:val="24"/>
          <w:szCs w:val="24"/>
        </w:rPr>
      </w:pPr>
    </w:p>
    <w:p w14:paraId="56F05FF3" w14:textId="5E9DDA72" w:rsidR="00EB0E6A" w:rsidRDefault="00EB0E6A" w:rsidP="001F01E4">
      <w:pPr>
        <w:spacing w:after="160" w:line="240" w:lineRule="auto"/>
        <w:contextualSpacing/>
        <w:jc w:val="both"/>
        <w:rPr>
          <w:rFonts w:ascii="Times New Roman" w:eastAsia="Calibri" w:hAnsi="Times New Roman" w:cs="Times New Roman"/>
          <w:b/>
          <w:sz w:val="24"/>
          <w:szCs w:val="24"/>
        </w:rPr>
      </w:pPr>
    </w:p>
    <w:p w14:paraId="68D23A34" w14:textId="77777777" w:rsidR="00EB0E6A" w:rsidRDefault="00EB0E6A" w:rsidP="001F01E4">
      <w:pPr>
        <w:spacing w:after="160" w:line="240" w:lineRule="auto"/>
        <w:contextualSpacing/>
        <w:jc w:val="both"/>
        <w:rPr>
          <w:rFonts w:ascii="Times New Roman" w:eastAsia="Calibri" w:hAnsi="Times New Roman" w:cs="Times New Roman"/>
          <w:b/>
          <w:sz w:val="24"/>
          <w:szCs w:val="24"/>
        </w:rPr>
      </w:pPr>
    </w:p>
    <w:p w14:paraId="5B3C0E2C" w14:textId="29F8A187" w:rsidR="00717C64" w:rsidRDefault="00717C64" w:rsidP="001F01E4">
      <w:pPr>
        <w:spacing w:after="160" w:line="240" w:lineRule="auto"/>
        <w:contextualSpacing/>
        <w:jc w:val="both"/>
        <w:rPr>
          <w:rFonts w:ascii="Times New Roman" w:eastAsia="Calibri" w:hAnsi="Times New Roman" w:cs="Times New Roman"/>
          <w:b/>
          <w:sz w:val="24"/>
          <w:szCs w:val="24"/>
        </w:rPr>
      </w:pPr>
    </w:p>
    <w:p w14:paraId="135B6A45" w14:textId="0A76CD1A" w:rsidR="00A8453C" w:rsidRPr="001D0472" w:rsidRDefault="00A8453C" w:rsidP="001F01E4">
      <w:pPr>
        <w:spacing w:after="0" w:line="240" w:lineRule="auto"/>
        <w:contextualSpacing/>
        <w:rPr>
          <w:rFonts w:ascii="Times New Roman" w:eastAsia="Calibri" w:hAnsi="Times New Roman" w:cs="Times New Roman"/>
          <w:b/>
          <w:bCs/>
          <w:sz w:val="24"/>
          <w:szCs w:val="24"/>
        </w:rPr>
      </w:pPr>
      <w:r w:rsidRPr="001D0472">
        <w:rPr>
          <w:rFonts w:ascii="Times New Roman" w:eastAsia="Calibri" w:hAnsi="Times New Roman" w:cs="Times New Roman"/>
          <w:b/>
          <w:bCs/>
          <w:sz w:val="24"/>
          <w:szCs w:val="24"/>
        </w:rPr>
        <w:lastRenderedPageBreak/>
        <w:t>Цель программы:</w:t>
      </w:r>
    </w:p>
    <w:p w14:paraId="0AA71393" w14:textId="77777777" w:rsidR="001A107F" w:rsidRPr="002272A9" w:rsidRDefault="001A107F" w:rsidP="001F01E4">
      <w:pPr>
        <w:spacing w:after="0" w:line="240" w:lineRule="auto"/>
        <w:contextualSpacing/>
        <w:rPr>
          <w:rFonts w:ascii="Times New Roman" w:eastAsia="Calibri" w:hAnsi="Times New Roman" w:cs="Times New Roman"/>
          <w:b/>
          <w:bCs/>
          <w:sz w:val="24"/>
          <w:szCs w:val="24"/>
        </w:rPr>
      </w:pPr>
    </w:p>
    <w:tbl>
      <w:tblPr>
        <w:tblStyle w:val="a5"/>
        <w:tblW w:w="9526" w:type="dxa"/>
        <w:tblInd w:w="108" w:type="dxa"/>
        <w:tblLook w:val="04A0" w:firstRow="1" w:lastRow="0" w:firstColumn="1" w:lastColumn="0" w:noHBand="0" w:noVBand="1"/>
      </w:tblPr>
      <w:tblGrid>
        <w:gridCol w:w="9526"/>
      </w:tblGrid>
      <w:tr w:rsidR="00A8453C" w:rsidRPr="002272A9" w14:paraId="2388E7BB" w14:textId="77777777" w:rsidTr="00AF1EA2">
        <w:trPr>
          <w:trHeight w:val="938"/>
        </w:trPr>
        <w:tc>
          <w:tcPr>
            <w:tcW w:w="9526" w:type="dxa"/>
          </w:tcPr>
          <w:p w14:paraId="35088952" w14:textId="05E64162" w:rsidR="007B2ACC" w:rsidRPr="00E90F5D" w:rsidRDefault="00E90F5D" w:rsidP="00E90F5D">
            <w:pPr>
              <w:suppressAutoHyphens/>
              <w:autoSpaceDE w:val="0"/>
              <w:autoSpaceDN w:val="0"/>
              <w:adjustRightInd w:val="0"/>
              <w:jc w:val="both"/>
              <w:rPr>
                <w:rFonts w:ascii="Times New Roman" w:hAnsi="Times New Roman" w:cs="Times New Roman"/>
                <w:sz w:val="24"/>
                <w:szCs w:val="24"/>
              </w:rPr>
            </w:pPr>
            <w:r w:rsidRPr="00E90F5D">
              <w:rPr>
                <w:rFonts w:ascii="Times New Roman" w:hAnsi="Times New Roman" w:cs="Times New Roman"/>
                <w:sz w:val="24"/>
                <w:szCs w:val="24"/>
              </w:rPr>
              <w:t>Программа</w:t>
            </w:r>
            <w:r>
              <w:rPr>
                <w:rFonts w:ascii="Times New Roman" w:hAnsi="Times New Roman" w:cs="Times New Roman"/>
                <w:sz w:val="24"/>
                <w:szCs w:val="24"/>
              </w:rPr>
              <w:t xml:space="preserve"> направлена на подготовку врача-эпидемиолога, </w:t>
            </w:r>
            <w:r w:rsidRPr="00E90F5D">
              <w:rPr>
                <w:rFonts w:ascii="Times New Roman" w:hAnsi="Times New Roman" w:cs="Times New Roman"/>
                <w:sz w:val="24"/>
                <w:szCs w:val="24"/>
              </w:rPr>
              <w:t xml:space="preserve">деятельность которого направлена на профилактику, диагностику, лечение </w:t>
            </w:r>
            <w:r>
              <w:rPr>
                <w:rFonts w:ascii="Times New Roman" w:hAnsi="Times New Roman" w:cs="Times New Roman"/>
                <w:sz w:val="24"/>
                <w:szCs w:val="24"/>
              </w:rPr>
              <w:t>инфекционных заболеваний</w:t>
            </w:r>
            <w:r w:rsidRPr="00E90F5D">
              <w:rPr>
                <w:rFonts w:ascii="Times New Roman" w:hAnsi="Times New Roman" w:cs="Times New Roman"/>
                <w:sz w:val="24"/>
                <w:szCs w:val="24"/>
              </w:rPr>
              <w:t>, а также способствовать подготовке специалистов с практическими навыками организации и проведения противоэпидемических мероприятий в зонах чрезвычайных ситуаций (ЧС)</w:t>
            </w:r>
          </w:p>
        </w:tc>
      </w:tr>
    </w:tbl>
    <w:p w14:paraId="0A4B5A21" w14:textId="5487C44F" w:rsidR="00696A39" w:rsidRPr="00696A39" w:rsidRDefault="00EB0E6A" w:rsidP="00696A39">
      <w:pPr>
        <w:rPr>
          <w:rFonts w:ascii="Times New Roman" w:hAnsi="Times New Roman" w:cs="Times New Roman"/>
          <w:bCs/>
          <w:sz w:val="24"/>
        </w:rPr>
      </w:pPr>
      <w:r>
        <w:rPr>
          <w:rFonts w:ascii="Times New Roman" w:hAnsi="Times New Roman" w:cs="Times New Roman"/>
          <w:sz w:val="24"/>
        </w:rPr>
        <w:t xml:space="preserve">  </w:t>
      </w:r>
    </w:p>
    <w:p w14:paraId="59E41998" w14:textId="77777777" w:rsidR="00A8453C" w:rsidRPr="001D0472" w:rsidRDefault="00051AF9" w:rsidP="00A8453C">
      <w:pPr>
        <w:spacing w:after="0" w:line="240" w:lineRule="auto"/>
        <w:rPr>
          <w:rFonts w:ascii="Times New Roman" w:eastAsia="Calibri" w:hAnsi="Times New Roman" w:cs="Times New Roman"/>
          <w:b/>
          <w:bCs/>
          <w:sz w:val="24"/>
          <w:szCs w:val="24"/>
        </w:rPr>
      </w:pPr>
      <w:r w:rsidRPr="001D0472">
        <w:rPr>
          <w:rFonts w:ascii="Times New Roman" w:eastAsia="Calibri" w:hAnsi="Times New Roman" w:cs="Times New Roman"/>
          <w:b/>
          <w:bCs/>
          <w:sz w:val="24"/>
          <w:szCs w:val="24"/>
        </w:rPr>
        <w:t xml:space="preserve"> </w:t>
      </w:r>
      <w:r w:rsidR="00A8453C" w:rsidRPr="001D0472">
        <w:rPr>
          <w:rFonts w:ascii="Times New Roman" w:eastAsia="Calibri" w:hAnsi="Times New Roman" w:cs="Times New Roman"/>
          <w:b/>
          <w:bCs/>
          <w:sz w:val="24"/>
          <w:szCs w:val="24"/>
        </w:rPr>
        <w:t>Краткое описание программы:</w:t>
      </w:r>
    </w:p>
    <w:tbl>
      <w:tblPr>
        <w:tblStyle w:val="a5"/>
        <w:tblW w:w="9526" w:type="dxa"/>
        <w:tblInd w:w="108" w:type="dxa"/>
        <w:tblLook w:val="04A0" w:firstRow="1" w:lastRow="0" w:firstColumn="1" w:lastColumn="0" w:noHBand="0" w:noVBand="1"/>
      </w:tblPr>
      <w:tblGrid>
        <w:gridCol w:w="9526"/>
      </w:tblGrid>
      <w:tr w:rsidR="00A8453C" w:rsidRPr="002272A9" w14:paraId="65C8E8B6" w14:textId="77777777" w:rsidTr="00AF1EA2">
        <w:trPr>
          <w:trHeight w:val="687"/>
        </w:trPr>
        <w:tc>
          <w:tcPr>
            <w:tcW w:w="9526" w:type="dxa"/>
          </w:tcPr>
          <w:p w14:paraId="5CC27919" w14:textId="74BE4717" w:rsidR="00696A39" w:rsidRDefault="00696A39" w:rsidP="00696A39">
            <w:pPr>
              <w:shd w:val="clear" w:color="auto" w:fill="FFFFFF"/>
              <w:jc w:val="both"/>
              <w:rPr>
                <w:rFonts w:ascii="Times New Roman" w:hAnsi="Times New Roman" w:cs="Times New Roman"/>
                <w:sz w:val="24"/>
                <w:szCs w:val="24"/>
              </w:rPr>
            </w:pPr>
            <w:r w:rsidRPr="00696A39">
              <w:rPr>
                <w:rFonts w:ascii="Times New Roman" w:hAnsi="Times New Roman" w:cs="Times New Roman"/>
                <w:sz w:val="24"/>
                <w:szCs w:val="24"/>
              </w:rPr>
              <w:t xml:space="preserve">Программа направлена на углубление профессиональных знаний, умений и навыков специалистов </w:t>
            </w:r>
            <w:r>
              <w:rPr>
                <w:rFonts w:ascii="Times New Roman" w:hAnsi="Times New Roman" w:cs="Times New Roman"/>
                <w:sz w:val="24"/>
                <w:szCs w:val="24"/>
              </w:rPr>
              <w:t>эпидемиологов</w:t>
            </w:r>
            <w:r w:rsidRPr="00696A39">
              <w:rPr>
                <w:rFonts w:ascii="Times New Roman" w:hAnsi="Times New Roman" w:cs="Times New Roman"/>
                <w:sz w:val="24"/>
                <w:szCs w:val="24"/>
              </w:rPr>
              <w:t xml:space="preserve"> по специализации</w:t>
            </w:r>
            <w:r>
              <w:rPr>
                <w:rFonts w:ascii="Times New Roman" w:hAnsi="Times New Roman" w:cs="Times New Roman"/>
                <w:sz w:val="24"/>
                <w:szCs w:val="24"/>
              </w:rPr>
              <w:t>:</w:t>
            </w:r>
            <w:r w:rsidRPr="00696A39">
              <w:rPr>
                <w:rFonts w:ascii="Times New Roman" w:hAnsi="Times New Roman" w:cs="Times New Roman"/>
                <w:sz w:val="24"/>
                <w:szCs w:val="24"/>
              </w:rPr>
              <w:t xml:space="preserve"> Эпидемиология инфекционных заболеваний.</w:t>
            </w:r>
          </w:p>
          <w:p w14:paraId="1EB6CC50" w14:textId="7DAB6748" w:rsidR="00A8453C" w:rsidRPr="002272A9" w:rsidRDefault="00696A39" w:rsidP="009B627C">
            <w:pPr>
              <w:shd w:val="clear" w:color="auto" w:fill="FFFFFF"/>
              <w:jc w:val="both"/>
              <w:rPr>
                <w:rFonts w:ascii="Times New Roman" w:eastAsia="Calibri" w:hAnsi="Times New Roman" w:cs="Times New Roman"/>
                <w:sz w:val="24"/>
                <w:szCs w:val="24"/>
              </w:rPr>
            </w:pPr>
            <w:r w:rsidRPr="00F9196A">
              <w:rPr>
                <w:rFonts w:ascii="Times New Roman" w:hAnsi="Times New Roman" w:cs="Times New Roman"/>
                <w:sz w:val="24"/>
                <w:szCs w:val="24"/>
              </w:rPr>
              <w:t xml:space="preserve">Ознакомление с ключевыми понятиями </w:t>
            </w:r>
            <w:r w:rsidR="009B627C">
              <w:rPr>
                <w:rFonts w:ascii="Times New Roman" w:hAnsi="Times New Roman" w:cs="Times New Roman"/>
                <w:sz w:val="24"/>
                <w:szCs w:val="24"/>
              </w:rPr>
              <w:t>э</w:t>
            </w:r>
            <w:r w:rsidR="009B627C" w:rsidRPr="009B627C">
              <w:rPr>
                <w:rFonts w:ascii="Times New Roman" w:hAnsi="Times New Roman" w:cs="Times New Roman"/>
                <w:sz w:val="24"/>
                <w:szCs w:val="24"/>
              </w:rPr>
              <w:t>пидемиологи</w:t>
            </w:r>
            <w:r w:rsidR="009B627C">
              <w:rPr>
                <w:rFonts w:ascii="Times New Roman" w:hAnsi="Times New Roman" w:cs="Times New Roman"/>
                <w:sz w:val="24"/>
                <w:szCs w:val="24"/>
              </w:rPr>
              <w:t>и</w:t>
            </w:r>
            <w:r w:rsidR="009B627C" w:rsidRPr="009B627C">
              <w:rPr>
                <w:rFonts w:ascii="Times New Roman" w:hAnsi="Times New Roman" w:cs="Times New Roman"/>
                <w:sz w:val="24"/>
                <w:szCs w:val="24"/>
              </w:rPr>
              <w:t xml:space="preserve"> инфекционных заболеваний</w:t>
            </w:r>
            <w:r w:rsidRPr="00F9196A">
              <w:rPr>
                <w:rFonts w:ascii="Times New Roman" w:hAnsi="Times New Roman" w:cs="Times New Roman"/>
                <w:sz w:val="24"/>
                <w:szCs w:val="24"/>
              </w:rPr>
              <w:t xml:space="preserve">; </w:t>
            </w:r>
            <w:r w:rsidRPr="00C42C97">
              <w:rPr>
                <w:rFonts w:ascii="Times New Roman" w:hAnsi="Times New Roman" w:cs="Times New Roman"/>
                <w:sz w:val="24"/>
                <w:szCs w:val="24"/>
              </w:rPr>
              <w:t xml:space="preserve">освоение методик диагностики и лечения </w:t>
            </w:r>
            <w:r w:rsidR="00C42C97" w:rsidRPr="00C42C97">
              <w:rPr>
                <w:rFonts w:ascii="Times New Roman" w:hAnsi="Times New Roman" w:cs="Times New Roman"/>
                <w:sz w:val="24"/>
                <w:szCs w:val="24"/>
              </w:rPr>
              <w:t>инфекционных</w:t>
            </w:r>
            <w:r w:rsidRPr="00C42C97">
              <w:rPr>
                <w:rFonts w:ascii="Times New Roman" w:hAnsi="Times New Roman" w:cs="Times New Roman"/>
                <w:sz w:val="24"/>
                <w:szCs w:val="24"/>
              </w:rPr>
              <w:t xml:space="preserve"> пациентов; освоение методик ведения пациентов; изучение нозологических форм, относящиеся к компетенции врача</w:t>
            </w:r>
            <w:r w:rsidR="00A24833">
              <w:rPr>
                <w:rFonts w:ascii="Times New Roman" w:hAnsi="Times New Roman" w:cs="Times New Roman"/>
                <w:sz w:val="24"/>
                <w:szCs w:val="24"/>
                <w:lang w:val="kk-KZ"/>
              </w:rPr>
              <w:t xml:space="preserve"> </w:t>
            </w:r>
            <w:r w:rsidR="00A24833" w:rsidRPr="00EE3B33">
              <w:rPr>
                <w:rFonts w:ascii="Times New Roman" w:hAnsi="Times New Roman" w:cs="Times New Roman"/>
                <w:sz w:val="24"/>
              </w:rPr>
              <w:t>по специализации</w:t>
            </w:r>
            <w:r w:rsidR="00A24833">
              <w:rPr>
                <w:rFonts w:ascii="Times New Roman" w:hAnsi="Times New Roman" w:cs="Times New Roman"/>
                <w:sz w:val="24"/>
                <w:lang w:val="kk-KZ"/>
              </w:rPr>
              <w:t>:</w:t>
            </w:r>
            <w:r w:rsidR="00A24833">
              <w:rPr>
                <w:rFonts w:ascii="Times New Roman" w:hAnsi="Times New Roman" w:cs="Times New Roman"/>
                <w:sz w:val="24"/>
                <w:szCs w:val="24"/>
                <w:lang w:val="kk-KZ"/>
              </w:rPr>
              <w:t xml:space="preserve"> общественное</w:t>
            </w:r>
            <w:r w:rsidR="00A24833" w:rsidRPr="00A24833">
              <w:rPr>
                <w:rFonts w:ascii="Times New Roman" w:hAnsi="Times New Roman" w:cs="Times New Roman"/>
                <w:sz w:val="24"/>
                <w:szCs w:val="24"/>
              </w:rPr>
              <w:t xml:space="preserve"> здоровье (медико-профилактическое дело, биомедицина, социальная работа в здравоохранении, гигиена, эпидемиология)</w:t>
            </w:r>
            <w:r w:rsidRPr="00C42C97">
              <w:rPr>
                <w:rFonts w:ascii="Times New Roman" w:hAnsi="Times New Roman" w:cs="Times New Roman"/>
                <w:sz w:val="24"/>
                <w:szCs w:val="24"/>
              </w:rPr>
              <w:t>. Содержание программы разработано на основании установленных квалификационных</w:t>
            </w:r>
            <w:r w:rsidRPr="00F9196A">
              <w:rPr>
                <w:rFonts w:ascii="Times New Roman" w:hAnsi="Times New Roman" w:cs="Times New Roman"/>
                <w:sz w:val="24"/>
                <w:szCs w:val="24"/>
              </w:rPr>
              <w:t xml:space="preserve"> требований, профессиональных стандартов и требований, соответствующих государственных образовательных стандартов. Планируемые результаты обучения направлены на формирование профессиональных компетенций врача, его профессиональных знаний, умений, навыков. Учебный план </w:t>
            </w:r>
            <w:r w:rsidR="00A24833">
              <w:rPr>
                <w:rFonts w:ascii="Times New Roman" w:hAnsi="Times New Roman" w:cs="Times New Roman"/>
                <w:sz w:val="24"/>
                <w:szCs w:val="24"/>
                <w:lang w:val="kk-KZ"/>
              </w:rPr>
              <w:t>образовательной</w:t>
            </w:r>
            <w:r w:rsidRPr="00F9196A">
              <w:rPr>
                <w:rFonts w:ascii="Times New Roman" w:hAnsi="Times New Roman" w:cs="Times New Roman"/>
                <w:sz w:val="24"/>
                <w:szCs w:val="24"/>
              </w:rPr>
              <w:t xml:space="preserve"> программы</w:t>
            </w:r>
            <w:r w:rsidR="00A24833">
              <w:rPr>
                <w:rFonts w:ascii="Times New Roman" w:hAnsi="Times New Roman" w:cs="Times New Roman"/>
                <w:sz w:val="24"/>
                <w:szCs w:val="24"/>
                <w:lang w:val="kk-KZ"/>
              </w:rPr>
              <w:t xml:space="preserve"> сертификационного курса</w:t>
            </w:r>
            <w:r w:rsidRPr="00F9196A">
              <w:rPr>
                <w:rFonts w:ascii="Times New Roman" w:hAnsi="Times New Roman" w:cs="Times New Roman"/>
                <w:sz w:val="24"/>
                <w:szCs w:val="24"/>
              </w:rPr>
              <w:t xml:space="preserve"> определяет состав изучаемой темы с указанием трудоемкости, объема, последовательности и сроков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На </w:t>
            </w:r>
            <w:r w:rsidR="00A24833">
              <w:rPr>
                <w:rFonts w:ascii="Times New Roman" w:hAnsi="Times New Roman" w:cs="Times New Roman"/>
                <w:sz w:val="24"/>
                <w:szCs w:val="24"/>
                <w:lang w:val="kk-KZ"/>
              </w:rPr>
              <w:t>сертификационном курсе</w:t>
            </w:r>
            <w:r w:rsidRPr="00F9196A">
              <w:rPr>
                <w:rFonts w:ascii="Times New Roman" w:hAnsi="Times New Roman" w:cs="Times New Roman"/>
                <w:sz w:val="24"/>
                <w:szCs w:val="24"/>
              </w:rPr>
              <w:t xml:space="preserve"> выявляются уровень баз</w:t>
            </w:r>
            <w:r w:rsidR="009B627C">
              <w:rPr>
                <w:rFonts w:ascii="Times New Roman" w:hAnsi="Times New Roman" w:cs="Times New Roman"/>
                <w:sz w:val="24"/>
                <w:szCs w:val="24"/>
              </w:rPr>
              <w:t>овых</w:t>
            </w:r>
            <w:r w:rsidRPr="00F9196A">
              <w:rPr>
                <w:rFonts w:ascii="Times New Roman" w:hAnsi="Times New Roman" w:cs="Times New Roman"/>
                <w:sz w:val="24"/>
                <w:szCs w:val="24"/>
              </w:rPr>
              <w:t xml:space="preserve"> знаний и навыков слушателей перед началом обучения. В программе приводится общий список литературы и перечень директивных и инструктивно-методических документов, рекомендуемых слушателям как во время обучения на </w:t>
            </w:r>
            <w:r w:rsidR="00A24833">
              <w:rPr>
                <w:rFonts w:ascii="Times New Roman" w:hAnsi="Times New Roman" w:cs="Times New Roman"/>
                <w:sz w:val="24"/>
                <w:szCs w:val="24"/>
                <w:lang w:val="kk-KZ"/>
              </w:rPr>
              <w:t>курсе</w:t>
            </w:r>
            <w:r w:rsidRPr="00F9196A">
              <w:rPr>
                <w:rFonts w:ascii="Times New Roman" w:hAnsi="Times New Roman" w:cs="Times New Roman"/>
                <w:sz w:val="24"/>
                <w:szCs w:val="24"/>
              </w:rPr>
              <w:t>, так и для самоподготовки. Данная программа формирует компетенции слушателя в соответствии требованиям ГСДО МЗ РК,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и обеспечивающих решение профессиональных задач в процессе осуществления всех видов профессиональной деятельности.</w:t>
            </w:r>
          </w:p>
        </w:tc>
      </w:tr>
    </w:tbl>
    <w:p w14:paraId="67946B2D" w14:textId="77777777" w:rsidR="00A8453C" w:rsidRPr="002272A9" w:rsidRDefault="00A8453C" w:rsidP="00A8453C">
      <w:pPr>
        <w:spacing w:after="0" w:line="240" w:lineRule="auto"/>
        <w:rPr>
          <w:rFonts w:ascii="Times New Roman" w:eastAsia="Calibri" w:hAnsi="Times New Roman" w:cs="Times New Roman"/>
          <w:sz w:val="24"/>
          <w:szCs w:val="24"/>
        </w:rPr>
      </w:pPr>
    </w:p>
    <w:p w14:paraId="43E08E1D" w14:textId="46C39970" w:rsidR="00A8453C" w:rsidRPr="00CF6EBB" w:rsidRDefault="00051AF9" w:rsidP="00A8453C">
      <w:pPr>
        <w:spacing w:after="0" w:line="240" w:lineRule="auto"/>
        <w:rPr>
          <w:rFonts w:ascii="Times New Roman" w:eastAsia="Calibri" w:hAnsi="Times New Roman" w:cs="Times New Roman"/>
          <w:b/>
          <w:bCs/>
          <w:sz w:val="24"/>
          <w:szCs w:val="24"/>
        </w:rPr>
      </w:pPr>
      <w:r w:rsidRPr="00CF6EBB">
        <w:rPr>
          <w:rFonts w:ascii="Times New Roman" w:eastAsia="Calibri" w:hAnsi="Times New Roman" w:cs="Times New Roman"/>
          <w:b/>
          <w:bCs/>
          <w:sz w:val="24"/>
          <w:szCs w:val="24"/>
        </w:rPr>
        <w:t xml:space="preserve"> </w:t>
      </w:r>
      <w:r w:rsidR="00A8453C" w:rsidRPr="00CF6EBB">
        <w:rPr>
          <w:rFonts w:ascii="Times New Roman" w:eastAsia="Calibri" w:hAnsi="Times New Roman" w:cs="Times New Roman"/>
          <w:b/>
          <w:bCs/>
          <w:sz w:val="24"/>
          <w:szCs w:val="24"/>
        </w:rPr>
        <w:t>Согласование ключевых элементов образовательной программы:</w:t>
      </w:r>
      <w:r w:rsidR="00CB4B39" w:rsidRPr="00CF6EBB">
        <w:rPr>
          <w:rFonts w:ascii="Times New Roman" w:eastAsia="Calibri" w:hAnsi="Times New Roman" w:cs="Times New Roman"/>
          <w:b/>
          <w:bCs/>
          <w:sz w:val="24"/>
          <w:szCs w:val="24"/>
        </w:rPr>
        <w:t xml:space="preserve"> </w:t>
      </w:r>
    </w:p>
    <w:tbl>
      <w:tblPr>
        <w:tblStyle w:val="a5"/>
        <w:tblW w:w="9634" w:type="dxa"/>
        <w:tblLook w:val="04A0" w:firstRow="1" w:lastRow="0" w:firstColumn="1" w:lastColumn="0" w:noHBand="0" w:noVBand="1"/>
      </w:tblPr>
      <w:tblGrid>
        <w:gridCol w:w="663"/>
        <w:gridCol w:w="3301"/>
        <w:gridCol w:w="3112"/>
        <w:gridCol w:w="2558"/>
      </w:tblGrid>
      <w:tr w:rsidR="00A42337" w:rsidRPr="00C361FC" w14:paraId="488D85E3" w14:textId="77777777" w:rsidTr="00AF1EA2">
        <w:trPr>
          <w:tblHeader/>
        </w:trPr>
        <w:tc>
          <w:tcPr>
            <w:tcW w:w="663" w:type="dxa"/>
          </w:tcPr>
          <w:p w14:paraId="18B8D68A" w14:textId="77777777" w:rsidR="00A42337" w:rsidRPr="00C361FC" w:rsidRDefault="00A42337" w:rsidP="009F7B3E">
            <w:pPr>
              <w:jc w:val="center"/>
              <w:rPr>
                <w:rFonts w:ascii="Times New Roman" w:hAnsi="Times New Roman" w:cs="Times New Roman"/>
                <w:b/>
                <w:sz w:val="24"/>
                <w:szCs w:val="24"/>
              </w:rPr>
            </w:pPr>
            <w:r w:rsidRPr="00C361FC">
              <w:rPr>
                <w:rFonts w:ascii="Times New Roman" w:hAnsi="Times New Roman" w:cs="Times New Roman"/>
                <w:b/>
                <w:sz w:val="24"/>
                <w:szCs w:val="24"/>
              </w:rPr>
              <w:t>№/п</w:t>
            </w:r>
          </w:p>
        </w:tc>
        <w:tc>
          <w:tcPr>
            <w:tcW w:w="3301" w:type="dxa"/>
          </w:tcPr>
          <w:p w14:paraId="060B241C" w14:textId="77777777" w:rsidR="00A42337" w:rsidRPr="00C361FC" w:rsidRDefault="00A42337" w:rsidP="00C361FC">
            <w:pPr>
              <w:rPr>
                <w:rFonts w:ascii="Times New Roman" w:hAnsi="Times New Roman" w:cs="Times New Roman"/>
                <w:b/>
                <w:sz w:val="24"/>
                <w:szCs w:val="24"/>
              </w:rPr>
            </w:pPr>
            <w:r w:rsidRPr="00C361FC">
              <w:rPr>
                <w:rFonts w:ascii="Times New Roman" w:hAnsi="Times New Roman" w:cs="Times New Roman"/>
                <w:b/>
                <w:sz w:val="24"/>
                <w:szCs w:val="24"/>
              </w:rPr>
              <w:t>Результат обучения</w:t>
            </w:r>
          </w:p>
        </w:tc>
        <w:tc>
          <w:tcPr>
            <w:tcW w:w="3112" w:type="dxa"/>
          </w:tcPr>
          <w:p w14:paraId="7474ED95" w14:textId="77777777" w:rsidR="00A42337" w:rsidRPr="009F6BBB" w:rsidRDefault="00A42337" w:rsidP="009F7B3E">
            <w:pPr>
              <w:jc w:val="center"/>
              <w:rPr>
                <w:rFonts w:ascii="Times New Roman" w:hAnsi="Times New Roman" w:cs="Times New Roman"/>
                <w:b/>
                <w:sz w:val="24"/>
                <w:szCs w:val="24"/>
              </w:rPr>
            </w:pPr>
            <w:r w:rsidRPr="009F6BBB">
              <w:rPr>
                <w:rFonts w:ascii="Times New Roman" w:hAnsi="Times New Roman" w:cs="Times New Roman"/>
                <w:b/>
                <w:sz w:val="24"/>
                <w:szCs w:val="24"/>
              </w:rPr>
              <w:t>Метод оценки</w:t>
            </w:r>
          </w:p>
        </w:tc>
        <w:tc>
          <w:tcPr>
            <w:tcW w:w="2558" w:type="dxa"/>
          </w:tcPr>
          <w:p w14:paraId="44CB5BCC" w14:textId="77777777" w:rsidR="00A42337" w:rsidRPr="009F6BBB" w:rsidRDefault="00A42337" w:rsidP="009F7B3E">
            <w:pPr>
              <w:jc w:val="center"/>
              <w:rPr>
                <w:rFonts w:ascii="Times New Roman" w:hAnsi="Times New Roman" w:cs="Times New Roman"/>
                <w:b/>
                <w:sz w:val="24"/>
                <w:szCs w:val="24"/>
              </w:rPr>
            </w:pPr>
            <w:r w:rsidRPr="009F6BBB">
              <w:rPr>
                <w:rFonts w:ascii="Times New Roman" w:hAnsi="Times New Roman" w:cs="Times New Roman"/>
                <w:b/>
                <w:sz w:val="24"/>
                <w:szCs w:val="24"/>
              </w:rPr>
              <w:t xml:space="preserve">Метод обучения </w:t>
            </w:r>
          </w:p>
        </w:tc>
      </w:tr>
      <w:tr w:rsidR="00C361FC" w:rsidRPr="00C361FC" w14:paraId="308DB67C" w14:textId="77777777" w:rsidTr="00AF1EA2">
        <w:trPr>
          <w:trHeight w:val="740"/>
        </w:trPr>
        <w:tc>
          <w:tcPr>
            <w:tcW w:w="663" w:type="dxa"/>
            <w:vAlign w:val="center"/>
          </w:tcPr>
          <w:p w14:paraId="78563B11" w14:textId="77777777" w:rsidR="00C361FC" w:rsidRPr="00C361FC" w:rsidRDefault="00C361FC" w:rsidP="00C361FC">
            <w:pPr>
              <w:jc w:val="center"/>
              <w:rPr>
                <w:rFonts w:ascii="Times New Roman" w:hAnsi="Times New Roman" w:cs="Times New Roman"/>
                <w:sz w:val="24"/>
                <w:szCs w:val="24"/>
              </w:rPr>
            </w:pPr>
            <w:r w:rsidRPr="00C361FC">
              <w:rPr>
                <w:rFonts w:ascii="Times New Roman" w:hAnsi="Times New Roman" w:cs="Times New Roman"/>
                <w:sz w:val="24"/>
                <w:szCs w:val="24"/>
              </w:rPr>
              <w:t>1</w:t>
            </w:r>
          </w:p>
        </w:tc>
        <w:tc>
          <w:tcPr>
            <w:tcW w:w="3301" w:type="dxa"/>
          </w:tcPr>
          <w:p w14:paraId="45117D62" w14:textId="70C507F1" w:rsidR="00C361FC" w:rsidRDefault="00C361FC" w:rsidP="00C361FC">
            <w:pPr>
              <w:rPr>
                <w:rFonts w:ascii="Times New Roman" w:hAnsi="Times New Roman" w:cs="Times New Roman"/>
                <w:snapToGrid w:val="0"/>
                <w:sz w:val="24"/>
                <w:szCs w:val="24"/>
                <w:lang w:val="kk-KZ"/>
              </w:rPr>
            </w:pPr>
            <w:r w:rsidRPr="00C361FC">
              <w:rPr>
                <w:rFonts w:ascii="Times New Roman" w:hAnsi="Times New Roman" w:cs="Times New Roman"/>
                <w:snapToGrid w:val="0"/>
                <w:sz w:val="24"/>
                <w:szCs w:val="24"/>
                <w:lang w:val="kk-KZ"/>
              </w:rPr>
              <w:t>Сформировано знание:</w:t>
            </w:r>
          </w:p>
          <w:p w14:paraId="4B03FF1A" w14:textId="41BB2F07" w:rsidR="00C361FC" w:rsidRPr="00C361FC" w:rsidRDefault="00C361FC" w:rsidP="00C361FC">
            <w:pPr>
              <w:rPr>
                <w:rFonts w:ascii="Times New Roman" w:hAnsi="Times New Roman" w:cs="Times New Roman"/>
                <w:snapToGrid w:val="0"/>
                <w:sz w:val="24"/>
                <w:szCs w:val="24"/>
              </w:rPr>
            </w:pPr>
            <w:r w:rsidRPr="00C361FC">
              <w:rPr>
                <w:rFonts w:ascii="Times New Roman" w:hAnsi="Times New Roman" w:cs="Times New Roman"/>
                <w:snapToGrid w:val="0"/>
                <w:sz w:val="24"/>
                <w:szCs w:val="24"/>
                <w:lang w:val="kk-KZ"/>
              </w:rPr>
              <w:t>-</w:t>
            </w:r>
            <w:r w:rsidR="00B87F96">
              <w:rPr>
                <w:rFonts w:ascii="Times New Roman" w:hAnsi="Times New Roman" w:cs="Times New Roman"/>
                <w:snapToGrid w:val="0"/>
                <w:sz w:val="24"/>
                <w:szCs w:val="24"/>
                <w:lang w:val="kk-KZ"/>
              </w:rPr>
              <w:t xml:space="preserve"> </w:t>
            </w:r>
            <w:r w:rsidRPr="00C361FC">
              <w:rPr>
                <w:rFonts w:ascii="Times New Roman" w:hAnsi="Times New Roman" w:cs="Times New Roman"/>
                <w:snapToGrid w:val="0"/>
                <w:sz w:val="24"/>
                <w:szCs w:val="24"/>
                <w:lang w:val="kk-KZ"/>
              </w:rPr>
              <w:t>о</w:t>
            </w:r>
            <w:r w:rsidR="00B87F96">
              <w:rPr>
                <w:rFonts w:ascii="Times New Roman" w:hAnsi="Times New Roman" w:cs="Times New Roman"/>
                <w:snapToGrid w:val="0"/>
                <w:sz w:val="24"/>
                <w:szCs w:val="24"/>
                <w:lang w:val="kk-KZ"/>
              </w:rPr>
              <w:t xml:space="preserve">б </w:t>
            </w:r>
            <w:r w:rsidR="00CF6EBB">
              <w:rPr>
                <w:rFonts w:ascii="Times New Roman" w:hAnsi="Times New Roman" w:cs="Times New Roman"/>
                <w:snapToGrid w:val="0"/>
                <w:sz w:val="24"/>
                <w:szCs w:val="24"/>
                <w:lang w:val="kk-KZ"/>
              </w:rPr>
              <w:t>эпидемиологии</w:t>
            </w:r>
            <w:r w:rsidR="00B87F96" w:rsidRPr="00B87F96">
              <w:rPr>
                <w:rFonts w:ascii="Times New Roman" w:hAnsi="Times New Roman" w:cs="Times New Roman"/>
                <w:snapToGrid w:val="0"/>
                <w:sz w:val="24"/>
                <w:szCs w:val="24"/>
              </w:rPr>
              <w:t xml:space="preserve"> инфекционных заболеваний при чрезвычайных ситуациях</w:t>
            </w:r>
            <w:r w:rsidRPr="00C361FC">
              <w:rPr>
                <w:rFonts w:ascii="Times New Roman" w:hAnsi="Times New Roman" w:cs="Times New Roman"/>
                <w:snapToGrid w:val="0"/>
                <w:sz w:val="24"/>
                <w:szCs w:val="24"/>
              </w:rPr>
              <w:t>;</w:t>
            </w:r>
          </w:p>
          <w:p w14:paraId="735E74DD" w14:textId="646D992C" w:rsidR="00C361FC" w:rsidRPr="00C361FC" w:rsidRDefault="00C361FC" w:rsidP="00C361FC">
            <w:pPr>
              <w:rPr>
                <w:rFonts w:ascii="Times New Roman" w:hAnsi="Times New Roman" w:cs="Times New Roman"/>
                <w:snapToGrid w:val="0"/>
                <w:sz w:val="24"/>
                <w:szCs w:val="24"/>
              </w:rPr>
            </w:pPr>
            <w:r w:rsidRPr="00C361FC">
              <w:rPr>
                <w:rFonts w:ascii="Times New Roman" w:hAnsi="Times New Roman" w:cs="Times New Roman"/>
                <w:snapToGrid w:val="0"/>
                <w:sz w:val="24"/>
                <w:szCs w:val="24"/>
              </w:rPr>
              <w:t xml:space="preserve">- </w:t>
            </w:r>
            <w:r w:rsidRPr="00C361FC">
              <w:rPr>
                <w:rFonts w:ascii="Times New Roman" w:hAnsi="Times New Roman" w:cs="Times New Roman"/>
                <w:snapToGrid w:val="0"/>
                <w:sz w:val="24"/>
                <w:szCs w:val="24"/>
                <w:lang w:val="kk-KZ"/>
              </w:rPr>
              <w:t>о</w:t>
            </w:r>
            <w:r w:rsidR="00B87F96">
              <w:rPr>
                <w:rFonts w:ascii="Times New Roman" w:hAnsi="Times New Roman" w:cs="Times New Roman"/>
                <w:snapToGrid w:val="0"/>
                <w:sz w:val="24"/>
                <w:szCs w:val="24"/>
                <w:lang w:val="kk-KZ"/>
              </w:rPr>
              <w:t xml:space="preserve"> </w:t>
            </w:r>
            <w:r w:rsidR="00CF6EBB">
              <w:rPr>
                <w:rFonts w:ascii="Times New Roman" w:hAnsi="Times New Roman" w:cs="Times New Roman"/>
                <w:snapToGrid w:val="0"/>
                <w:sz w:val="24"/>
                <w:szCs w:val="24"/>
                <w:lang w:val="kk-KZ"/>
              </w:rPr>
              <w:t>содержании</w:t>
            </w:r>
            <w:r w:rsidR="00B87F96" w:rsidRPr="00B87F96">
              <w:rPr>
                <w:rFonts w:ascii="Times New Roman" w:hAnsi="Times New Roman" w:cs="Times New Roman"/>
                <w:snapToGrid w:val="0"/>
                <w:sz w:val="24"/>
                <w:szCs w:val="24"/>
              </w:rPr>
              <w:t xml:space="preserve"> и организаци</w:t>
            </w:r>
            <w:r w:rsidR="00B87F96">
              <w:rPr>
                <w:rFonts w:ascii="Times New Roman" w:hAnsi="Times New Roman" w:cs="Times New Roman"/>
                <w:snapToGrid w:val="0"/>
                <w:sz w:val="24"/>
                <w:szCs w:val="24"/>
              </w:rPr>
              <w:t>и</w:t>
            </w:r>
            <w:r w:rsidR="00B87F96" w:rsidRPr="00B87F96">
              <w:rPr>
                <w:rFonts w:ascii="Times New Roman" w:hAnsi="Times New Roman" w:cs="Times New Roman"/>
                <w:snapToGrid w:val="0"/>
                <w:sz w:val="24"/>
                <w:szCs w:val="24"/>
              </w:rPr>
              <w:t xml:space="preserve"> противоэпидемических мероприятий среди пострадавшего населения в ЧС</w:t>
            </w:r>
            <w:r w:rsidRPr="00C361FC">
              <w:rPr>
                <w:rFonts w:ascii="Times New Roman" w:hAnsi="Times New Roman" w:cs="Times New Roman"/>
                <w:snapToGrid w:val="0"/>
                <w:sz w:val="24"/>
                <w:szCs w:val="24"/>
              </w:rPr>
              <w:t>;</w:t>
            </w:r>
          </w:p>
          <w:p w14:paraId="09B63C1F" w14:textId="55C31E92" w:rsidR="00C361FC" w:rsidRPr="00C361FC" w:rsidRDefault="00C361FC" w:rsidP="00C361FC">
            <w:pPr>
              <w:rPr>
                <w:rFonts w:ascii="Times New Roman" w:hAnsi="Times New Roman" w:cs="Times New Roman"/>
                <w:snapToGrid w:val="0"/>
                <w:sz w:val="24"/>
                <w:szCs w:val="24"/>
              </w:rPr>
            </w:pPr>
            <w:r w:rsidRPr="00C361FC">
              <w:rPr>
                <w:rFonts w:ascii="Times New Roman" w:hAnsi="Times New Roman" w:cs="Times New Roman"/>
                <w:snapToGrid w:val="0"/>
                <w:sz w:val="24"/>
                <w:szCs w:val="24"/>
              </w:rPr>
              <w:t xml:space="preserve">- </w:t>
            </w:r>
            <w:r w:rsidRPr="00C361FC">
              <w:rPr>
                <w:rFonts w:ascii="Times New Roman" w:hAnsi="Times New Roman" w:cs="Times New Roman"/>
                <w:snapToGrid w:val="0"/>
                <w:sz w:val="24"/>
                <w:szCs w:val="24"/>
                <w:lang w:val="kk-KZ"/>
              </w:rPr>
              <w:t>о</w:t>
            </w:r>
            <w:r w:rsidR="00B87F96">
              <w:rPr>
                <w:rFonts w:ascii="Times New Roman" w:hAnsi="Times New Roman" w:cs="Times New Roman"/>
                <w:snapToGrid w:val="0"/>
                <w:sz w:val="24"/>
                <w:szCs w:val="24"/>
                <w:lang w:val="kk-KZ"/>
              </w:rPr>
              <w:t xml:space="preserve">б </w:t>
            </w:r>
            <w:r w:rsidR="00F978E4" w:rsidRPr="00B87F96">
              <w:rPr>
                <w:rFonts w:ascii="Times New Roman" w:hAnsi="Times New Roman" w:cs="Times New Roman"/>
                <w:snapToGrid w:val="0"/>
                <w:sz w:val="24"/>
                <w:szCs w:val="24"/>
              </w:rPr>
              <w:t>организац</w:t>
            </w:r>
            <w:r w:rsidR="00F978E4">
              <w:rPr>
                <w:rFonts w:ascii="Times New Roman" w:hAnsi="Times New Roman" w:cs="Times New Roman"/>
                <w:snapToGrid w:val="0"/>
                <w:sz w:val="24"/>
                <w:szCs w:val="24"/>
              </w:rPr>
              <w:t>ии</w:t>
            </w:r>
            <w:r w:rsidR="00B87F96" w:rsidRPr="00B87F96">
              <w:rPr>
                <w:rFonts w:ascii="Times New Roman" w:hAnsi="Times New Roman" w:cs="Times New Roman"/>
                <w:snapToGrid w:val="0"/>
                <w:sz w:val="24"/>
                <w:szCs w:val="24"/>
              </w:rPr>
              <w:t xml:space="preserve"> противоэпидемического обеспечения в чрезвычайных ситуациях</w:t>
            </w:r>
            <w:r w:rsidRPr="00C361FC">
              <w:rPr>
                <w:rFonts w:ascii="Times New Roman" w:hAnsi="Times New Roman" w:cs="Times New Roman"/>
                <w:snapToGrid w:val="0"/>
                <w:sz w:val="24"/>
                <w:szCs w:val="24"/>
              </w:rPr>
              <w:t>;</w:t>
            </w:r>
          </w:p>
          <w:p w14:paraId="414B3F72" w14:textId="61135E11" w:rsidR="00B87F96" w:rsidRPr="00B87F96" w:rsidRDefault="00C361FC" w:rsidP="00B87F96">
            <w:pPr>
              <w:rPr>
                <w:rFonts w:ascii="Times New Roman" w:hAnsi="Times New Roman" w:cs="Times New Roman"/>
                <w:snapToGrid w:val="0"/>
                <w:sz w:val="24"/>
                <w:szCs w:val="24"/>
                <w:lang w:val="kk-KZ"/>
              </w:rPr>
            </w:pPr>
            <w:r w:rsidRPr="00C361FC">
              <w:rPr>
                <w:rFonts w:ascii="Times New Roman" w:hAnsi="Times New Roman" w:cs="Times New Roman"/>
                <w:snapToGrid w:val="0"/>
                <w:sz w:val="24"/>
                <w:szCs w:val="24"/>
              </w:rPr>
              <w:lastRenderedPageBreak/>
              <w:t xml:space="preserve">- </w:t>
            </w:r>
            <w:r w:rsidRPr="00C361FC">
              <w:rPr>
                <w:rFonts w:ascii="Times New Roman" w:hAnsi="Times New Roman" w:cs="Times New Roman"/>
                <w:snapToGrid w:val="0"/>
                <w:sz w:val="24"/>
                <w:szCs w:val="24"/>
                <w:lang w:val="kk-KZ"/>
              </w:rPr>
              <w:t xml:space="preserve">об </w:t>
            </w:r>
            <w:r w:rsidR="00B87F96">
              <w:rPr>
                <w:rFonts w:ascii="Times New Roman" w:hAnsi="Times New Roman" w:cs="Times New Roman"/>
                <w:snapToGrid w:val="0"/>
                <w:sz w:val="24"/>
                <w:szCs w:val="24"/>
                <w:lang w:val="kk-KZ"/>
              </w:rPr>
              <w:t>э</w:t>
            </w:r>
            <w:r w:rsidR="00B87F96" w:rsidRPr="00B87F96">
              <w:rPr>
                <w:rFonts w:ascii="Times New Roman" w:hAnsi="Times New Roman" w:cs="Times New Roman"/>
                <w:snapToGrid w:val="0"/>
                <w:sz w:val="24"/>
                <w:szCs w:val="24"/>
                <w:lang w:val="kk-KZ"/>
              </w:rPr>
              <w:t>пидемиологи</w:t>
            </w:r>
            <w:r w:rsidR="00B87F96">
              <w:rPr>
                <w:rFonts w:ascii="Times New Roman" w:hAnsi="Times New Roman" w:cs="Times New Roman"/>
                <w:snapToGrid w:val="0"/>
                <w:sz w:val="24"/>
                <w:szCs w:val="24"/>
                <w:lang w:val="kk-KZ"/>
              </w:rPr>
              <w:t>и</w:t>
            </w:r>
            <w:r w:rsidR="00B87F96" w:rsidRPr="00B87F96">
              <w:rPr>
                <w:rFonts w:ascii="Times New Roman" w:hAnsi="Times New Roman" w:cs="Times New Roman"/>
                <w:snapToGrid w:val="0"/>
                <w:sz w:val="24"/>
                <w:szCs w:val="24"/>
                <w:lang w:val="kk-KZ"/>
              </w:rPr>
              <w:t xml:space="preserve"> инфекционных заболеваний (антропонозы, зоонозы и сапронозы) </w:t>
            </w:r>
          </w:p>
          <w:p w14:paraId="1F24E0B5" w14:textId="72E42D1F" w:rsidR="00C361FC" w:rsidRPr="00B87F96" w:rsidRDefault="00B87F96" w:rsidP="00B87F96">
            <w:pPr>
              <w:rPr>
                <w:rFonts w:ascii="Times New Roman" w:hAnsi="Times New Roman" w:cs="Times New Roman"/>
                <w:snapToGrid w:val="0"/>
                <w:sz w:val="24"/>
                <w:szCs w:val="24"/>
              </w:rPr>
            </w:pPr>
            <w:r w:rsidRPr="00B87F96">
              <w:rPr>
                <w:rFonts w:ascii="Times New Roman" w:hAnsi="Times New Roman" w:cs="Times New Roman"/>
                <w:snapToGrid w:val="0"/>
                <w:sz w:val="24"/>
                <w:szCs w:val="24"/>
                <w:lang w:val="kk-KZ"/>
              </w:rPr>
              <w:t>в условиях чрезвычайных ситуаций</w:t>
            </w:r>
            <w:r w:rsidR="00C361FC" w:rsidRPr="00C361FC">
              <w:rPr>
                <w:rFonts w:ascii="Times New Roman" w:hAnsi="Times New Roman" w:cs="Times New Roman"/>
                <w:snapToGrid w:val="0"/>
                <w:sz w:val="24"/>
                <w:szCs w:val="24"/>
              </w:rPr>
              <w:t>;</w:t>
            </w:r>
          </w:p>
        </w:tc>
        <w:tc>
          <w:tcPr>
            <w:tcW w:w="3112" w:type="dxa"/>
          </w:tcPr>
          <w:p w14:paraId="172C1AA0" w14:textId="77777777" w:rsidR="00C361FC" w:rsidRPr="009F6BBB" w:rsidRDefault="00C361FC" w:rsidP="00C361FC">
            <w:pPr>
              <w:rPr>
                <w:rFonts w:ascii="Times New Roman" w:hAnsi="Times New Roman" w:cs="Times New Roman"/>
                <w:sz w:val="24"/>
                <w:szCs w:val="24"/>
              </w:rPr>
            </w:pPr>
            <w:r w:rsidRPr="009F6BBB">
              <w:rPr>
                <w:rFonts w:ascii="Times New Roman" w:hAnsi="Times New Roman" w:cs="Times New Roman"/>
                <w:sz w:val="24"/>
                <w:szCs w:val="24"/>
              </w:rPr>
              <w:lastRenderedPageBreak/>
              <w:t>Оценка решения ситуационной задачи, Оценка таблицы / схемы</w:t>
            </w:r>
          </w:p>
          <w:p w14:paraId="12062CDE" w14:textId="77777777" w:rsidR="00C361FC" w:rsidRPr="009F6BBB" w:rsidRDefault="00C361FC" w:rsidP="00C361FC">
            <w:pPr>
              <w:rPr>
                <w:rFonts w:ascii="Times New Roman" w:hAnsi="Times New Roman" w:cs="Times New Roman"/>
                <w:sz w:val="24"/>
                <w:szCs w:val="24"/>
                <w:lang w:val="kk-KZ"/>
              </w:rPr>
            </w:pPr>
            <w:r w:rsidRPr="009F6BBB">
              <w:rPr>
                <w:rFonts w:ascii="Times New Roman" w:hAnsi="Times New Roman" w:cs="Times New Roman"/>
                <w:sz w:val="24"/>
                <w:szCs w:val="24"/>
              </w:rPr>
              <w:t xml:space="preserve">Тестирование </w:t>
            </w:r>
            <w:r w:rsidRPr="009F6BBB">
              <w:rPr>
                <w:rFonts w:ascii="Times New Roman" w:hAnsi="Times New Roman" w:cs="Times New Roman"/>
                <w:sz w:val="24"/>
                <w:szCs w:val="24"/>
                <w:lang w:val="kk-KZ"/>
              </w:rPr>
              <w:t>(пре и пост тесты),</w:t>
            </w:r>
          </w:p>
          <w:p w14:paraId="2FEB27D4" w14:textId="11F3F1BB" w:rsidR="00C361FC" w:rsidRPr="009F6BBB" w:rsidRDefault="00C361FC" w:rsidP="00C361FC">
            <w:pPr>
              <w:rPr>
                <w:rFonts w:ascii="Times New Roman" w:hAnsi="Times New Roman" w:cs="Times New Roman"/>
                <w:sz w:val="24"/>
                <w:szCs w:val="24"/>
              </w:rPr>
            </w:pPr>
            <w:r w:rsidRPr="009F6BBB">
              <w:rPr>
                <w:rFonts w:ascii="Times New Roman" w:hAnsi="Times New Roman" w:cs="Times New Roman"/>
                <w:sz w:val="24"/>
                <w:szCs w:val="24"/>
              </w:rPr>
              <w:t>Оценка решения ситуационных задач</w:t>
            </w:r>
          </w:p>
        </w:tc>
        <w:tc>
          <w:tcPr>
            <w:tcW w:w="2558" w:type="dxa"/>
          </w:tcPr>
          <w:p w14:paraId="04AD9D80" w14:textId="77777777" w:rsidR="00C361FC" w:rsidRPr="009F6BBB" w:rsidRDefault="00C361FC" w:rsidP="00C361FC">
            <w:pPr>
              <w:rPr>
                <w:rFonts w:ascii="Times New Roman" w:hAnsi="Times New Roman" w:cs="Times New Roman"/>
                <w:b/>
                <w:color w:val="000000"/>
                <w:sz w:val="24"/>
                <w:szCs w:val="24"/>
              </w:rPr>
            </w:pPr>
            <w:r w:rsidRPr="009F6BBB">
              <w:rPr>
                <w:rFonts w:ascii="Times New Roman" w:hAnsi="Times New Roman" w:cs="Times New Roman"/>
                <w:color w:val="000000"/>
                <w:sz w:val="24"/>
                <w:szCs w:val="24"/>
              </w:rPr>
              <w:t>Семинар</w:t>
            </w:r>
          </w:p>
          <w:p w14:paraId="137FF9BD" w14:textId="77777777" w:rsidR="00C361FC" w:rsidRPr="009F6BBB" w:rsidRDefault="00C361FC" w:rsidP="00C361FC">
            <w:pPr>
              <w:rPr>
                <w:rFonts w:ascii="Times New Roman" w:hAnsi="Times New Roman" w:cs="Times New Roman"/>
                <w:color w:val="000000"/>
                <w:sz w:val="24"/>
                <w:szCs w:val="24"/>
              </w:rPr>
            </w:pPr>
            <w:r w:rsidRPr="009F6BBB">
              <w:rPr>
                <w:rFonts w:ascii="Times New Roman" w:hAnsi="Times New Roman" w:cs="Times New Roman"/>
                <w:color w:val="000000"/>
                <w:sz w:val="24"/>
                <w:szCs w:val="24"/>
              </w:rPr>
              <w:t>Практическое занятие</w:t>
            </w:r>
          </w:p>
          <w:p w14:paraId="2F9C9104" w14:textId="77777777" w:rsidR="00C361FC" w:rsidRPr="009F6BBB" w:rsidRDefault="00C361FC" w:rsidP="00C361FC">
            <w:pPr>
              <w:autoSpaceDE w:val="0"/>
              <w:autoSpaceDN w:val="0"/>
              <w:adjustRightInd w:val="0"/>
              <w:rPr>
                <w:rFonts w:ascii="Times New Roman" w:hAnsi="Times New Roman" w:cs="Times New Roman"/>
                <w:color w:val="000000"/>
                <w:sz w:val="24"/>
                <w:szCs w:val="24"/>
                <w:lang w:val="kk-KZ"/>
              </w:rPr>
            </w:pPr>
            <w:r w:rsidRPr="009F6BBB">
              <w:rPr>
                <w:rFonts w:ascii="Times New Roman" w:hAnsi="Times New Roman" w:cs="Times New Roman"/>
                <w:color w:val="000000"/>
                <w:sz w:val="24"/>
                <w:szCs w:val="24"/>
              </w:rPr>
              <w:t xml:space="preserve">лекции: </w:t>
            </w:r>
          </w:p>
          <w:p w14:paraId="247419A0" w14:textId="77777777" w:rsidR="00C361FC" w:rsidRPr="009F6BBB" w:rsidRDefault="00C361FC" w:rsidP="00C361FC">
            <w:pPr>
              <w:autoSpaceDE w:val="0"/>
              <w:autoSpaceDN w:val="0"/>
              <w:adjustRightInd w:val="0"/>
              <w:rPr>
                <w:rFonts w:ascii="Times New Roman" w:hAnsi="Times New Roman" w:cs="Times New Roman"/>
                <w:color w:val="000000"/>
                <w:sz w:val="24"/>
                <w:szCs w:val="24"/>
                <w:lang w:val="kk-KZ"/>
              </w:rPr>
            </w:pPr>
            <w:r w:rsidRPr="009F6BBB">
              <w:rPr>
                <w:rFonts w:ascii="Times New Roman" w:hAnsi="Times New Roman" w:cs="Times New Roman"/>
                <w:color w:val="000000"/>
                <w:sz w:val="24"/>
                <w:szCs w:val="24"/>
              </w:rPr>
              <w:t xml:space="preserve">лекция-беседа, </w:t>
            </w:r>
          </w:p>
          <w:p w14:paraId="1507DA6E" w14:textId="77777777" w:rsidR="00C361FC" w:rsidRPr="009F6BBB" w:rsidRDefault="00C361FC" w:rsidP="00C361FC">
            <w:pPr>
              <w:autoSpaceDE w:val="0"/>
              <w:autoSpaceDN w:val="0"/>
              <w:adjustRightInd w:val="0"/>
              <w:rPr>
                <w:rFonts w:ascii="Times New Roman" w:hAnsi="Times New Roman" w:cs="Times New Roman"/>
                <w:color w:val="000000"/>
                <w:sz w:val="24"/>
                <w:szCs w:val="24"/>
              </w:rPr>
            </w:pPr>
            <w:r w:rsidRPr="009F6BBB">
              <w:rPr>
                <w:rFonts w:ascii="Times New Roman" w:hAnsi="Times New Roman" w:cs="Times New Roman"/>
                <w:color w:val="000000"/>
                <w:sz w:val="24"/>
                <w:szCs w:val="24"/>
              </w:rPr>
              <w:t xml:space="preserve">лекция-дискуссия; </w:t>
            </w:r>
          </w:p>
          <w:p w14:paraId="6EEA60BA" w14:textId="6953767D" w:rsidR="00C361FC" w:rsidRPr="009F6BBB" w:rsidRDefault="00C361FC" w:rsidP="00C361FC">
            <w:pPr>
              <w:rPr>
                <w:rFonts w:ascii="Times New Roman" w:hAnsi="Times New Roman" w:cs="Times New Roman"/>
                <w:sz w:val="24"/>
                <w:szCs w:val="24"/>
              </w:rPr>
            </w:pPr>
            <w:r w:rsidRPr="009F6BBB">
              <w:rPr>
                <w:rFonts w:ascii="Times New Roman" w:hAnsi="Times New Roman" w:cs="Times New Roman"/>
                <w:color w:val="000000"/>
                <w:sz w:val="24"/>
                <w:szCs w:val="24"/>
              </w:rPr>
              <w:t>практические занятия: работа в малых группах, обсуждение в группе</w:t>
            </w:r>
          </w:p>
        </w:tc>
      </w:tr>
      <w:tr w:rsidR="00C361FC" w:rsidRPr="00C361FC" w14:paraId="4C3C007D" w14:textId="77777777" w:rsidTr="00AF1EA2">
        <w:trPr>
          <w:trHeight w:val="194"/>
        </w:trPr>
        <w:tc>
          <w:tcPr>
            <w:tcW w:w="663" w:type="dxa"/>
            <w:vAlign w:val="center"/>
          </w:tcPr>
          <w:p w14:paraId="479E70B6" w14:textId="77777777" w:rsidR="00C361FC" w:rsidRPr="00C361FC" w:rsidRDefault="00C361FC" w:rsidP="00C361FC">
            <w:pPr>
              <w:jc w:val="center"/>
              <w:rPr>
                <w:rFonts w:ascii="Times New Roman" w:hAnsi="Times New Roman" w:cs="Times New Roman"/>
                <w:sz w:val="24"/>
                <w:szCs w:val="24"/>
              </w:rPr>
            </w:pPr>
            <w:r w:rsidRPr="00C361FC">
              <w:rPr>
                <w:rFonts w:ascii="Times New Roman" w:hAnsi="Times New Roman" w:cs="Times New Roman"/>
                <w:sz w:val="24"/>
                <w:szCs w:val="24"/>
              </w:rPr>
              <w:t>2</w:t>
            </w:r>
          </w:p>
        </w:tc>
        <w:tc>
          <w:tcPr>
            <w:tcW w:w="3301" w:type="dxa"/>
          </w:tcPr>
          <w:p w14:paraId="0DC0E4F9" w14:textId="77777777" w:rsidR="00F978E4" w:rsidRDefault="00C361FC" w:rsidP="00C361FC">
            <w:pPr>
              <w:pStyle w:val="msonormalmailrucssattributepostfix"/>
              <w:spacing w:before="0" w:after="0" w:line="240" w:lineRule="auto"/>
              <w:rPr>
                <w:color w:val="000000"/>
                <w:lang w:eastAsia="en-US"/>
              </w:rPr>
            </w:pPr>
            <w:r w:rsidRPr="00C361FC">
              <w:rPr>
                <w:color w:val="000000"/>
                <w:lang w:eastAsia="en-US"/>
              </w:rPr>
              <w:t>Способен</w:t>
            </w:r>
            <w:r w:rsidR="00F978E4">
              <w:rPr>
                <w:color w:val="000000"/>
                <w:lang w:eastAsia="en-US"/>
              </w:rPr>
              <w:t>:</w:t>
            </w:r>
          </w:p>
          <w:p w14:paraId="42E0ED8B" w14:textId="2B9BB28D" w:rsidR="00C361FC" w:rsidRPr="00C361FC" w:rsidRDefault="00F978E4" w:rsidP="00C361FC">
            <w:pPr>
              <w:pStyle w:val="msonormalmailrucssattributepostfix"/>
              <w:spacing w:before="0" w:after="0" w:line="240" w:lineRule="auto"/>
              <w:rPr>
                <w:rFonts w:eastAsia="Arial Unicode MS"/>
                <w:color w:val="000000"/>
                <w:lang w:bidi="ru-RU"/>
              </w:rPr>
            </w:pPr>
            <w:r>
              <w:rPr>
                <w:color w:val="000000"/>
                <w:lang w:bidi="ru-RU"/>
              </w:rPr>
              <w:t>- О</w:t>
            </w:r>
            <w:r w:rsidR="00C361FC" w:rsidRPr="00C361FC">
              <w:rPr>
                <w:rFonts w:eastAsia="Arial Unicode MS"/>
                <w:color w:val="000000"/>
                <w:lang w:bidi="ru-RU"/>
              </w:rPr>
              <w:t xml:space="preserve">ценивать </w:t>
            </w:r>
            <w:r w:rsidR="00B87F96">
              <w:rPr>
                <w:rFonts w:eastAsia="Arial Unicode MS"/>
                <w:color w:val="000000"/>
                <w:lang w:bidi="ru-RU"/>
              </w:rPr>
              <w:t xml:space="preserve">эпидемиологическую </w:t>
            </w:r>
            <w:r w:rsidR="00C361FC" w:rsidRPr="00B87F96">
              <w:rPr>
                <w:rFonts w:eastAsia="Arial Unicode MS"/>
                <w:color w:val="000000"/>
                <w:lang w:bidi="ru-RU"/>
              </w:rPr>
              <w:t>обстановку</w:t>
            </w:r>
            <w:r w:rsidR="00C361FC" w:rsidRPr="00C361FC">
              <w:rPr>
                <w:rFonts w:eastAsia="Arial Unicode MS"/>
                <w:color w:val="000000"/>
                <w:lang w:bidi="ru-RU"/>
              </w:rPr>
              <w:t xml:space="preserve"> </w:t>
            </w:r>
            <w:r w:rsidR="00B87F96" w:rsidRPr="00B87F96">
              <w:rPr>
                <w:rFonts w:eastAsia="Arial Unicode MS"/>
                <w:color w:val="000000"/>
                <w:lang w:bidi="ru-RU"/>
              </w:rPr>
              <w:t>в зонах чрезвычайных ситуаций и катастроф</w:t>
            </w:r>
            <w:r w:rsidR="00C361FC" w:rsidRPr="00C361FC">
              <w:rPr>
                <w:rFonts w:eastAsia="Arial Unicode MS"/>
                <w:color w:val="000000"/>
                <w:lang w:bidi="ru-RU"/>
              </w:rPr>
              <w:t>;</w:t>
            </w:r>
          </w:p>
          <w:p w14:paraId="4A05D678" w14:textId="046B83BA" w:rsidR="00C361FC" w:rsidRPr="00C361FC" w:rsidRDefault="00C361FC" w:rsidP="00C361FC">
            <w:pPr>
              <w:pStyle w:val="msonormalmailrucssattributepostfix"/>
              <w:spacing w:before="0" w:after="0" w:line="240" w:lineRule="auto"/>
              <w:rPr>
                <w:rFonts w:eastAsia="Arial Unicode MS"/>
                <w:color w:val="000000"/>
                <w:lang w:bidi="ru-RU"/>
              </w:rPr>
            </w:pPr>
            <w:r w:rsidRPr="00C361FC">
              <w:rPr>
                <w:rFonts w:eastAsia="Arial Unicode MS"/>
                <w:color w:val="000000"/>
                <w:lang w:bidi="ru-RU"/>
              </w:rPr>
              <w:t xml:space="preserve">- </w:t>
            </w:r>
            <w:r w:rsidR="00F978E4" w:rsidRPr="00F978E4">
              <w:rPr>
                <w:rFonts w:eastAsia="Arial Unicode MS"/>
                <w:color w:val="000000"/>
                <w:lang w:bidi="ru-RU"/>
              </w:rPr>
              <w:t>Пров</w:t>
            </w:r>
            <w:r w:rsidR="00F978E4">
              <w:rPr>
                <w:rFonts w:eastAsia="Arial Unicode MS"/>
                <w:color w:val="000000"/>
                <w:lang w:bidi="ru-RU"/>
              </w:rPr>
              <w:t>одить</w:t>
            </w:r>
            <w:r w:rsidR="00F978E4" w:rsidRPr="00F978E4">
              <w:rPr>
                <w:rFonts w:eastAsia="Arial Unicode MS"/>
                <w:color w:val="000000"/>
                <w:lang w:bidi="ru-RU"/>
              </w:rPr>
              <w:t xml:space="preserve"> эпидемиологический анализ инфекционной заболеваемости с использованием статистических методов</w:t>
            </w:r>
            <w:r w:rsidRPr="00C361FC">
              <w:rPr>
                <w:rFonts w:eastAsia="Arial Unicode MS"/>
                <w:color w:val="000000"/>
                <w:lang w:bidi="ru-RU"/>
              </w:rPr>
              <w:t>;</w:t>
            </w:r>
          </w:p>
          <w:p w14:paraId="5D01A5CA" w14:textId="6172437C" w:rsidR="00C361FC" w:rsidRPr="00F978E4" w:rsidRDefault="00C361FC" w:rsidP="00C361FC">
            <w:pPr>
              <w:pStyle w:val="msonormalmailrucssattributepostfix"/>
              <w:spacing w:before="0" w:after="0" w:line="240" w:lineRule="auto"/>
              <w:rPr>
                <w:rFonts w:eastAsia="Arial Unicode MS"/>
                <w:lang w:bidi="ru-RU"/>
              </w:rPr>
            </w:pPr>
            <w:r w:rsidRPr="00C361FC">
              <w:rPr>
                <w:rFonts w:eastAsia="Arial Unicode MS"/>
                <w:color w:val="000000"/>
                <w:lang w:bidi="ru-RU"/>
              </w:rPr>
              <w:t xml:space="preserve">- </w:t>
            </w:r>
            <w:r w:rsidR="00F978E4" w:rsidRPr="00F978E4">
              <w:rPr>
                <w:rFonts w:eastAsia="Arial Unicode MS"/>
                <w:lang w:bidi="ru-RU"/>
              </w:rPr>
              <w:t>Описать и интерпретировать примерную ситуацию по эпидемиологическим очагам инфекционных заболеваний</w:t>
            </w:r>
            <w:r w:rsidRPr="00F978E4">
              <w:rPr>
                <w:rFonts w:eastAsia="Arial Unicode MS"/>
                <w:lang w:bidi="ru-RU"/>
              </w:rPr>
              <w:t xml:space="preserve">; </w:t>
            </w:r>
          </w:p>
          <w:p w14:paraId="48F5F947" w14:textId="77777777" w:rsidR="00C361FC" w:rsidRDefault="00C361FC" w:rsidP="00C361FC">
            <w:pPr>
              <w:pStyle w:val="aa"/>
              <w:tabs>
                <w:tab w:val="left" w:pos="709"/>
              </w:tabs>
              <w:ind w:left="0"/>
              <w:rPr>
                <w:rFonts w:ascii="Times New Roman" w:eastAsia="Arial Unicode MS" w:hAnsi="Times New Roman" w:cs="Times New Roman"/>
                <w:sz w:val="24"/>
                <w:szCs w:val="24"/>
                <w:lang w:bidi="ru-RU"/>
              </w:rPr>
            </w:pPr>
            <w:r w:rsidRPr="00F978E4">
              <w:rPr>
                <w:rFonts w:ascii="Times New Roman" w:eastAsia="Arial Unicode MS" w:hAnsi="Times New Roman" w:cs="Times New Roman"/>
                <w:sz w:val="24"/>
                <w:szCs w:val="24"/>
                <w:lang w:bidi="ru-RU"/>
              </w:rPr>
              <w:t xml:space="preserve">- </w:t>
            </w:r>
            <w:r w:rsidR="00F978E4" w:rsidRPr="00F978E4">
              <w:rPr>
                <w:rFonts w:ascii="Times New Roman" w:eastAsia="Arial Unicode MS" w:hAnsi="Times New Roman" w:cs="Times New Roman"/>
                <w:sz w:val="24"/>
                <w:szCs w:val="24"/>
                <w:lang w:bidi="ru-RU"/>
              </w:rPr>
              <w:t>Организовать и провести экстренную профилактику в эпидемических очагах при ЧС</w:t>
            </w:r>
            <w:r w:rsidRPr="00F978E4">
              <w:rPr>
                <w:rFonts w:ascii="Times New Roman" w:eastAsia="Arial Unicode MS" w:hAnsi="Times New Roman" w:cs="Times New Roman"/>
                <w:sz w:val="24"/>
                <w:szCs w:val="24"/>
                <w:lang w:bidi="ru-RU"/>
              </w:rPr>
              <w:t>;</w:t>
            </w:r>
          </w:p>
          <w:p w14:paraId="20545079" w14:textId="38F4A86B" w:rsidR="00F978E4" w:rsidRDefault="00F978E4" w:rsidP="00C361FC">
            <w:pPr>
              <w:pStyle w:val="aa"/>
              <w:tabs>
                <w:tab w:val="left" w:pos="709"/>
              </w:tabs>
              <w:ind w:left="0"/>
              <w:rPr>
                <w:rFonts w:ascii="Times New Roman" w:hAnsi="Times New Roman" w:cs="Times New Roman"/>
                <w:bCs/>
                <w:sz w:val="24"/>
                <w:szCs w:val="24"/>
              </w:rPr>
            </w:pPr>
            <w:r>
              <w:rPr>
                <w:rFonts w:ascii="Times New Roman" w:hAnsi="Times New Roman" w:cs="Times New Roman"/>
                <w:bCs/>
                <w:sz w:val="24"/>
                <w:szCs w:val="24"/>
              </w:rPr>
              <w:t xml:space="preserve">- </w:t>
            </w:r>
            <w:r w:rsidRPr="00F978E4">
              <w:rPr>
                <w:rFonts w:ascii="Times New Roman" w:hAnsi="Times New Roman" w:cs="Times New Roman"/>
                <w:bCs/>
                <w:sz w:val="24"/>
                <w:szCs w:val="24"/>
              </w:rPr>
              <w:t>Провести дезинфекцию, дезинсекцию, дератизацию в зонах чрезвычайных ситуаций</w:t>
            </w:r>
            <w:r w:rsidR="00CF6EBB">
              <w:rPr>
                <w:rFonts w:ascii="Times New Roman" w:hAnsi="Times New Roman" w:cs="Times New Roman"/>
                <w:bCs/>
                <w:sz w:val="24"/>
                <w:szCs w:val="24"/>
              </w:rPr>
              <w:t xml:space="preserve"> </w:t>
            </w:r>
            <w:r w:rsidR="00CF6EBB" w:rsidRPr="00C42C97">
              <w:rPr>
                <w:rFonts w:ascii="Times New Roman" w:hAnsi="Times New Roman" w:cs="Times New Roman"/>
                <w:sz w:val="24"/>
                <w:szCs w:val="24"/>
                <w:lang w:val="kk-KZ"/>
              </w:rPr>
              <w:t>на ситуационном примере</w:t>
            </w:r>
            <w:r w:rsidR="00CF6EBB">
              <w:rPr>
                <w:rFonts w:ascii="Times New Roman" w:hAnsi="Times New Roman" w:cs="Times New Roman"/>
                <w:bCs/>
                <w:sz w:val="24"/>
                <w:szCs w:val="24"/>
              </w:rPr>
              <w:t>;</w:t>
            </w:r>
          </w:p>
          <w:p w14:paraId="5A97E349" w14:textId="46F62168" w:rsidR="00F978E4" w:rsidRDefault="00F978E4" w:rsidP="00C361FC">
            <w:pPr>
              <w:pStyle w:val="aa"/>
              <w:tabs>
                <w:tab w:val="left" w:pos="709"/>
              </w:tabs>
              <w:ind w:left="0"/>
              <w:rPr>
                <w:rFonts w:ascii="Times New Roman" w:hAnsi="Times New Roman" w:cs="Times New Roman"/>
                <w:bCs/>
                <w:sz w:val="24"/>
                <w:szCs w:val="24"/>
              </w:rPr>
            </w:pPr>
            <w:r>
              <w:rPr>
                <w:rFonts w:ascii="Times New Roman" w:hAnsi="Times New Roman" w:cs="Times New Roman"/>
                <w:bCs/>
                <w:sz w:val="24"/>
                <w:szCs w:val="24"/>
              </w:rPr>
              <w:t xml:space="preserve">- </w:t>
            </w:r>
            <w:r w:rsidRPr="00F978E4">
              <w:rPr>
                <w:rFonts w:ascii="Times New Roman" w:hAnsi="Times New Roman" w:cs="Times New Roman"/>
                <w:bCs/>
                <w:sz w:val="24"/>
                <w:szCs w:val="24"/>
              </w:rPr>
              <w:t>Организовать противоэпидемический режим в лечебно-профилактических организациях в условиях ЧС</w:t>
            </w:r>
            <w:r w:rsidR="00CF6EBB">
              <w:rPr>
                <w:rFonts w:ascii="Times New Roman" w:hAnsi="Times New Roman" w:cs="Times New Roman"/>
                <w:bCs/>
                <w:sz w:val="24"/>
                <w:szCs w:val="24"/>
              </w:rPr>
              <w:t xml:space="preserve"> </w:t>
            </w:r>
            <w:r w:rsidR="00CF6EBB" w:rsidRPr="00C42C97">
              <w:rPr>
                <w:rFonts w:ascii="Times New Roman" w:hAnsi="Times New Roman" w:cs="Times New Roman"/>
                <w:sz w:val="24"/>
                <w:szCs w:val="24"/>
                <w:lang w:val="kk-KZ"/>
              </w:rPr>
              <w:t>на ситуационном примере</w:t>
            </w:r>
            <w:r w:rsidR="00CF6EBB">
              <w:rPr>
                <w:rFonts w:ascii="Times New Roman" w:hAnsi="Times New Roman" w:cs="Times New Roman"/>
                <w:bCs/>
                <w:sz w:val="24"/>
                <w:szCs w:val="24"/>
              </w:rPr>
              <w:t>;</w:t>
            </w:r>
          </w:p>
          <w:p w14:paraId="2456E2C4" w14:textId="5AE363ED" w:rsidR="00CF6EBB" w:rsidRPr="00C361FC" w:rsidRDefault="00CF6EBB" w:rsidP="00C361FC">
            <w:pPr>
              <w:pStyle w:val="aa"/>
              <w:tabs>
                <w:tab w:val="left" w:pos="709"/>
              </w:tabs>
              <w:ind w:left="0"/>
              <w:rPr>
                <w:rFonts w:ascii="Times New Roman" w:hAnsi="Times New Roman" w:cs="Times New Roman"/>
                <w:bCs/>
                <w:sz w:val="24"/>
                <w:szCs w:val="24"/>
              </w:rPr>
            </w:pPr>
            <w:r>
              <w:rPr>
                <w:rFonts w:ascii="Times New Roman" w:hAnsi="Times New Roman" w:cs="Times New Roman"/>
                <w:bCs/>
                <w:sz w:val="24"/>
                <w:szCs w:val="24"/>
              </w:rPr>
              <w:t xml:space="preserve">- </w:t>
            </w:r>
            <w:r w:rsidRPr="00C42C97">
              <w:rPr>
                <w:rFonts w:ascii="Times New Roman" w:hAnsi="Times New Roman" w:cs="Times New Roman"/>
                <w:bCs/>
                <w:sz w:val="24"/>
                <w:szCs w:val="24"/>
                <w:lang w:val="kk-KZ"/>
              </w:rPr>
              <w:t>Санитарная обработка в эпидемиологических очагах при ЧС</w:t>
            </w:r>
            <w:r>
              <w:rPr>
                <w:rFonts w:ascii="Times New Roman" w:hAnsi="Times New Roman" w:cs="Times New Roman"/>
                <w:bCs/>
                <w:sz w:val="24"/>
                <w:szCs w:val="24"/>
                <w:lang w:val="kk-KZ"/>
              </w:rPr>
              <w:t xml:space="preserve"> </w:t>
            </w:r>
            <w:r w:rsidRPr="00C42C97">
              <w:rPr>
                <w:rFonts w:ascii="Times New Roman" w:hAnsi="Times New Roman" w:cs="Times New Roman"/>
                <w:sz w:val="24"/>
                <w:szCs w:val="24"/>
                <w:lang w:val="kk-KZ"/>
              </w:rPr>
              <w:t>на ситуационном примере</w:t>
            </w:r>
          </w:p>
        </w:tc>
        <w:tc>
          <w:tcPr>
            <w:tcW w:w="3112" w:type="dxa"/>
          </w:tcPr>
          <w:p w14:paraId="0515F917" w14:textId="77777777" w:rsidR="00C361FC" w:rsidRPr="009F6BBB" w:rsidRDefault="00C361FC" w:rsidP="00C361FC">
            <w:pPr>
              <w:rPr>
                <w:rFonts w:ascii="Times New Roman" w:hAnsi="Times New Roman" w:cs="Times New Roman"/>
                <w:sz w:val="24"/>
                <w:szCs w:val="24"/>
              </w:rPr>
            </w:pPr>
            <w:r w:rsidRPr="009F6BBB">
              <w:rPr>
                <w:rFonts w:ascii="Times New Roman" w:hAnsi="Times New Roman" w:cs="Times New Roman"/>
                <w:sz w:val="24"/>
                <w:szCs w:val="24"/>
              </w:rPr>
              <w:t>Оценка решения ситуационной задачи, Оценка таблицы / схемы</w:t>
            </w:r>
          </w:p>
          <w:p w14:paraId="055A87CC" w14:textId="3701ABC4" w:rsidR="00C361FC" w:rsidRPr="009F6BBB" w:rsidRDefault="00C361FC" w:rsidP="00C361FC">
            <w:pPr>
              <w:rPr>
                <w:rFonts w:ascii="Times New Roman" w:hAnsi="Times New Roman" w:cs="Times New Roman"/>
                <w:sz w:val="24"/>
                <w:szCs w:val="24"/>
              </w:rPr>
            </w:pPr>
            <w:r w:rsidRPr="009F6BBB">
              <w:rPr>
                <w:rFonts w:ascii="Times New Roman" w:hAnsi="Times New Roman" w:cs="Times New Roman"/>
                <w:sz w:val="24"/>
                <w:szCs w:val="24"/>
              </w:rPr>
              <w:t>Тестирование, Оценка решения ситуационных задач</w:t>
            </w:r>
            <w:r w:rsidRPr="009F6BBB">
              <w:rPr>
                <w:rFonts w:ascii="Times New Roman" w:hAnsi="Times New Roman" w:cs="Times New Roman"/>
                <w:sz w:val="24"/>
                <w:szCs w:val="24"/>
                <w:lang w:val="kk-KZ"/>
              </w:rPr>
              <w:t>;</w:t>
            </w:r>
            <w:r w:rsidRPr="009F6BBB">
              <w:rPr>
                <w:rFonts w:ascii="Times New Roman" w:hAnsi="Times New Roman" w:cs="Times New Roman"/>
                <w:sz w:val="24"/>
                <w:szCs w:val="24"/>
              </w:rPr>
              <w:t xml:space="preserve"> </w:t>
            </w:r>
          </w:p>
        </w:tc>
        <w:tc>
          <w:tcPr>
            <w:tcW w:w="2558" w:type="dxa"/>
          </w:tcPr>
          <w:p w14:paraId="562751D2" w14:textId="77777777" w:rsidR="00C361FC" w:rsidRPr="009F6BBB" w:rsidRDefault="00C361FC" w:rsidP="00C361FC">
            <w:pPr>
              <w:rPr>
                <w:rFonts w:ascii="Times New Roman" w:hAnsi="Times New Roman" w:cs="Times New Roman"/>
                <w:b/>
                <w:color w:val="000000"/>
                <w:sz w:val="24"/>
                <w:szCs w:val="24"/>
              </w:rPr>
            </w:pPr>
            <w:r w:rsidRPr="009F6BBB">
              <w:rPr>
                <w:rFonts w:ascii="Times New Roman" w:hAnsi="Times New Roman" w:cs="Times New Roman"/>
                <w:color w:val="000000"/>
                <w:sz w:val="24"/>
                <w:szCs w:val="24"/>
              </w:rPr>
              <w:t>Семинар Практическое занятие</w:t>
            </w:r>
          </w:p>
          <w:p w14:paraId="29B2D256" w14:textId="77777777" w:rsidR="00C361FC" w:rsidRPr="009F6BBB" w:rsidRDefault="00C361FC" w:rsidP="00C361FC">
            <w:pPr>
              <w:rPr>
                <w:rFonts w:ascii="Times New Roman" w:hAnsi="Times New Roman" w:cs="Times New Roman"/>
                <w:sz w:val="24"/>
                <w:szCs w:val="24"/>
              </w:rPr>
            </w:pPr>
          </w:p>
        </w:tc>
      </w:tr>
      <w:tr w:rsidR="00C361FC" w:rsidRPr="00C361FC" w14:paraId="7E37BBB3" w14:textId="77777777" w:rsidTr="00AF1EA2">
        <w:trPr>
          <w:trHeight w:val="1390"/>
        </w:trPr>
        <w:tc>
          <w:tcPr>
            <w:tcW w:w="663" w:type="dxa"/>
            <w:vAlign w:val="center"/>
          </w:tcPr>
          <w:p w14:paraId="34EB8DAF" w14:textId="77777777" w:rsidR="00C361FC" w:rsidRPr="00C361FC" w:rsidRDefault="00C361FC" w:rsidP="00C361FC">
            <w:pPr>
              <w:jc w:val="center"/>
              <w:rPr>
                <w:rFonts w:ascii="Times New Roman" w:hAnsi="Times New Roman" w:cs="Times New Roman"/>
                <w:sz w:val="24"/>
                <w:szCs w:val="24"/>
              </w:rPr>
            </w:pPr>
            <w:r w:rsidRPr="00C361FC">
              <w:rPr>
                <w:rFonts w:ascii="Times New Roman" w:hAnsi="Times New Roman" w:cs="Times New Roman"/>
                <w:sz w:val="24"/>
                <w:szCs w:val="24"/>
              </w:rPr>
              <w:t>3</w:t>
            </w:r>
          </w:p>
        </w:tc>
        <w:tc>
          <w:tcPr>
            <w:tcW w:w="3301" w:type="dxa"/>
          </w:tcPr>
          <w:p w14:paraId="42E99672" w14:textId="359F8433" w:rsidR="00C361FC" w:rsidRPr="00C361FC" w:rsidRDefault="00C361FC" w:rsidP="00C361FC">
            <w:pPr>
              <w:pStyle w:val="msonormalmailrucssattributepostfix"/>
              <w:spacing w:before="0" w:after="0" w:line="240" w:lineRule="auto"/>
              <w:rPr>
                <w:rFonts w:eastAsia="Arial Unicode MS"/>
                <w:color w:val="000000"/>
                <w:lang w:bidi="ru-RU"/>
              </w:rPr>
            </w:pPr>
            <w:r w:rsidRPr="00C361FC">
              <w:rPr>
                <w:rFonts w:eastAsia="Arial Unicode MS"/>
                <w:color w:val="000000"/>
                <w:lang w:bidi="ru-RU"/>
              </w:rPr>
              <w:t xml:space="preserve">Способен проводить </w:t>
            </w:r>
            <w:r w:rsidR="00B87F96">
              <w:rPr>
                <w:rFonts w:eastAsia="Arial Unicode MS"/>
                <w:color w:val="000000"/>
                <w:lang w:bidi="ru-RU"/>
              </w:rPr>
              <w:t>эпидемиологическое</w:t>
            </w:r>
            <w:r w:rsidRPr="00C361FC">
              <w:rPr>
                <w:rFonts w:eastAsia="Arial Unicode MS"/>
                <w:color w:val="000000"/>
                <w:lang w:bidi="ru-RU"/>
              </w:rPr>
              <w:t xml:space="preserve"> обследование </w:t>
            </w:r>
            <w:r w:rsidR="00B87F96">
              <w:rPr>
                <w:rFonts w:eastAsia="Arial Unicode MS"/>
                <w:color w:val="000000"/>
                <w:lang w:bidi="ru-RU"/>
              </w:rPr>
              <w:t>очага инфекционных заболеваний</w:t>
            </w:r>
            <w:r w:rsidRPr="00C361FC">
              <w:rPr>
                <w:rFonts w:eastAsia="Arial Unicode MS"/>
                <w:color w:val="000000"/>
                <w:lang w:bidi="ru-RU"/>
              </w:rPr>
              <w:t>;</w:t>
            </w:r>
          </w:p>
          <w:p w14:paraId="163D72BA" w14:textId="4E83F279" w:rsidR="00C361FC" w:rsidRPr="00C361FC" w:rsidRDefault="00C361FC" w:rsidP="00C361FC">
            <w:pPr>
              <w:pStyle w:val="msonormalmailrucssattributepostfix"/>
              <w:spacing w:before="0" w:after="0" w:line="240" w:lineRule="auto"/>
              <w:rPr>
                <w:rFonts w:eastAsia="Arial Unicode MS"/>
                <w:color w:val="000000"/>
                <w:lang w:bidi="ru-RU"/>
              </w:rPr>
            </w:pPr>
            <w:r w:rsidRPr="00C361FC">
              <w:rPr>
                <w:rFonts w:eastAsia="Arial Unicode MS"/>
                <w:color w:val="000000"/>
                <w:lang w:bidi="ru-RU"/>
              </w:rPr>
              <w:t>- умеет проводить дез</w:t>
            </w:r>
            <w:r w:rsidR="00B87F96">
              <w:rPr>
                <w:rFonts w:eastAsia="Arial Unicode MS"/>
                <w:color w:val="000000"/>
                <w:lang w:bidi="ru-RU"/>
              </w:rPr>
              <w:t>инфек</w:t>
            </w:r>
            <w:r w:rsidRPr="00C361FC">
              <w:rPr>
                <w:rFonts w:eastAsia="Arial Unicode MS"/>
                <w:color w:val="000000"/>
                <w:lang w:bidi="ru-RU"/>
              </w:rPr>
              <w:t>цию</w:t>
            </w:r>
            <w:r w:rsidR="00B87F96">
              <w:rPr>
                <w:rFonts w:eastAsia="Arial Unicode MS"/>
                <w:color w:val="000000"/>
                <w:lang w:bidi="ru-RU"/>
              </w:rPr>
              <w:t>, дезинсекцию и дератизацию</w:t>
            </w:r>
            <w:r w:rsidRPr="00C361FC">
              <w:rPr>
                <w:rFonts w:eastAsia="Arial Unicode MS"/>
                <w:color w:val="000000"/>
                <w:lang w:bidi="ru-RU"/>
              </w:rPr>
              <w:t xml:space="preserve"> различных объектов </w:t>
            </w:r>
            <w:r w:rsidR="00B87F96">
              <w:rPr>
                <w:rFonts w:eastAsia="Arial Unicode MS"/>
                <w:color w:val="000000"/>
                <w:lang w:bidi="ru-RU"/>
              </w:rPr>
              <w:t xml:space="preserve">окружающей </w:t>
            </w:r>
            <w:r w:rsidRPr="00C361FC">
              <w:rPr>
                <w:rFonts w:eastAsia="Arial Unicode MS"/>
                <w:color w:val="000000"/>
                <w:lang w:bidi="ru-RU"/>
              </w:rPr>
              <w:t>среды и поверхностей;</w:t>
            </w:r>
          </w:p>
          <w:p w14:paraId="11012023" w14:textId="77777777" w:rsidR="00C361FC" w:rsidRDefault="00CF6EBB" w:rsidP="00C361FC">
            <w:pPr>
              <w:tabs>
                <w:tab w:val="left" w:pos="46"/>
              </w:tabs>
              <w:ind w:left="46"/>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lastRenderedPageBreak/>
              <w:t xml:space="preserve">- </w:t>
            </w:r>
            <w:r w:rsidR="00C361FC" w:rsidRPr="00C361FC">
              <w:rPr>
                <w:rFonts w:ascii="Times New Roman" w:eastAsia="Arial Unicode MS" w:hAnsi="Times New Roman" w:cs="Times New Roman"/>
                <w:color w:val="000000"/>
                <w:sz w:val="24"/>
                <w:szCs w:val="24"/>
                <w:lang w:bidi="ru-RU"/>
              </w:rPr>
              <w:t xml:space="preserve">Способен оценивать существующие и перспективные методы </w:t>
            </w:r>
            <w:r w:rsidR="00F978E4" w:rsidRPr="00F978E4">
              <w:rPr>
                <w:rFonts w:ascii="Times New Roman" w:eastAsia="Arial Unicode MS" w:hAnsi="Times New Roman" w:cs="Times New Roman"/>
                <w:color w:val="000000"/>
                <w:sz w:val="24"/>
                <w:szCs w:val="24"/>
                <w:lang w:bidi="ru-RU"/>
              </w:rPr>
              <w:t>дезинфекцию, дезинсекцию и дератизацию</w:t>
            </w:r>
          </w:p>
          <w:p w14:paraId="2CA144A9" w14:textId="77777777" w:rsidR="005E7A00" w:rsidRDefault="005E7A00" w:rsidP="00C361FC">
            <w:pPr>
              <w:tabs>
                <w:tab w:val="left" w:pos="46"/>
              </w:tabs>
              <w:ind w:left="46"/>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 </w:t>
            </w:r>
            <w:r w:rsidRPr="00C361FC">
              <w:rPr>
                <w:rFonts w:ascii="Times New Roman" w:eastAsia="Arial Unicode MS" w:hAnsi="Times New Roman" w:cs="Times New Roman"/>
                <w:color w:val="000000"/>
                <w:sz w:val="24"/>
                <w:szCs w:val="24"/>
                <w:lang w:bidi="ru-RU"/>
              </w:rPr>
              <w:t xml:space="preserve">Способен </w:t>
            </w:r>
            <w:r>
              <w:rPr>
                <w:rFonts w:ascii="Times New Roman" w:eastAsia="Arial Unicode MS" w:hAnsi="Times New Roman" w:cs="Times New Roman"/>
                <w:color w:val="000000"/>
                <w:sz w:val="24"/>
                <w:szCs w:val="24"/>
                <w:lang w:bidi="ru-RU"/>
              </w:rPr>
              <w:t>с</w:t>
            </w:r>
            <w:r w:rsidRPr="005E7A00">
              <w:rPr>
                <w:rFonts w:ascii="Times New Roman" w:eastAsia="Arial Unicode MS" w:hAnsi="Times New Roman" w:cs="Times New Roman"/>
                <w:color w:val="000000"/>
                <w:sz w:val="24"/>
                <w:szCs w:val="24"/>
                <w:lang w:bidi="ru-RU"/>
              </w:rPr>
              <w:t>оставить план ведения инфекционных больных.</w:t>
            </w:r>
          </w:p>
          <w:p w14:paraId="3B87DCFB" w14:textId="77777777" w:rsidR="005E7A00" w:rsidRDefault="005E7A00" w:rsidP="00C361FC">
            <w:pPr>
              <w:tabs>
                <w:tab w:val="left" w:pos="46"/>
              </w:tabs>
              <w:ind w:left="46"/>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 </w:t>
            </w:r>
            <w:r w:rsidRPr="00C361FC">
              <w:rPr>
                <w:rFonts w:ascii="Times New Roman" w:eastAsia="Arial Unicode MS" w:hAnsi="Times New Roman" w:cs="Times New Roman"/>
                <w:color w:val="000000"/>
                <w:sz w:val="24"/>
                <w:szCs w:val="24"/>
                <w:lang w:bidi="ru-RU"/>
              </w:rPr>
              <w:t>Способен</w:t>
            </w:r>
            <w:r>
              <w:rPr>
                <w:rFonts w:ascii="Times New Roman" w:eastAsia="Arial Unicode MS" w:hAnsi="Times New Roman" w:cs="Times New Roman"/>
                <w:color w:val="000000"/>
                <w:sz w:val="24"/>
                <w:szCs w:val="24"/>
                <w:lang w:bidi="ru-RU"/>
              </w:rPr>
              <w:t xml:space="preserve"> провести а</w:t>
            </w:r>
            <w:r w:rsidRPr="005E7A00">
              <w:rPr>
                <w:rFonts w:ascii="Times New Roman" w:eastAsia="Arial Unicode MS" w:hAnsi="Times New Roman" w:cs="Times New Roman"/>
                <w:color w:val="000000"/>
                <w:sz w:val="24"/>
                <w:szCs w:val="24"/>
                <w:lang w:bidi="ru-RU"/>
              </w:rPr>
              <w:t>нализ клинических протоколов лечения.</w:t>
            </w:r>
          </w:p>
          <w:p w14:paraId="4BA736FC" w14:textId="27F8FAA4" w:rsidR="005E7A00" w:rsidRPr="00C361FC" w:rsidRDefault="005E7A00" w:rsidP="00C361FC">
            <w:pPr>
              <w:tabs>
                <w:tab w:val="left" w:pos="46"/>
              </w:tabs>
              <w:ind w:left="46"/>
              <w:rPr>
                <w:rFonts w:ascii="Times New Roman" w:eastAsia="Times New Roman" w:hAnsi="Times New Roman" w:cs="Times New Roman"/>
                <w:sz w:val="24"/>
                <w:szCs w:val="24"/>
              </w:rPr>
            </w:pPr>
            <w:r>
              <w:rPr>
                <w:rFonts w:ascii="Times New Roman" w:eastAsia="Arial Unicode MS" w:hAnsi="Times New Roman" w:cs="Times New Roman"/>
                <w:color w:val="000000"/>
                <w:sz w:val="24"/>
                <w:szCs w:val="24"/>
                <w:lang w:bidi="ru-RU"/>
              </w:rPr>
              <w:t>- Способен о</w:t>
            </w:r>
            <w:r w:rsidRPr="00C42C97">
              <w:rPr>
                <w:rFonts w:ascii="Times New Roman" w:hAnsi="Times New Roman" w:cs="Times New Roman"/>
                <w:bCs/>
                <w:sz w:val="24"/>
                <w:szCs w:val="24"/>
                <w:lang w:val="kk-KZ"/>
              </w:rPr>
              <w:t>бсудить принципы диагностики лечения вирусных заболеваний в условиях чрезвычайных ситуаций.</w:t>
            </w:r>
          </w:p>
        </w:tc>
        <w:tc>
          <w:tcPr>
            <w:tcW w:w="3112" w:type="dxa"/>
          </w:tcPr>
          <w:p w14:paraId="2205815F" w14:textId="5E012B54" w:rsidR="00C361FC" w:rsidRPr="009F6BBB" w:rsidRDefault="00CF6EBB" w:rsidP="00C361FC">
            <w:pPr>
              <w:rPr>
                <w:rFonts w:ascii="Times New Roman" w:hAnsi="Times New Roman" w:cs="Times New Roman"/>
                <w:sz w:val="24"/>
                <w:szCs w:val="24"/>
              </w:rPr>
            </w:pPr>
            <w:r w:rsidRPr="009F6BBB">
              <w:rPr>
                <w:rFonts w:ascii="Times New Roman" w:hAnsi="Times New Roman" w:cs="Times New Roman"/>
                <w:color w:val="000000"/>
                <w:sz w:val="24"/>
                <w:szCs w:val="24"/>
              </w:rPr>
              <w:lastRenderedPageBreak/>
              <w:t xml:space="preserve">Работа </w:t>
            </w:r>
            <w:r w:rsidR="00C361FC" w:rsidRPr="009F6BBB">
              <w:rPr>
                <w:rFonts w:ascii="Times New Roman" w:hAnsi="Times New Roman" w:cs="Times New Roman"/>
                <w:color w:val="000000"/>
                <w:sz w:val="24"/>
                <w:szCs w:val="24"/>
              </w:rPr>
              <w:t>в малых группах, индивидуально, обсуждение в группе, работа под контролем преподавателя, разбор кейс-стадии.</w:t>
            </w:r>
          </w:p>
        </w:tc>
        <w:tc>
          <w:tcPr>
            <w:tcW w:w="2558" w:type="dxa"/>
          </w:tcPr>
          <w:p w14:paraId="3399C90D" w14:textId="4B891B37" w:rsidR="00C361FC" w:rsidRPr="009F6BBB" w:rsidRDefault="00F978E4" w:rsidP="00C361FC">
            <w:pPr>
              <w:rPr>
                <w:rFonts w:ascii="Times New Roman" w:hAnsi="Times New Roman" w:cs="Times New Roman"/>
                <w:color w:val="000000"/>
                <w:sz w:val="24"/>
                <w:szCs w:val="24"/>
                <w:lang w:val="kk-KZ"/>
              </w:rPr>
            </w:pPr>
            <w:r w:rsidRPr="009F6BBB">
              <w:rPr>
                <w:rFonts w:ascii="Times New Roman" w:hAnsi="Times New Roman" w:cs="Times New Roman"/>
                <w:color w:val="000000"/>
                <w:sz w:val="24"/>
                <w:szCs w:val="24"/>
              </w:rPr>
              <w:t xml:space="preserve">Практические </w:t>
            </w:r>
            <w:r w:rsidR="00C361FC" w:rsidRPr="009F6BBB">
              <w:rPr>
                <w:rFonts w:ascii="Times New Roman" w:hAnsi="Times New Roman" w:cs="Times New Roman"/>
                <w:color w:val="000000"/>
                <w:sz w:val="24"/>
                <w:szCs w:val="24"/>
              </w:rPr>
              <w:t xml:space="preserve">занятия </w:t>
            </w:r>
          </w:p>
          <w:p w14:paraId="4840EFAE" w14:textId="450D8AFC" w:rsidR="00C361FC" w:rsidRPr="009F6BBB" w:rsidRDefault="00C361FC" w:rsidP="00C361FC">
            <w:pPr>
              <w:rPr>
                <w:rFonts w:ascii="Times New Roman" w:hAnsi="Times New Roman" w:cs="Times New Roman"/>
                <w:sz w:val="24"/>
                <w:szCs w:val="24"/>
              </w:rPr>
            </w:pPr>
          </w:p>
        </w:tc>
      </w:tr>
      <w:tr w:rsidR="00C361FC" w:rsidRPr="00C361FC" w14:paraId="0B5CE790" w14:textId="77777777" w:rsidTr="00AF1EA2">
        <w:trPr>
          <w:trHeight w:val="92"/>
        </w:trPr>
        <w:tc>
          <w:tcPr>
            <w:tcW w:w="663" w:type="dxa"/>
            <w:vAlign w:val="center"/>
          </w:tcPr>
          <w:p w14:paraId="3B28CBE5" w14:textId="77777777" w:rsidR="00C361FC" w:rsidRPr="00C361FC" w:rsidRDefault="00C361FC" w:rsidP="00C361FC">
            <w:pPr>
              <w:jc w:val="center"/>
              <w:rPr>
                <w:rFonts w:ascii="Times New Roman" w:hAnsi="Times New Roman" w:cs="Times New Roman"/>
                <w:sz w:val="24"/>
                <w:szCs w:val="24"/>
              </w:rPr>
            </w:pPr>
            <w:r w:rsidRPr="00C361FC">
              <w:rPr>
                <w:rFonts w:ascii="Times New Roman" w:hAnsi="Times New Roman" w:cs="Times New Roman"/>
                <w:sz w:val="24"/>
                <w:szCs w:val="24"/>
              </w:rPr>
              <w:t>4</w:t>
            </w:r>
          </w:p>
        </w:tc>
        <w:tc>
          <w:tcPr>
            <w:tcW w:w="3301" w:type="dxa"/>
          </w:tcPr>
          <w:p w14:paraId="02BAF819" w14:textId="4C1104AC" w:rsidR="00C361FC" w:rsidRPr="00C361FC" w:rsidRDefault="00C361FC" w:rsidP="00C361FC">
            <w:pPr>
              <w:tabs>
                <w:tab w:val="left" w:pos="46"/>
                <w:tab w:val="left" w:pos="277"/>
              </w:tabs>
              <w:ind w:left="46"/>
              <w:rPr>
                <w:rFonts w:ascii="Times New Roman" w:eastAsia="Times New Roman" w:hAnsi="Times New Roman" w:cs="Times New Roman"/>
                <w:sz w:val="24"/>
                <w:szCs w:val="24"/>
              </w:rPr>
            </w:pPr>
            <w:r w:rsidRPr="00C361FC">
              <w:rPr>
                <w:rFonts w:ascii="Times New Roman" w:eastAsia="Calibri" w:hAnsi="Times New Roman" w:cs="Times New Roman"/>
                <w:sz w:val="24"/>
                <w:szCs w:val="24"/>
              </w:rPr>
              <w:t>Использует различные информационные технологии для доступа, оценки и интерпретации данных; способен приобретать и использовать в практической деятельности инновационные технологии</w:t>
            </w:r>
            <w:r w:rsidRPr="00C361FC">
              <w:rPr>
                <w:rFonts w:ascii="Times New Roman" w:eastAsia="Calibri" w:hAnsi="Times New Roman" w:cs="Times New Roman"/>
                <w:sz w:val="24"/>
                <w:szCs w:val="24"/>
                <w:lang w:val="kk-KZ"/>
              </w:rPr>
              <w:t>.</w:t>
            </w:r>
          </w:p>
        </w:tc>
        <w:tc>
          <w:tcPr>
            <w:tcW w:w="3112" w:type="dxa"/>
          </w:tcPr>
          <w:p w14:paraId="59CC88E8" w14:textId="27304480" w:rsidR="00C361FC" w:rsidRPr="009F6BBB" w:rsidRDefault="00C361FC" w:rsidP="00C361FC">
            <w:pPr>
              <w:rPr>
                <w:rFonts w:ascii="Times New Roman" w:hAnsi="Times New Roman" w:cs="Times New Roman"/>
                <w:sz w:val="24"/>
                <w:szCs w:val="24"/>
              </w:rPr>
            </w:pPr>
            <w:r w:rsidRPr="009F6BBB">
              <w:rPr>
                <w:rFonts w:ascii="Times New Roman" w:hAnsi="Times New Roman" w:cs="Times New Roman"/>
                <w:sz w:val="24"/>
                <w:szCs w:val="24"/>
              </w:rPr>
              <w:t>Оценка качества оформления документации</w:t>
            </w:r>
          </w:p>
        </w:tc>
        <w:tc>
          <w:tcPr>
            <w:tcW w:w="2558" w:type="dxa"/>
          </w:tcPr>
          <w:p w14:paraId="16AD2479" w14:textId="59C6EA1F" w:rsidR="00C361FC" w:rsidRPr="009F6BBB" w:rsidRDefault="00C361FC" w:rsidP="00C361FC">
            <w:pPr>
              <w:rPr>
                <w:rFonts w:ascii="Times New Roman" w:hAnsi="Times New Roman" w:cs="Times New Roman"/>
                <w:sz w:val="24"/>
                <w:szCs w:val="24"/>
              </w:rPr>
            </w:pPr>
            <w:r w:rsidRPr="009F6BBB">
              <w:rPr>
                <w:rFonts w:ascii="Times New Roman" w:hAnsi="Times New Roman" w:cs="Times New Roman"/>
                <w:sz w:val="24"/>
                <w:szCs w:val="24"/>
              </w:rPr>
              <w:t>Ведение учетно-отчетной документации</w:t>
            </w:r>
          </w:p>
        </w:tc>
      </w:tr>
      <w:tr w:rsidR="00C361FC" w:rsidRPr="00C361FC" w14:paraId="64430C41" w14:textId="77777777" w:rsidTr="00AF1EA2">
        <w:tc>
          <w:tcPr>
            <w:tcW w:w="663" w:type="dxa"/>
            <w:vAlign w:val="center"/>
          </w:tcPr>
          <w:p w14:paraId="062C3C3C" w14:textId="77777777" w:rsidR="00C361FC" w:rsidRPr="00C361FC" w:rsidRDefault="00C361FC" w:rsidP="00C361FC">
            <w:pPr>
              <w:jc w:val="center"/>
              <w:rPr>
                <w:rFonts w:ascii="Times New Roman" w:hAnsi="Times New Roman" w:cs="Times New Roman"/>
                <w:sz w:val="24"/>
                <w:szCs w:val="24"/>
              </w:rPr>
            </w:pPr>
            <w:r w:rsidRPr="00C361FC">
              <w:rPr>
                <w:rFonts w:ascii="Times New Roman" w:hAnsi="Times New Roman" w:cs="Times New Roman"/>
                <w:sz w:val="24"/>
                <w:szCs w:val="24"/>
              </w:rPr>
              <w:t>5</w:t>
            </w:r>
          </w:p>
        </w:tc>
        <w:tc>
          <w:tcPr>
            <w:tcW w:w="3301" w:type="dxa"/>
          </w:tcPr>
          <w:p w14:paraId="6A0F70C2" w14:textId="4D3B948C" w:rsidR="00C361FC" w:rsidRPr="00C361FC" w:rsidRDefault="00C361FC" w:rsidP="00C361FC">
            <w:pPr>
              <w:tabs>
                <w:tab w:val="left" w:pos="252"/>
              </w:tabs>
              <w:rPr>
                <w:rFonts w:ascii="Times New Roman" w:eastAsia="Times New Roman" w:hAnsi="Times New Roman" w:cs="Times New Roman"/>
                <w:sz w:val="24"/>
                <w:szCs w:val="24"/>
              </w:rPr>
            </w:pPr>
            <w:r w:rsidRPr="00AB5720">
              <w:rPr>
                <w:rFonts w:ascii="Times New Roman" w:hAnsi="Times New Roman" w:cs="Times New Roman"/>
                <w:color w:val="000000"/>
                <w:sz w:val="24"/>
                <w:szCs w:val="24"/>
              </w:rPr>
              <w:t>С</w:t>
            </w:r>
            <w:r w:rsidRPr="00C361FC">
              <w:rPr>
                <w:rFonts w:ascii="Times New Roman" w:hAnsi="Times New Roman" w:cs="Times New Roman"/>
                <w:color w:val="000000"/>
                <w:sz w:val="24"/>
                <w:szCs w:val="24"/>
              </w:rPr>
              <w:t xml:space="preserve">пособен оценивать риски и использовать наиболее эффективные методы для обеспечения </w:t>
            </w:r>
            <w:r w:rsidR="00B87F96">
              <w:rPr>
                <w:rFonts w:ascii="Times New Roman" w:hAnsi="Times New Roman" w:cs="Times New Roman"/>
                <w:color w:val="000000"/>
                <w:sz w:val="24"/>
                <w:szCs w:val="24"/>
                <w:lang w:val="kk-KZ"/>
              </w:rPr>
              <w:t>эпидемиологической</w:t>
            </w:r>
            <w:r w:rsidRPr="00C361FC">
              <w:rPr>
                <w:rFonts w:ascii="Times New Roman" w:hAnsi="Times New Roman" w:cs="Times New Roman"/>
                <w:color w:val="000000"/>
                <w:sz w:val="24"/>
                <w:szCs w:val="24"/>
                <w:lang w:val="kk-KZ"/>
              </w:rPr>
              <w:t xml:space="preserve"> </w:t>
            </w:r>
            <w:r w:rsidRPr="00C361FC">
              <w:rPr>
                <w:rFonts w:ascii="Times New Roman" w:hAnsi="Times New Roman" w:cs="Times New Roman"/>
                <w:color w:val="000000"/>
                <w:sz w:val="24"/>
                <w:szCs w:val="24"/>
              </w:rPr>
              <w:t xml:space="preserve">безопасности </w:t>
            </w:r>
          </w:p>
        </w:tc>
        <w:tc>
          <w:tcPr>
            <w:tcW w:w="3112" w:type="dxa"/>
          </w:tcPr>
          <w:p w14:paraId="6D65ADB2" w14:textId="793B13D7" w:rsidR="00C361FC" w:rsidRPr="009F6BBB" w:rsidRDefault="00C361FC" w:rsidP="00C361FC">
            <w:pPr>
              <w:rPr>
                <w:rFonts w:ascii="Times New Roman" w:hAnsi="Times New Roman" w:cs="Times New Roman"/>
                <w:sz w:val="24"/>
                <w:szCs w:val="24"/>
              </w:rPr>
            </w:pPr>
            <w:r w:rsidRPr="009F6BBB">
              <w:rPr>
                <w:rFonts w:ascii="Times New Roman" w:hAnsi="Times New Roman" w:cs="Times New Roman"/>
                <w:sz w:val="24"/>
                <w:szCs w:val="24"/>
              </w:rPr>
              <w:t xml:space="preserve">Обсуждение </w:t>
            </w:r>
          </w:p>
        </w:tc>
        <w:tc>
          <w:tcPr>
            <w:tcW w:w="2558" w:type="dxa"/>
          </w:tcPr>
          <w:p w14:paraId="70C58317" w14:textId="26E3720B" w:rsidR="00C361FC" w:rsidRPr="009F6BBB" w:rsidRDefault="00C361FC" w:rsidP="00C361FC">
            <w:pPr>
              <w:rPr>
                <w:rFonts w:ascii="Times New Roman" w:hAnsi="Times New Roman" w:cs="Times New Roman"/>
                <w:sz w:val="24"/>
                <w:szCs w:val="24"/>
              </w:rPr>
            </w:pPr>
            <w:r w:rsidRPr="009F6BBB">
              <w:rPr>
                <w:rFonts w:ascii="Times New Roman" w:hAnsi="Times New Roman" w:cs="Times New Roman"/>
                <w:sz w:val="24"/>
                <w:szCs w:val="24"/>
              </w:rPr>
              <w:t>Дебрифинг (обсуждение после выполнения задания)</w:t>
            </w:r>
          </w:p>
        </w:tc>
      </w:tr>
      <w:tr w:rsidR="00C361FC" w:rsidRPr="00C361FC" w14:paraId="4A34C60B" w14:textId="77777777" w:rsidTr="00AF1EA2">
        <w:trPr>
          <w:trHeight w:val="70"/>
        </w:trPr>
        <w:tc>
          <w:tcPr>
            <w:tcW w:w="663" w:type="dxa"/>
            <w:vAlign w:val="center"/>
          </w:tcPr>
          <w:p w14:paraId="7B3A0009" w14:textId="77777777" w:rsidR="00C361FC" w:rsidRPr="00C361FC" w:rsidRDefault="00C361FC" w:rsidP="00C361FC">
            <w:pPr>
              <w:jc w:val="center"/>
              <w:rPr>
                <w:rFonts w:ascii="Times New Roman" w:hAnsi="Times New Roman" w:cs="Times New Roman"/>
                <w:sz w:val="24"/>
                <w:szCs w:val="24"/>
              </w:rPr>
            </w:pPr>
            <w:r w:rsidRPr="00C361FC">
              <w:rPr>
                <w:rFonts w:ascii="Times New Roman" w:hAnsi="Times New Roman" w:cs="Times New Roman"/>
                <w:sz w:val="24"/>
                <w:szCs w:val="24"/>
              </w:rPr>
              <w:t>6</w:t>
            </w:r>
          </w:p>
        </w:tc>
        <w:tc>
          <w:tcPr>
            <w:tcW w:w="3301" w:type="dxa"/>
          </w:tcPr>
          <w:p w14:paraId="7B206515" w14:textId="5B9A12D0" w:rsidR="00C361FC" w:rsidRPr="00C361FC" w:rsidRDefault="00C361FC" w:rsidP="00C361FC">
            <w:pPr>
              <w:tabs>
                <w:tab w:val="left" w:pos="252"/>
              </w:tabs>
              <w:rPr>
                <w:rFonts w:ascii="Times New Roman" w:eastAsia="Times New Roman" w:hAnsi="Times New Roman" w:cs="Times New Roman"/>
                <w:sz w:val="24"/>
                <w:szCs w:val="24"/>
              </w:rPr>
            </w:pPr>
            <w:r w:rsidRPr="00C361FC">
              <w:rPr>
                <w:rFonts w:ascii="Times New Roman" w:eastAsia="Calibri" w:hAnsi="Times New Roman" w:cs="Times New Roman"/>
                <w:bCs/>
                <w:color w:val="000000"/>
                <w:sz w:val="24"/>
                <w:szCs w:val="24"/>
              </w:rPr>
              <w:t>Способен и готов к приобретению новых знаний, необходимых для повседневной профессиональной деятельности и продолжения</w:t>
            </w:r>
            <w:r w:rsidR="00B87F96">
              <w:rPr>
                <w:rFonts w:ascii="Times New Roman" w:eastAsia="Calibri" w:hAnsi="Times New Roman" w:cs="Times New Roman"/>
                <w:bCs/>
                <w:color w:val="000000"/>
                <w:sz w:val="24"/>
                <w:szCs w:val="24"/>
              </w:rPr>
              <w:t xml:space="preserve"> </w:t>
            </w:r>
            <w:r w:rsidRPr="00C361FC">
              <w:rPr>
                <w:rFonts w:ascii="Times New Roman" w:eastAsia="Calibri" w:hAnsi="Times New Roman" w:cs="Times New Roman"/>
                <w:bCs/>
                <w:color w:val="000000"/>
                <w:sz w:val="24"/>
                <w:szCs w:val="24"/>
              </w:rPr>
              <w:t>образования.</w:t>
            </w:r>
          </w:p>
        </w:tc>
        <w:tc>
          <w:tcPr>
            <w:tcW w:w="3112" w:type="dxa"/>
          </w:tcPr>
          <w:p w14:paraId="24D2D4BC" w14:textId="12E7E385" w:rsidR="00C361FC" w:rsidRPr="009F6BBB" w:rsidRDefault="00C361FC" w:rsidP="00C361FC">
            <w:pPr>
              <w:rPr>
                <w:rFonts w:ascii="Times New Roman" w:hAnsi="Times New Roman" w:cs="Times New Roman"/>
                <w:sz w:val="24"/>
                <w:szCs w:val="24"/>
              </w:rPr>
            </w:pPr>
            <w:r w:rsidRPr="009F6BBB">
              <w:rPr>
                <w:rFonts w:ascii="Times New Roman" w:hAnsi="Times New Roman" w:cs="Times New Roman"/>
                <w:sz w:val="24"/>
                <w:szCs w:val="24"/>
              </w:rPr>
              <w:t>Оценка презентации, оценка рецензии</w:t>
            </w:r>
          </w:p>
        </w:tc>
        <w:tc>
          <w:tcPr>
            <w:tcW w:w="2558" w:type="dxa"/>
          </w:tcPr>
          <w:p w14:paraId="4737FEBF" w14:textId="360CAFFD" w:rsidR="00C361FC" w:rsidRPr="009F6BBB" w:rsidRDefault="00C361FC" w:rsidP="00C361FC">
            <w:pPr>
              <w:rPr>
                <w:rFonts w:ascii="Times New Roman" w:hAnsi="Times New Roman" w:cs="Times New Roman"/>
                <w:sz w:val="24"/>
                <w:szCs w:val="24"/>
              </w:rPr>
            </w:pPr>
            <w:r w:rsidRPr="009F6BBB">
              <w:rPr>
                <w:rFonts w:ascii="Times New Roman" w:hAnsi="Times New Roman" w:cs="Times New Roman"/>
                <w:sz w:val="24"/>
                <w:szCs w:val="24"/>
              </w:rPr>
              <w:t>Журнальный клуб (JC - Journal club)</w:t>
            </w:r>
          </w:p>
        </w:tc>
      </w:tr>
    </w:tbl>
    <w:p w14:paraId="7CE7A2EB" w14:textId="5D621C83" w:rsidR="00686CAF" w:rsidRPr="00B13585" w:rsidRDefault="00686CAF" w:rsidP="00A8453C">
      <w:pPr>
        <w:spacing w:after="0" w:line="240" w:lineRule="auto"/>
        <w:rPr>
          <w:rFonts w:ascii="Times New Roman" w:eastAsia="Calibri" w:hAnsi="Times New Roman" w:cs="Times New Roman"/>
          <w:b/>
          <w:bCs/>
          <w:sz w:val="24"/>
          <w:szCs w:val="24"/>
        </w:rPr>
      </w:pPr>
    </w:p>
    <w:p w14:paraId="3CFD4E67" w14:textId="77777777" w:rsidR="00AF1EA2" w:rsidRDefault="00AF1EA2" w:rsidP="00A8453C">
      <w:pPr>
        <w:spacing w:after="0" w:line="240" w:lineRule="auto"/>
        <w:rPr>
          <w:rFonts w:ascii="Times New Roman" w:eastAsia="Calibri" w:hAnsi="Times New Roman" w:cs="Times New Roman"/>
          <w:b/>
          <w:bCs/>
          <w:sz w:val="24"/>
          <w:szCs w:val="24"/>
        </w:rPr>
      </w:pPr>
    </w:p>
    <w:p w14:paraId="3EEAB5CE" w14:textId="77777777" w:rsidR="00AF1EA2" w:rsidRDefault="00AF1EA2" w:rsidP="00A8453C">
      <w:pPr>
        <w:spacing w:after="0" w:line="240" w:lineRule="auto"/>
        <w:rPr>
          <w:rFonts w:ascii="Times New Roman" w:eastAsia="Calibri" w:hAnsi="Times New Roman" w:cs="Times New Roman"/>
          <w:b/>
          <w:bCs/>
          <w:sz w:val="24"/>
          <w:szCs w:val="24"/>
        </w:rPr>
      </w:pPr>
    </w:p>
    <w:p w14:paraId="2E19CC5A" w14:textId="77777777" w:rsidR="00AF1EA2" w:rsidRDefault="00AF1EA2" w:rsidP="00A8453C">
      <w:pPr>
        <w:spacing w:after="0" w:line="240" w:lineRule="auto"/>
        <w:rPr>
          <w:rFonts w:ascii="Times New Roman" w:eastAsia="Calibri" w:hAnsi="Times New Roman" w:cs="Times New Roman"/>
          <w:b/>
          <w:bCs/>
          <w:sz w:val="24"/>
          <w:szCs w:val="24"/>
        </w:rPr>
      </w:pPr>
    </w:p>
    <w:p w14:paraId="4C1A9D0C" w14:textId="77777777" w:rsidR="00AF1EA2" w:rsidRDefault="00AF1EA2" w:rsidP="00A8453C">
      <w:pPr>
        <w:spacing w:after="0" w:line="240" w:lineRule="auto"/>
        <w:rPr>
          <w:rFonts w:ascii="Times New Roman" w:eastAsia="Calibri" w:hAnsi="Times New Roman" w:cs="Times New Roman"/>
          <w:b/>
          <w:bCs/>
          <w:sz w:val="24"/>
          <w:szCs w:val="24"/>
        </w:rPr>
      </w:pPr>
    </w:p>
    <w:p w14:paraId="27547821" w14:textId="77777777" w:rsidR="00AF1EA2" w:rsidRDefault="00AF1EA2" w:rsidP="00A8453C">
      <w:pPr>
        <w:spacing w:after="0" w:line="240" w:lineRule="auto"/>
        <w:rPr>
          <w:rFonts w:ascii="Times New Roman" w:eastAsia="Calibri" w:hAnsi="Times New Roman" w:cs="Times New Roman"/>
          <w:b/>
          <w:bCs/>
          <w:sz w:val="24"/>
          <w:szCs w:val="24"/>
        </w:rPr>
      </w:pPr>
    </w:p>
    <w:p w14:paraId="5995DA5C" w14:textId="77777777" w:rsidR="00AF1EA2" w:rsidRDefault="00AF1EA2" w:rsidP="00A8453C">
      <w:pPr>
        <w:spacing w:after="0" w:line="240" w:lineRule="auto"/>
        <w:rPr>
          <w:rFonts w:ascii="Times New Roman" w:eastAsia="Calibri" w:hAnsi="Times New Roman" w:cs="Times New Roman"/>
          <w:b/>
          <w:bCs/>
          <w:sz w:val="24"/>
          <w:szCs w:val="24"/>
        </w:rPr>
      </w:pPr>
    </w:p>
    <w:p w14:paraId="09871AE0" w14:textId="77777777" w:rsidR="00AF1EA2" w:rsidRDefault="00AF1EA2" w:rsidP="00A8453C">
      <w:pPr>
        <w:spacing w:after="0" w:line="240" w:lineRule="auto"/>
        <w:rPr>
          <w:rFonts w:ascii="Times New Roman" w:eastAsia="Calibri" w:hAnsi="Times New Roman" w:cs="Times New Roman"/>
          <w:b/>
          <w:bCs/>
          <w:sz w:val="24"/>
          <w:szCs w:val="24"/>
        </w:rPr>
      </w:pPr>
    </w:p>
    <w:p w14:paraId="76377370" w14:textId="77777777" w:rsidR="00AF1EA2" w:rsidRDefault="00AF1EA2" w:rsidP="00A8453C">
      <w:pPr>
        <w:spacing w:after="0" w:line="240" w:lineRule="auto"/>
        <w:rPr>
          <w:rFonts w:ascii="Times New Roman" w:eastAsia="Calibri" w:hAnsi="Times New Roman" w:cs="Times New Roman"/>
          <w:b/>
          <w:bCs/>
          <w:sz w:val="24"/>
          <w:szCs w:val="24"/>
        </w:rPr>
      </w:pPr>
    </w:p>
    <w:p w14:paraId="6BAB9768" w14:textId="02A569C7" w:rsidR="00AF1EA2" w:rsidRDefault="00AF1EA2" w:rsidP="00A8453C">
      <w:pPr>
        <w:spacing w:after="0" w:line="240" w:lineRule="auto"/>
        <w:rPr>
          <w:rFonts w:ascii="Times New Roman" w:eastAsia="Calibri" w:hAnsi="Times New Roman" w:cs="Times New Roman"/>
          <w:b/>
          <w:bCs/>
          <w:sz w:val="24"/>
          <w:szCs w:val="24"/>
        </w:rPr>
      </w:pPr>
    </w:p>
    <w:p w14:paraId="1ED7AFF1" w14:textId="53857051" w:rsidR="00974815" w:rsidRDefault="00974815" w:rsidP="00A8453C">
      <w:pPr>
        <w:spacing w:after="0" w:line="240" w:lineRule="auto"/>
        <w:rPr>
          <w:rFonts w:ascii="Times New Roman" w:eastAsia="Calibri" w:hAnsi="Times New Roman" w:cs="Times New Roman"/>
          <w:b/>
          <w:bCs/>
          <w:sz w:val="24"/>
          <w:szCs w:val="24"/>
        </w:rPr>
      </w:pPr>
    </w:p>
    <w:p w14:paraId="4132B402" w14:textId="77777777" w:rsidR="00974815" w:rsidRDefault="00974815" w:rsidP="00A8453C">
      <w:pPr>
        <w:spacing w:after="0" w:line="240" w:lineRule="auto"/>
        <w:rPr>
          <w:rFonts w:ascii="Times New Roman" w:eastAsia="Calibri" w:hAnsi="Times New Roman" w:cs="Times New Roman"/>
          <w:b/>
          <w:bCs/>
          <w:sz w:val="24"/>
          <w:szCs w:val="24"/>
        </w:rPr>
      </w:pPr>
    </w:p>
    <w:p w14:paraId="0FA016A5" w14:textId="77777777" w:rsidR="00AF1EA2" w:rsidRDefault="00AF1EA2" w:rsidP="00A8453C">
      <w:pPr>
        <w:spacing w:after="0" w:line="240" w:lineRule="auto"/>
        <w:rPr>
          <w:rFonts w:ascii="Times New Roman" w:eastAsia="Calibri" w:hAnsi="Times New Roman" w:cs="Times New Roman"/>
          <w:b/>
          <w:bCs/>
          <w:sz w:val="24"/>
          <w:szCs w:val="24"/>
        </w:rPr>
      </w:pPr>
    </w:p>
    <w:p w14:paraId="666DC70C" w14:textId="77777777" w:rsidR="00AF1EA2" w:rsidRDefault="00AF1EA2" w:rsidP="00A8453C">
      <w:pPr>
        <w:spacing w:after="0" w:line="240" w:lineRule="auto"/>
        <w:rPr>
          <w:rFonts w:ascii="Times New Roman" w:eastAsia="Calibri" w:hAnsi="Times New Roman" w:cs="Times New Roman"/>
          <w:b/>
          <w:bCs/>
          <w:sz w:val="24"/>
          <w:szCs w:val="24"/>
        </w:rPr>
      </w:pPr>
    </w:p>
    <w:p w14:paraId="10C1B9B0" w14:textId="77777777" w:rsidR="00AF1EA2" w:rsidRDefault="00AF1EA2" w:rsidP="00A8453C">
      <w:pPr>
        <w:spacing w:after="0" w:line="240" w:lineRule="auto"/>
        <w:rPr>
          <w:rFonts w:ascii="Times New Roman" w:eastAsia="Calibri" w:hAnsi="Times New Roman" w:cs="Times New Roman"/>
          <w:b/>
          <w:bCs/>
          <w:sz w:val="24"/>
          <w:szCs w:val="24"/>
        </w:rPr>
      </w:pPr>
    </w:p>
    <w:p w14:paraId="7CB85AAE" w14:textId="77777777" w:rsidR="00AF1EA2" w:rsidRDefault="00AF1EA2" w:rsidP="00A8453C">
      <w:pPr>
        <w:spacing w:after="0" w:line="240" w:lineRule="auto"/>
        <w:rPr>
          <w:rFonts w:ascii="Times New Roman" w:eastAsia="Calibri" w:hAnsi="Times New Roman" w:cs="Times New Roman"/>
          <w:b/>
          <w:bCs/>
          <w:sz w:val="24"/>
          <w:szCs w:val="24"/>
        </w:rPr>
      </w:pPr>
    </w:p>
    <w:p w14:paraId="1B991527" w14:textId="72FD5BD1" w:rsidR="00A8453C" w:rsidRDefault="00A8453C" w:rsidP="00A8453C">
      <w:pPr>
        <w:spacing w:after="0" w:line="240" w:lineRule="auto"/>
        <w:rPr>
          <w:rFonts w:ascii="Times New Roman" w:eastAsia="Calibri" w:hAnsi="Times New Roman" w:cs="Times New Roman"/>
          <w:b/>
          <w:bCs/>
          <w:sz w:val="24"/>
          <w:szCs w:val="24"/>
        </w:rPr>
      </w:pPr>
      <w:r w:rsidRPr="002272A9">
        <w:rPr>
          <w:rFonts w:ascii="Times New Roman" w:eastAsia="Calibri" w:hAnsi="Times New Roman" w:cs="Times New Roman"/>
          <w:b/>
          <w:bCs/>
          <w:sz w:val="24"/>
          <w:szCs w:val="24"/>
        </w:rPr>
        <w:t>План реализации образовательной программы</w:t>
      </w:r>
      <w:r w:rsidR="00C02BA0" w:rsidRPr="002272A9">
        <w:rPr>
          <w:rFonts w:ascii="Times New Roman" w:eastAsia="Calibri" w:hAnsi="Times New Roman" w:cs="Times New Roman"/>
          <w:b/>
          <w:bCs/>
          <w:sz w:val="24"/>
          <w:szCs w:val="24"/>
          <w:lang w:val="kk-KZ"/>
        </w:rPr>
        <w:t>:</w:t>
      </w:r>
      <w:r w:rsidRPr="002272A9">
        <w:rPr>
          <w:rFonts w:ascii="Times New Roman" w:eastAsia="Calibri" w:hAnsi="Times New Roman" w:cs="Times New Roman"/>
          <w:b/>
          <w:bCs/>
          <w:sz w:val="24"/>
          <w:szCs w:val="24"/>
        </w:rPr>
        <w:t xml:space="preserve"> </w:t>
      </w:r>
    </w:p>
    <w:p w14:paraId="509D94F8" w14:textId="77777777" w:rsidR="00686CAF" w:rsidRPr="002272A9" w:rsidRDefault="00686CAF" w:rsidP="00A8453C">
      <w:pPr>
        <w:spacing w:after="0" w:line="240" w:lineRule="auto"/>
        <w:rPr>
          <w:rFonts w:ascii="Times New Roman" w:eastAsia="Calibri" w:hAnsi="Times New Roman" w:cs="Times New Roman"/>
          <w:b/>
          <w:bCs/>
          <w:sz w:val="24"/>
          <w:szCs w:val="24"/>
        </w:rPr>
      </w:pPr>
    </w:p>
    <w:tbl>
      <w:tblPr>
        <w:tblStyle w:val="a5"/>
        <w:tblW w:w="9498" w:type="dxa"/>
        <w:tblInd w:w="108" w:type="dxa"/>
        <w:tblLayout w:type="fixed"/>
        <w:tblLook w:val="04A0" w:firstRow="1" w:lastRow="0" w:firstColumn="1" w:lastColumn="0" w:noHBand="0" w:noVBand="1"/>
      </w:tblPr>
      <w:tblGrid>
        <w:gridCol w:w="709"/>
        <w:gridCol w:w="3006"/>
        <w:gridCol w:w="567"/>
        <w:gridCol w:w="567"/>
        <w:gridCol w:w="567"/>
        <w:gridCol w:w="1247"/>
        <w:gridCol w:w="709"/>
        <w:gridCol w:w="2126"/>
      </w:tblGrid>
      <w:tr w:rsidR="00C42C97" w:rsidRPr="00C42C97" w14:paraId="3D354287" w14:textId="77777777" w:rsidTr="00AF1EA2">
        <w:trPr>
          <w:cantSplit/>
          <w:trHeight w:val="268"/>
          <w:tblHeader/>
        </w:trPr>
        <w:tc>
          <w:tcPr>
            <w:tcW w:w="709" w:type="dxa"/>
            <w:vMerge w:val="restart"/>
          </w:tcPr>
          <w:p w14:paraId="12226CE8" w14:textId="52093712" w:rsidR="006602BC" w:rsidRPr="00C42C97" w:rsidRDefault="006602BC" w:rsidP="006602BC">
            <w:pPr>
              <w:spacing w:after="160"/>
              <w:contextualSpacing/>
              <w:jc w:val="center"/>
              <w:rPr>
                <w:rFonts w:ascii="Times New Roman" w:eastAsia="Calibri" w:hAnsi="Times New Roman" w:cs="Times New Roman"/>
                <w:b/>
                <w:sz w:val="24"/>
                <w:szCs w:val="24"/>
              </w:rPr>
            </w:pPr>
            <w:r w:rsidRPr="00C42C97">
              <w:rPr>
                <w:rFonts w:ascii="Times New Roman" w:eastAsia="Calibri" w:hAnsi="Times New Roman" w:cs="Times New Roman"/>
                <w:b/>
                <w:sz w:val="24"/>
                <w:szCs w:val="24"/>
              </w:rPr>
              <w:t>№</w:t>
            </w:r>
          </w:p>
        </w:tc>
        <w:tc>
          <w:tcPr>
            <w:tcW w:w="3006" w:type="dxa"/>
            <w:vMerge w:val="restart"/>
          </w:tcPr>
          <w:p w14:paraId="4DB8C06B" w14:textId="33A1893D" w:rsidR="006602BC" w:rsidRPr="00C42C97" w:rsidRDefault="006602BC" w:rsidP="006602BC">
            <w:pPr>
              <w:spacing w:after="160"/>
              <w:contextualSpacing/>
              <w:jc w:val="center"/>
              <w:rPr>
                <w:rFonts w:ascii="Times New Roman" w:eastAsia="Calibri" w:hAnsi="Times New Roman" w:cs="Times New Roman"/>
                <w:b/>
                <w:sz w:val="24"/>
                <w:szCs w:val="24"/>
              </w:rPr>
            </w:pPr>
            <w:r w:rsidRPr="00C42C97">
              <w:rPr>
                <w:rFonts w:ascii="Times New Roman" w:eastAsia="Calibri" w:hAnsi="Times New Roman" w:cs="Times New Roman"/>
                <w:b/>
                <w:sz w:val="24"/>
                <w:szCs w:val="24"/>
              </w:rPr>
              <w:t>Наименование темы/раздела/дисциплин</w:t>
            </w:r>
          </w:p>
        </w:tc>
        <w:tc>
          <w:tcPr>
            <w:tcW w:w="3657" w:type="dxa"/>
            <w:gridSpan w:val="5"/>
            <w:vAlign w:val="center"/>
          </w:tcPr>
          <w:p w14:paraId="30BDE2AB" w14:textId="0021E524" w:rsidR="006602BC" w:rsidRPr="00C42C97" w:rsidRDefault="006602BC" w:rsidP="006602BC">
            <w:pPr>
              <w:spacing w:after="160"/>
              <w:ind w:right="-79"/>
              <w:contextualSpacing/>
              <w:jc w:val="center"/>
              <w:rPr>
                <w:rFonts w:ascii="Times New Roman" w:eastAsia="Calibri" w:hAnsi="Times New Roman" w:cs="Times New Roman"/>
                <w:sz w:val="24"/>
                <w:szCs w:val="24"/>
              </w:rPr>
            </w:pPr>
            <w:r w:rsidRPr="00C42C97">
              <w:rPr>
                <w:rFonts w:ascii="Times New Roman" w:eastAsia="Calibri" w:hAnsi="Times New Roman" w:cs="Times New Roman"/>
                <w:b/>
                <w:sz w:val="24"/>
                <w:szCs w:val="24"/>
              </w:rPr>
              <w:t>Объем в часах</w:t>
            </w:r>
          </w:p>
        </w:tc>
        <w:tc>
          <w:tcPr>
            <w:tcW w:w="2126" w:type="dxa"/>
            <w:vMerge w:val="restart"/>
          </w:tcPr>
          <w:p w14:paraId="7FAD7A2E" w14:textId="3D3EC36D" w:rsidR="006602BC" w:rsidRPr="00C42C97" w:rsidRDefault="006602BC" w:rsidP="00C42C97">
            <w:pPr>
              <w:contextualSpacing/>
              <w:jc w:val="center"/>
              <w:rPr>
                <w:rFonts w:ascii="Times New Roman" w:eastAsia="Times New Roman" w:hAnsi="Times New Roman" w:cs="Times New Roman"/>
                <w:b/>
                <w:bCs/>
                <w:spacing w:val="-1"/>
                <w:sz w:val="24"/>
                <w:szCs w:val="24"/>
              </w:rPr>
            </w:pPr>
            <w:r w:rsidRPr="00C42C97">
              <w:rPr>
                <w:rFonts w:ascii="Times New Roman" w:eastAsia="Calibri" w:hAnsi="Times New Roman" w:cs="Times New Roman"/>
                <w:b/>
                <w:sz w:val="24"/>
                <w:szCs w:val="24"/>
              </w:rPr>
              <w:t>Задание</w:t>
            </w:r>
          </w:p>
        </w:tc>
      </w:tr>
      <w:tr w:rsidR="00C42C97" w:rsidRPr="00C42C97" w14:paraId="2156D76B" w14:textId="77777777" w:rsidTr="00AF1EA2">
        <w:trPr>
          <w:cantSplit/>
          <w:trHeight w:val="2541"/>
          <w:tblHeader/>
        </w:trPr>
        <w:tc>
          <w:tcPr>
            <w:tcW w:w="709" w:type="dxa"/>
            <w:vMerge/>
          </w:tcPr>
          <w:p w14:paraId="1603578D" w14:textId="06B7BE39" w:rsidR="006602BC" w:rsidRPr="00C42C97" w:rsidRDefault="006602BC" w:rsidP="006602BC">
            <w:pPr>
              <w:spacing w:after="160"/>
              <w:contextualSpacing/>
              <w:jc w:val="center"/>
              <w:rPr>
                <w:rFonts w:ascii="Times New Roman" w:eastAsia="Calibri" w:hAnsi="Times New Roman" w:cs="Times New Roman"/>
                <w:b/>
                <w:sz w:val="24"/>
                <w:szCs w:val="24"/>
              </w:rPr>
            </w:pPr>
          </w:p>
        </w:tc>
        <w:tc>
          <w:tcPr>
            <w:tcW w:w="3006" w:type="dxa"/>
            <w:vMerge/>
          </w:tcPr>
          <w:p w14:paraId="1942716D" w14:textId="0B5E16E8" w:rsidR="006602BC" w:rsidRPr="00C42C97" w:rsidRDefault="006602BC" w:rsidP="006602BC">
            <w:pPr>
              <w:spacing w:after="160"/>
              <w:contextualSpacing/>
              <w:jc w:val="center"/>
              <w:rPr>
                <w:rFonts w:ascii="Times New Roman" w:eastAsia="Calibri" w:hAnsi="Times New Roman" w:cs="Times New Roman"/>
                <w:b/>
                <w:sz w:val="24"/>
                <w:szCs w:val="24"/>
              </w:rPr>
            </w:pPr>
          </w:p>
        </w:tc>
        <w:tc>
          <w:tcPr>
            <w:tcW w:w="567" w:type="dxa"/>
            <w:textDirection w:val="btLr"/>
            <w:vAlign w:val="center"/>
          </w:tcPr>
          <w:p w14:paraId="250614BA" w14:textId="56E18D4E" w:rsidR="006602BC" w:rsidRPr="00C42C97" w:rsidRDefault="006602BC" w:rsidP="006602BC">
            <w:pPr>
              <w:spacing w:after="160"/>
              <w:ind w:right="-79"/>
              <w:contextualSpacing/>
              <w:jc w:val="center"/>
              <w:rPr>
                <w:rFonts w:ascii="Times New Roman" w:eastAsia="Calibri" w:hAnsi="Times New Roman" w:cs="Times New Roman"/>
                <w:sz w:val="24"/>
                <w:szCs w:val="24"/>
              </w:rPr>
            </w:pPr>
            <w:r w:rsidRPr="00C42C97">
              <w:rPr>
                <w:rFonts w:ascii="Times New Roman" w:eastAsia="Calibri" w:hAnsi="Times New Roman" w:cs="Times New Roman"/>
                <w:sz w:val="24"/>
                <w:szCs w:val="24"/>
              </w:rPr>
              <w:t>лекция</w:t>
            </w:r>
          </w:p>
        </w:tc>
        <w:tc>
          <w:tcPr>
            <w:tcW w:w="567" w:type="dxa"/>
            <w:textDirection w:val="btLr"/>
            <w:vAlign w:val="center"/>
          </w:tcPr>
          <w:p w14:paraId="7555EAE6" w14:textId="25F6BCE2" w:rsidR="006602BC" w:rsidRPr="00C42C97" w:rsidRDefault="006602BC" w:rsidP="006602BC">
            <w:pPr>
              <w:spacing w:after="160"/>
              <w:ind w:right="-79"/>
              <w:contextualSpacing/>
              <w:jc w:val="center"/>
              <w:rPr>
                <w:rFonts w:ascii="Times New Roman" w:eastAsia="Calibri" w:hAnsi="Times New Roman" w:cs="Times New Roman"/>
                <w:sz w:val="24"/>
                <w:szCs w:val="24"/>
              </w:rPr>
            </w:pPr>
            <w:r w:rsidRPr="00C42C97">
              <w:rPr>
                <w:rFonts w:ascii="Times New Roman" w:eastAsia="Calibri" w:hAnsi="Times New Roman" w:cs="Times New Roman"/>
                <w:sz w:val="24"/>
                <w:szCs w:val="24"/>
              </w:rPr>
              <w:t>семинар</w:t>
            </w:r>
          </w:p>
        </w:tc>
        <w:tc>
          <w:tcPr>
            <w:tcW w:w="567" w:type="dxa"/>
            <w:textDirection w:val="btLr"/>
            <w:vAlign w:val="center"/>
          </w:tcPr>
          <w:p w14:paraId="7C2176C2" w14:textId="05B8F1E3" w:rsidR="006602BC" w:rsidRPr="00C42C97" w:rsidRDefault="006602BC" w:rsidP="006602BC">
            <w:pPr>
              <w:spacing w:after="160"/>
              <w:ind w:right="-79"/>
              <w:contextualSpacing/>
              <w:jc w:val="center"/>
              <w:rPr>
                <w:rFonts w:ascii="Times New Roman" w:eastAsia="Calibri" w:hAnsi="Times New Roman" w:cs="Times New Roman"/>
                <w:sz w:val="24"/>
                <w:szCs w:val="24"/>
              </w:rPr>
            </w:pPr>
            <w:r w:rsidRPr="00C42C97">
              <w:rPr>
                <w:rFonts w:ascii="Times New Roman" w:eastAsia="Calibri" w:hAnsi="Times New Roman" w:cs="Times New Roman"/>
                <w:sz w:val="24"/>
                <w:szCs w:val="24"/>
              </w:rPr>
              <w:t>тренинг</w:t>
            </w:r>
          </w:p>
        </w:tc>
        <w:tc>
          <w:tcPr>
            <w:tcW w:w="1247" w:type="dxa"/>
            <w:textDirection w:val="btLr"/>
            <w:vAlign w:val="center"/>
          </w:tcPr>
          <w:p w14:paraId="23244564" w14:textId="77777777" w:rsidR="006602BC" w:rsidRPr="00C42C97" w:rsidRDefault="006602BC" w:rsidP="006602BC">
            <w:pPr>
              <w:contextualSpacing/>
              <w:jc w:val="center"/>
              <w:rPr>
                <w:rFonts w:ascii="Times New Roman" w:eastAsia="Calibri" w:hAnsi="Times New Roman" w:cs="Times New Roman"/>
                <w:sz w:val="24"/>
                <w:szCs w:val="24"/>
              </w:rPr>
            </w:pPr>
            <w:r w:rsidRPr="00C42C97">
              <w:rPr>
                <w:rFonts w:ascii="Times New Roman" w:eastAsia="Calibri" w:hAnsi="Times New Roman" w:cs="Times New Roman"/>
                <w:sz w:val="24"/>
                <w:szCs w:val="24"/>
              </w:rPr>
              <w:t>другие виды обучения на усмотрение разработчика ОП</w:t>
            </w:r>
          </w:p>
          <w:p w14:paraId="4186E272" w14:textId="77777777" w:rsidR="006602BC" w:rsidRPr="00C42C97" w:rsidRDefault="006602BC" w:rsidP="006602BC">
            <w:pPr>
              <w:contextualSpacing/>
              <w:jc w:val="center"/>
              <w:rPr>
                <w:rFonts w:ascii="Times New Roman" w:eastAsia="Calibri" w:hAnsi="Times New Roman" w:cs="Times New Roman"/>
                <w:sz w:val="24"/>
                <w:szCs w:val="24"/>
              </w:rPr>
            </w:pPr>
            <w:r w:rsidRPr="00C42C97">
              <w:rPr>
                <w:rFonts w:ascii="Times New Roman" w:eastAsia="Calibri" w:hAnsi="Times New Roman" w:cs="Times New Roman"/>
                <w:sz w:val="24"/>
                <w:szCs w:val="24"/>
              </w:rPr>
              <w:t>(практика)</w:t>
            </w:r>
          </w:p>
          <w:p w14:paraId="2AD5DE66" w14:textId="77777777" w:rsidR="006602BC" w:rsidRPr="00C42C97" w:rsidRDefault="006602BC" w:rsidP="006602BC">
            <w:pPr>
              <w:contextualSpacing/>
              <w:jc w:val="center"/>
              <w:rPr>
                <w:rFonts w:ascii="Times New Roman" w:eastAsia="Calibri" w:hAnsi="Times New Roman" w:cs="Times New Roman"/>
                <w:sz w:val="24"/>
                <w:szCs w:val="24"/>
              </w:rPr>
            </w:pPr>
          </w:p>
        </w:tc>
        <w:tc>
          <w:tcPr>
            <w:tcW w:w="709" w:type="dxa"/>
            <w:textDirection w:val="btLr"/>
            <w:vAlign w:val="center"/>
          </w:tcPr>
          <w:p w14:paraId="69C1B483" w14:textId="6EAA1670" w:rsidR="006602BC" w:rsidRPr="00C42C97" w:rsidRDefault="006602BC" w:rsidP="006602BC">
            <w:pPr>
              <w:spacing w:after="160"/>
              <w:ind w:right="-79"/>
              <w:contextualSpacing/>
              <w:jc w:val="center"/>
              <w:rPr>
                <w:rFonts w:ascii="Times New Roman" w:eastAsia="Calibri" w:hAnsi="Times New Roman" w:cs="Times New Roman"/>
                <w:sz w:val="24"/>
                <w:szCs w:val="24"/>
              </w:rPr>
            </w:pPr>
            <w:r w:rsidRPr="00C42C97">
              <w:rPr>
                <w:rFonts w:ascii="Times New Roman" w:eastAsia="Calibri" w:hAnsi="Times New Roman" w:cs="Times New Roman"/>
                <w:sz w:val="24"/>
                <w:szCs w:val="24"/>
              </w:rPr>
              <w:t>СРС</w:t>
            </w:r>
          </w:p>
        </w:tc>
        <w:tc>
          <w:tcPr>
            <w:tcW w:w="2126" w:type="dxa"/>
            <w:vMerge/>
            <w:textDirection w:val="btLr"/>
          </w:tcPr>
          <w:p w14:paraId="4736EE0A" w14:textId="77777777" w:rsidR="006602BC" w:rsidRPr="00C42C97" w:rsidRDefault="006602BC" w:rsidP="006602BC">
            <w:pPr>
              <w:contextualSpacing/>
              <w:rPr>
                <w:rFonts w:ascii="Times New Roman" w:eastAsia="Times New Roman" w:hAnsi="Times New Roman" w:cs="Times New Roman"/>
                <w:b/>
                <w:bCs/>
                <w:spacing w:val="-1"/>
                <w:sz w:val="24"/>
                <w:szCs w:val="24"/>
              </w:rPr>
            </w:pPr>
          </w:p>
        </w:tc>
      </w:tr>
      <w:tr w:rsidR="00C42C97" w:rsidRPr="00C42C97" w14:paraId="22CD87E0" w14:textId="77777777" w:rsidTr="00AF1EA2">
        <w:trPr>
          <w:cantSplit/>
          <w:trHeight w:val="71"/>
        </w:trPr>
        <w:tc>
          <w:tcPr>
            <w:tcW w:w="709" w:type="dxa"/>
            <w:vAlign w:val="center"/>
          </w:tcPr>
          <w:p w14:paraId="525E3077" w14:textId="5FD5937C" w:rsidR="006602BC" w:rsidRPr="00C42C97" w:rsidRDefault="006602BC" w:rsidP="006602BC">
            <w:pPr>
              <w:contextualSpacing/>
              <w:jc w:val="center"/>
              <w:rPr>
                <w:rFonts w:ascii="Times New Roman" w:eastAsia="Times New Roman" w:hAnsi="Times New Roman" w:cs="Times New Roman"/>
                <w:b/>
                <w:bCs/>
                <w:spacing w:val="-1"/>
                <w:sz w:val="24"/>
                <w:szCs w:val="24"/>
              </w:rPr>
            </w:pPr>
            <w:r w:rsidRPr="00C42C97">
              <w:rPr>
                <w:rFonts w:ascii="Times New Roman" w:hAnsi="Times New Roman" w:cs="Times New Roman"/>
                <w:b/>
                <w:bCs/>
                <w:spacing w:val="-1"/>
                <w:sz w:val="24"/>
                <w:szCs w:val="24"/>
              </w:rPr>
              <w:t>1.</w:t>
            </w:r>
          </w:p>
        </w:tc>
        <w:tc>
          <w:tcPr>
            <w:tcW w:w="3006" w:type="dxa"/>
            <w:vAlign w:val="center"/>
          </w:tcPr>
          <w:p w14:paraId="0276182E" w14:textId="75EA1307" w:rsidR="006602BC" w:rsidRPr="00C42C97" w:rsidRDefault="006602BC" w:rsidP="006602BC">
            <w:pPr>
              <w:contextualSpacing/>
              <w:rPr>
                <w:rFonts w:ascii="Times New Roman" w:hAnsi="Times New Roman" w:cs="Times New Roman"/>
                <w:b/>
                <w:bCs/>
                <w:sz w:val="24"/>
                <w:szCs w:val="24"/>
              </w:rPr>
            </w:pPr>
            <w:r w:rsidRPr="00C42C97">
              <w:rPr>
                <w:rFonts w:ascii="Times New Roman" w:hAnsi="Times New Roman" w:cs="Times New Roman"/>
                <w:b/>
                <w:bCs/>
                <w:sz w:val="24"/>
                <w:szCs w:val="24"/>
                <w:lang w:val="kk-KZ"/>
              </w:rPr>
              <w:t>Модуль «Эпидемиология инфекционных заболеваний при чрезвычайных ситуациях»</w:t>
            </w:r>
          </w:p>
        </w:tc>
        <w:tc>
          <w:tcPr>
            <w:tcW w:w="567" w:type="dxa"/>
            <w:vAlign w:val="center"/>
          </w:tcPr>
          <w:p w14:paraId="078A5E94" w14:textId="33DBE383" w:rsidR="006602BC" w:rsidRPr="00C42C97" w:rsidRDefault="006602BC" w:rsidP="006602BC">
            <w:pPr>
              <w:spacing w:after="160"/>
              <w:contextualSpacing/>
              <w:jc w:val="center"/>
              <w:rPr>
                <w:rFonts w:ascii="Times New Roman" w:eastAsia="Calibri" w:hAnsi="Times New Roman" w:cs="Times New Roman"/>
                <w:b/>
                <w:bCs/>
                <w:spacing w:val="-1"/>
                <w:sz w:val="24"/>
                <w:szCs w:val="24"/>
              </w:rPr>
            </w:pPr>
            <w:r w:rsidRPr="00C42C97">
              <w:rPr>
                <w:rFonts w:ascii="Times New Roman" w:eastAsia="Calibri" w:hAnsi="Times New Roman" w:cs="Times New Roman"/>
                <w:b/>
                <w:bCs/>
                <w:spacing w:val="-1"/>
                <w:sz w:val="24"/>
                <w:szCs w:val="24"/>
              </w:rPr>
              <w:t>9</w:t>
            </w:r>
          </w:p>
        </w:tc>
        <w:tc>
          <w:tcPr>
            <w:tcW w:w="567" w:type="dxa"/>
            <w:vAlign w:val="center"/>
          </w:tcPr>
          <w:p w14:paraId="625AFA48" w14:textId="3E466301" w:rsidR="006602BC" w:rsidRPr="00C42C97" w:rsidRDefault="006602BC" w:rsidP="006602BC">
            <w:pPr>
              <w:spacing w:after="160"/>
              <w:contextualSpacing/>
              <w:jc w:val="center"/>
              <w:rPr>
                <w:rFonts w:ascii="Times New Roman" w:eastAsia="Calibri" w:hAnsi="Times New Roman" w:cs="Times New Roman"/>
                <w:b/>
                <w:bCs/>
                <w:spacing w:val="-1"/>
                <w:sz w:val="24"/>
                <w:szCs w:val="24"/>
              </w:rPr>
            </w:pPr>
            <w:r w:rsidRPr="00C42C97">
              <w:rPr>
                <w:rFonts w:ascii="Times New Roman" w:eastAsia="Calibri" w:hAnsi="Times New Roman" w:cs="Times New Roman"/>
                <w:b/>
                <w:bCs/>
                <w:spacing w:val="-1"/>
                <w:sz w:val="24"/>
                <w:szCs w:val="24"/>
              </w:rPr>
              <w:t>18</w:t>
            </w:r>
          </w:p>
        </w:tc>
        <w:tc>
          <w:tcPr>
            <w:tcW w:w="567" w:type="dxa"/>
            <w:vAlign w:val="center"/>
          </w:tcPr>
          <w:p w14:paraId="57407490" w14:textId="77777777" w:rsidR="006602BC" w:rsidRPr="00C42C97" w:rsidRDefault="006602BC" w:rsidP="006602BC">
            <w:pPr>
              <w:spacing w:after="160"/>
              <w:contextualSpacing/>
              <w:jc w:val="center"/>
              <w:rPr>
                <w:rFonts w:ascii="Times New Roman" w:eastAsia="Calibri" w:hAnsi="Times New Roman" w:cs="Times New Roman"/>
                <w:b/>
                <w:bCs/>
                <w:spacing w:val="-1"/>
                <w:sz w:val="24"/>
                <w:szCs w:val="24"/>
              </w:rPr>
            </w:pPr>
          </w:p>
        </w:tc>
        <w:tc>
          <w:tcPr>
            <w:tcW w:w="1247" w:type="dxa"/>
            <w:vAlign w:val="center"/>
          </w:tcPr>
          <w:p w14:paraId="5EC48FC1" w14:textId="20FF5D50" w:rsidR="006602BC" w:rsidRPr="00C42C97" w:rsidRDefault="006602BC" w:rsidP="006602BC">
            <w:pPr>
              <w:contextualSpacing/>
              <w:jc w:val="center"/>
              <w:rPr>
                <w:rFonts w:ascii="Times New Roman" w:hAnsi="Times New Roman" w:cs="Times New Roman"/>
                <w:b/>
                <w:bCs/>
                <w:sz w:val="24"/>
                <w:szCs w:val="24"/>
              </w:rPr>
            </w:pPr>
            <w:r w:rsidRPr="00C42C97">
              <w:rPr>
                <w:rFonts w:ascii="Times New Roman" w:hAnsi="Times New Roman" w:cs="Times New Roman"/>
                <w:b/>
                <w:bCs/>
                <w:sz w:val="24"/>
                <w:szCs w:val="24"/>
              </w:rPr>
              <w:t>36</w:t>
            </w:r>
          </w:p>
        </w:tc>
        <w:tc>
          <w:tcPr>
            <w:tcW w:w="709" w:type="dxa"/>
            <w:vAlign w:val="center"/>
          </w:tcPr>
          <w:p w14:paraId="35CBB7FB" w14:textId="7BBA189C" w:rsidR="006602BC" w:rsidRPr="00C42C97" w:rsidRDefault="006602BC" w:rsidP="006602BC">
            <w:pPr>
              <w:spacing w:after="160"/>
              <w:contextualSpacing/>
              <w:jc w:val="center"/>
              <w:rPr>
                <w:rFonts w:ascii="Times New Roman" w:eastAsia="Calibri" w:hAnsi="Times New Roman" w:cs="Times New Roman"/>
                <w:b/>
                <w:bCs/>
                <w:spacing w:val="-1"/>
                <w:sz w:val="24"/>
                <w:szCs w:val="24"/>
              </w:rPr>
            </w:pPr>
            <w:r w:rsidRPr="00C42C97">
              <w:rPr>
                <w:rFonts w:ascii="Times New Roman" w:eastAsia="Calibri" w:hAnsi="Times New Roman" w:cs="Times New Roman"/>
                <w:b/>
                <w:bCs/>
                <w:spacing w:val="-1"/>
                <w:sz w:val="24"/>
                <w:szCs w:val="24"/>
              </w:rPr>
              <w:t>27</w:t>
            </w:r>
          </w:p>
        </w:tc>
        <w:tc>
          <w:tcPr>
            <w:tcW w:w="2126" w:type="dxa"/>
            <w:vAlign w:val="center"/>
          </w:tcPr>
          <w:p w14:paraId="635DDBFE" w14:textId="33B94F1B" w:rsidR="006602BC" w:rsidRPr="00C42C97" w:rsidRDefault="006602BC" w:rsidP="006602BC">
            <w:pPr>
              <w:spacing w:after="160"/>
              <w:contextualSpacing/>
              <w:rPr>
                <w:rFonts w:ascii="Times New Roman" w:eastAsia="Calibri" w:hAnsi="Times New Roman" w:cs="Times New Roman"/>
                <w:b/>
                <w:bCs/>
                <w:spacing w:val="-1"/>
                <w:sz w:val="24"/>
                <w:szCs w:val="24"/>
              </w:rPr>
            </w:pPr>
            <w:r w:rsidRPr="00C42C97">
              <w:rPr>
                <w:rFonts w:ascii="Times New Roman" w:hAnsi="Times New Roman" w:cs="Times New Roman"/>
                <w:b/>
                <w:bCs/>
                <w:sz w:val="24"/>
                <w:szCs w:val="24"/>
                <w:lang w:val="kk-KZ"/>
              </w:rPr>
              <w:t>3 кредита (90 ч.)</w:t>
            </w:r>
          </w:p>
        </w:tc>
      </w:tr>
      <w:tr w:rsidR="00C42C97" w:rsidRPr="00C42C97" w14:paraId="437F097E" w14:textId="77777777" w:rsidTr="00AF1EA2">
        <w:trPr>
          <w:cantSplit/>
          <w:trHeight w:val="71"/>
        </w:trPr>
        <w:tc>
          <w:tcPr>
            <w:tcW w:w="709" w:type="dxa"/>
            <w:vAlign w:val="center"/>
          </w:tcPr>
          <w:p w14:paraId="41E265BB" w14:textId="3DAE82E4"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1.1</w:t>
            </w:r>
          </w:p>
        </w:tc>
        <w:tc>
          <w:tcPr>
            <w:tcW w:w="3006" w:type="dxa"/>
            <w:vAlign w:val="center"/>
          </w:tcPr>
          <w:p w14:paraId="25658A1B" w14:textId="4FE8C1F1" w:rsidR="006602BC" w:rsidRPr="00C42C97" w:rsidRDefault="006602BC" w:rsidP="006602BC">
            <w:pPr>
              <w:pStyle w:val="af3"/>
              <w:contextualSpacing/>
              <w:jc w:val="left"/>
              <w:rPr>
                <w:b w:val="0"/>
                <w:sz w:val="24"/>
                <w:szCs w:val="24"/>
              </w:rPr>
            </w:pPr>
            <w:r w:rsidRPr="00C42C97">
              <w:rPr>
                <w:b w:val="0"/>
                <w:bCs/>
                <w:sz w:val="24"/>
                <w:szCs w:val="24"/>
                <w:lang w:val="kk-KZ"/>
              </w:rPr>
              <w:t xml:space="preserve">Эпидемиология чрезвычайных ситуаций, предмет, цели и задачи. Эпидемический процесс, эпидемический очаг  инфекционных заболеваний </w:t>
            </w:r>
          </w:p>
        </w:tc>
        <w:tc>
          <w:tcPr>
            <w:tcW w:w="567" w:type="dxa"/>
            <w:vAlign w:val="center"/>
          </w:tcPr>
          <w:p w14:paraId="436FF91D" w14:textId="3610A078" w:rsidR="006602BC" w:rsidRPr="00C42C97" w:rsidRDefault="006602BC" w:rsidP="006602BC">
            <w:pPr>
              <w:spacing w:after="160"/>
              <w:contextualSpacing/>
              <w:rPr>
                <w:rFonts w:ascii="Times New Roman" w:eastAsia="Calibri" w:hAnsi="Times New Roman" w:cs="Times New Roman"/>
                <w:spacing w:val="-1"/>
                <w:sz w:val="24"/>
                <w:szCs w:val="24"/>
              </w:rPr>
            </w:pPr>
            <w:r w:rsidRPr="00C42C97">
              <w:rPr>
                <w:rFonts w:ascii="Times New Roman" w:hAnsi="Times New Roman" w:cs="Times New Roman"/>
                <w:spacing w:val="-1"/>
                <w:sz w:val="24"/>
                <w:szCs w:val="24"/>
              </w:rPr>
              <w:t>1</w:t>
            </w:r>
          </w:p>
        </w:tc>
        <w:tc>
          <w:tcPr>
            <w:tcW w:w="567" w:type="dxa"/>
            <w:vAlign w:val="center"/>
          </w:tcPr>
          <w:p w14:paraId="39B49611" w14:textId="36E8F2B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5FEDDD6B"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3544A81" w14:textId="21B4F9A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13BB21A4" w14:textId="40CC4F5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0D063DD7" w14:textId="2B0F5F13" w:rsidR="006602BC" w:rsidRPr="00C42C97" w:rsidRDefault="006602BC" w:rsidP="006602BC">
            <w:pPr>
              <w:spacing w:after="160"/>
              <w:contextualSpacing/>
              <w:rPr>
                <w:rFonts w:ascii="Times New Roman" w:eastAsia="Calibri" w:hAnsi="Times New Roman" w:cs="Times New Roman"/>
                <w:spacing w:val="-1"/>
                <w:sz w:val="24"/>
                <w:szCs w:val="24"/>
              </w:rPr>
            </w:pPr>
            <w:r w:rsidRPr="00C42C97">
              <w:rPr>
                <w:rFonts w:ascii="Times New Roman" w:eastAsia="Calibri" w:hAnsi="Times New Roman" w:cs="Times New Roman"/>
                <w:spacing w:val="-1"/>
                <w:sz w:val="24"/>
                <w:szCs w:val="24"/>
              </w:rPr>
              <w:t>Описать и интерпретировать примерную ситуацию по эпидемиологическим очагам инфекционных заболеваний</w:t>
            </w:r>
          </w:p>
        </w:tc>
      </w:tr>
      <w:tr w:rsidR="00C42C97" w:rsidRPr="00C42C97" w14:paraId="568D6339" w14:textId="77777777" w:rsidTr="00AF1EA2">
        <w:trPr>
          <w:cantSplit/>
          <w:trHeight w:val="71"/>
        </w:trPr>
        <w:tc>
          <w:tcPr>
            <w:tcW w:w="709" w:type="dxa"/>
            <w:vAlign w:val="center"/>
          </w:tcPr>
          <w:p w14:paraId="7B9BFCF0" w14:textId="70FC2318"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1.2</w:t>
            </w:r>
          </w:p>
        </w:tc>
        <w:tc>
          <w:tcPr>
            <w:tcW w:w="3006" w:type="dxa"/>
            <w:vAlign w:val="center"/>
          </w:tcPr>
          <w:p w14:paraId="13DB425D" w14:textId="763A37A4" w:rsidR="006602BC" w:rsidRPr="00C42C97" w:rsidRDefault="006602BC" w:rsidP="006602BC">
            <w:pPr>
              <w:pStyle w:val="af3"/>
              <w:contextualSpacing/>
              <w:jc w:val="left"/>
              <w:rPr>
                <w:b w:val="0"/>
                <w:bCs/>
                <w:sz w:val="24"/>
                <w:szCs w:val="24"/>
                <w:lang w:val="kk-KZ"/>
              </w:rPr>
            </w:pPr>
            <w:r w:rsidRPr="00C42C97">
              <w:rPr>
                <w:b w:val="0"/>
                <w:bCs/>
                <w:sz w:val="24"/>
                <w:szCs w:val="24"/>
                <w:lang w:val="kk-KZ"/>
              </w:rPr>
              <w:t>Медико-санитарная характеристика эпидемических очагов инфекционных заболеваний. Критерии оценки эпидемиологической</w:t>
            </w:r>
          </w:p>
          <w:p w14:paraId="2A437F0C" w14:textId="394C218D" w:rsidR="006602BC" w:rsidRPr="00C42C97" w:rsidRDefault="006602BC" w:rsidP="006602BC">
            <w:pPr>
              <w:pStyle w:val="22"/>
              <w:shd w:val="clear" w:color="auto" w:fill="auto"/>
              <w:spacing w:before="0" w:line="240" w:lineRule="auto"/>
              <w:contextualSpacing/>
              <w:jc w:val="left"/>
              <w:rPr>
                <w:b w:val="0"/>
                <w:sz w:val="24"/>
                <w:szCs w:val="24"/>
              </w:rPr>
            </w:pPr>
            <w:r w:rsidRPr="00C42C97">
              <w:rPr>
                <w:b w:val="0"/>
                <w:sz w:val="24"/>
                <w:szCs w:val="24"/>
                <w:lang w:val="kk-KZ"/>
              </w:rPr>
              <w:t>обстановки в зонах чрезвычайных ситуаций и катастроф.</w:t>
            </w:r>
          </w:p>
        </w:tc>
        <w:tc>
          <w:tcPr>
            <w:tcW w:w="567" w:type="dxa"/>
            <w:vAlign w:val="center"/>
          </w:tcPr>
          <w:p w14:paraId="7A6DAC93" w14:textId="090E56A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5C826C9A" w14:textId="061FFB6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128D2AB0"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CAB5424" w14:textId="13FC35A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63C7B760" w14:textId="790C43A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154A3F05" w14:textId="5367E6AC" w:rsidR="006602BC" w:rsidRPr="00C42C97" w:rsidRDefault="006602BC" w:rsidP="006602BC">
            <w:pPr>
              <w:spacing w:after="160"/>
              <w:contextualSpacing/>
              <w:rPr>
                <w:rFonts w:ascii="Times New Roman" w:eastAsia="Calibri" w:hAnsi="Times New Roman" w:cs="Times New Roman"/>
                <w:spacing w:val="-1"/>
                <w:sz w:val="24"/>
                <w:szCs w:val="24"/>
              </w:rPr>
            </w:pPr>
            <w:r w:rsidRPr="00C42C97">
              <w:rPr>
                <w:rFonts w:ascii="Times New Roman" w:eastAsia="Calibri" w:hAnsi="Times New Roman" w:cs="Times New Roman"/>
                <w:spacing w:val="-1"/>
                <w:sz w:val="24"/>
                <w:szCs w:val="24"/>
              </w:rPr>
              <w:t>Обсудить   критерии оценки эпидемиологичес-кой</w:t>
            </w:r>
          </w:p>
          <w:p w14:paraId="7FD2D6F5" w14:textId="5C605757" w:rsidR="006602BC" w:rsidRPr="00C42C97" w:rsidRDefault="006602BC" w:rsidP="006602BC">
            <w:pPr>
              <w:spacing w:after="160"/>
              <w:contextualSpacing/>
              <w:rPr>
                <w:rFonts w:ascii="Times New Roman" w:eastAsia="Calibri" w:hAnsi="Times New Roman" w:cs="Times New Roman"/>
                <w:spacing w:val="-1"/>
                <w:sz w:val="24"/>
                <w:szCs w:val="24"/>
                <w:highlight w:val="yellow"/>
              </w:rPr>
            </w:pPr>
            <w:r w:rsidRPr="00C42C97">
              <w:rPr>
                <w:rFonts w:ascii="Times New Roman" w:eastAsia="Calibri" w:hAnsi="Times New Roman" w:cs="Times New Roman"/>
                <w:spacing w:val="-1"/>
                <w:sz w:val="24"/>
                <w:szCs w:val="24"/>
              </w:rPr>
              <w:t>обстановки в зонах чрезвычайных ситуаций и катастроф</w:t>
            </w:r>
          </w:p>
        </w:tc>
      </w:tr>
      <w:tr w:rsidR="00C42C97" w:rsidRPr="00C42C97" w14:paraId="271C3B42" w14:textId="77777777" w:rsidTr="00AF1EA2">
        <w:trPr>
          <w:cantSplit/>
          <w:trHeight w:val="71"/>
        </w:trPr>
        <w:tc>
          <w:tcPr>
            <w:tcW w:w="709" w:type="dxa"/>
            <w:vAlign w:val="center"/>
          </w:tcPr>
          <w:p w14:paraId="0924630B" w14:textId="1C586AB4"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1.3</w:t>
            </w:r>
          </w:p>
        </w:tc>
        <w:tc>
          <w:tcPr>
            <w:tcW w:w="3006" w:type="dxa"/>
            <w:vAlign w:val="center"/>
          </w:tcPr>
          <w:p w14:paraId="53F84E99" w14:textId="3163C0FC" w:rsidR="006602BC" w:rsidRPr="00C42C97" w:rsidRDefault="006602BC" w:rsidP="006602BC">
            <w:pPr>
              <w:pStyle w:val="22"/>
              <w:shd w:val="clear" w:color="auto" w:fill="auto"/>
              <w:spacing w:before="0" w:line="240" w:lineRule="auto"/>
              <w:contextualSpacing/>
              <w:jc w:val="left"/>
              <w:rPr>
                <w:b w:val="0"/>
                <w:sz w:val="24"/>
                <w:szCs w:val="24"/>
              </w:rPr>
            </w:pPr>
            <w:r w:rsidRPr="00C42C97">
              <w:rPr>
                <w:b w:val="0"/>
                <w:sz w:val="24"/>
                <w:szCs w:val="24"/>
                <w:lang w:val="kk-KZ"/>
              </w:rPr>
              <w:t>Организация взаимодействия различных служб и ведомств при проведении противоэпидемических мероприятий в очагах инфекционных заболеваний.</w:t>
            </w:r>
          </w:p>
        </w:tc>
        <w:tc>
          <w:tcPr>
            <w:tcW w:w="567" w:type="dxa"/>
            <w:vAlign w:val="center"/>
          </w:tcPr>
          <w:p w14:paraId="77EC26DC" w14:textId="4DA2E09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399BB99D" w14:textId="7C8FF9E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262C80E5"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1459A843" w14:textId="3A72A0A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E98C85D" w14:textId="668C13F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564B7033" w14:textId="68A4DA7E" w:rsidR="006602BC" w:rsidRPr="00C42C97" w:rsidRDefault="00F978E4" w:rsidP="006602BC">
            <w:pPr>
              <w:spacing w:after="160"/>
              <w:contextualSpacing/>
              <w:rPr>
                <w:rFonts w:ascii="Times New Roman" w:eastAsia="Calibri" w:hAnsi="Times New Roman" w:cs="Times New Roman"/>
                <w:spacing w:val="-1"/>
                <w:sz w:val="24"/>
                <w:szCs w:val="24"/>
                <w:highlight w:val="yellow"/>
              </w:rPr>
            </w:pPr>
            <w:r>
              <w:rPr>
                <w:rFonts w:ascii="Times New Roman" w:eastAsia="Calibri" w:hAnsi="Times New Roman" w:cs="Times New Roman"/>
                <w:spacing w:val="-1"/>
                <w:sz w:val="24"/>
                <w:szCs w:val="24"/>
              </w:rPr>
              <w:t>Сформировать</w:t>
            </w:r>
            <w:r w:rsidR="006602BC" w:rsidRPr="00C42C97">
              <w:rPr>
                <w:rFonts w:ascii="Times New Roman" w:eastAsia="Calibri" w:hAnsi="Times New Roman" w:cs="Times New Roman"/>
                <w:spacing w:val="-1"/>
                <w:sz w:val="24"/>
                <w:szCs w:val="24"/>
              </w:rPr>
              <w:t xml:space="preserve"> модель взаимодействия различных служб и ведомств при проведении противоэпидемических мероприятий в очагах инфекционных заболеваний</w:t>
            </w:r>
          </w:p>
        </w:tc>
      </w:tr>
      <w:tr w:rsidR="00C42C97" w:rsidRPr="00C42C97" w14:paraId="11C106E7" w14:textId="77777777" w:rsidTr="00AF1EA2">
        <w:trPr>
          <w:cantSplit/>
          <w:trHeight w:val="59"/>
        </w:trPr>
        <w:tc>
          <w:tcPr>
            <w:tcW w:w="709" w:type="dxa"/>
            <w:vAlign w:val="center"/>
          </w:tcPr>
          <w:p w14:paraId="011A0795" w14:textId="7DE8DCFC"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1.4</w:t>
            </w:r>
          </w:p>
        </w:tc>
        <w:tc>
          <w:tcPr>
            <w:tcW w:w="3006" w:type="dxa"/>
            <w:vAlign w:val="center"/>
          </w:tcPr>
          <w:p w14:paraId="6972A329" w14:textId="77777777" w:rsidR="006602BC" w:rsidRPr="00C42C97" w:rsidRDefault="006602BC" w:rsidP="006602BC">
            <w:pPr>
              <w:pStyle w:val="af3"/>
              <w:contextualSpacing/>
              <w:jc w:val="left"/>
              <w:rPr>
                <w:b w:val="0"/>
                <w:bCs/>
                <w:sz w:val="24"/>
                <w:szCs w:val="24"/>
                <w:lang w:val="kk-KZ"/>
              </w:rPr>
            </w:pPr>
            <w:r w:rsidRPr="00C42C97">
              <w:rPr>
                <w:b w:val="0"/>
                <w:bCs/>
                <w:sz w:val="24"/>
                <w:szCs w:val="24"/>
                <w:lang w:val="kk-KZ"/>
              </w:rPr>
              <w:t>Организация противоэпидемических</w:t>
            </w:r>
          </w:p>
          <w:p w14:paraId="5EA17FDF" w14:textId="46FC00C3" w:rsidR="006602BC" w:rsidRPr="00C42C97" w:rsidRDefault="006602BC" w:rsidP="006602BC">
            <w:pPr>
              <w:pStyle w:val="23"/>
              <w:tabs>
                <w:tab w:val="left" w:pos="8222"/>
              </w:tabs>
              <w:contextualSpacing/>
              <w:jc w:val="left"/>
              <w:rPr>
                <w:rFonts w:ascii="Times New Roman" w:hAnsi="Times New Roman" w:cs="Times New Roman"/>
                <w:b w:val="0"/>
                <w:bCs w:val="0"/>
                <w:sz w:val="24"/>
                <w:szCs w:val="24"/>
              </w:rPr>
            </w:pPr>
            <w:r w:rsidRPr="00C42C97">
              <w:rPr>
                <w:rFonts w:ascii="Times New Roman" w:hAnsi="Times New Roman" w:cs="Times New Roman"/>
                <w:b w:val="0"/>
                <w:sz w:val="24"/>
                <w:szCs w:val="24"/>
                <w:lang w:val="kk-KZ"/>
              </w:rPr>
              <w:t>мероприятий при стихийных бедствиях и других чрезвычайных ситуациях.</w:t>
            </w:r>
          </w:p>
        </w:tc>
        <w:tc>
          <w:tcPr>
            <w:tcW w:w="567" w:type="dxa"/>
            <w:vAlign w:val="center"/>
          </w:tcPr>
          <w:p w14:paraId="74B3764F" w14:textId="5A89239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23CEBA60" w14:textId="5A284A2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4CD0AA26"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7C1C5343" w14:textId="56B1874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65B31AE9" w14:textId="26E7C54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5BB017CB" w14:textId="77777777"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sz w:val="24"/>
                <w:szCs w:val="24"/>
              </w:rPr>
              <w:t xml:space="preserve">Организовывать проведение противоэпидемических мероприятий в очаге </w:t>
            </w:r>
          </w:p>
          <w:p w14:paraId="231C5A4D" w14:textId="0D8D9B58" w:rsidR="006602BC" w:rsidRPr="00C42C97" w:rsidRDefault="006602BC" w:rsidP="006602BC">
            <w:pPr>
              <w:contextualSpacing/>
              <w:rPr>
                <w:rFonts w:ascii="Times New Roman" w:hAnsi="Times New Roman" w:cs="Times New Roman"/>
                <w:sz w:val="24"/>
                <w:szCs w:val="24"/>
                <w:highlight w:val="yellow"/>
              </w:rPr>
            </w:pPr>
            <w:r w:rsidRPr="00C42C97">
              <w:rPr>
                <w:rFonts w:ascii="Times New Roman" w:hAnsi="Times New Roman" w:cs="Times New Roman"/>
                <w:sz w:val="24"/>
                <w:szCs w:val="24"/>
              </w:rPr>
              <w:t>инфекции</w:t>
            </w:r>
          </w:p>
        </w:tc>
      </w:tr>
      <w:tr w:rsidR="00C42C97" w:rsidRPr="00C42C97" w14:paraId="711A356D" w14:textId="77777777" w:rsidTr="00AF1EA2">
        <w:trPr>
          <w:cantSplit/>
          <w:trHeight w:val="59"/>
        </w:trPr>
        <w:tc>
          <w:tcPr>
            <w:tcW w:w="709" w:type="dxa"/>
            <w:vAlign w:val="center"/>
          </w:tcPr>
          <w:p w14:paraId="353297F9" w14:textId="4EAEACDD"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1.5</w:t>
            </w:r>
          </w:p>
        </w:tc>
        <w:tc>
          <w:tcPr>
            <w:tcW w:w="3006" w:type="dxa"/>
            <w:vAlign w:val="center"/>
          </w:tcPr>
          <w:p w14:paraId="70FCECF1" w14:textId="3E5CE0B3" w:rsidR="006602BC" w:rsidRPr="00C42C97" w:rsidRDefault="006602BC" w:rsidP="006602BC">
            <w:pPr>
              <w:pStyle w:val="23"/>
              <w:tabs>
                <w:tab w:val="left" w:pos="8222"/>
              </w:tabs>
              <w:contextualSpacing/>
              <w:jc w:val="left"/>
              <w:rPr>
                <w:rFonts w:ascii="Times New Roman" w:hAnsi="Times New Roman" w:cs="Times New Roman"/>
                <w:b w:val="0"/>
                <w:sz w:val="24"/>
                <w:szCs w:val="24"/>
              </w:rPr>
            </w:pPr>
            <w:r w:rsidRPr="00C42C97">
              <w:rPr>
                <w:rFonts w:ascii="Times New Roman" w:hAnsi="Times New Roman" w:cs="Times New Roman"/>
                <w:b w:val="0"/>
                <w:sz w:val="24"/>
                <w:szCs w:val="24"/>
                <w:lang w:val="kk-KZ"/>
              </w:rPr>
              <w:t>Организация и проведение экстренной профилактики в эпидемических очагах при ЧС.</w:t>
            </w:r>
          </w:p>
        </w:tc>
        <w:tc>
          <w:tcPr>
            <w:tcW w:w="567" w:type="dxa"/>
            <w:vAlign w:val="center"/>
          </w:tcPr>
          <w:p w14:paraId="321AD050" w14:textId="44C7022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49B66328" w14:textId="21A95AF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506C40E"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1F9C34B7" w14:textId="7913B1A9"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69F0C0C" w14:textId="2487EBA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5E9E11B5" w14:textId="28319C56" w:rsidR="006602BC" w:rsidRPr="00C42C97" w:rsidRDefault="006602BC" w:rsidP="006602BC">
            <w:pPr>
              <w:contextualSpacing/>
              <w:rPr>
                <w:rFonts w:ascii="Times New Roman" w:hAnsi="Times New Roman" w:cs="Times New Roman"/>
                <w:sz w:val="24"/>
                <w:szCs w:val="24"/>
                <w:highlight w:val="yellow"/>
              </w:rPr>
            </w:pPr>
            <w:r w:rsidRPr="00C42C97">
              <w:rPr>
                <w:rFonts w:ascii="Times New Roman" w:hAnsi="Times New Roman" w:cs="Times New Roman"/>
                <w:sz w:val="24"/>
                <w:szCs w:val="24"/>
                <w:lang w:val="kk-KZ"/>
              </w:rPr>
              <w:t>Организовать и провести экстренную профилактику в эпидемических очагах при ЧС на ситуационном примере</w:t>
            </w:r>
          </w:p>
        </w:tc>
      </w:tr>
      <w:tr w:rsidR="00C42C97" w:rsidRPr="00C42C97" w14:paraId="380F4069" w14:textId="77777777" w:rsidTr="00AF1EA2">
        <w:trPr>
          <w:cantSplit/>
          <w:trHeight w:val="59"/>
        </w:trPr>
        <w:tc>
          <w:tcPr>
            <w:tcW w:w="709" w:type="dxa"/>
            <w:vAlign w:val="center"/>
          </w:tcPr>
          <w:p w14:paraId="15808D49" w14:textId="5D70C466"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1.6</w:t>
            </w:r>
          </w:p>
        </w:tc>
        <w:tc>
          <w:tcPr>
            <w:tcW w:w="3006" w:type="dxa"/>
            <w:vAlign w:val="center"/>
          </w:tcPr>
          <w:p w14:paraId="7FB8F891" w14:textId="07AFA57F" w:rsidR="006602BC" w:rsidRPr="00C42C97" w:rsidRDefault="006602BC" w:rsidP="006602BC">
            <w:pPr>
              <w:pStyle w:val="23"/>
              <w:tabs>
                <w:tab w:val="left" w:pos="8222"/>
              </w:tabs>
              <w:contextualSpacing/>
              <w:jc w:val="left"/>
              <w:rPr>
                <w:rFonts w:ascii="Times New Roman" w:hAnsi="Times New Roman" w:cs="Times New Roman"/>
                <w:b w:val="0"/>
                <w:sz w:val="24"/>
                <w:szCs w:val="24"/>
              </w:rPr>
            </w:pPr>
            <w:r w:rsidRPr="00C42C97">
              <w:rPr>
                <w:rFonts w:ascii="Times New Roman" w:hAnsi="Times New Roman" w:cs="Times New Roman"/>
                <w:b w:val="0"/>
                <w:sz w:val="24"/>
                <w:szCs w:val="24"/>
                <w:lang w:val="kk-KZ"/>
              </w:rPr>
              <w:t>Эпидемиологическая характеристика территорий в районе ЧС.</w:t>
            </w:r>
          </w:p>
        </w:tc>
        <w:tc>
          <w:tcPr>
            <w:tcW w:w="567" w:type="dxa"/>
            <w:vAlign w:val="center"/>
          </w:tcPr>
          <w:p w14:paraId="7624C4B7" w14:textId="7E356D3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7B9B8C00" w14:textId="62AC40D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1956CF05"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32509F66" w14:textId="0540017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59FFE8D1" w14:textId="0D67CAE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49936ED2" w14:textId="6D611749" w:rsidR="006602BC" w:rsidRPr="00C42C97" w:rsidRDefault="006602BC" w:rsidP="006602BC">
            <w:pPr>
              <w:contextualSpacing/>
              <w:rPr>
                <w:rFonts w:ascii="Times New Roman" w:hAnsi="Times New Roman" w:cs="Times New Roman"/>
                <w:sz w:val="24"/>
                <w:szCs w:val="24"/>
                <w:highlight w:val="yellow"/>
              </w:rPr>
            </w:pPr>
            <w:r w:rsidRPr="00C42C97">
              <w:rPr>
                <w:rFonts w:ascii="Times New Roman" w:hAnsi="Times New Roman" w:cs="Times New Roman"/>
                <w:sz w:val="24"/>
                <w:szCs w:val="24"/>
                <w:lang w:val="kk-KZ"/>
              </w:rPr>
              <w:t>Интерпретировать эпидемиологическую характеристику территорий в районе ЧС</w:t>
            </w:r>
          </w:p>
        </w:tc>
      </w:tr>
      <w:tr w:rsidR="00C42C97" w:rsidRPr="00C42C97" w14:paraId="3E23DFD2" w14:textId="77777777" w:rsidTr="00AF1EA2">
        <w:trPr>
          <w:cantSplit/>
          <w:trHeight w:val="978"/>
        </w:trPr>
        <w:tc>
          <w:tcPr>
            <w:tcW w:w="709" w:type="dxa"/>
            <w:vAlign w:val="center"/>
          </w:tcPr>
          <w:p w14:paraId="3C26D8FB" w14:textId="3F688F6B"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1.7</w:t>
            </w:r>
          </w:p>
        </w:tc>
        <w:tc>
          <w:tcPr>
            <w:tcW w:w="3006" w:type="dxa"/>
            <w:vAlign w:val="center"/>
          </w:tcPr>
          <w:p w14:paraId="395EF10C" w14:textId="755D3306" w:rsidR="006602BC" w:rsidRPr="00C42C97" w:rsidRDefault="006602BC" w:rsidP="006602BC">
            <w:pPr>
              <w:contextualSpacing/>
              <w:rPr>
                <w:rFonts w:ascii="Times New Roman" w:hAnsi="Times New Roman" w:cs="Times New Roman"/>
                <w:snapToGrid w:val="0"/>
                <w:sz w:val="24"/>
                <w:szCs w:val="24"/>
              </w:rPr>
            </w:pPr>
            <w:r w:rsidRPr="00C42C97">
              <w:rPr>
                <w:rFonts w:ascii="Times New Roman" w:hAnsi="Times New Roman" w:cs="Times New Roman"/>
                <w:bCs/>
                <w:sz w:val="24"/>
                <w:szCs w:val="24"/>
                <w:lang w:val="kk-KZ"/>
              </w:rPr>
              <w:t>Дезинфекция, дезинсекция, дератизация в зонах чрезвычайных ситуаций, средства и методы проведения</w:t>
            </w:r>
          </w:p>
        </w:tc>
        <w:tc>
          <w:tcPr>
            <w:tcW w:w="567" w:type="dxa"/>
            <w:vAlign w:val="center"/>
          </w:tcPr>
          <w:p w14:paraId="0A52275D" w14:textId="03FB61A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0CBCD1A3" w14:textId="5DDD27B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42C30C31"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FB7938F" w14:textId="084A7E1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50A4B408" w14:textId="61E0792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599B8400" w14:textId="1B045BA2" w:rsidR="006602BC" w:rsidRPr="00C42C97" w:rsidRDefault="006602BC" w:rsidP="006602BC">
            <w:pPr>
              <w:spacing w:after="160"/>
              <w:contextualSpacing/>
              <w:rPr>
                <w:rFonts w:ascii="Times New Roman" w:eastAsia="Calibri" w:hAnsi="Times New Roman" w:cs="Times New Roman"/>
                <w:spacing w:val="-1"/>
                <w:sz w:val="24"/>
                <w:szCs w:val="24"/>
                <w:highlight w:val="yellow"/>
              </w:rPr>
            </w:pPr>
            <w:r w:rsidRPr="00C42C97">
              <w:rPr>
                <w:rFonts w:ascii="Times New Roman" w:hAnsi="Times New Roman" w:cs="Times New Roman"/>
                <w:bCs/>
                <w:sz w:val="24"/>
                <w:szCs w:val="24"/>
                <w:lang w:val="kk-KZ"/>
              </w:rPr>
              <w:t xml:space="preserve">Провести дезинфекцию, дезинсекцию, дератизацию в зонах </w:t>
            </w:r>
            <w:r w:rsidR="00CF6EBB">
              <w:rPr>
                <w:rFonts w:ascii="Times New Roman" w:hAnsi="Times New Roman" w:cs="Times New Roman"/>
                <w:bCs/>
                <w:sz w:val="24"/>
                <w:szCs w:val="24"/>
                <w:lang w:val="kk-KZ"/>
              </w:rPr>
              <w:t>ЧС</w:t>
            </w:r>
            <w:r w:rsidRPr="00C42C97">
              <w:rPr>
                <w:rFonts w:ascii="Times New Roman" w:hAnsi="Times New Roman" w:cs="Times New Roman"/>
                <w:bCs/>
                <w:sz w:val="24"/>
                <w:szCs w:val="24"/>
                <w:lang w:val="kk-KZ"/>
              </w:rPr>
              <w:t xml:space="preserve"> </w:t>
            </w:r>
            <w:r w:rsidRPr="00C42C97">
              <w:rPr>
                <w:rFonts w:ascii="Times New Roman" w:hAnsi="Times New Roman" w:cs="Times New Roman"/>
                <w:sz w:val="24"/>
                <w:szCs w:val="24"/>
                <w:lang w:val="kk-KZ"/>
              </w:rPr>
              <w:t>на ситуационном примере</w:t>
            </w:r>
          </w:p>
        </w:tc>
      </w:tr>
      <w:tr w:rsidR="00C42C97" w:rsidRPr="00C42C97" w14:paraId="437C2D71" w14:textId="77777777" w:rsidTr="00AF1EA2">
        <w:trPr>
          <w:cantSplit/>
          <w:trHeight w:val="59"/>
        </w:trPr>
        <w:tc>
          <w:tcPr>
            <w:tcW w:w="709" w:type="dxa"/>
            <w:vAlign w:val="center"/>
          </w:tcPr>
          <w:p w14:paraId="014E63BE" w14:textId="6B41E8C0"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1.8</w:t>
            </w:r>
          </w:p>
        </w:tc>
        <w:tc>
          <w:tcPr>
            <w:tcW w:w="3006" w:type="dxa"/>
            <w:vAlign w:val="center"/>
          </w:tcPr>
          <w:p w14:paraId="37552B71" w14:textId="42DA1851" w:rsidR="006602BC" w:rsidRPr="00C42C97" w:rsidRDefault="006602BC" w:rsidP="006602BC">
            <w:pPr>
              <w:pStyle w:val="af3"/>
              <w:contextualSpacing/>
              <w:jc w:val="left"/>
              <w:rPr>
                <w:sz w:val="24"/>
                <w:szCs w:val="24"/>
              </w:rPr>
            </w:pPr>
            <w:r w:rsidRPr="00C42C97">
              <w:rPr>
                <w:b w:val="0"/>
                <w:bCs/>
                <w:sz w:val="24"/>
                <w:szCs w:val="24"/>
                <w:lang w:val="kk-KZ"/>
              </w:rPr>
              <w:t xml:space="preserve">Организация противоэпидемического режима в лечебно-профилак-тических организациях в условиях ЧС. </w:t>
            </w:r>
          </w:p>
        </w:tc>
        <w:tc>
          <w:tcPr>
            <w:tcW w:w="567" w:type="dxa"/>
            <w:vAlign w:val="center"/>
          </w:tcPr>
          <w:p w14:paraId="59706977" w14:textId="250924E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488AD03F" w14:textId="6ADA31B9"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1063EECF"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64CD4095" w14:textId="4FB264B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3133759D" w14:textId="701275F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1E33C794" w14:textId="60D818D0" w:rsidR="006602BC" w:rsidRPr="00C42C97" w:rsidRDefault="006602BC" w:rsidP="006602BC">
            <w:pPr>
              <w:spacing w:after="160"/>
              <w:contextualSpacing/>
              <w:rPr>
                <w:rFonts w:ascii="Times New Roman" w:eastAsia="Calibri" w:hAnsi="Times New Roman" w:cs="Times New Roman"/>
                <w:spacing w:val="-1"/>
                <w:sz w:val="24"/>
                <w:szCs w:val="24"/>
              </w:rPr>
            </w:pPr>
            <w:r w:rsidRPr="00C42C97">
              <w:rPr>
                <w:rFonts w:ascii="Times New Roman" w:eastAsia="Calibri" w:hAnsi="Times New Roman" w:cs="Times New Roman"/>
                <w:spacing w:val="-1"/>
                <w:sz w:val="24"/>
                <w:szCs w:val="24"/>
              </w:rPr>
              <w:t>Организовать противоэпидемический режим в лечебно-профилактичес</w:t>
            </w:r>
            <w:r w:rsidR="007D414F">
              <w:rPr>
                <w:rFonts w:ascii="Times New Roman" w:eastAsia="Calibri" w:hAnsi="Times New Roman" w:cs="Times New Roman"/>
                <w:spacing w:val="-1"/>
                <w:sz w:val="24"/>
                <w:szCs w:val="24"/>
              </w:rPr>
              <w:t>-</w:t>
            </w:r>
            <w:r w:rsidRPr="00C42C97">
              <w:rPr>
                <w:rFonts w:ascii="Times New Roman" w:eastAsia="Calibri" w:hAnsi="Times New Roman" w:cs="Times New Roman"/>
                <w:spacing w:val="-1"/>
                <w:sz w:val="24"/>
                <w:szCs w:val="24"/>
              </w:rPr>
              <w:t>ких организациях в условиях ЧС</w:t>
            </w:r>
            <w:r w:rsidR="00CF6EBB">
              <w:rPr>
                <w:rFonts w:ascii="Times New Roman" w:eastAsia="Calibri" w:hAnsi="Times New Roman" w:cs="Times New Roman"/>
                <w:spacing w:val="-1"/>
                <w:sz w:val="24"/>
                <w:szCs w:val="24"/>
              </w:rPr>
              <w:t xml:space="preserve"> </w:t>
            </w:r>
            <w:r w:rsidR="00CF6EBB" w:rsidRPr="00C42C97">
              <w:rPr>
                <w:rFonts w:ascii="Times New Roman" w:hAnsi="Times New Roman" w:cs="Times New Roman"/>
                <w:sz w:val="24"/>
                <w:szCs w:val="24"/>
                <w:lang w:val="kk-KZ"/>
              </w:rPr>
              <w:t>на ситуационном примере</w:t>
            </w:r>
          </w:p>
        </w:tc>
      </w:tr>
      <w:tr w:rsidR="00C42C97" w:rsidRPr="00C42C97" w14:paraId="03F9F7D5" w14:textId="77777777" w:rsidTr="00AF1EA2">
        <w:trPr>
          <w:cantSplit/>
          <w:trHeight w:val="59"/>
        </w:trPr>
        <w:tc>
          <w:tcPr>
            <w:tcW w:w="709" w:type="dxa"/>
            <w:vAlign w:val="center"/>
          </w:tcPr>
          <w:p w14:paraId="5963D23A" w14:textId="5DE885F6" w:rsidR="006602BC" w:rsidRPr="00C42C97" w:rsidRDefault="006602BC" w:rsidP="006602BC">
            <w:pPr>
              <w:contextualSpacing/>
              <w:jc w:val="center"/>
              <w:rPr>
                <w:rFonts w:ascii="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1.9</w:t>
            </w:r>
          </w:p>
        </w:tc>
        <w:tc>
          <w:tcPr>
            <w:tcW w:w="3006" w:type="dxa"/>
            <w:vAlign w:val="center"/>
          </w:tcPr>
          <w:p w14:paraId="6584D881" w14:textId="1F183697" w:rsidR="006602BC" w:rsidRPr="00C42C97" w:rsidRDefault="006602BC" w:rsidP="006602BC">
            <w:pPr>
              <w:pStyle w:val="af3"/>
              <w:contextualSpacing/>
              <w:jc w:val="left"/>
              <w:rPr>
                <w:b w:val="0"/>
                <w:bCs/>
                <w:sz w:val="24"/>
                <w:szCs w:val="24"/>
                <w:lang w:val="kk-KZ"/>
              </w:rPr>
            </w:pPr>
            <w:r w:rsidRPr="00C42C97">
              <w:rPr>
                <w:b w:val="0"/>
                <w:bCs/>
                <w:sz w:val="24"/>
                <w:szCs w:val="24"/>
                <w:lang w:val="kk-KZ"/>
              </w:rPr>
              <w:t>Санитарная обработка в эпидемиологических очагах при ЧС</w:t>
            </w:r>
          </w:p>
        </w:tc>
        <w:tc>
          <w:tcPr>
            <w:tcW w:w="567" w:type="dxa"/>
            <w:vAlign w:val="center"/>
          </w:tcPr>
          <w:p w14:paraId="3472BA1C" w14:textId="12D8760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305A9791" w14:textId="1533EF2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1E7575E3"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1B3841A3" w14:textId="0469E55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583AB838" w14:textId="03FEF2D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5FBA2A69" w14:textId="136F398D" w:rsidR="006602BC" w:rsidRPr="00C42C97" w:rsidRDefault="00CF6EBB" w:rsidP="006602BC">
            <w:pPr>
              <w:contextualSpacing/>
              <w:rPr>
                <w:rFonts w:ascii="Times New Roman" w:hAnsi="Times New Roman" w:cs="Times New Roman"/>
                <w:sz w:val="24"/>
                <w:szCs w:val="24"/>
              </w:rPr>
            </w:pPr>
            <w:r>
              <w:rPr>
                <w:rFonts w:ascii="Times New Roman" w:hAnsi="Times New Roman" w:cs="Times New Roman"/>
                <w:bCs/>
                <w:sz w:val="24"/>
                <w:szCs w:val="24"/>
                <w:lang w:val="kk-KZ"/>
              </w:rPr>
              <w:t>Провести с</w:t>
            </w:r>
            <w:r w:rsidR="006602BC" w:rsidRPr="00C42C97">
              <w:rPr>
                <w:rFonts w:ascii="Times New Roman" w:hAnsi="Times New Roman" w:cs="Times New Roman"/>
                <w:bCs/>
                <w:sz w:val="24"/>
                <w:szCs w:val="24"/>
                <w:lang w:val="kk-KZ"/>
              </w:rPr>
              <w:t>анитарн</w:t>
            </w:r>
            <w:r>
              <w:rPr>
                <w:rFonts w:ascii="Times New Roman" w:hAnsi="Times New Roman" w:cs="Times New Roman"/>
                <w:bCs/>
                <w:sz w:val="24"/>
                <w:szCs w:val="24"/>
                <w:lang w:val="kk-KZ"/>
              </w:rPr>
              <w:t>ую</w:t>
            </w:r>
            <w:r w:rsidR="006602BC" w:rsidRPr="00C42C97">
              <w:rPr>
                <w:rFonts w:ascii="Times New Roman" w:hAnsi="Times New Roman" w:cs="Times New Roman"/>
                <w:bCs/>
                <w:sz w:val="24"/>
                <w:szCs w:val="24"/>
                <w:lang w:val="kk-KZ"/>
              </w:rPr>
              <w:t xml:space="preserve"> обработк</w:t>
            </w:r>
            <w:r>
              <w:rPr>
                <w:rFonts w:ascii="Times New Roman" w:hAnsi="Times New Roman" w:cs="Times New Roman"/>
                <w:bCs/>
                <w:sz w:val="24"/>
                <w:szCs w:val="24"/>
                <w:lang w:val="kk-KZ"/>
              </w:rPr>
              <w:t>у</w:t>
            </w:r>
            <w:r w:rsidR="006602BC" w:rsidRPr="00C42C97">
              <w:rPr>
                <w:rFonts w:ascii="Times New Roman" w:hAnsi="Times New Roman" w:cs="Times New Roman"/>
                <w:bCs/>
                <w:sz w:val="24"/>
                <w:szCs w:val="24"/>
                <w:lang w:val="kk-KZ"/>
              </w:rPr>
              <w:t xml:space="preserve"> в эпидемиологичес</w:t>
            </w:r>
            <w:r>
              <w:rPr>
                <w:rFonts w:ascii="Times New Roman" w:hAnsi="Times New Roman" w:cs="Times New Roman"/>
                <w:bCs/>
                <w:sz w:val="24"/>
                <w:szCs w:val="24"/>
                <w:lang w:val="kk-KZ"/>
              </w:rPr>
              <w:t>-</w:t>
            </w:r>
            <w:r w:rsidR="006602BC" w:rsidRPr="00C42C97">
              <w:rPr>
                <w:rFonts w:ascii="Times New Roman" w:hAnsi="Times New Roman" w:cs="Times New Roman"/>
                <w:bCs/>
                <w:sz w:val="24"/>
                <w:szCs w:val="24"/>
                <w:lang w:val="kk-KZ"/>
              </w:rPr>
              <w:t xml:space="preserve">ких очагах при ЧС </w:t>
            </w:r>
            <w:r w:rsidR="006602BC" w:rsidRPr="00C42C97">
              <w:rPr>
                <w:rFonts w:ascii="Times New Roman" w:hAnsi="Times New Roman" w:cs="Times New Roman"/>
                <w:sz w:val="24"/>
                <w:szCs w:val="24"/>
                <w:lang w:val="kk-KZ"/>
              </w:rPr>
              <w:t>на ситуационном примере</w:t>
            </w:r>
          </w:p>
        </w:tc>
      </w:tr>
      <w:tr w:rsidR="00C42C97" w:rsidRPr="00C42C97" w14:paraId="7CEB86A1" w14:textId="77777777" w:rsidTr="00AF1EA2">
        <w:trPr>
          <w:cantSplit/>
          <w:trHeight w:val="59"/>
        </w:trPr>
        <w:tc>
          <w:tcPr>
            <w:tcW w:w="709" w:type="dxa"/>
            <w:vAlign w:val="center"/>
          </w:tcPr>
          <w:p w14:paraId="0DE81621" w14:textId="6B8048C9" w:rsidR="006602BC" w:rsidRPr="00C42C97" w:rsidRDefault="006602BC" w:rsidP="006602BC">
            <w:pPr>
              <w:contextualSpacing/>
              <w:jc w:val="center"/>
              <w:rPr>
                <w:rFonts w:ascii="Times New Roman" w:eastAsia="Times New Roman" w:hAnsi="Times New Roman" w:cs="Times New Roman"/>
                <w:b/>
                <w:spacing w:val="-1"/>
                <w:sz w:val="24"/>
                <w:szCs w:val="24"/>
              </w:rPr>
            </w:pPr>
            <w:r w:rsidRPr="00C42C97">
              <w:rPr>
                <w:rFonts w:ascii="Times New Roman" w:hAnsi="Times New Roman" w:cs="Times New Roman"/>
                <w:b/>
                <w:spacing w:val="-1"/>
                <w:sz w:val="24"/>
                <w:szCs w:val="24"/>
              </w:rPr>
              <w:t>2.</w:t>
            </w:r>
          </w:p>
        </w:tc>
        <w:tc>
          <w:tcPr>
            <w:tcW w:w="3006" w:type="dxa"/>
            <w:vAlign w:val="center"/>
          </w:tcPr>
          <w:p w14:paraId="1BA5ADCF" w14:textId="1301ADDD" w:rsidR="006602BC" w:rsidRPr="00C42C97" w:rsidRDefault="006602BC" w:rsidP="006602BC">
            <w:pPr>
              <w:pStyle w:val="23"/>
              <w:tabs>
                <w:tab w:val="left" w:pos="8222"/>
              </w:tabs>
              <w:contextualSpacing/>
              <w:jc w:val="left"/>
              <w:rPr>
                <w:rFonts w:ascii="Times New Roman" w:hAnsi="Times New Roman" w:cs="Times New Roman"/>
                <w:bCs w:val="0"/>
                <w:sz w:val="24"/>
                <w:szCs w:val="24"/>
              </w:rPr>
            </w:pPr>
            <w:r w:rsidRPr="00C42C97">
              <w:rPr>
                <w:rFonts w:ascii="Times New Roman" w:hAnsi="Times New Roman" w:cs="Times New Roman"/>
                <w:bCs w:val="0"/>
                <w:sz w:val="24"/>
                <w:szCs w:val="24"/>
                <w:lang w:val="kk-KZ"/>
              </w:rPr>
              <w:t xml:space="preserve">Модуль «Содержание и организация противоэпидемических мероприятий среди пострадавшего населения в ЧС» </w:t>
            </w:r>
          </w:p>
        </w:tc>
        <w:tc>
          <w:tcPr>
            <w:tcW w:w="567" w:type="dxa"/>
            <w:vAlign w:val="center"/>
          </w:tcPr>
          <w:p w14:paraId="3E098C0E" w14:textId="1E5E15B4" w:rsidR="006602BC" w:rsidRPr="00C42C97" w:rsidRDefault="006602BC" w:rsidP="006602BC">
            <w:pPr>
              <w:contextualSpacing/>
              <w:jc w:val="center"/>
              <w:rPr>
                <w:rFonts w:ascii="Times New Roman" w:hAnsi="Times New Roman" w:cs="Times New Roman"/>
                <w:b/>
                <w:sz w:val="24"/>
                <w:szCs w:val="24"/>
              </w:rPr>
            </w:pPr>
            <w:r w:rsidRPr="00C42C97">
              <w:rPr>
                <w:rFonts w:ascii="Times New Roman" w:hAnsi="Times New Roman" w:cs="Times New Roman"/>
                <w:b/>
                <w:sz w:val="24"/>
                <w:szCs w:val="24"/>
              </w:rPr>
              <w:t>6</w:t>
            </w:r>
          </w:p>
        </w:tc>
        <w:tc>
          <w:tcPr>
            <w:tcW w:w="567" w:type="dxa"/>
            <w:vAlign w:val="center"/>
          </w:tcPr>
          <w:p w14:paraId="0F4ED539" w14:textId="5A364504" w:rsidR="006602BC" w:rsidRPr="00C42C97" w:rsidRDefault="006602BC" w:rsidP="006602BC">
            <w:pPr>
              <w:contextualSpacing/>
              <w:jc w:val="center"/>
              <w:rPr>
                <w:rFonts w:ascii="Times New Roman" w:hAnsi="Times New Roman" w:cs="Times New Roman"/>
                <w:b/>
                <w:sz w:val="24"/>
                <w:szCs w:val="24"/>
              </w:rPr>
            </w:pPr>
            <w:r w:rsidRPr="00C42C97">
              <w:rPr>
                <w:rFonts w:ascii="Times New Roman" w:hAnsi="Times New Roman" w:cs="Times New Roman"/>
                <w:b/>
                <w:sz w:val="24"/>
                <w:szCs w:val="24"/>
              </w:rPr>
              <w:t>12</w:t>
            </w:r>
          </w:p>
        </w:tc>
        <w:tc>
          <w:tcPr>
            <w:tcW w:w="567" w:type="dxa"/>
            <w:vAlign w:val="center"/>
          </w:tcPr>
          <w:p w14:paraId="5E56A0E8" w14:textId="77777777" w:rsidR="006602BC" w:rsidRPr="00C42C97" w:rsidRDefault="006602BC" w:rsidP="006602BC">
            <w:pPr>
              <w:spacing w:after="160"/>
              <w:contextualSpacing/>
              <w:jc w:val="center"/>
              <w:rPr>
                <w:rFonts w:ascii="Times New Roman" w:eastAsia="Calibri" w:hAnsi="Times New Roman" w:cs="Times New Roman"/>
                <w:b/>
                <w:spacing w:val="-1"/>
                <w:sz w:val="24"/>
                <w:szCs w:val="24"/>
              </w:rPr>
            </w:pPr>
          </w:p>
        </w:tc>
        <w:tc>
          <w:tcPr>
            <w:tcW w:w="1247" w:type="dxa"/>
            <w:vAlign w:val="center"/>
          </w:tcPr>
          <w:p w14:paraId="3C67BCC6" w14:textId="7CEAED49" w:rsidR="006602BC" w:rsidRPr="00C42C97" w:rsidRDefault="006602BC" w:rsidP="006602BC">
            <w:pPr>
              <w:contextualSpacing/>
              <w:jc w:val="center"/>
              <w:rPr>
                <w:rFonts w:ascii="Times New Roman" w:hAnsi="Times New Roman" w:cs="Times New Roman"/>
                <w:b/>
                <w:sz w:val="24"/>
                <w:szCs w:val="24"/>
              </w:rPr>
            </w:pPr>
            <w:r w:rsidRPr="00C42C97">
              <w:rPr>
                <w:rFonts w:ascii="Times New Roman" w:hAnsi="Times New Roman" w:cs="Times New Roman"/>
                <w:b/>
                <w:sz w:val="24"/>
                <w:szCs w:val="24"/>
              </w:rPr>
              <w:t>24</w:t>
            </w:r>
          </w:p>
        </w:tc>
        <w:tc>
          <w:tcPr>
            <w:tcW w:w="709" w:type="dxa"/>
            <w:vAlign w:val="center"/>
          </w:tcPr>
          <w:p w14:paraId="72C1BF42" w14:textId="4D02EB05" w:rsidR="006602BC" w:rsidRPr="00C42C97" w:rsidRDefault="006602BC" w:rsidP="006602BC">
            <w:pPr>
              <w:contextualSpacing/>
              <w:jc w:val="center"/>
              <w:rPr>
                <w:rFonts w:ascii="Times New Roman" w:hAnsi="Times New Roman" w:cs="Times New Roman"/>
                <w:b/>
                <w:sz w:val="24"/>
                <w:szCs w:val="24"/>
              </w:rPr>
            </w:pPr>
            <w:r w:rsidRPr="00C42C97">
              <w:rPr>
                <w:rFonts w:ascii="Times New Roman" w:hAnsi="Times New Roman" w:cs="Times New Roman"/>
                <w:b/>
                <w:sz w:val="24"/>
                <w:szCs w:val="24"/>
              </w:rPr>
              <w:t>18</w:t>
            </w:r>
          </w:p>
        </w:tc>
        <w:tc>
          <w:tcPr>
            <w:tcW w:w="2126" w:type="dxa"/>
            <w:vAlign w:val="center"/>
          </w:tcPr>
          <w:p w14:paraId="0DD3442F" w14:textId="7409A2CB" w:rsidR="006602BC" w:rsidRPr="00C42C97" w:rsidRDefault="006602BC" w:rsidP="00DD2377">
            <w:pPr>
              <w:spacing w:after="160"/>
              <w:contextualSpacing/>
              <w:jc w:val="center"/>
              <w:rPr>
                <w:rFonts w:ascii="Times New Roman" w:eastAsia="Calibri" w:hAnsi="Times New Roman" w:cs="Times New Roman"/>
                <w:b/>
                <w:spacing w:val="-1"/>
                <w:sz w:val="24"/>
                <w:szCs w:val="24"/>
              </w:rPr>
            </w:pPr>
            <w:r w:rsidRPr="00C42C97">
              <w:rPr>
                <w:rFonts w:ascii="Times New Roman" w:hAnsi="Times New Roman" w:cs="Times New Roman"/>
                <w:b/>
                <w:sz w:val="24"/>
                <w:szCs w:val="24"/>
                <w:lang w:val="kk-KZ"/>
              </w:rPr>
              <w:t>2 кредита (60 ч.)</w:t>
            </w:r>
          </w:p>
        </w:tc>
      </w:tr>
      <w:tr w:rsidR="00C42C97" w:rsidRPr="00C42C97" w14:paraId="52827523" w14:textId="77777777" w:rsidTr="00AF1EA2">
        <w:trPr>
          <w:cantSplit/>
          <w:trHeight w:val="59"/>
        </w:trPr>
        <w:tc>
          <w:tcPr>
            <w:tcW w:w="709" w:type="dxa"/>
            <w:vAlign w:val="center"/>
          </w:tcPr>
          <w:p w14:paraId="7298BA3B" w14:textId="30E77952"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spacing w:val="-1"/>
                <w:sz w:val="24"/>
                <w:szCs w:val="24"/>
              </w:rPr>
              <w:t>2.1</w:t>
            </w:r>
          </w:p>
        </w:tc>
        <w:tc>
          <w:tcPr>
            <w:tcW w:w="3006" w:type="dxa"/>
            <w:vAlign w:val="center"/>
          </w:tcPr>
          <w:p w14:paraId="682D716D" w14:textId="72C6820C" w:rsidR="006602BC" w:rsidRPr="00C42C97" w:rsidRDefault="006602BC" w:rsidP="006602BC">
            <w:pPr>
              <w:pStyle w:val="23"/>
              <w:tabs>
                <w:tab w:val="left" w:pos="8222"/>
              </w:tabs>
              <w:contextualSpacing/>
              <w:jc w:val="left"/>
              <w:rPr>
                <w:rFonts w:ascii="Times New Roman" w:hAnsi="Times New Roman" w:cs="Times New Roman"/>
                <w:b w:val="0"/>
                <w:bCs w:val="0"/>
                <w:sz w:val="24"/>
                <w:szCs w:val="24"/>
              </w:rPr>
            </w:pPr>
            <w:r w:rsidRPr="00C42C97">
              <w:rPr>
                <w:rFonts w:ascii="Times New Roman" w:hAnsi="Times New Roman" w:cs="Times New Roman"/>
                <w:b w:val="0"/>
                <w:sz w:val="24"/>
                <w:szCs w:val="24"/>
                <w:lang w:val="kk-KZ"/>
              </w:rPr>
              <w:t>Организация и проведение санитарно-эпидемиологи-ческой разведки для оценки последствий ЧС</w:t>
            </w:r>
          </w:p>
        </w:tc>
        <w:tc>
          <w:tcPr>
            <w:tcW w:w="567" w:type="dxa"/>
            <w:vAlign w:val="center"/>
          </w:tcPr>
          <w:p w14:paraId="32655683" w14:textId="51683F5B"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74B4B95A" w14:textId="2753726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5437A2C3"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756BF06C" w14:textId="4758CC4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8F35A6B" w14:textId="38F31EC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3AE08606" w14:textId="45927EA3"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sz w:val="24"/>
                <w:szCs w:val="24"/>
                <w:lang w:val="kk-KZ"/>
              </w:rPr>
              <w:t>Организовать и провести санитарно-эпидемиологи-ческую разведку для оценки последствий ЧС</w:t>
            </w:r>
          </w:p>
        </w:tc>
      </w:tr>
      <w:tr w:rsidR="00C42C97" w:rsidRPr="00C42C97" w14:paraId="7C7768CC" w14:textId="77777777" w:rsidTr="00AF1EA2">
        <w:trPr>
          <w:cantSplit/>
          <w:trHeight w:val="59"/>
        </w:trPr>
        <w:tc>
          <w:tcPr>
            <w:tcW w:w="709" w:type="dxa"/>
            <w:vAlign w:val="center"/>
          </w:tcPr>
          <w:p w14:paraId="71D49B33" w14:textId="3DDF5D6E"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spacing w:val="-1"/>
                <w:sz w:val="24"/>
                <w:szCs w:val="24"/>
              </w:rPr>
              <w:t>2.2</w:t>
            </w:r>
          </w:p>
        </w:tc>
        <w:tc>
          <w:tcPr>
            <w:tcW w:w="3006" w:type="dxa"/>
            <w:vAlign w:val="center"/>
          </w:tcPr>
          <w:p w14:paraId="0452EB6B" w14:textId="3D101E93"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Отбор проб из объектов внешней среды и проведение индикации возбудителей инфекционных болезней</w:t>
            </w:r>
          </w:p>
        </w:tc>
        <w:tc>
          <w:tcPr>
            <w:tcW w:w="567" w:type="dxa"/>
            <w:vAlign w:val="center"/>
          </w:tcPr>
          <w:p w14:paraId="7C1E0CF5" w14:textId="51E9677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27E40FD6" w14:textId="0232CFE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3404FE4"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0545E527" w14:textId="725E363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6574BE71" w14:textId="61F0BC0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4ABAD482" w14:textId="2A5712E1"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sz w:val="24"/>
                <w:szCs w:val="24"/>
              </w:rPr>
              <w:t xml:space="preserve">Практиковать отбор проб из объектов внешней среды и провести индикацию возбудителей инфекционных болезней </w:t>
            </w:r>
            <w:r w:rsidRPr="00C42C97">
              <w:rPr>
                <w:rFonts w:ascii="Times New Roman" w:hAnsi="Times New Roman" w:cs="Times New Roman"/>
                <w:sz w:val="24"/>
                <w:szCs w:val="24"/>
                <w:lang w:val="kk-KZ"/>
              </w:rPr>
              <w:t>на ситуационном примере</w:t>
            </w:r>
          </w:p>
        </w:tc>
      </w:tr>
      <w:tr w:rsidR="00C42C97" w:rsidRPr="00C42C97" w14:paraId="1D433747" w14:textId="77777777" w:rsidTr="00AF1EA2">
        <w:trPr>
          <w:cantSplit/>
          <w:trHeight w:val="59"/>
        </w:trPr>
        <w:tc>
          <w:tcPr>
            <w:tcW w:w="709" w:type="dxa"/>
            <w:vAlign w:val="center"/>
          </w:tcPr>
          <w:p w14:paraId="0BFC57B1" w14:textId="2E71D089"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spacing w:val="-1"/>
                <w:sz w:val="24"/>
                <w:szCs w:val="24"/>
                <w:lang w:val="en-US"/>
              </w:rPr>
              <w:t>2</w:t>
            </w:r>
            <w:r w:rsidRPr="00C42C97">
              <w:rPr>
                <w:rFonts w:ascii="Times New Roman" w:hAnsi="Times New Roman" w:cs="Times New Roman"/>
                <w:spacing w:val="-1"/>
                <w:sz w:val="24"/>
                <w:szCs w:val="24"/>
              </w:rPr>
              <w:t>.3</w:t>
            </w:r>
          </w:p>
        </w:tc>
        <w:tc>
          <w:tcPr>
            <w:tcW w:w="3006" w:type="dxa"/>
            <w:vAlign w:val="center"/>
          </w:tcPr>
          <w:p w14:paraId="6ABCE542" w14:textId="30A861C2"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 xml:space="preserve">Выявление инфекционных больных и подозрительных на заболевание лиц, организация изоляции и госпитализации </w:t>
            </w:r>
          </w:p>
        </w:tc>
        <w:tc>
          <w:tcPr>
            <w:tcW w:w="567" w:type="dxa"/>
            <w:vAlign w:val="center"/>
          </w:tcPr>
          <w:p w14:paraId="6BB40B83" w14:textId="5724D6C9"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752A8810" w14:textId="3B50BE2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BB2C82B"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14B60B4A" w14:textId="239ABB0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26DBDE7D" w14:textId="6B69CBB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5BF33B9F" w14:textId="51F124DB"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 xml:space="preserve">Выявить инфекционных больных и подозрительных на заболевание лиц, организовать изоляцию и госпитализацию </w:t>
            </w:r>
            <w:r w:rsidRPr="00C42C97">
              <w:rPr>
                <w:rFonts w:ascii="Times New Roman" w:hAnsi="Times New Roman" w:cs="Times New Roman"/>
                <w:sz w:val="24"/>
                <w:szCs w:val="24"/>
                <w:lang w:val="kk-KZ"/>
              </w:rPr>
              <w:t>на ситуационном примере</w:t>
            </w:r>
            <w:r w:rsidRPr="00C42C97">
              <w:rPr>
                <w:rFonts w:ascii="Times New Roman" w:hAnsi="Times New Roman" w:cs="Times New Roman"/>
                <w:bCs/>
                <w:sz w:val="24"/>
                <w:szCs w:val="24"/>
                <w:lang w:val="kk-KZ"/>
              </w:rPr>
              <w:t xml:space="preserve"> </w:t>
            </w:r>
          </w:p>
        </w:tc>
      </w:tr>
      <w:tr w:rsidR="00C42C97" w:rsidRPr="00C42C97" w14:paraId="14EB7F03" w14:textId="77777777" w:rsidTr="00AF1EA2">
        <w:trPr>
          <w:cantSplit/>
          <w:trHeight w:val="59"/>
        </w:trPr>
        <w:tc>
          <w:tcPr>
            <w:tcW w:w="709" w:type="dxa"/>
            <w:vAlign w:val="center"/>
          </w:tcPr>
          <w:p w14:paraId="36AC6394" w14:textId="14A00D00"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spacing w:val="-1"/>
                <w:sz w:val="24"/>
                <w:szCs w:val="24"/>
              </w:rPr>
              <w:lastRenderedPageBreak/>
              <w:t>2.4</w:t>
            </w:r>
          </w:p>
        </w:tc>
        <w:tc>
          <w:tcPr>
            <w:tcW w:w="3006" w:type="dxa"/>
            <w:vAlign w:val="center"/>
          </w:tcPr>
          <w:p w14:paraId="0E74F4DE" w14:textId="12F08844"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 xml:space="preserve">Организация лечения инфекционных больных </w:t>
            </w:r>
          </w:p>
        </w:tc>
        <w:tc>
          <w:tcPr>
            <w:tcW w:w="567" w:type="dxa"/>
            <w:vAlign w:val="center"/>
          </w:tcPr>
          <w:p w14:paraId="37E2A2CB" w14:textId="3B6DF60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0C8C1DCA" w14:textId="04839C8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65F9244"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B7B2A45" w14:textId="481956F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F1184BD" w14:textId="54B99C7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6E1E212C" w14:textId="74EC707C"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 xml:space="preserve">Организовать лечение инфекционных больных </w:t>
            </w:r>
            <w:r w:rsidRPr="00C42C97">
              <w:rPr>
                <w:rFonts w:ascii="Times New Roman" w:hAnsi="Times New Roman" w:cs="Times New Roman"/>
                <w:sz w:val="24"/>
                <w:szCs w:val="24"/>
                <w:lang w:val="kk-KZ"/>
              </w:rPr>
              <w:t>на ситуационном примере</w:t>
            </w:r>
          </w:p>
        </w:tc>
      </w:tr>
      <w:tr w:rsidR="00C42C97" w:rsidRPr="00C42C97" w14:paraId="2D696919" w14:textId="77777777" w:rsidTr="00AF1EA2">
        <w:trPr>
          <w:cantSplit/>
          <w:trHeight w:val="59"/>
        </w:trPr>
        <w:tc>
          <w:tcPr>
            <w:tcW w:w="709" w:type="dxa"/>
            <w:vAlign w:val="center"/>
          </w:tcPr>
          <w:p w14:paraId="29744A77" w14:textId="5F0A3C12"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spacing w:val="-1"/>
                <w:sz w:val="24"/>
                <w:szCs w:val="24"/>
              </w:rPr>
              <w:t>2.5</w:t>
            </w:r>
          </w:p>
        </w:tc>
        <w:tc>
          <w:tcPr>
            <w:tcW w:w="3006" w:type="dxa"/>
            <w:vAlign w:val="center"/>
          </w:tcPr>
          <w:p w14:paraId="6D598FCB" w14:textId="241B23C9"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Экстренная профилактика в эпидемическом очаге. Иммунопрофилактика, иммунокоррекция</w:t>
            </w:r>
          </w:p>
        </w:tc>
        <w:tc>
          <w:tcPr>
            <w:tcW w:w="567" w:type="dxa"/>
            <w:vAlign w:val="center"/>
          </w:tcPr>
          <w:p w14:paraId="1FEE5369" w14:textId="04522D0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1502B5F1" w14:textId="5F96F59B"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240AAD61"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8AA1903" w14:textId="3D5929C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08E5976" w14:textId="6FB3C79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300AE7BF" w14:textId="2EF72D29"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 xml:space="preserve">Провести экстренную профилактику в эпидемическом очаге, иммунопрофилактику, иммунокоррекцию </w:t>
            </w:r>
            <w:r w:rsidRPr="00C42C97">
              <w:rPr>
                <w:rFonts w:ascii="Times New Roman" w:hAnsi="Times New Roman" w:cs="Times New Roman"/>
                <w:sz w:val="24"/>
                <w:szCs w:val="24"/>
                <w:lang w:val="kk-KZ"/>
              </w:rPr>
              <w:t>на ситуационном примере</w:t>
            </w:r>
          </w:p>
        </w:tc>
      </w:tr>
      <w:tr w:rsidR="00C42C97" w:rsidRPr="00C42C97" w14:paraId="6CE39FE5" w14:textId="77777777" w:rsidTr="00AF1EA2">
        <w:trPr>
          <w:cantSplit/>
          <w:trHeight w:val="59"/>
        </w:trPr>
        <w:tc>
          <w:tcPr>
            <w:tcW w:w="709" w:type="dxa"/>
            <w:vAlign w:val="center"/>
          </w:tcPr>
          <w:p w14:paraId="3FF1AE56" w14:textId="3014F074"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spacing w:val="-1"/>
                <w:sz w:val="24"/>
                <w:szCs w:val="24"/>
              </w:rPr>
              <w:t>2.6</w:t>
            </w:r>
          </w:p>
        </w:tc>
        <w:tc>
          <w:tcPr>
            <w:tcW w:w="3006" w:type="dxa"/>
            <w:vAlign w:val="center"/>
          </w:tcPr>
          <w:p w14:paraId="35B9F34F" w14:textId="2D1CFEC8" w:rsidR="006602BC" w:rsidRPr="00C42C97" w:rsidRDefault="006602BC" w:rsidP="006602BC">
            <w:pPr>
              <w:pStyle w:val="23"/>
              <w:tabs>
                <w:tab w:val="left" w:pos="8222"/>
              </w:tabs>
              <w:contextualSpacing/>
              <w:jc w:val="left"/>
              <w:rPr>
                <w:rFonts w:ascii="Times New Roman" w:hAnsi="Times New Roman" w:cs="Times New Roman"/>
                <w:b w:val="0"/>
                <w:bCs w:val="0"/>
                <w:sz w:val="24"/>
                <w:szCs w:val="24"/>
              </w:rPr>
            </w:pPr>
            <w:r w:rsidRPr="00C42C97">
              <w:rPr>
                <w:rFonts w:ascii="Times New Roman" w:hAnsi="Times New Roman" w:cs="Times New Roman"/>
                <w:b w:val="0"/>
                <w:sz w:val="24"/>
                <w:szCs w:val="24"/>
                <w:lang w:val="kk-KZ"/>
              </w:rPr>
              <w:t>Сочетанное проведение экстренной и специфической профилактики в эпидемических очагах</w:t>
            </w:r>
          </w:p>
        </w:tc>
        <w:tc>
          <w:tcPr>
            <w:tcW w:w="567" w:type="dxa"/>
            <w:vAlign w:val="center"/>
          </w:tcPr>
          <w:p w14:paraId="39B7DDEA" w14:textId="664E9F3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5DC92708" w14:textId="713FFAD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08EB539F"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6F3BBF3" w14:textId="3E870AD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0F7E342B" w14:textId="5EFD91B9"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77A415C2" w14:textId="5C4B3071"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sz w:val="24"/>
                <w:szCs w:val="24"/>
                <w:lang w:val="kk-KZ"/>
              </w:rPr>
              <w:t>Провести экстренную и специфическую профилактику в эпидемических очагах на ситуационном примере</w:t>
            </w:r>
          </w:p>
        </w:tc>
      </w:tr>
      <w:tr w:rsidR="00C42C97" w:rsidRPr="00C42C97" w14:paraId="27B33687" w14:textId="77777777" w:rsidTr="00AF1EA2">
        <w:trPr>
          <w:cantSplit/>
          <w:trHeight w:val="59"/>
        </w:trPr>
        <w:tc>
          <w:tcPr>
            <w:tcW w:w="709" w:type="dxa"/>
            <w:vAlign w:val="center"/>
          </w:tcPr>
          <w:p w14:paraId="3D50060D" w14:textId="69A55D70" w:rsidR="006602BC" w:rsidRPr="00C42C97" w:rsidRDefault="006602BC" w:rsidP="006602BC">
            <w:pPr>
              <w:contextualSpacing/>
              <w:jc w:val="center"/>
              <w:rPr>
                <w:rFonts w:ascii="Times New Roman" w:eastAsia="Times New Roman" w:hAnsi="Times New Roman" w:cs="Times New Roman"/>
                <w:b/>
                <w:bCs/>
                <w:spacing w:val="-1"/>
                <w:sz w:val="24"/>
                <w:szCs w:val="24"/>
              </w:rPr>
            </w:pPr>
            <w:r w:rsidRPr="00C42C97">
              <w:rPr>
                <w:rFonts w:ascii="Times New Roman" w:hAnsi="Times New Roman" w:cs="Times New Roman"/>
                <w:b/>
                <w:bCs/>
                <w:spacing w:val="-1"/>
                <w:sz w:val="24"/>
                <w:szCs w:val="24"/>
              </w:rPr>
              <w:t>3</w:t>
            </w:r>
          </w:p>
        </w:tc>
        <w:tc>
          <w:tcPr>
            <w:tcW w:w="3006" w:type="dxa"/>
            <w:vAlign w:val="center"/>
          </w:tcPr>
          <w:p w14:paraId="4204FF8B" w14:textId="4B8E48B3" w:rsidR="006602BC" w:rsidRPr="00C42C97" w:rsidRDefault="006602BC" w:rsidP="006602BC">
            <w:pPr>
              <w:contextualSpacing/>
              <w:jc w:val="center"/>
              <w:rPr>
                <w:rFonts w:ascii="Times New Roman" w:hAnsi="Times New Roman" w:cs="Times New Roman"/>
                <w:b/>
                <w:bCs/>
                <w:snapToGrid w:val="0"/>
                <w:sz w:val="24"/>
                <w:szCs w:val="24"/>
              </w:rPr>
            </w:pPr>
            <w:r w:rsidRPr="00C42C97">
              <w:rPr>
                <w:rFonts w:ascii="Times New Roman" w:hAnsi="Times New Roman" w:cs="Times New Roman"/>
                <w:b/>
                <w:bCs/>
                <w:sz w:val="24"/>
                <w:szCs w:val="24"/>
                <w:lang w:val="kk-KZ"/>
              </w:rPr>
              <w:t>Модуль «Организация противоэпидемического обеспечения в чрезвычайных ситуациях»</w:t>
            </w:r>
          </w:p>
        </w:tc>
        <w:tc>
          <w:tcPr>
            <w:tcW w:w="567" w:type="dxa"/>
            <w:vAlign w:val="center"/>
          </w:tcPr>
          <w:p w14:paraId="54CC5F59" w14:textId="4D497EDC" w:rsidR="006602BC" w:rsidRPr="00C42C97" w:rsidRDefault="006602BC" w:rsidP="006602BC">
            <w:pPr>
              <w:contextualSpacing/>
              <w:jc w:val="center"/>
              <w:rPr>
                <w:rFonts w:ascii="Times New Roman" w:hAnsi="Times New Roman" w:cs="Times New Roman"/>
                <w:b/>
                <w:bCs/>
                <w:sz w:val="24"/>
                <w:szCs w:val="24"/>
              </w:rPr>
            </w:pPr>
            <w:r w:rsidRPr="00C42C97">
              <w:rPr>
                <w:rFonts w:ascii="Times New Roman" w:eastAsia="Calibri" w:hAnsi="Times New Roman" w:cs="Times New Roman"/>
                <w:b/>
                <w:bCs/>
                <w:spacing w:val="-1"/>
                <w:sz w:val="24"/>
                <w:szCs w:val="24"/>
              </w:rPr>
              <w:t>9</w:t>
            </w:r>
          </w:p>
        </w:tc>
        <w:tc>
          <w:tcPr>
            <w:tcW w:w="567" w:type="dxa"/>
            <w:vAlign w:val="center"/>
          </w:tcPr>
          <w:p w14:paraId="3F72A9BB" w14:textId="17948D93" w:rsidR="006602BC" w:rsidRPr="00C42C97" w:rsidRDefault="006602BC" w:rsidP="006602BC">
            <w:pPr>
              <w:contextualSpacing/>
              <w:jc w:val="center"/>
              <w:rPr>
                <w:rFonts w:ascii="Times New Roman" w:hAnsi="Times New Roman" w:cs="Times New Roman"/>
                <w:b/>
                <w:bCs/>
                <w:sz w:val="24"/>
                <w:szCs w:val="24"/>
              </w:rPr>
            </w:pPr>
            <w:r w:rsidRPr="00C42C97">
              <w:rPr>
                <w:rFonts w:ascii="Times New Roman" w:eastAsia="Calibri" w:hAnsi="Times New Roman" w:cs="Times New Roman"/>
                <w:b/>
                <w:bCs/>
                <w:spacing w:val="-1"/>
                <w:sz w:val="24"/>
                <w:szCs w:val="24"/>
              </w:rPr>
              <w:t>18</w:t>
            </w:r>
          </w:p>
        </w:tc>
        <w:tc>
          <w:tcPr>
            <w:tcW w:w="567" w:type="dxa"/>
            <w:vAlign w:val="center"/>
          </w:tcPr>
          <w:p w14:paraId="2CE640F4" w14:textId="77777777" w:rsidR="006602BC" w:rsidRPr="00C42C97" w:rsidRDefault="006602BC" w:rsidP="006602BC">
            <w:pPr>
              <w:spacing w:after="160"/>
              <w:contextualSpacing/>
              <w:jc w:val="center"/>
              <w:rPr>
                <w:rFonts w:ascii="Times New Roman" w:eastAsia="Calibri" w:hAnsi="Times New Roman" w:cs="Times New Roman"/>
                <w:b/>
                <w:bCs/>
                <w:spacing w:val="-1"/>
                <w:sz w:val="24"/>
                <w:szCs w:val="24"/>
              </w:rPr>
            </w:pPr>
          </w:p>
        </w:tc>
        <w:tc>
          <w:tcPr>
            <w:tcW w:w="1247" w:type="dxa"/>
            <w:vAlign w:val="center"/>
          </w:tcPr>
          <w:p w14:paraId="18569833" w14:textId="3907F71A" w:rsidR="006602BC" w:rsidRPr="00C42C97" w:rsidRDefault="006602BC" w:rsidP="006602BC">
            <w:pPr>
              <w:contextualSpacing/>
              <w:jc w:val="center"/>
              <w:rPr>
                <w:rFonts w:ascii="Times New Roman" w:hAnsi="Times New Roman" w:cs="Times New Roman"/>
                <w:b/>
                <w:bCs/>
                <w:sz w:val="24"/>
                <w:szCs w:val="24"/>
              </w:rPr>
            </w:pPr>
            <w:r w:rsidRPr="00C42C97">
              <w:rPr>
                <w:rFonts w:ascii="Times New Roman" w:hAnsi="Times New Roman" w:cs="Times New Roman"/>
                <w:b/>
                <w:bCs/>
                <w:sz w:val="24"/>
                <w:szCs w:val="24"/>
              </w:rPr>
              <w:t>36</w:t>
            </w:r>
          </w:p>
        </w:tc>
        <w:tc>
          <w:tcPr>
            <w:tcW w:w="709" w:type="dxa"/>
            <w:vAlign w:val="center"/>
          </w:tcPr>
          <w:p w14:paraId="4D19A1E9" w14:textId="5BD2EED5" w:rsidR="006602BC" w:rsidRPr="00C42C97" w:rsidRDefault="006602BC" w:rsidP="006602BC">
            <w:pPr>
              <w:contextualSpacing/>
              <w:jc w:val="center"/>
              <w:rPr>
                <w:rFonts w:ascii="Times New Roman" w:hAnsi="Times New Roman" w:cs="Times New Roman"/>
                <w:b/>
                <w:bCs/>
                <w:sz w:val="24"/>
                <w:szCs w:val="24"/>
              </w:rPr>
            </w:pPr>
            <w:r w:rsidRPr="00C42C97">
              <w:rPr>
                <w:rFonts w:ascii="Times New Roman" w:eastAsia="Calibri" w:hAnsi="Times New Roman" w:cs="Times New Roman"/>
                <w:b/>
                <w:bCs/>
                <w:spacing w:val="-1"/>
                <w:sz w:val="24"/>
                <w:szCs w:val="24"/>
              </w:rPr>
              <w:t>27</w:t>
            </w:r>
          </w:p>
        </w:tc>
        <w:tc>
          <w:tcPr>
            <w:tcW w:w="2126" w:type="dxa"/>
            <w:vAlign w:val="center"/>
          </w:tcPr>
          <w:p w14:paraId="6B654920" w14:textId="08DF1B31" w:rsidR="006602BC" w:rsidRPr="00C42C97" w:rsidRDefault="006602BC" w:rsidP="006602BC">
            <w:pPr>
              <w:contextualSpacing/>
              <w:jc w:val="center"/>
              <w:rPr>
                <w:rFonts w:ascii="Times New Roman" w:hAnsi="Times New Roman" w:cs="Times New Roman"/>
                <w:b/>
                <w:bCs/>
                <w:sz w:val="24"/>
                <w:szCs w:val="24"/>
              </w:rPr>
            </w:pPr>
            <w:r w:rsidRPr="00C42C97">
              <w:rPr>
                <w:rFonts w:ascii="Times New Roman" w:hAnsi="Times New Roman" w:cs="Times New Roman"/>
                <w:b/>
                <w:bCs/>
                <w:sz w:val="24"/>
                <w:szCs w:val="24"/>
              </w:rPr>
              <w:t>3 кредита (90 ч.)</w:t>
            </w:r>
          </w:p>
        </w:tc>
      </w:tr>
      <w:tr w:rsidR="00C42C97" w:rsidRPr="00C42C97" w14:paraId="2DB5A187" w14:textId="77777777" w:rsidTr="00AF1EA2">
        <w:trPr>
          <w:cantSplit/>
          <w:trHeight w:val="59"/>
        </w:trPr>
        <w:tc>
          <w:tcPr>
            <w:tcW w:w="709" w:type="dxa"/>
            <w:vAlign w:val="center"/>
          </w:tcPr>
          <w:p w14:paraId="213FB415" w14:textId="4869D4F4"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3.</w:t>
            </w:r>
            <w:r w:rsidRPr="00C42C97">
              <w:rPr>
                <w:rFonts w:ascii="Times New Roman" w:hAnsi="Times New Roman" w:cs="Times New Roman"/>
                <w:bCs/>
                <w:spacing w:val="-1"/>
                <w:sz w:val="24"/>
                <w:szCs w:val="24"/>
                <w:lang w:val="en-US"/>
              </w:rPr>
              <w:t>1</w:t>
            </w:r>
          </w:p>
        </w:tc>
        <w:tc>
          <w:tcPr>
            <w:tcW w:w="3006" w:type="dxa"/>
            <w:vAlign w:val="center"/>
          </w:tcPr>
          <w:p w14:paraId="23EC57B5" w14:textId="1F1B71A1" w:rsidR="006602BC" w:rsidRPr="00C42C97" w:rsidRDefault="006602BC" w:rsidP="006602BC">
            <w:pPr>
              <w:contextualSpacing/>
              <w:rPr>
                <w:rFonts w:ascii="Times New Roman" w:hAnsi="Times New Roman" w:cs="Times New Roman"/>
                <w:snapToGrid w:val="0"/>
                <w:sz w:val="24"/>
                <w:szCs w:val="24"/>
              </w:rPr>
            </w:pPr>
            <w:r w:rsidRPr="00C42C97">
              <w:rPr>
                <w:rFonts w:ascii="Times New Roman" w:hAnsi="Times New Roman" w:cs="Times New Roman"/>
                <w:bCs/>
                <w:sz w:val="24"/>
                <w:szCs w:val="24"/>
              </w:rPr>
              <w:t>Э</w:t>
            </w:r>
            <w:r w:rsidRPr="00C42C97">
              <w:rPr>
                <w:rFonts w:ascii="Times New Roman" w:hAnsi="Times New Roman" w:cs="Times New Roman"/>
                <w:bCs/>
                <w:sz w:val="24"/>
                <w:szCs w:val="24"/>
                <w:lang w:val="kk-KZ"/>
              </w:rPr>
              <w:t>пидемические последствия чрезвычайных ситуаций, основные причины их возникновения</w:t>
            </w:r>
          </w:p>
        </w:tc>
        <w:tc>
          <w:tcPr>
            <w:tcW w:w="567" w:type="dxa"/>
            <w:vAlign w:val="center"/>
          </w:tcPr>
          <w:p w14:paraId="3CED7892" w14:textId="4696E8B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7D374D41" w14:textId="2669B62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4D9BBD1C"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6AB2B6CF" w14:textId="407DC69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651C02A8" w14:textId="57ED916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7E9ED09A" w14:textId="5B992415"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bCs/>
                <w:sz w:val="24"/>
                <w:szCs w:val="24"/>
              </w:rPr>
              <w:t>Спрогнозировать  э</w:t>
            </w:r>
            <w:r w:rsidRPr="00C42C97">
              <w:rPr>
                <w:rFonts w:ascii="Times New Roman" w:hAnsi="Times New Roman" w:cs="Times New Roman"/>
                <w:bCs/>
                <w:sz w:val="24"/>
                <w:szCs w:val="24"/>
                <w:lang w:val="kk-KZ"/>
              </w:rPr>
              <w:t>пидемические последствия чрезвычайных ситуаций, основные причины их возникновения</w:t>
            </w:r>
          </w:p>
        </w:tc>
      </w:tr>
      <w:tr w:rsidR="00C42C97" w:rsidRPr="00C42C97" w14:paraId="5AC1597F" w14:textId="77777777" w:rsidTr="00AF1EA2">
        <w:trPr>
          <w:cantSplit/>
          <w:trHeight w:val="59"/>
        </w:trPr>
        <w:tc>
          <w:tcPr>
            <w:tcW w:w="709" w:type="dxa"/>
            <w:vAlign w:val="center"/>
          </w:tcPr>
          <w:p w14:paraId="2C027C01" w14:textId="7AE2F0EC"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3.2</w:t>
            </w:r>
          </w:p>
        </w:tc>
        <w:tc>
          <w:tcPr>
            <w:tcW w:w="3006" w:type="dxa"/>
            <w:vAlign w:val="center"/>
          </w:tcPr>
          <w:p w14:paraId="765C0289" w14:textId="0FB6F100" w:rsidR="006602BC" w:rsidRPr="00C42C97" w:rsidRDefault="006602BC" w:rsidP="006602BC">
            <w:pPr>
              <w:pStyle w:val="23"/>
              <w:tabs>
                <w:tab w:val="left" w:pos="8222"/>
              </w:tabs>
              <w:contextualSpacing/>
              <w:jc w:val="left"/>
              <w:rPr>
                <w:rFonts w:ascii="Times New Roman" w:hAnsi="Times New Roman" w:cs="Times New Roman"/>
                <w:b w:val="0"/>
                <w:bCs w:val="0"/>
                <w:sz w:val="24"/>
                <w:szCs w:val="24"/>
              </w:rPr>
            </w:pPr>
            <w:r w:rsidRPr="00C42C97">
              <w:rPr>
                <w:rFonts w:ascii="Times New Roman" w:hAnsi="Times New Roman" w:cs="Times New Roman"/>
                <w:b w:val="0"/>
                <w:sz w:val="24"/>
                <w:szCs w:val="24"/>
                <w:lang w:val="kk-KZ"/>
              </w:rPr>
              <w:t>Оценка санитарно-эпидемиологического состояния зоны ЧС</w:t>
            </w:r>
          </w:p>
        </w:tc>
        <w:tc>
          <w:tcPr>
            <w:tcW w:w="567" w:type="dxa"/>
            <w:vAlign w:val="center"/>
          </w:tcPr>
          <w:p w14:paraId="42DA293F" w14:textId="6BE5AE4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466D29E2" w14:textId="655BD90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64EC8E54"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621D1470" w14:textId="0FA17F2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10A60A6C" w14:textId="0F76B43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4CEA7CC4" w14:textId="5EF26DFA" w:rsidR="006602BC" w:rsidRPr="00C42C97" w:rsidRDefault="00467F8A" w:rsidP="006602BC">
            <w:pPr>
              <w:contextualSpacing/>
              <w:rPr>
                <w:rFonts w:ascii="Times New Roman" w:hAnsi="Times New Roman" w:cs="Times New Roman"/>
                <w:sz w:val="24"/>
                <w:szCs w:val="24"/>
              </w:rPr>
            </w:pPr>
            <w:r w:rsidRPr="00C42C97">
              <w:rPr>
                <w:rFonts w:ascii="Times New Roman" w:hAnsi="Times New Roman" w:cs="Times New Roman"/>
                <w:sz w:val="24"/>
                <w:szCs w:val="24"/>
                <w:lang w:val="kk-KZ"/>
              </w:rPr>
              <w:t>Оцен</w:t>
            </w:r>
            <w:r>
              <w:rPr>
                <w:rFonts w:ascii="Times New Roman" w:hAnsi="Times New Roman" w:cs="Times New Roman"/>
                <w:sz w:val="24"/>
                <w:szCs w:val="24"/>
                <w:lang w:val="kk-KZ"/>
              </w:rPr>
              <w:t>ить</w:t>
            </w:r>
            <w:r w:rsidRPr="00C42C97">
              <w:rPr>
                <w:rFonts w:ascii="Times New Roman" w:hAnsi="Times New Roman" w:cs="Times New Roman"/>
                <w:sz w:val="24"/>
                <w:szCs w:val="24"/>
                <w:lang w:val="kk-KZ"/>
              </w:rPr>
              <w:t xml:space="preserve"> санитарно-эпидемиологическо</w:t>
            </w:r>
            <w:r>
              <w:rPr>
                <w:rFonts w:ascii="Times New Roman" w:hAnsi="Times New Roman" w:cs="Times New Roman"/>
                <w:sz w:val="24"/>
                <w:szCs w:val="24"/>
                <w:lang w:val="kk-KZ"/>
              </w:rPr>
              <w:t>е</w:t>
            </w:r>
            <w:r w:rsidRPr="00C42C97">
              <w:rPr>
                <w:rFonts w:ascii="Times New Roman" w:hAnsi="Times New Roman" w:cs="Times New Roman"/>
                <w:sz w:val="24"/>
                <w:szCs w:val="24"/>
                <w:lang w:val="kk-KZ"/>
              </w:rPr>
              <w:t xml:space="preserve"> состояни</w:t>
            </w:r>
            <w:r>
              <w:rPr>
                <w:rFonts w:ascii="Times New Roman" w:hAnsi="Times New Roman" w:cs="Times New Roman"/>
                <w:sz w:val="24"/>
                <w:szCs w:val="24"/>
                <w:lang w:val="kk-KZ"/>
              </w:rPr>
              <w:t>е</w:t>
            </w:r>
            <w:r w:rsidRPr="00C42C97">
              <w:rPr>
                <w:rFonts w:ascii="Times New Roman" w:hAnsi="Times New Roman" w:cs="Times New Roman"/>
                <w:sz w:val="24"/>
                <w:szCs w:val="24"/>
                <w:lang w:val="kk-KZ"/>
              </w:rPr>
              <w:t xml:space="preserve"> зоны ЧС</w:t>
            </w:r>
            <w:r>
              <w:rPr>
                <w:rFonts w:ascii="Times New Roman" w:hAnsi="Times New Roman" w:cs="Times New Roman"/>
                <w:sz w:val="24"/>
                <w:szCs w:val="24"/>
                <w:lang w:val="kk-KZ"/>
              </w:rPr>
              <w:t xml:space="preserve"> </w:t>
            </w:r>
            <w:r w:rsidRPr="00C42C97">
              <w:rPr>
                <w:rFonts w:ascii="Times New Roman" w:hAnsi="Times New Roman" w:cs="Times New Roman"/>
                <w:sz w:val="24"/>
                <w:szCs w:val="24"/>
                <w:lang w:val="kk-KZ"/>
              </w:rPr>
              <w:t>на ситуационном примере</w:t>
            </w:r>
          </w:p>
        </w:tc>
      </w:tr>
      <w:tr w:rsidR="00C42C97" w:rsidRPr="00C42C97" w14:paraId="2F9C80B5" w14:textId="77777777" w:rsidTr="00AF1EA2">
        <w:trPr>
          <w:cantSplit/>
          <w:trHeight w:val="59"/>
        </w:trPr>
        <w:tc>
          <w:tcPr>
            <w:tcW w:w="709" w:type="dxa"/>
            <w:vAlign w:val="center"/>
          </w:tcPr>
          <w:p w14:paraId="4693455D" w14:textId="3DECA498"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3.3</w:t>
            </w:r>
          </w:p>
        </w:tc>
        <w:tc>
          <w:tcPr>
            <w:tcW w:w="3006" w:type="dxa"/>
            <w:vAlign w:val="center"/>
          </w:tcPr>
          <w:p w14:paraId="1AD8CDAA" w14:textId="7429A6BF" w:rsidR="006602BC" w:rsidRPr="00C42C97" w:rsidRDefault="006602BC" w:rsidP="006602BC">
            <w:pPr>
              <w:contextualSpacing/>
              <w:rPr>
                <w:rFonts w:ascii="Times New Roman" w:hAnsi="Times New Roman" w:cs="Times New Roman"/>
                <w:snapToGrid w:val="0"/>
                <w:sz w:val="24"/>
                <w:szCs w:val="24"/>
              </w:rPr>
            </w:pPr>
            <w:r w:rsidRPr="00C42C97">
              <w:rPr>
                <w:rFonts w:ascii="Times New Roman" w:hAnsi="Times New Roman" w:cs="Times New Roman"/>
                <w:bCs/>
                <w:sz w:val="24"/>
                <w:szCs w:val="24"/>
                <w:lang w:val="kk-KZ"/>
              </w:rPr>
              <w:t>Особенности эпидемического очага в условиях ЧС</w:t>
            </w:r>
          </w:p>
        </w:tc>
        <w:tc>
          <w:tcPr>
            <w:tcW w:w="567" w:type="dxa"/>
            <w:vAlign w:val="center"/>
          </w:tcPr>
          <w:p w14:paraId="0A56B42C" w14:textId="3B6C6409"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3B4AC56A" w14:textId="48468FB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3E844DA6"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74A3A07C" w14:textId="56049FF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450A451" w14:textId="3C0E664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64BC8739" w14:textId="4CC0C609"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Обсудить и интерпретировать особенности эпидемического очага в условиях ЧС</w:t>
            </w:r>
          </w:p>
        </w:tc>
      </w:tr>
      <w:tr w:rsidR="00C42C97" w:rsidRPr="00C42C97" w14:paraId="5FEAA8AF" w14:textId="77777777" w:rsidTr="00AF1EA2">
        <w:trPr>
          <w:cantSplit/>
          <w:trHeight w:val="59"/>
        </w:trPr>
        <w:tc>
          <w:tcPr>
            <w:tcW w:w="709" w:type="dxa"/>
            <w:vAlign w:val="center"/>
          </w:tcPr>
          <w:p w14:paraId="220261EB" w14:textId="708DD4B4"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3.4</w:t>
            </w:r>
          </w:p>
        </w:tc>
        <w:tc>
          <w:tcPr>
            <w:tcW w:w="3006" w:type="dxa"/>
            <w:vAlign w:val="center"/>
          </w:tcPr>
          <w:p w14:paraId="507336C2" w14:textId="4BE5FAF6" w:rsidR="006602BC" w:rsidRPr="00C42C97" w:rsidRDefault="006602BC" w:rsidP="006602BC">
            <w:pPr>
              <w:contextualSpacing/>
              <w:rPr>
                <w:rFonts w:ascii="Times New Roman" w:hAnsi="Times New Roman" w:cs="Times New Roman"/>
                <w:snapToGrid w:val="0"/>
                <w:sz w:val="24"/>
                <w:szCs w:val="24"/>
              </w:rPr>
            </w:pPr>
            <w:r w:rsidRPr="00C42C97">
              <w:rPr>
                <w:rFonts w:ascii="Times New Roman" w:hAnsi="Times New Roman" w:cs="Times New Roman"/>
                <w:bCs/>
                <w:sz w:val="24"/>
                <w:szCs w:val="24"/>
                <w:lang w:val="kk-KZ"/>
              </w:rPr>
              <w:t>Содержание противоэпидемических мероприятий в очаге ЧС</w:t>
            </w:r>
          </w:p>
        </w:tc>
        <w:tc>
          <w:tcPr>
            <w:tcW w:w="567" w:type="dxa"/>
            <w:vAlign w:val="center"/>
          </w:tcPr>
          <w:p w14:paraId="6F0887C4" w14:textId="6ADBBA9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354D5B7F" w14:textId="0A92176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3BBE330"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0A07904B" w14:textId="2198E7F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5F37376E" w14:textId="16CFC6E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64565AEA" w14:textId="6BC9DC1C"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sz w:val="24"/>
                <w:szCs w:val="24"/>
              </w:rPr>
              <w:t>Резюмировать содержание противоэпидеми</w:t>
            </w:r>
            <w:r w:rsidR="00333AE8" w:rsidRPr="00C42C97">
              <w:rPr>
                <w:rFonts w:ascii="Times New Roman" w:hAnsi="Times New Roman" w:cs="Times New Roman"/>
                <w:sz w:val="24"/>
                <w:szCs w:val="24"/>
              </w:rPr>
              <w:t>-</w:t>
            </w:r>
            <w:r w:rsidRPr="00C42C97">
              <w:rPr>
                <w:rFonts w:ascii="Times New Roman" w:hAnsi="Times New Roman" w:cs="Times New Roman"/>
                <w:sz w:val="24"/>
                <w:szCs w:val="24"/>
              </w:rPr>
              <w:t>ческих мероприятий в очаге ЧС</w:t>
            </w:r>
          </w:p>
        </w:tc>
      </w:tr>
      <w:tr w:rsidR="00C42C97" w:rsidRPr="00C42C97" w14:paraId="2A29CD1E" w14:textId="77777777" w:rsidTr="00AF1EA2">
        <w:trPr>
          <w:cantSplit/>
          <w:trHeight w:val="59"/>
        </w:trPr>
        <w:tc>
          <w:tcPr>
            <w:tcW w:w="709" w:type="dxa"/>
            <w:vAlign w:val="center"/>
          </w:tcPr>
          <w:p w14:paraId="48562E12" w14:textId="2947B8EA"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3.5</w:t>
            </w:r>
          </w:p>
        </w:tc>
        <w:tc>
          <w:tcPr>
            <w:tcW w:w="3006" w:type="dxa"/>
            <w:vAlign w:val="center"/>
          </w:tcPr>
          <w:p w14:paraId="2D3242FB" w14:textId="11A7BE3B" w:rsidR="006602BC" w:rsidRPr="00C42C97" w:rsidRDefault="006602BC" w:rsidP="006602BC">
            <w:pPr>
              <w:contextualSpacing/>
              <w:rPr>
                <w:rFonts w:ascii="Times New Roman" w:hAnsi="Times New Roman" w:cs="Times New Roman"/>
                <w:snapToGrid w:val="0"/>
                <w:sz w:val="24"/>
                <w:szCs w:val="24"/>
              </w:rPr>
            </w:pPr>
            <w:r w:rsidRPr="00C42C97">
              <w:rPr>
                <w:rFonts w:ascii="Times New Roman" w:hAnsi="Times New Roman" w:cs="Times New Roman"/>
                <w:bCs/>
                <w:sz w:val="24"/>
                <w:szCs w:val="24"/>
                <w:lang w:val="kk-KZ"/>
              </w:rPr>
              <w:t>Особенности изоляции, карантина и обсервации при чрезвычайных ситуациях</w:t>
            </w:r>
          </w:p>
        </w:tc>
        <w:tc>
          <w:tcPr>
            <w:tcW w:w="567" w:type="dxa"/>
            <w:vAlign w:val="center"/>
          </w:tcPr>
          <w:p w14:paraId="7C4053DF" w14:textId="75F74CE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4ADE9729" w14:textId="2B4D1C7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5859D131"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08BB21B7" w14:textId="484AF60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0E0925F3" w14:textId="3244DC9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1001A529" w14:textId="0ADED546" w:rsidR="006602BC" w:rsidRPr="00C42C97" w:rsidRDefault="00333AE8"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Охарактеризовать о</w:t>
            </w:r>
            <w:r w:rsidR="006602BC" w:rsidRPr="00C42C97">
              <w:rPr>
                <w:rFonts w:ascii="Times New Roman" w:hAnsi="Times New Roman" w:cs="Times New Roman"/>
                <w:bCs/>
                <w:sz w:val="24"/>
                <w:szCs w:val="24"/>
                <w:lang w:val="kk-KZ"/>
              </w:rPr>
              <w:t>собенности изоляции, карантина и обсервации при чрезвычайных ситуациях</w:t>
            </w:r>
          </w:p>
        </w:tc>
      </w:tr>
      <w:tr w:rsidR="00C42C97" w:rsidRPr="00C42C97" w14:paraId="01C3E5CC" w14:textId="77777777" w:rsidTr="00AF1EA2">
        <w:trPr>
          <w:cantSplit/>
          <w:trHeight w:val="59"/>
        </w:trPr>
        <w:tc>
          <w:tcPr>
            <w:tcW w:w="709" w:type="dxa"/>
            <w:vAlign w:val="center"/>
          </w:tcPr>
          <w:p w14:paraId="20AECCB8" w14:textId="3A7647A7"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3.6</w:t>
            </w:r>
          </w:p>
        </w:tc>
        <w:tc>
          <w:tcPr>
            <w:tcW w:w="3006" w:type="dxa"/>
            <w:vAlign w:val="center"/>
          </w:tcPr>
          <w:p w14:paraId="6CF079FF" w14:textId="3DB07461" w:rsidR="006602BC" w:rsidRPr="00C42C97" w:rsidRDefault="006602BC" w:rsidP="006602BC">
            <w:pPr>
              <w:pStyle w:val="23"/>
              <w:tabs>
                <w:tab w:val="left" w:pos="8222"/>
              </w:tabs>
              <w:contextualSpacing/>
              <w:jc w:val="left"/>
              <w:rPr>
                <w:rFonts w:ascii="Times New Roman" w:hAnsi="Times New Roman" w:cs="Times New Roman"/>
                <w:b w:val="0"/>
                <w:bCs w:val="0"/>
                <w:sz w:val="24"/>
                <w:szCs w:val="24"/>
              </w:rPr>
            </w:pPr>
            <w:r w:rsidRPr="00C42C97">
              <w:rPr>
                <w:rFonts w:ascii="Times New Roman" w:hAnsi="Times New Roman" w:cs="Times New Roman"/>
                <w:b w:val="0"/>
                <w:sz w:val="24"/>
                <w:szCs w:val="24"/>
                <w:lang w:val="kk-KZ"/>
              </w:rPr>
              <w:t>Мероприятия по переводу организаций здравоохранения на строгий противо-эпидемический режим</w:t>
            </w:r>
          </w:p>
        </w:tc>
        <w:tc>
          <w:tcPr>
            <w:tcW w:w="567" w:type="dxa"/>
            <w:vAlign w:val="center"/>
          </w:tcPr>
          <w:p w14:paraId="60850C98" w14:textId="249AB03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6B40FEDB" w14:textId="5D66C20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377DF705"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767A3E2D" w14:textId="4A2FAD5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AB02980" w14:textId="14F2662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6334F5BB" w14:textId="432C21EB" w:rsidR="006602BC" w:rsidRPr="00C42C97" w:rsidRDefault="00333AE8" w:rsidP="006602BC">
            <w:pPr>
              <w:contextualSpacing/>
              <w:rPr>
                <w:rFonts w:ascii="Times New Roman" w:hAnsi="Times New Roman" w:cs="Times New Roman"/>
                <w:sz w:val="24"/>
                <w:szCs w:val="24"/>
              </w:rPr>
            </w:pPr>
            <w:r w:rsidRPr="00C42C97">
              <w:rPr>
                <w:rFonts w:ascii="Times New Roman" w:hAnsi="Times New Roman" w:cs="Times New Roman"/>
                <w:sz w:val="24"/>
                <w:szCs w:val="24"/>
                <w:lang w:val="kk-KZ"/>
              </w:rPr>
              <w:t>Составить алгоритм действий</w:t>
            </w:r>
            <w:r w:rsidR="006602BC" w:rsidRPr="00C42C97">
              <w:rPr>
                <w:rFonts w:ascii="Times New Roman" w:hAnsi="Times New Roman" w:cs="Times New Roman"/>
                <w:sz w:val="24"/>
                <w:szCs w:val="24"/>
                <w:lang w:val="kk-KZ"/>
              </w:rPr>
              <w:t xml:space="preserve"> по переводу организаций здравоохранения на строгий противо-эпидемический режим</w:t>
            </w:r>
            <w:r w:rsidRPr="00C42C97">
              <w:rPr>
                <w:rFonts w:ascii="Times New Roman" w:hAnsi="Times New Roman" w:cs="Times New Roman"/>
                <w:sz w:val="24"/>
                <w:szCs w:val="24"/>
                <w:lang w:val="kk-KZ"/>
              </w:rPr>
              <w:t xml:space="preserve"> на ситуационном примере</w:t>
            </w:r>
          </w:p>
        </w:tc>
      </w:tr>
      <w:tr w:rsidR="00C42C97" w:rsidRPr="00C42C97" w14:paraId="27A398A1" w14:textId="77777777" w:rsidTr="00AF1EA2">
        <w:trPr>
          <w:cantSplit/>
          <w:trHeight w:val="59"/>
        </w:trPr>
        <w:tc>
          <w:tcPr>
            <w:tcW w:w="709" w:type="dxa"/>
            <w:vAlign w:val="center"/>
          </w:tcPr>
          <w:p w14:paraId="535374F0" w14:textId="4AAA7D8B"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3.7</w:t>
            </w:r>
          </w:p>
        </w:tc>
        <w:tc>
          <w:tcPr>
            <w:tcW w:w="3006" w:type="dxa"/>
            <w:vAlign w:val="center"/>
          </w:tcPr>
          <w:p w14:paraId="43B9ED03" w14:textId="099F19D0" w:rsidR="006602BC" w:rsidRPr="00C42C97" w:rsidRDefault="006602BC" w:rsidP="006602BC">
            <w:pPr>
              <w:contextualSpacing/>
              <w:rPr>
                <w:rFonts w:ascii="Times New Roman" w:hAnsi="Times New Roman" w:cs="Times New Roman"/>
                <w:snapToGrid w:val="0"/>
                <w:sz w:val="24"/>
                <w:szCs w:val="24"/>
              </w:rPr>
            </w:pPr>
            <w:r w:rsidRPr="00C42C97">
              <w:rPr>
                <w:rFonts w:ascii="Times New Roman" w:hAnsi="Times New Roman" w:cs="Times New Roman"/>
                <w:bCs/>
                <w:sz w:val="24"/>
                <w:szCs w:val="24"/>
                <w:lang w:val="kk-KZ"/>
              </w:rPr>
              <w:t>Задачи и организационная структура санитарно-противоэпидемических формирований</w:t>
            </w:r>
          </w:p>
        </w:tc>
        <w:tc>
          <w:tcPr>
            <w:tcW w:w="567" w:type="dxa"/>
            <w:vAlign w:val="center"/>
          </w:tcPr>
          <w:p w14:paraId="4EC6640E" w14:textId="0C8E81E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2BF9505E" w14:textId="521B3EE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168CF37A"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3865542E" w14:textId="7A49340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225B3FC8" w14:textId="2BC08D1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21AA91AF" w14:textId="1E733AFF" w:rsidR="006602BC" w:rsidRPr="00C42C97" w:rsidRDefault="00333AE8"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Представить задачи и организационную структуру санитарно-противоэпидемических формирований</w:t>
            </w:r>
          </w:p>
        </w:tc>
      </w:tr>
      <w:tr w:rsidR="00C42C97" w:rsidRPr="00C42C97" w14:paraId="107717FE" w14:textId="77777777" w:rsidTr="00AF1EA2">
        <w:trPr>
          <w:cantSplit/>
          <w:trHeight w:val="59"/>
        </w:trPr>
        <w:tc>
          <w:tcPr>
            <w:tcW w:w="709" w:type="dxa"/>
            <w:vAlign w:val="center"/>
          </w:tcPr>
          <w:p w14:paraId="4A2318DA" w14:textId="37ADEBA6"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3.8</w:t>
            </w:r>
          </w:p>
        </w:tc>
        <w:tc>
          <w:tcPr>
            <w:tcW w:w="3006" w:type="dxa"/>
            <w:vAlign w:val="center"/>
          </w:tcPr>
          <w:p w14:paraId="3F7D3E29" w14:textId="263603CB"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Проведение эпидемиологического анализа инфекционной заболеваемости с использованием статистических методов</w:t>
            </w:r>
          </w:p>
        </w:tc>
        <w:tc>
          <w:tcPr>
            <w:tcW w:w="567" w:type="dxa"/>
            <w:vAlign w:val="center"/>
          </w:tcPr>
          <w:p w14:paraId="42C67200" w14:textId="59AA589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5210524D" w14:textId="7716A97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573227D1"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3A2E6095" w14:textId="3B714FE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203BFDEF" w14:textId="3C5B61D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38899071" w14:textId="71169662" w:rsidR="006602BC" w:rsidRPr="00C42C97" w:rsidRDefault="00333AE8"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 xml:space="preserve">Провести эпидемиологичес-кий анализ инфекционной заболеваемости с использованием статистических методов </w:t>
            </w:r>
            <w:r w:rsidRPr="00C42C97">
              <w:rPr>
                <w:rFonts w:ascii="Times New Roman" w:hAnsi="Times New Roman" w:cs="Times New Roman"/>
                <w:sz w:val="24"/>
                <w:szCs w:val="24"/>
                <w:lang w:val="kk-KZ"/>
              </w:rPr>
              <w:t>на ситуационном примере</w:t>
            </w:r>
          </w:p>
        </w:tc>
      </w:tr>
      <w:tr w:rsidR="00C42C97" w:rsidRPr="00C42C97" w14:paraId="2FD1B031" w14:textId="77777777" w:rsidTr="00AF1EA2">
        <w:trPr>
          <w:cantSplit/>
          <w:trHeight w:val="59"/>
        </w:trPr>
        <w:tc>
          <w:tcPr>
            <w:tcW w:w="709" w:type="dxa"/>
            <w:vAlign w:val="center"/>
          </w:tcPr>
          <w:p w14:paraId="43E0360D" w14:textId="013C36FA"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3.9</w:t>
            </w:r>
          </w:p>
        </w:tc>
        <w:tc>
          <w:tcPr>
            <w:tcW w:w="3006" w:type="dxa"/>
            <w:vAlign w:val="center"/>
          </w:tcPr>
          <w:p w14:paraId="0B867534" w14:textId="7E15B915"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Планирование и организация мероприятий по профилактике и борьбе с инфекционными болезнями</w:t>
            </w:r>
          </w:p>
        </w:tc>
        <w:tc>
          <w:tcPr>
            <w:tcW w:w="567" w:type="dxa"/>
            <w:vAlign w:val="center"/>
          </w:tcPr>
          <w:p w14:paraId="404B159F" w14:textId="4E7295C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1B89446A" w14:textId="1CE88B3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C124D34"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6528B4A8" w14:textId="2030D4D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65A7791B" w14:textId="18C4D6C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64DDE61C" w14:textId="0A942C16" w:rsidR="006602BC" w:rsidRPr="00C42C97" w:rsidRDefault="00333AE8"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 xml:space="preserve">Планировать и организовать мероприятия по профилактике и борьбе с инфекционными болезнями </w:t>
            </w:r>
            <w:r w:rsidRPr="00C42C97">
              <w:rPr>
                <w:rFonts w:ascii="Times New Roman" w:hAnsi="Times New Roman" w:cs="Times New Roman"/>
                <w:sz w:val="24"/>
                <w:szCs w:val="24"/>
                <w:lang w:val="kk-KZ"/>
              </w:rPr>
              <w:t>на ситуационном примере</w:t>
            </w:r>
          </w:p>
        </w:tc>
      </w:tr>
      <w:tr w:rsidR="00C42C97" w:rsidRPr="00C42C97" w14:paraId="19F1A258" w14:textId="77777777" w:rsidTr="00AF1EA2">
        <w:trPr>
          <w:cantSplit/>
          <w:trHeight w:val="59"/>
        </w:trPr>
        <w:tc>
          <w:tcPr>
            <w:tcW w:w="709" w:type="dxa"/>
            <w:vAlign w:val="center"/>
          </w:tcPr>
          <w:p w14:paraId="5BF377E0" w14:textId="77777777" w:rsidR="006602BC" w:rsidRPr="00C42C97" w:rsidRDefault="006602BC" w:rsidP="006602BC">
            <w:pPr>
              <w:pStyle w:val="af3"/>
              <w:contextualSpacing/>
              <w:rPr>
                <w:spacing w:val="-1"/>
                <w:sz w:val="24"/>
                <w:szCs w:val="24"/>
              </w:rPr>
            </w:pPr>
            <w:r w:rsidRPr="00C42C97">
              <w:rPr>
                <w:spacing w:val="-1"/>
                <w:sz w:val="24"/>
                <w:szCs w:val="24"/>
              </w:rPr>
              <w:t>4</w:t>
            </w:r>
          </w:p>
          <w:p w14:paraId="58F33909" w14:textId="548C8CDA" w:rsidR="006602BC" w:rsidRPr="00C42C97" w:rsidRDefault="006602BC" w:rsidP="006602BC">
            <w:pPr>
              <w:contextualSpacing/>
              <w:jc w:val="center"/>
              <w:rPr>
                <w:rFonts w:ascii="Times New Roman" w:eastAsia="Times New Roman" w:hAnsi="Times New Roman" w:cs="Times New Roman"/>
                <w:b/>
                <w:spacing w:val="-1"/>
                <w:sz w:val="24"/>
                <w:szCs w:val="24"/>
              </w:rPr>
            </w:pPr>
          </w:p>
        </w:tc>
        <w:tc>
          <w:tcPr>
            <w:tcW w:w="3006" w:type="dxa"/>
            <w:vAlign w:val="center"/>
          </w:tcPr>
          <w:p w14:paraId="264ABDE5" w14:textId="77777777" w:rsidR="006602BC" w:rsidRPr="00C42C97" w:rsidRDefault="006602BC" w:rsidP="006602BC">
            <w:pPr>
              <w:pStyle w:val="af3"/>
              <w:contextualSpacing/>
              <w:jc w:val="left"/>
              <w:rPr>
                <w:sz w:val="24"/>
                <w:szCs w:val="24"/>
                <w:lang w:val="kk-KZ"/>
              </w:rPr>
            </w:pPr>
            <w:r w:rsidRPr="00C42C97">
              <w:rPr>
                <w:sz w:val="24"/>
                <w:szCs w:val="24"/>
                <w:lang w:val="kk-KZ"/>
              </w:rPr>
              <w:t xml:space="preserve">Модуль «Эпидемиология инфекционных заболеваний (антропонозы, зоонозы и сапронозы) </w:t>
            </w:r>
          </w:p>
          <w:p w14:paraId="05DFE471" w14:textId="7E53B3AF" w:rsidR="006602BC" w:rsidRPr="00C42C97" w:rsidRDefault="006602BC" w:rsidP="006602BC">
            <w:pPr>
              <w:contextualSpacing/>
              <w:rPr>
                <w:rFonts w:ascii="Times New Roman" w:hAnsi="Times New Roman" w:cs="Times New Roman"/>
                <w:b/>
                <w:sz w:val="24"/>
                <w:szCs w:val="24"/>
              </w:rPr>
            </w:pPr>
            <w:r w:rsidRPr="00C42C97">
              <w:rPr>
                <w:rFonts w:ascii="Times New Roman" w:hAnsi="Times New Roman" w:cs="Times New Roman"/>
                <w:b/>
                <w:sz w:val="24"/>
                <w:szCs w:val="24"/>
                <w:lang w:val="kk-KZ"/>
              </w:rPr>
              <w:t>в условиях чрезвычайных ситуаций»</w:t>
            </w:r>
          </w:p>
        </w:tc>
        <w:tc>
          <w:tcPr>
            <w:tcW w:w="567" w:type="dxa"/>
            <w:vAlign w:val="center"/>
          </w:tcPr>
          <w:p w14:paraId="794B722D" w14:textId="1D10CD67" w:rsidR="006602BC" w:rsidRPr="00C42C97" w:rsidRDefault="006602BC" w:rsidP="006602BC">
            <w:pPr>
              <w:contextualSpacing/>
              <w:jc w:val="center"/>
              <w:rPr>
                <w:rFonts w:ascii="Times New Roman" w:hAnsi="Times New Roman" w:cs="Times New Roman"/>
                <w:b/>
                <w:sz w:val="24"/>
                <w:szCs w:val="24"/>
              </w:rPr>
            </w:pPr>
            <w:r w:rsidRPr="00C42C97">
              <w:rPr>
                <w:rFonts w:ascii="Times New Roman" w:hAnsi="Times New Roman" w:cs="Times New Roman"/>
                <w:b/>
                <w:bCs/>
                <w:sz w:val="24"/>
                <w:szCs w:val="24"/>
              </w:rPr>
              <w:t>21</w:t>
            </w:r>
          </w:p>
        </w:tc>
        <w:tc>
          <w:tcPr>
            <w:tcW w:w="567" w:type="dxa"/>
            <w:vAlign w:val="center"/>
          </w:tcPr>
          <w:p w14:paraId="5E683237" w14:textId="28A4A21D" w:rsidR="006602BC" w:rsidRPr="00C42C97" w:rsidRDefault="006602BC" w:rsidP="006602BC">
            <w:pPr>
              <w:contextualSpacing/>
              <w:jc w:val="center"/>
              <w:rPr>
                <w:rFonts w:ascii="Times New Roman" w:hAnsi="Times New Roman" w:cs="Times New Roman"/>
                <w:b/>
                <w:sz w:val="24"/>
                <w:szCs w:val="24"/>
              </w:rPr>
            </w:pPr>
            <w:r w:rsidRPr="00C42C97">
              <w:rPr>
                <w:rFonts w:ascii="Times New Roman" w:hAnsi="Times New Roman" w:cs="Times New Roman"/>
                <w:b/>
                <w:bCs/>
                <w:sz w:val="24"/>
                <w:szCs w:val="24"/>
              </w:rPr>
              <w:t>42</w:t>
            </w:r>
          </w:p>
        </w:tc>
        <w:tc>
          <w:tcPr>
            <w:tcW w:w="567" w:type="dxa"/>
            <w:vAlign w:val="center"/>
          </w:tcPr>
          <w:p w14:paraId="5E5B4A36" w14:textId="4EEC0721" w:rsidR="006602BC" w:rsidRPr="00C42C97" w:rsidRDefault="006602BC" w:rsidP="006602BC">
            <w:pPr>
              <w:spacing w:after="160"/>
              <w:contextualSpacing/>
              <w:jc w:val="center"/>
              <w:rPr>
                <w:rFonts w:ascii="Times New Roman" w:eastAsia="Calibri" w:hAnsi="Times New Roman" w:cs="Times New Roman"/>
                <w:b/>
                <w:spacing w:val="-1"/>
                <w:sz w:val="24"/>
                <w:szCs w:val="24"/>
              </w:rPr>
            </w:pPr>
            <w:r w:rsidRPr="00C42C97">
              <w:rPr>
                <w:rFonts w:ascii="Times New Roman" w:hAnsi="Times New Roman" w:cs="Times New Roman"/>
                <w:b/>
                <w:bCs/>
                <w:sz w:val="24"/>
                <w:szCs w:val="24"/>
              </w:rPr>
              <w:t> </w:t>
            </w:r>
          </w:p>
        </w:tc>
        <w:tc>
          <w:tcPr>
            <w:tcW w:w="1247" w:type="dxa"/>
            <w:vAlign w:val="center"/>
          </w:tcPr>
          <w:p w14:paraId="6F3AD879" w14:textId="4FDA5999" w:rsidR="006602BC" w:rsidRPr="00C42C97" w:rsidRDefault="006602BC" w:rsidP="006602BC">
            <w:pPr>
              <w:contextualSpacing/>
              <w:jc w:val="center"/>
              <w:rPr>
                <w:rFonts w:ascii="Times New Roman" w:hAnsi="Times New Roman" w:cs="Times New Roman"/>
                <w:b/>
                <w:sz w:val="24"/>
                <w:szCs w:val="24"/>
              </w:rPr>
            </w:pPr>
            <w:r w:rsidRPr="00C42C97">
              <w:rPr>
                <w:rFonts w:ascii="Times New Roman" w:hAnsi="Times New Roman" w:cs="Times New Roman"/>
                <w:b/>
                <w:bCs/>
                <w:sz w:val="24"/>
                <w:szCs w:val="24"/>
              </w:rPr>
              <w:t>84</w:t>
            </w:r>
          </w:p>
        </w:tc>
        <w:tc>
          <w:tcPr>
            <w:tcW w:w="709" w:type="dxa"/>
            <w:vAlign w:val="center"/>
          </w:tcPr>
          <w:p w14:paraId="3F8F9883" w14:textId="16B68B49" w:rsidR="006602BC" w:rsidRPr="00C42C97" w:rsidRDefault="006602BC" w:rsidP="006602BC">
            <w:pPr>
              <w:contextualSpacing/>
              <w:jc w:val="center"/>
              <w:rPr>
                <w:rFonts w:ascii="Times New Roman" w:hAnsi="Times New Roman" w:cs="Times New Roman"/>
                <w:b/>
                <w:sz w:val="24"/>
                <w:szCs w:val="24"/>
              </w:rPr>
            </w:pPr>
            <w:r w:rsidRPr="00C42C97">
              <w:rPr>
                <w:rFonts w:ascii="Times New Roman" w:hAnsi="Times New Roman" w:cs="Times New Roman"/>
                <w:b/>
                <w:bCs/>
                <w:sz w:val="24"/>
                <w:szCs w:val="24"/>
              </w:rPr>
              <w:t>63</w:t>
            </w:r>
          </w:p>
        </w:tc>
        <w:tc>
          <w:tcPr>
            <w:tcW w:w="2126" w:type="dxa"/>
            <w:vAlign w:val="center"/>
          </w:tcPr>
          <w:p w14:paraId="02DAAB7E" w14:textId="597481EA" w:rsidR="006602BC" w:rsidRPr="00C42C97" w:rsidRDefault="006602BC" w:rsidP="006602BC">
            <w:pPr>
              <w:contextualSpacing/>
              <w:rPr>
                <w:rFonts w:ascii="Times New Roman" w:hAnsi="Times New Roman" w:cs="Times New Roman"/>
                <w:b/>
                <w:sz w:val="24"/>
                <w:szCs w:val="24"/>
              </w:rPr>
            </w:pPr>
            <w:r w:rsidRPr="00C42C97">
              <w:rPr>
                <w:rFonts w:ascii="Times New Roman" w:hAnsi="Times New Roman" w:cs="Times New Roman"/>
                <w:b/>
                <w:sz w:val="24"/>
                <w:szCs w:val="24"/>
              </w:rPr>
              <w:t>7 кредитов (210 ч.)</w:t>
            </w:r>
          </w:p>
        </w:tc>
      </w:tr>
      <w:tr w:rsidR="00C42C97" w:rsidRPr="00C42C97" w14:paraId="17F449FF" w14:textId="77777777" w:rsidTr="00AF1EA2">
        <w:trPr>
          <w:cantSplit/>
          <w:trHeight w:val="59"/>
        </w:trPr>
        <w:tc>
          <w:tcPr>
            <w:tcW w:w="709" w:type="dxa"/>
            <w:vAlign w:val="center"/>
          </w:tcPr>
          <w:p w14:paraId="65EDCBD5" w14:textId="381B5E82"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4.1</w:t>
            </w:r>
          </w:p>
        </w:tc>
        <w:tc>
          <w:tcPr>
            <w:tcW w:w="3006" w:type="dxa"/>
            <w:vAlign w:val="center"/>
          </w:tcPr>
          <w:p w14:paraId="0D0572C1" w14:textId="77777777" w:rsidR="006602BC" w:rsidRPr="00C42C97" w:rsidRDefault="006602BC" w:rsidP="006602BC">
            <w:pPr>
              <w:pStyle w:val="af3"/>
              <w:contextualSpacing/>
              <w:jc w:val="left"/>
              <w:rPr>
                <w:b w:val="0"/>
                <w:bCs/>
                <w:sz w:val="24"/>
                <w:szCs w:val="24"/>
                <w:lang w:val="kk-KZ"/>
              </w:rPr>
            </w:pPr>
            <w:r w:rsidRPr="00C42C97">
              <w:rPr>
                <w:b w:val="0"/>
                <w:bCs/>
                <w:sz w:val="24"/>
                <w:szCs w:val="24"/>
                <w:lang w:val="kk-KZ"/>
              </w:rPr>
              <w:t>Грипп и ОРВИ (парагрипп,</w:t>
            </w:r>
          </w:p>
          <w:p w14:paraId="250FFB34" w14:textId="77777777" w:rsidR="006602BC" w:rsidRPr="00C42C97" w:rsidRDefault="006602BC" w:rsidP="006602BC">
            <w:pPr>
              <w:pStyle w:val="af3"/>
              <w:contextualSpacing/>
              <w:jc w:val="left"/>
              <w:rPr>
                <w:b w:val="0"/>
                <w:bCs/>
                <w:sz w:val="24"/>
                <w:szCs w:val="24"/>
                <w:lang w:val="kk-KZ"/>
              </w:rPr>
            </w:pPr>
            <w:r w:rsidRPr="00C42C97">
              <w:rPr>
                <w:b w:val="0"/>
                <w:bCs/>
                <w:sz w:val="24"/>
                <w:szCs w:val="24"/>
                <w:lang w:val="kk-KZ"/>
              </w:rPr>
              <w:t>аденовирусная инфекция,</w:t>
            </w:r>
          </w:p>
          <w:p w14:paraId="7124D05B" w14:textId="77777777" w:rsidR="006602BC" w:rsidRPr="00C42C97" w:rsidRDefault="006602BC" w:rsidP="006602BC">
            <w:pPr>
              <w:pStyle w:val="af3"/>
              <w:contextualSpacing/>
              <w:jc w:val="left"/>
              <w:rPr>
                <w:b w:val="0"/>
                <w:bCs/>
                <w:sz w:val="24"/>
                <w:szCs w:val="24"/>
                <w:lang w:val="kk-KZ"/>
              </w:rPr>
            </w:pPr>
            <w:r w:rsidRPr="00C42C97">
              <w:rPr>
                <w:b w:val="0"/>
                <w:bCs/>
                <w:sz w:val="24"/>
                <w:szCs w:val="24"/>
                <w:lang w:val="kk-KZ"/>
              </w:rPr>
              <w:t>респираторно-синцитиальная</w:t>
            </w:r>
          </w:p>
          <w:p w14:paraId="2C5A246D" w14:textId="77777777" w:rsidR="006602BC" w:rsidRPr="00C42C97" w:rsidRDefault="006602BC" w:rsidP="006602BC">
            <w:pPr>
              <w:pStyle w:val="af3"/>
              <w:contextualSpacing/>
              <w:jc w:val="left"/>
              <w:rPr>
                <w:b w:val="0"/>
                <w:bCs/>
                <w:sz w:val="24"/>
                <w:szCs w:val="24"/>
                <w:lang w:val="kk-KZ"/>
              </w:rPr>
            </w:pPr>
            <w:r w:rsidRPr="00C42C97">
              <w:rPr>
                <w:b w:val="0"/>
                <w:bCs/>
                <w:sz w:val="24"/>
                <w:szCs w:val="24"/>
                <w:lang w:val="kk-KZ"/>
              </w:rPr>
              <w:t>инфекция, риновирусная</w:t>
            </w:r>
          </w:p>
          <w:p w14:paraId="19343CB2" w14:textId="77777777" w:rsidR="006602BC" w:rsidRPr="00C42C97" w:rsidRDefault="006602BC" w:rsidP="006602BC">
            <w:pPr>
              <w:pStyle w:val="af3"/>
              <w:contextualSpacing/>
              <w:jc w:val="left"/>
              <w:rPr>
                <w:b w:val="0"/>
                <w:bCs/>
                <w:sz w:val="24"/>
                <w:szCs w:val="24"/>
                <w:lang w:val="kk-KZ"/>
              </w:rPr>
            </w:pPr>
            <w:r w:rsidRPr="00C42C97">
              <w:rPr>
                <w:b w:val="0"/>
                <w:bCs/>
                <w:sz w:val="24"/>
                <w:szCs w:val="24"/>
                <w:lang w:val="kk-KZ"/>
              </w:rPr>
              <w:t>инфекция, коронавирусная</w:t>
            </w:r>
          </w:p>
          <w:p w14:paraId="04093D01" w14:textId="77777777" w:rsidR="006602BC" w:rsidRPr="00C42C97" w:rsidRDefault="006602BC" w:rsidP="006602BC">
            <w:pPr>
              <w:pStyle w:val="af3"/>
              <w:contextualSpacing/>
              <w:jc w:val="left"/>
              <w:rPr>
                <w:b w:val="0"/>
                <w:bCs/>
                <w:sz w:val="24"/>
                <w:szCs w:val="24"/>
                <w:lang w:val="kk-KZ"/>
              </w:rPr>
            </w:pPr>
            <w:r w:rsidRPr="00C42C97">
              <w:rPr>
                <w:b w:val="0"/>
                <w:bCs/>
                <w:sz w:val="24"/>
                <w:szCs w:val="24"/>
                <w:lang w:val="kk-KZ"/>
              </w:rPr>
              <w:t>инфекция, острые геморрагические</w:t>
            </w:r>
          </w:p>
          <w:p w14:paraId="6EB18E41" w14:textId="34E5D891"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конъюнктивиты)</w:t>
            </w:r>
            <w:r w:rsidR="00333AE8" w:rsidRPr="00C42C97">
              <w:rPr>
                <w:rFonts w:ascii="Times New Roman" w:hAnsi="Times New Roman" w:cs="Times New Roman"/>
                <w:bCs/>
                <w:sz w:val="24"/>
                <w:szCs w:val="24"/>
                <w:lang w:val="kk-KZ"/>
              </w:rPr>
              <w:t xml:space="preserve">. </w:t>
            </w:r>
            <w:r w:rsidRPr="00C42C97">
              <w:rPr>
                <w:rFonts w:ascii="Times New Roman" w:hAnsi="Times New Roman" w:cs="Times New Roman"/>
                <w:bCs/>
                <w:sz w:val="24"/>
                <w:szCs w:val="24"/>
                <w:lang w:val="kk-KZ"/>
              </w:rPr>
              <w:t xml:space="preserve">Эпидемиология, клиника, </w:t>
            </w:r>
            <w:r w:rsidR="00333AE8" w:rsidRPr="00C42C97">
              <w:rPr>
                <w:rFonts w:ascii="Times New Roman" w:hAnsi="Times New Roman" w:cs="Times New Roman"/>
                <w:bCs/>
                <w:sz w:val="24"/>
                <w:szCs w:val="24"/>
                <w:lang w:val="kk-KZ"/>
              </w:rPr>
              <w:t xml:space="preserve">диагностика и </w:t>
            </w:r>
            <w:r w:rsidRPr="00C42C97">
              <w:rPr>
                <w:rFonts w:ascii="Times New Roman" w:hAnsi="Times New Roman" w:cs="Times New Roman"/>
                <w:bCs/>
                <w:sz w:val="24"/>
                <w:szCs w:val="24"/>
                <w:lang w:val="kk-KZ"/>
              </w:rPr>
              <w:t>профилактика</w:t>
            </w:r>
          </w:p>
        </w:tc>
        <w:tc>
          <w:tcPr>
            <w:tcW w:w="567" w:type="dxa"/>
            <w:vAlign w:val="center"/>
          </w:tcPr>
          <w:p w14:paraId="2CAB58B0" w14:textId="7156BAF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44762231" w14:textId="274F699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030A8BDE"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6A483DD" w14:textId="2C92102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30638251" w14:textId="3704511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748B1D69" w14:textId="7E00B8A7"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sz w:val="24"/>
                <w:szCs w:val="24"/>
              </w:rPr>
              <w:t>Составить план ведения инфекционных больных</w:t>
            </w:r>
            <w:r w:rsidR="00333AE8" w:rsidRPr="00C42C97">
              <w:rPr>
                <w:rFonts w:ascii="Times New Roman" w:hAnsi="Times New Roman" w:cs="Times New Roman"/>
                <w:sz w:val="24"/>
                <w:szCs w:val="24"/>
              </w:rPr>
              <w:t>. Разбор клинических протоколов лечения.</w:t>
            </w:r>
          </w:p>
        </w:tc>
      </w:tr>
      <w:tr w:rsidR="00C42C97" w:rsidRPr="00C42C97" w14:paraId="7FBC7467" w14:textId="77777777" w:rsidTr="00AF1EA2">
        <w:trPr>
          <w:cantSplit/>
          <w:trHeight w:val="59"/>
        </w:trPr>
        <w:tc>
          <w:tcPr>
            <w:tcW w:w="709" w:type="dxa"/>
            <w:vAlign w:val="center"/>
          </w:tcPr>
          <w:p w14:paraId="11C77110" w14:textId="555DDA8A"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4.2</w:t>
            </w:r>
          </w:p>
        </w:tc>
        <w:tc>
          <w:tcPr>
            <w:tcW w:w="3006" w:type="dxa"/>
            <w:vAlign w:val="center"/>
          </w:tcPr>
          <w:p w14:paraId="2B4939D9" w14:textId="3EE010DF" w:rsidR="006602BC" w:rsidRPr="00C42C97" w:rsidRDefault="007D414F" w:rsidP="00333AE8">
            <w:pPr>
              <w:autoSpaceDE w:val="0"/>
              <w:autoSpaceDN w:val="0"/>
              <w:adjustRightInd w:val="0"/>
              <w:contextualSpacing/>
              <w:rPr>
                <w:rFonts w:ascii="Times New Roman" w:hAnsi="Times New Roman" w:cs="Times New Roman"/>
                <w:sz w:val="24"/>
                <w:szCs w:val="24"/>
              </w:rPr>
            </w:pPr>
            <w:r>
              <w:rPr>
                <w:rFonts w:ascii="Times New Roman" w:hAnsi="Times New Roman" w:cs="Times New Roman"/>
                <w:bCs/>
                <w:sz w:val="24"/>
                <w:szCs w:val="24"/>
                <w:lang w:val="kk-KZ"/>
              </w:rPr>
              <w:t>Г</w:t>
            </w:r>
            <w:r w:rsidR="00333AE8" w:rsidRPr="00C42C97">
              <w:rPr>
                <w:rFonts w:ascii="Times New Roman" w:hAnsi="Times New Roman" w:cs="Times New Roman"/>
                <w:bCs/>
                <w:sz w:val="24"/>
                <w:szCs w:val="24"/>
                <w:lang w:val="kk-KZ"/>
              </w:rPr>
              <w:t>еморрагическая лихорадка с почечным синдромом (ГЛПС). Эпидемиология, клиника, диагностика и профилактика</w:t>
            </w:r>
          </w:p>
        </w:tc>
        <w:tc>
          <w:tcPr>
            <w:tcW w:w="567" w:type="dxa"/>
            <w:vAlign w:val="center"/>
          </w:tcPr>
          <w:p w14:paraId="333CF4CD" w14:textId="3F32EDF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44883470" w14:textId="1FDFA40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38508FF8"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05AFEA6C" w14:textId="61A35F3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8C0F618" w14:textId="3BA7B46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2DADCDC9" w14:textId="39E4F509" w:rsidR="006602BC" w:rsidRPr="00C42C97" w:rsidRDefault="00265400" w:rsidP="006602BC">
            <w:pPr>
              <w:contextualSpacing/>
              <w:rPr>
                <w:rFonts w:ascii="Times New Roman" w:hAnsi="Times New Roman" w:cs="Times New Roman"/>
                <w:sz w:val="24"/>
                <w:szCs w:val="24"/>
              </w:rPr>
            </w:pPr>
            <w:r w:rsidRPr="00C42C97">
              <w:rPr>
                <w:rFonts w:ascii="Times New Roman" w:hAnsi="Times New Roman" w:cs="Times New Roman"/>
                <w:sz w:val="24"/>
                <w:szCs w:val="24"/>
              </w:rPr>
              <w:t xml:space="preserve">Составить план ведения инфекционных больных. </w:t>
            </w:r>
            <w:r w:rsidR="0064219C" w:rsidRPr="00C42C97">
              <w:rPr>
                <w:rFonts w:ascii="Times New Roman" w:hAnsi="Times New Roman" w:cs="Times New Roman"/>
                <w:sz w:val="24"/>
                <w:szCs w:val="24"/>
              </w:rPr>
              <w:t xml:space="preserve">Анализ </w:t>
            </w:r>
            <w:r w:rsidRPr="00C42C97">
              <w:rPr>
                <w:rFonts w:ascii="Times New Roman" w:hAnsi="Times New Roman" w:cs="Times New Roman"/>
                <w:sz w:val="24"/>
                <w:szCs w:val="24"/>
              </w:rPr>
              <w:t>клинических протоколов лечения.</w:t>
            </w:r>
          </w:p>
        </w:tc>
      </w:tr>
      <w:tr w:rsidR="00C42C97" w:rsidRPr="00C42C97" w14:paraId="7476756A" w14:textId="77777777" w:rsidTr="00AF1EA2">
        <w:trPr>
          <w:cantSplit/>
          <w:trHeight w:val="59"/>
        </w:trPr>
        <w:tc>
          <w:tcPr>
            <w:tcW w:w="709" w:type="dxa"/>
            <w:vAlign w:val="center"/>
          </w:tcPr>
          <w:p w14:paraId="7BCA9231" w14:textId="571F1AEB"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4.3</w:t>
            </w:r>
          </w:p>
        </w:tc>
        <w:tc>
          <w:tcPr>
            <w:tcW w:w="3006" w:type="dxa"/>
            <w:vAlign w:val="center"/>
          </w:tcPr>
          <w:p w14:paraId="702989B9" w14:textId="77777777" w:rsidR="00333AE8" w:rsidRPr="00C42C97" w:rsidRDefault="00333AE8" w:rsidP="00333AE8">
            <w:pPr>
              <w:autoSpaceDE w:val="0"/>
              <w:autoSpaceDN w:val="0"/>
              <w:adjustRightInd w:val="0"/>
              <w:contextualSpacing/>
              <w:rPr>
                <w:rFonts w:ascii="Times New Roman" w:hAnsi="Times New Roman" w:cs="Times New Roman"/>
                <w:sz w:val="24"/>
                <w:szCs w:val="24"/>
              </w:rPr>
            </w:pPr>
            <w:r w:rsidRPr="00C42C97">
              <w:rPr>
                <w:rFonts w:ascii="Times New Roman" w:hAnsi="Times New Roman" w:cs="Times New Roman"/>
                <w:sz w:val="24"/>
                <w:szCs w:val="24"/>
              </w:rPr>
              <w:t>Бактериальные воздушнокапельные</w:t>
            </w:r>
          </w:p>
          <w:p w14:paraId="25576EE5" w14:textId="0495780B" w:rsidR="006602BC" w:rsidRPr="00C42C97" w:rsidRDefault="00333AE8" w:rsidP="00333AE8">
            <w:pPr>
              <w:contextualSpacing/>
              <w:rPr>
                <w:rFonts w:ascii="Times New Roman" w:hAnsi="Times New Roman" w:cs="Times New Roman"/>
                <w:sz w:val="24"/>
                <w:szCs w:val="24"/>
              </w:rPr>
            </w:pPr>
            <w:r w:rsidRPr="00C42C97">
              <w:rPr>
                <w:rFonts w:ascii="Times New Roman" w:hAnsi="Times New Roman" w:cs="Times New Roman"/>
                <w:sz w:val="24"/>
                <w:szCs w:val="24"/>
              </w:rPr>
              <w:t xml:space="preserve">инфекции (менингококковая инфекция, острые пневмонии, туберкулез). </w:t>
            </w:r>
            <w:r w:rsidRPr="00C42C97">
              <w:rPr>
                <w:rFonts w:ascii="Times New Roman" w:hAnsi="Times New Roman" w:cs="Times New Roman"/>
                <w:bCs/>
                <w:sz w:val="24"/>
                <w:szCs w:val="24"/>
                <w:lang w:val="kk-KZ"/>
              </w:rPr>
              <w:t>Эпидемиология, клиника, диагностика и профилактика</w:t>
            </w:r>
          </w:p>
        </w:tc>
        <w:tc>
          <w:tcPr>
            <w:tcW w:w="567" w:type="dxa"/>
            <w:vAlign w:val="center"/>
          </w:tcPr>
          <w:p w14:paraId="2645FBDE" w14:textId="7DDF3B2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65DC41B9" w14:textId="77ED4A9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4DD23A63"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1516BC30" w14:textId="655373C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243E3736" w14:textId="59A2246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01D8C7D2" w14:textId="4FC7D201" w:rsidR="006602BC" w:rsidRPr="00C42C97" w:rsidRDefault="00333AE8" w:rsidP="006602BC">
            <w:pPr>
              <w:contextualSpacing/>
              <w:rPr>
                <w:rFonts w:ascii="Times New Roman" w:hAnsi="Times New Roman" w:cs="Times New Roman"/>
                <w:sz w:val="24"/>
                <w:szCs w:val="24"/>
              </w:rPr>
            </w:pPr>
            <w:r w:rsidRPr="00C42C97">
              <w:rPr>
                <w:rFonts w:ascii="Times New Roman" w:hAnsi="Times New Roman" w:cs="Times New Roman"/>
                <w:sz w:val="24"/>
                <w:szCs w:val="24"/>
              </w:rPr>
              <w:t xml:space="preserve">Составить план ведения инфекционных больных. </w:t>
            </w:r>
            <w:r w:rsidR="0064219C" w:rsidRPr="00C42C97">
              <w:rPr>
                <w:rFonts w:ascii="Times New Roman" w:hAnsi="Times New Roman" w:cs="Times New Roman"/>
                <w:sz w:val="24"/>
                <w:szCs w:val="24"/>
              </w:rPr>
              <w:t xml:space="preserve">Анализ </w:t>
            </w:r>
            <w:r w:rsidRPr="00C42C97">
              <w:rPr>
                <w:rFonts w:ascii="Times New Roman" w:hAnsi="Times New Roman" w:cs="Times New Roman"/>
                <w:sz w:val="24"/>
                <w:szCs w:val="24"/>
              </w:rPr>
              <w:t>клинических протоколов лечения.</w:t>
            </w:r>
          </w:p>
        </w:tc>
      </w:tr>
      <w:tr w:rsidR="00C42C97" w:rsidRPr="00C42C97" w14:paraId="2F12AAF6" w14:textId="77777777" w:rsidTr="00AF1EA2">
        <w:trPr>
          <w:cantSplit/>
          <w:trHeight w:val="59"/>
        </w:trPr>
        <w:tc>
          <w:tcPr>
            <w:tcW w:w="709" w:type="dxa"/>
            <w:vAlign w:val="center"/>
          </w:tcPr>
          <w:p w14:paraId="7F835134" w14:textId="64046563"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4.4</w:t>
            </w:r>
          </w:p>
        </w:tc>
        <w:tc>
          <w:tcPr>
            <w:tcW w:w="3006" w:type="dxa"/>
            <w:vAlign w:val="center"/>
          </w:tcPr>
          <w:p w14:paraId="6BCF25CF" w14:textId="10C0FFD4" w:rsidR="006602BC" w:rsidRPr="00C42C97" w:rsidRDefault="00333AE8" w:rsidP="00333AE8">
            <w:pPr>
              <w:contextualSpacing/>
              <w:rPr>
                <w:rFonts w:ascii="Times New Roman" w:hAnsi="Times New Roman" w:cs="Times New Roman"/>
                <w:b/>
                <w:sz w:val="24"/>
                <w:szCs w:val="24"/>
              </w:rPr>
            </w:pPr>
            <w:r w:rsidRPr="00C42C97">
              <w:rPr>
                <w:rFonts w:ascii="Times New Roman" w:hAnsi="Times New Roman" w:cs="Times New Roman"/>
                <w:bCs/>
                <w:sz w:val="24"/>
                <w:szCs w:val="24"/>
                <w:lang w:val="kk-KZ"/>
              </w:rPr>
              <w:t>Основные принципы диагностики лечения вирусных заболеваний в условиях чрезвычайных ситуаций.</w:t>
            </w:r>
          </w:p>
        </w:tc>
        <w:tc>
          <w:tcPr>
            <w:tcW w:w="567" w:type="dxa"/>
            <w:vAlign w:val="center"/>
          </w:tcPr>
          <w:p w14:paraId="04EA6206" w14:textId="35378EE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2EBF4258" w14:textId="2F71AE1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A60EC5A"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73583659" w14:textId="372FE24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1A29E5B4" w14:textId="58A8AA8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545DD71F" w14:textId="7E3F8E98" w:rsidR="006602BC" w:rsidRPr="00C42C97" w:rsidRDefault="00333AE8"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Обсудить  принципы диагностики лечения вирусных заболеваний в условиях чрезвычайных ситуаций.</w:t>
            </w:r>
          </w:p>
        </w:tc>
      </w:tr>
      <w:tr w:rsidR="00C42C97" w:rsidRPr="00C42C97" w14:paraId="583D28B4" w14:textId="77777777" w:rsidTr="00AF1EA2">
        <w:trPr>
          <w:cantSplit/>
          <w:trHeight w:val="59"/>
        </w:trPr>
        <w:tc>
          <w:tcPr>
            <w:tcW w:w="709" w:type="dxa"/>
            <w:vAlign w:val="center"/>
          </w:tcPr>
          <w:p w14:paraId="7A356C04" w14:textId="34ED25D5"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4.5</w:t>
            </w:r>
          </w:p>
        </w:tc>
        <w:tc>
          <w:tcPr>
            <w:tcW w:w="3006" w:type="dxa"/>
            <w:vAlign w:val="center"/>
          </w:tcPr>
          <w:p w14:paraId="08D1248A" w14:textId="50532FD9" w:rsidR="006602BC" w:rsidRPr="00C42C97" w:rsidRDefault="00265400" w:rsidP="006602BC">
            <w:pPr>
              <w:autoSpaceDE w:val="0"/>
              <w:autoSpaceDN w:val="0"/>
              <w:adjustRightInd w:val="0"/>
              <w:contextualSpacing/>
              <w:rPr>
                <w:rFonts w:ascii="Times New Roman" w:hAnsi="Times New Roman" w:cs="Times New Roman"/>
                <w:bCs/>
                <w:sz w:val="24"/>
                <w:szCs w:val="24"/>
              </w:rPr>
            </w:pPr>
            <w:r w:rsidRPr="00C42C97">
              <w:rPr>
                <w:rFonts w:ascii="Times New Roman" w:hAnsi="Times New Roman" w:cs="Times New Roman"/>
                <w:bCs/>
                <w:sz w:val="24"/>
                <w:szCs w:val="24"/>
                <w:lang w:val="kk-KZ"/>
              </w:rPr>
              <w:t>Э</w:t>
            </w:r>
            <w:r w:rsidR="006602BC" w:rsidRPr="00C42C97">
              <w:rPr>
                <w:rFonts w:ascii="Times New Roman" w:hAnsi="Times New Roman" w:cs="Times New Roman"/>
                <w:bCs/>
                <w:sz w:val="24"/>
                <w:szCs w:val="24"/>
                <w:lang w:val="kk-KZ"/>
              </w:rPr>
              <w:t>пидемическ</w:t>
            </w:r>
            <w:r w:rsidRPr="00C42C97">
              <w:rPr>
                <w:rFonts w:ascii="Times New Roman" w:hAnsi="Times New Roman" w:cs="Times New Roman"/>
                <w:bCs/>
                <w:sz w:val="24"/>
                <w:szCs w:val="24"/>
                <w:lang w:val="kk-KZ"/>
              </w:rPr>
              <w:t>ий</w:t>
            </w:r>
            <w:r w:rsidR="006602BC" w:rsidRPr="00C42C97">
              <w:rPr>
                <w:rFonts w:ascii="Times New Roman" w:hAnsi="Times New Roman" w:cs="Times New Roman"/>
                <w:bCs/>
                <w:sz w:val="24"/>
                <w:szCs w:val="24"/>
              </w:rPr>
              <w:t xml:space="preserve"> тиф: сыпной тиф, болезнь Бриля, возвратный эпидемический тиф. Малярия.</w:t>
            </w:r>
          </w:p>
          <w:p w14:paraId="6E7DCEAF" w14:textId="2FF63C9E" w:rsidR="006602BC" w:rsidRPr="00C42C97" w:rsidRDefault="006602BC" w:rsidP="00265400">
            <w:pPr>
              <w:contextualSpacing/>
              <w:rPr>
                <w:rFonts w:ascii="Times New Roman" w:hAnsi="Times New Roman" w:cs="Times New Roman"/>
                <w:b/>
                <w:sz w:val="24"/>
                <w:szCs w:val="24"/>
              </w:rPr>
            </w:pPr>
            <w:r w:rsidRPr="00C42C97">
              <w:rPr>
                <w:rFonts w:ascii="Times New Roman" w:hAnsi="Times New Roman" w:cs="Times New Roman"/>
                <w:bCs/>
                <w:sz w:val="24"/>
                <w:szCs w:val="24"/>
              </w:rPr>
              <w:t xml:space="preserve">Эпидемические тифы. </w:t>
            </w:r>
            <w:r w:rsidR="00265400" w:rsidRPr="00C42C97">
              <w:rPr>
                <w:rFonts w:ascii="Times New Roman" w:hAnsi="Times New Roman" w:cs="Times New Roman"/>
                <w:bCs/>
                <w:sz w:val="24"/>
                <w:szCs w:val="24"/>
                <w:lang w:val="kk-KZ"/>
              </w:rPr>
              <w:t>Эпидемиология, клиника, лечение и профилактика</w:t>
            </w:r>
          </w:p>
        </w:tc>
        <w:tc>
          <w:tcPr>
            <w:tcW w:w="567" w:type="dxa"/>
            <w:vAlign w:val="center"/>
          </w:tcPr>
          <w:p w14:paraId="6B6F0BE1" w14:textId="6E1E476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1E279DC4" w14:textId="1AA6AD0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0DC38C0"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B7A01B4" w14:textId="0749121B"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22A03C38" w14:textId="3C926E9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78330469" w14:textId="14718967" w:rsidR="006602BC" w:rsidRPr="00C42C97" w:rsidRDefault="00265400" w:rsidP="006602BC">
            <w:pPr>
              <w:contextualSpacing/>
              <w:rPr>
                <w:rFonts w:ascii="Times New Roman" w:hAnsi="Times New Roman" w:cs="Times New Roman"/>
                <w:sz w:val="24"/>
                <w:szCs w:val="24"/>
              </w:rPr>
            </w:pPr>
            <w:r w:rsidRPr="00C42C97">
              <w:rPr>
                <w:rFonts w:ascii="Times New Roman" w:hAnsi="Times New Roman" w:cs="Times New Roman"/>
                <w:sz w:val="24"/>
                <w:szCs w:val="24"/>
              </w:rPr>
              <w:t xml:space="preserve">Составить план ведения инфекционных больных. </w:t>
            </w:r>
            <w:r w:rsidR="0064219C" w:rsidRPr="00C42C97">
              <w:rPr>
                <w:rFonts w:ascii="Times New Roman" w:hAnsi="Times New Roman" w:cs="Times New Roman"/>
                <w:sz w:val="24"/>
                <w:szCs w:val="24"/>
              </w:rPr>
              <w:t xml:space="preserve">Анализ </w:t>
            </w:r>
            <w:r w:rsidRPr="00C42C97">
              <w:rPr>
                <w:rFonts w:ascii="Times New Roman" w:hAnsi="Times New Roman" w:cs="Times New Roman"/>
                <w:sz w:val="24"/>
                <w:szCs w:val="24"/>
              </w:rPr>
              <w:t>клинических протоколов лечения.</w:t>
            </w:r>
          </w:p>
        </w:tc>
      </w:tr>
      <w:tr w:rsidR="00C42C97" w:rsidRPr="00C42C97" w14:paraId="084C5C86" w14:textId="77777777" w:rsidTr="00AF1EA2">
        <w:trPr>
          <w:cantSplit/>
          <w:trHeight w:val="59"/>
        </w:trPr>
        <w:tc>
          <w:tcPr>
            <w:tcW w:w="709" w:type="dxa"/>
            <w:vAlign w:val="center"/>
          </w:tcPr>
          <w:p w14:paraId="3D4F6545" w14:textId="19FDD8A6"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4.6</w:t>
            </w:r>
          </w:p>
        </w:tc>
        <w:tc>
          <w:tcPr>
            <w:tcW w:w="3006" w:type="dxa"/>
            <w:vAlign w:val="center"/>
          </w:tcPr>
          <w:p w14:paraId="3A6D1AD7" w14:textId="77777777" w:rsidR="006602BC" w:rsidRPr="00C42C97" w:rsidRDefault="006602BC" w:rsidP="006602BC">
            <w:pPr>
              <w:autoSpaceDE w:val="0"/>
              <w:autoSpaceDN w:val="0"/>
              <w:adjustRightInd w:val="0"/>
              <w:contextualSpacing/>
              <w:rPr>
                <w:rFonts w:ascii="Times New Roman" w:hAnsi="Times New Roman" w:cs="Times New Roman"/>
                <w:bCs/>
                <w:sz w:val="24"/>
                <w:szCs w:val="24"/>
              </w:rPr>
            </w:pPr>
            <w:r w:rsidRPr="00C42C97">
              <w:rPr>
                <w:rFonts w:ascii="Times New Roman" w:hAnsi="Times New Roman" w:cs="Times New Roman"/>
                <w:bCs/>
                <w:sz w:val="24"/>
                <w:szCs w:val="24"/>
              </w:rPr>
              <w:t>Источники инфекции. Формы</w:t>
            </w:r>
          </w:p>
          <w:p w14:paraId="29ECE6C7" w14:textId="65AEF14F"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bCs/>
                <w:sz w:val="24"/>
                <w:szCs w:val="24"/>
              </w:rPr>
              <w:t>проявления инфекционного процесса, основные периоды болезни (их</w:t>
            </w:r>
            <w:r w:rsidR="00265400" w:rsidRPr="00C42C97">
              <w:rPr>
                <w:rFonts w:ascii="Times New Roman" w:hAnsi="Times New Roman" w:cs="Times New Roman"/>
                <w:bCs/>
                <w:sz w:val="24"/>
                <w:szCs w:val="24"/>
              </w:rPr>
              <w:t xml:space="preserve"> п</w:t>
            </w:r>
            <w:r w:rsidRPr="00C42C97">
              <w:rPr>
                <w:rFonts w:ascii="Times New Roman" w:hAnsi="Times New Roman" w:cs="Times New Roman"/>
                <w:bCs/>
                <w:sz w:val="24"/>
                <w:szCs w:val="24"/>
              </w:rPr>
              <w:t>родолжительность, заразность).</w:t>
            </w:r>
          </w:p>
        </w:tc>
        <w:tc>
          <w:tcPr>
            <w:tcW w:w="567" w:type="dxa"/>
            <w:vAlign w:val="center"/>
          </w:tcPr>
          <w:p w14:paraId="005E2A8D" w14:textId="5D1A86C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379316ED" w14:textId="5DB10DB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20E34251"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973D27A" w14:textId="6C679FE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7B5E5CDF" w14:textId="0B865C5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6A09F392" w14:textId="1E83A46A" w:rsidR="00265400" w:rsidRPr="00C42C97" w:rsidRDefault="00265400" w:rsidP="00265400">
            <w:pPr>
              <w:autoSpaceDE w:val="0"/>
              <w:autoSpaceDN w:val="0"/>
              <w:adjustRightInd w:val="0"/>
              <w:contextualSpacing/>
              <w:rPr>
                <w:rFonts w:ascii="Times New Roman" w:hAnsi="Times New Roman" w:cs="Times New Roman"/>
                <w:bCs/>
                <w:sz w:val="24"/>
                <w:szCs w:val="24"/>
              </w:rPr>
            </w:pPr>
            <w:r w:rsidRPr="00C42C97">
              <w:rPr>
                <w:rFonts w:ascii="Times New Roman" w:hAnsi="Times New Roman" w:cs="Times New Roman"/>
                <w:sz w:val="24"/>
                <w:szCs w:val="24"/>
                <w:lang w:val="kk-KZ"/>
              </w:rPr>
              <w:t>Рассмотреть и дать эпидемиологичес-кую характеристику формам</w:t>
            </w:r>
          </w:p>
          <w:p w14:paraId="6E1DCCF2" w14:textId="7F27B659" w:rsidR="006602BC" w:rsidRPr="00C42C97" w:rsidRDefault="00265400" w:rsidP="00265400">
            <w:pPr>
              <w:contextualSpacing/>
              <w:rPr>
                <w:rFonts w:ascii="Times New Roman" w:hAnsi="Times New Roman" w:cs="Times New Roman"/>
                <w:sz w:val="24"/>
                <w:szCs w:val="24"/>
              </w:rPr>
            </w:pPr>
            <w:r w:rsidRPr="00C42C97">
              <w:rPr>
                <w:rFonts w:ascii="Times New Roman" w:hAnsi="Times New Roman" w:cs="Times New Roman"/>
                <w:bCs/>
                <w:sz w:val="24"/>
                <w:szCs w:val="24"/>
              </w:rPr>
              <w:t>проявления инфекционного процесса, основные периоды болезни (их продолжительность, заразность)</w:t>
            </w:r>
            <w:r w:rsidRPr="00C42C97">
              <w:rPr>
                <w:rFonts w:ascii="Times New Roman" w:hAnsi="Times New Roman" w:cs="Times New Roman"/>
                <w:sz w:val="24"/>
                <w:szCs w:val="24"/>
                <w:lang w:val="kk-KZ"/>
              </w:rPr>
              <w:t xml:space="preserve"> на ситуационном примере</w:t>
            </w:r>
          </w:p>
        </w:tc>
      </w:tr>
      <w:tr w:rsidR="00C42C97" w:rsidRPr="00C42C97" w14:paraId="4F9522C3" w14:textId="77777777" w:rsidTr="00AF1EA2">
        <w:trPr>
          <w:cantSplit/>
          <w:trHeight w:val="59"/>
        </w:trPr>
        <w:tc>
          <w:tcPr>
            <w:tcW w:w="709" w:type="dxa"/>
            <w:vAlign w:val="center"/>
          </w:tcPr>
          <w:p w14:paraId="748636DA" w14:textId="7EA698ED"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4.7</w:t>
            </w:r>
          </w:p>
        </w:tc>
        <w:tc>
          <w:tcPr>
            <w:tcW w:w="3006" w:type="dxa"/>
            <w:vAlign w:val="center"/>
          </w:tcPr>
          <w:p w14:paraId="5BF32F8C" w14:textId="5845AF43"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Эпидемиология, клиника, лечение и профилактика ОКИ в условиях ЧС</w:t>
            </w:r>
          </w:p>
        </w:tc>
        <w:tc>
          <w:tcPr>
            <w:tcW w:w="567" w:type="dxa"/>
            <w:vAlign w:val="center"/>
          </w:tcPr>
          <w:p w14:paraId="1B73EC7F" w14:textId="0C11E0A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4944876C" w14:textId="24E37D0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650C186B"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1C11A713" w14:textId="463FFE4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6C435473" w14:textId="6DF2828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6E0BA3BB" w14:textId="72756FE9" w:rsidR="006602BC" w:rsidRPr="00C42C97" w:rsidRDefault="00265400" w:rsidP="006602BC">
            <w:pPr>
              <w:contextualSpacing/>
              <w:rPr>
                <w:rFonts w:ascii="Times New Roman" w:hAnsi="Times New Roman" w:cs="Times New Roman"/>
                <w:sz w:val="24"/>
                <w:szCs w:val="24"/>
              </w:rPr>
            </w:pPr>
            <w:r w:rsidRPr="00C42C97">
              <w:rPr>
                <w:rFonts w:ascii="Times New Roman" w:hAnsi="Times New Roman" w:cs="Times New Roman"/>
                <w:sz w:val="24"/>
                <w:szCs w:val="24"/>
              </w:rPr>
              <w:t xml:space="preserve">Составить план ведения инфекционных больных. </w:t>
            </w:r>
            <w:r w:rsidR="0064219C" w:rsidRPr="00C42C97">
              <w:rPr>
                <w:rFonts w:ascii="Times New Roman" w:hAnsi="Times New Roman" w:cs="Times New Roman"/>
                <w:sz w:val="24"/>
                <w:szCs w:val="24"/>
              </w:rPr>
              <w:t xml:space="preserve">Анализ </w:t>
            </w:r>
            <w:r w:rsidRPr="00C42C97">
              <w:rPr>
                <w:rFonts w:ascii="Times New Roman" w:hAnsi="Times New Roman" w:cs="Times New Roman"/>
                <w:sz w:val="24"/>
                <w:szCs w:val="24"/>
              </w:rPr>
              <w:t>клинических протоколов лечения</w:t>
            </w:r>
            <w:r w:rsidR="0064219C" w:rsidRPr="00C42C97">
              <w:rPr>
                <w:rFonts w:ascii="Times New Roman" w:hAnsi="Times New Roman" w:cs="Times New Roman"/>
                <w:sz w:val="24"/>
                <w:szCs w:val="24"/>
              </w:rPr>
              <w:t>.</w:t>
            </w:r>
          </w:p>
        </w:tc>
      </w:tr>
      <w:tr w:rsidR="00C42C97" w:rsidRPr="00C42C97" w14:paraId="362EB538" w14:textId="77777777" w:rsidTr="00AF1EA2">
        <w:trPr>
          <w:cantSplit/>
          <w:trHeight w:val="59"/>
        </w:trPr>
        <w:tc>
          <w:tcPr>
            <w:tcW w:w="709" w:type="dxa"/>
            <w:vAlign w:val="center"/>
          </w:tcPr>
          <w:p w14:paraId="276366FC" w14:textId="04617E3A"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4.8</w:t>
            </w:r>
          </w:p>
        </w:tc>
        <w:tc>
          <w:tcPr>
            <w:tcW w:w="3006" w:type="dxa"/>
            <w:vAlign w:val="center"/>
          </w:tcPr>
          <w:p w14:paraId="2B72AAB7" w14:textId="2F9CD10F" w:rsidR="006602BC" w:rsidRPr="00C42C97" w:rsidRDefault="006602BC" w:rsidP="006602BC">
            <w:pPr>
              <w:contextualSpacing/>
              <w:rPr>
                <w:rFonts w:ascii="Times New Roman" w:hAnsi="Times New Roman" w:cs="Times New Roman"/>
                <w:snapToGrid w:val="0"/>
                <w:sz w:val="24"/>
                <w:szCs w:val="24"/>
              </w:rPr>
            </w:pPr>
            <w:r w:rsidRPr="00C42C97">
              <w:rPr>
                <w:rFonts w:ascii="Times New Roman" w:hAnsi="Times New Roman" w:cs="Times New Roman"/>
                <w:bCs/>
                <w:sz w:val="24"/>
                <w:szCs w:val="24"/>
                <w:lang w:val="kk-KZ"/>
              </w:rPr>
              <w:t xml:space="preserve">Эпидемиология, клиника, лечение и профилактика </w:t>
            </w:r>
            <w:r w:rsidR="0064219C" w:rsidRPr="00C42C97">
              <w:rPr>
                <w:rFonts w:ascii="Times New Roman" w:hAnsi="Times New Roman" w:cs="Times New Roman"/>
                <w:bCs/>
                <w:sz w:val="24"/>
                <w:szCs w:val="24"/>
                <w:lang w:val="kk-KZ"/>
              </w:rPr>
              <w:t xml:space="preserve">вирусного </w:t>
            </w:r>
            <w:r w:rsidRPr="00C42C97">
              <w:rPr>
                <w:rFonts w:ascii="Times New Roman" w:hAnsi="Times New Roman" w:cs="Times New Roman"/>
                <w:bCs/>
                <w:sz w:val="24"/>
                <w:szCs w:val="24"/>
                <w:lang w:val="kk-KZ"/>
              </w:rPr>
              <w:t>гепатита А, Е в условиях ЧС</w:t>
            </w:r>
          </w:p>
        </w:tc>
        <w:tc>
          <w:tcPr>
            <w:tcW w:w="567" w:type="dxa"/>
            <w:vAlign w:val="center"/>
          </w:tcPr>
          <w:p w14:paraId="690BE7CC" w14:textId="6C61940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08C87B98" w14:textId="7678032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0E3A1AB6"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661F7D33" w14:textId="751D640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6112F97F" w14:textId="1D735E39"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2FFA7386" w14:textId="779E606D" w:rsidR="006602BC" w:rsidRPr="00C42C97" w:rsidRDefault="0064219C" w:rsidP="006602BC">
            <w:pPr>
              <w:contextualSpacing/>
              <w:rPr>
                <w:rFonts w:ascii="Times New Roman" w:hAnsi="Times New Roman" w:cs="Times New Roman"/>
                <w:sz w:val="24"/>
                <w:szCs w:val="24"/>
              </w:rPr>
            </w:pPr>
            <w:r w:rsidRPr="00C42C97">
              <w:rPr>
                <w:rFonts w:ascii="Times New Roman" w:hAnsi="Times New Roman" w:cs="Times New Roman"/>
                <w:sz w:val="24"/>
                <w:szCs w:val="24"/>
              </w:rPr>
              <w:t>Составить план ведения инфекционных больных. Анализ клинических протоколов лечения</w:t>
            </w:r>
            <w:r w:rsidRPr="00C42C97">
              <w:rPr>
                <w:rFonts w:ascii="Times New Roman" w:hAnsi="Times New Roman" w:cs="Times New Roman"/>
                <w:bCs/>
                <w:sz w:val="24"/>
                <w:szCs w:val="24"/>
                <w:lang w:val="kk-KZ"/>
              </w:rPr>
              <w:t>.</w:t>
            </w:r>
          </w:p>
        </w:tc>
      </w:tr>
      <w:tr w:rsidR="00C42C97" w:rsidRPr="00C42C97" w14:paraId="63545D1F" w14:textId="77777777" w:rsidTr="00AF1EA2">
        <w:trPr>
          <w:cantSplit/>
          <w:trHeight w:val="59"/>
        </w:trPr>
        <w:tc>
          <w:tcPr>
            <w:tcW w:w="709" w:type="dxa"/>
            <w:vAlign w:val="center"/>
          </w:tcPr>
          <w:p w14:paraId="38EB0182" w14:textId="0A84F7B8"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4.9</w:t>
            </w:r>
          </w:p>
        </w:tc>
        <w:tc>
          <w:tcPr>
            <w:tcW w:w="3006" w:type="dxa"/>
            <w:vAlign w:val="center"/>
          </w:tcPr>
          <w:p w14:paraId="2A1FF28F" w14:textId="77777777" w:rsidR="006602BC" w:rsidRPr="00C42C97" w:rsidRDefault="006602BC" w:rsidP="006602BC">
            <w:pPr>
              <w:pStyle w:val="af3"/>
              <w:contextualSpacing/>
              <w:jc w:val="left"/>
              <w:rPr>
                <w:b w:val="0"/>
                <w:bCs/>
                <w:sz w:val="24"/>
                <w:szCs w:val="24"/>
                <w:lang w:val="kk-KZ"/>
              </w:rPr>
            </w:pPr>
            <w:r w:rsidRPr="00C42C97">
              <w:rPr>
                <w:b w:val="0"/>
                <w:bCs/>
                <w:sz w:val="24"/>
                <w:szCs w:val="24"/>
                <w:lang w:val="kk-KZ"/>
              </w:rPr>
              <w:t>Эпидемиология, клиника, лечение и профилактика ОКИ вирусной этиологии: рота-, энтеро-, норовирусная</w:t>
            </w:r>
          </w:p>
          <w:p w14:paraId="2AA59BBD" w14:textId="26A931F1" w:rsidR="006602BC" w:rsidRPr="00C42C97" w:rsidRDefault="006602BC" w:rsidP="006602BC">
            <w:pPr>
              <w:contextualSpacing/>
              <w:rPr>
                <w:rFonts w:ascii="Times New Roman" w:hAnsi="Times New Roman" w:cs="Times New Roman"/>
                <w:snapToGrid w:val="0"/>
                <w:sz w:val="24"/>
                <w:szCs w:val="24"/>
              </w:rPr>
            </w:pPr>
            <w:r w:rsidRPr="00C42C97">
              <w:rPr>
                <w:rFonts w:ascii="Times New Roman" w:hAnsi="Times New Roman" w:cs="Times New Roman"/>
                <w:bCs/>
                <w:sz w:val="24"/>
                <w:szCs w:val="24"/>
                <w:lang w:val="kk-KZ"/>
              </w:rPr>
              <w:t>инфекции в условиях ЧС</w:t>
            </w:r>
          </w:p>
        </w:tc>
        <w:tc>
          <w:tcPr>
            <w:tcW w:w="567" w:type="dxa"/>
            <w:vAlign w:val="center"/>
          </w:tcPr>
          <w:p w14:paraId="2E546E63" w14:textId="145F94D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781BA5CD" w14:textId="31DDCDE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57B4A182"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7A4D1C4" w14:textId="2531E46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1910285E" w14:textId="32DB2DA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1BE961A9" w14:textId="4F82BC56" w:rsidR="006602BC" w:rsidRPr="00C42C97" w:rsidRDefault="0064219C" w:rsidP="006602BC">
            <w:pPr>
              <w:contextualSpacing/>
              <w:rPr>
                <w:rFonts w:ascii="Times New Roman" w:hAnsi="Times New Roman" w:cs="Times New Roman"/>
                <w:sz w:val="24"/>
                <w:szCs w:val="24"/>
              </w:rPr>
            </w:pPr>
            <w:r w:rsidRPr="00C42C97">
              <w:rPr>
                <w:rFonts w:ascii="Times New Roman" w:hAnsi="Times New Roman" w:cs="Times New Roman"/>
                <w:sz w:val="24"/>
                <w:szCs w:val="24"/>
              </w:rPr>
              <w:t>Составить план ведения инфекционных больных. Анализ клинических протоколов лечения</w:t>
            </w:r>
            <w:r w:rsidRPr="00C42C97">
              <w:rPr>
                <w:rFonts w:ascii="Times New Roman" w:hAnsi="Times New Roman" w:cs="Times New Roman"/>
                <w:bCs/>
                <w:sz w:val="24"/>
                <w:szCs w:val="24"/>
                <w:lang w:val="kk-KZ"/>
              </w:rPr>
              <w:t>.</w:t>
            </w:r>
          </w:p>
        </w:tc>
      </w:tr>
      <w:tr w:rsidR="00C42C97" w:rsidRPr="00C42C97" w14:paraId="63BD0CC6" w14:textId="77777777" w:rsidTr="00AF1EA2">
        <w:trPr>
          <w:cantSplit/>
          <w:trHeight w:val="59"/>
        </w:trPr>
        <w:tc>
          <w:tcPr>
            <w:tcW w:w="709" w:type="dxa"/>
            <w:vAlign w:val="center"/>
          </w:tcPr>
          <w:p w14:paraId="3685481A" w14:textId="43EDA3CC"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4.10</w:t>
            </w:r>
          </w:p>
        </w:tc>
        <w:tc>
          <w:tcPr>
            <w:tcW w:w="3006" w:type="dxa"/>
            <w:vAlign w:val="center"/>
          </w:tcPr>
          <w:p w14:paraId="0EB19A43" w14:textId="77777777" w:rsidR="006602BC" w:rsidRPr="00C42C97" w:rsidRDefault="006602BC" w:rsidP="006602BC">
            <w:pPr>
              <w:pStyle w:val="af3"/>
              <w:contextualSpacing/>
              <w:jc w:val="left"/>
              <w:rPr>
                <w:b w:val="0"/>
                <w:bCs/>
                <w:sz w:val="24"/>
                <w:szCs w:val="24"/>
                <w:lang w:val="kk-KZ"/>
              </w:rPr>
            </w:pPr>
            <w:r w:rsidRPr="00C42C97">
              <w:rPr>
                <w:b w:val="0"/>
                <w:bCs/>
                <w:sz w:val="24"/>
                <w:szCs w:val="24"/>
                <w:lang w:val="kk-KZ"/>
              </w:rPr>
              <w:t>Эпидемиология, клиника, лечение и профилактика ОКИ бактериальной</w:t>
            </w:r>
          </w:p>
          <w:p w14:paraId="322BDF1E" w14:textId="4E77A4F3" w:rsidR="006602BC" w:rsidRPr="00C42C97" w:rsidRDefault="006602BC" w:rsidP="006602BC">
            <w:pPr>
              <w:contextualSpacing/>
              <w:rPr>
                <w:rFonts w:ascii="Times New Roman" w:hAnsi="Times New Roman" w:cs="Times New Roman"/>
                <w:snapToGrid w:val="0"/>
                <w:sz w:val="24"/>
                <w:szCs w:val="24"/>
              </w:rPr>
            </w:pPr>
            <w:r w:rsidRPr="00C42C97">
              <w:rPr>
                <w:rFonts w:ascii="Times New Roman" w:hAnsi="Times New Roman" w:cs="Times New Roman"/>
                <w:bCs/>
                <w:sz w:val="24"/>
                <w:szCs w:val="24"/>
                <w:lang w:val="kk-KZ"/>
              </w:rPr>
              <w:t>этиологии: шигеллезы; эшерихиозы в условиях ЧС</w:t>
            </w:r>
          </w:p>
        </w:tc>
        <w:tc>
          <w:tcPr>
            <w:tcW w:w="567" w:type="dxa"/>
            <w:vAlign w:val="center"/>
          </w:tcPr>
          <w:p w14:paraId="581B5B49" w14:textId="3A06C09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2C89F41C" w14:textId="301813B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4366A1ED"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535ECD13" w14:textId="26B819C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76EE32C8" w14:textId="47C3853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2B1F1D8A" w14:textId="71D8E45E" w:rsidR="006602BC" w:rsidRPr="00C42C97" w:rsidRDefault="00D95583" w:rsidP="006602BC">
            <w:pPr>
              <w:contextualSpacing/>
              <w:rPr>
                <w:rFonts w:ascii="Times New Roman" w:hAnsi="Times New Roman" w:cs="Times New Roman"/>
                <w:sz w:val="24"/>
                <w:szCs w:val="24"/>
              </w:rPr>
            </w:pPr>
            <w:r w:rsidRPr="00C42C97">
              <w:rPr>
                <w:rFonts w:ascii="Times New Roman" w:hAnsi="Times New Roman" w:cs="Times New Roman"/>
                <w:sz w:val="24"/>
                <w:szCs w:val="24"/>
              </w:rPr>
              <w:t>Составить план ведения инфекционных больных. Анализ клинических протоколов лечения</w:t>
            </w:r>
            <w:r w:rsidRPr="00C42C97">
              <w:rPr>
                <w:rFonts w:ascii="Times New Roman" w:hAnsi="Times New Roman" w:cs="Times New Roman"/>
                <w:bCs/>
                <w:sz w:val="24"/>
                <w:szCs w:val="24"/>
                <w:lang w:val="kk-KZ"/>
              </w:rPr>
              <w:t>.</w:t>
            </w:r>
          </w:p>
        </w:tc>
      </w:tr>
      <w:tr w:rsidR="00C42C97" w:rsidRPr="00C42C97" w14:paraId="150F66CA" w14:textId="77777777" w:rsidTr="00AF1EA2">
        <w:trPr>
          <w:cantSplit/>
          <w:trHeight w:val="59"/>
        </w:trPr>
        <w:tc>
          <w:tcPr>
            <w:tcW w:w="709" w:type="dxa"/>
            <w:vAlign w:val="center"/>
          </w:tcPr>
          <w:p w14:paraId="669FF95E" w14:textId="5EFFE959"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4.11</w:t>
            </w:r>
          </w:p>
        </w:tc>
        <w:tc>
          <w:tcPr>
            <w:tcW w:w="3006" w:type="dxa"/>
            <w:vAlign w:val="center"/>
          </w:tcPr>
          <w:p w14:paraId="222E8B81" w14:textId="1AA7EAD4" w:rsidR="006602BC" w:rsidRPr="00C42C97" w:rsidRDefault="006602BC" w:rsidP="006602BC">
            <w:pPr>
              <w:contextualSpacing/>
              <w:rPr>
                <w:rFonts w:ascii="Times New Roman" w:hAnsi="Times New Roman" w:cs="Times New Roman"/>
                <w:snapToGrid w:val="0"/>
                <w:sz w:val="24"/>
                <w:szCs w:val="24"/>
              </w:rPr>
            </w:pPr>
            <w:r w:rsidRPr="00C42C97">
              <w:rPr>
                <w:rFonts w:ascii="Times New Roman" w:hAnsi="Times New Roman" w:cs="Times New Roman"/>
                <w:bCs/>
                <w:sz w:val="24"/>
                <w:szCs w:val="24"/>
                <w:lang w:val="kk-KZ"/>
              </w:rPr>
              <w:t>Эпидемиология, клиника, лечение и профилактика холеры в условиях ЧС</w:t>
            </w:r>
          </w:p>
        </w:tc>
        <w:tc>
          <w:tcPr>
            <w:tcW w:w="567" w:type="dxa"/>
            <w:vAlign w:val="center"/>
          </w:tcPr>
          <w:p w14:paraId="6EAA8D1B" w14:textId="30C3667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1FF43C52" w14:textId="533E3659"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7BAE4D6"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57E9D7C8" w14:textId="14B7D5B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107FF2E" w14:textId="0C62DCF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6AD55449" w14:textId="28BDCD6E" w:rsidR="006602BC" w:rsidRPr="00C42C97" w:rsidRDefault="00D95583" w:rsidP="006602BC">
            <w:pPr>
              <w:contextualSpacing/>
              <w:rPr>
                <w:rFonts w:ascii="Times New Roman" w:hAnsi="Times New Roman" w:cs="Times New Roman"/>
                <w:sz w:val="24"/>
                <w:szCs w:val="24"/>
              </w:rPr>
            </w:pPr>
            <w:r w:rsidRPr="00C42C97">
              <w:rPr>
                <w:rFonts w:ascii="Times New Roman" w:hAnsi="Times New Roman" w:cs="Times New Roman"/>
                <w:sz w:val="24"/>
                <w:szCs w:val="24"/>
              </w:rPr>
              <w:t>Составить план ведения инфекционных больных. Анализ клинических протоколов лечения</w:t>
            </w:r>
            <w:r w:rsidRPr="00C42C97">
              <w:rPr>
                <w:rFonts w:ascii="Times New Roman" w:hAnsi="Times New Roman" w:cs="Times New Roman"/>
                <w:bCs/>
                <w:sz w:val="24"/>
                <w:szCs w:val="24"/>
                <w:lang w:val="kk-KZ"/>
              </w:rPr>
              <w:t>.</w:t>
            </w:r>
          </w:p>
        </w:tc>
      </w:tr>
      <w:tr w:rsidR="00C42C97" w:rsidRPr="00C42C97" w14:paraId="6E558060" w14:textId="77777777" w:rsidTr="00AF1EA2">
        <w:trPr>
          <w:cantSplit/>
          <w:trHeight w:val="59"/>
        </w:trPr>
        <w:tc>
          <w:tcPr>
            <w:tcW w:w="709" w:type="dxa"/>
            <w:vAlign w:val="center"/>
          </w:tcPr>
          <w:p w14:paraId="0AE70703" w14:textId="36E88548"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4.12</w:t>
            </w:r>
          </w:p>
        </w:tc>
        <w:tc>
          <w:tcPr>
            <w:tcW w:w="3006" w:type="dxa"/>
            <w:vAlign w:val="center"/>
          </w:tcPr>
          <w:p w14:paraId="114DF2D3" w14:textId="77777777" w:rsidR="006602BC" w:rsidRPr="00C42C97" w:rsidRDefault="006602BC" w:rsidP="006602BC">
            <w:pPr>
              <w:autoSpaceDE w:val="0"/>
              <w:autoSpaceDN w:val="0"/>
              <w:adjustRightInd w:val="0"/>
              <w:contextualSpacing/>
              <w:rPr>
                <w:rFonts w:ascii="Times New Roman" w:hAnsi="Times New Roman" w:cs="Times New Roman"/>
                <w:sz w:val="24"/>
                <w:szCs w:val="24"/>
              </w:rPr>
            </w:pPr>
            <w:r w:rsidRPr="00C42C97">
              <w:rPr>
                <w:rFonts w:ascii="Times New Roman" w:hAnsi="Times New Roman" w:cs="Times New Roman"/>
                <w:sz w:val="24"/>
                <w:szCs w:val="24"/>
              </w:rPr>
              <w:t>Эпидемиология, клиника, лечение и профилактика бактериальных инфекций: бруцеллез, чума, туляремия,</w:t>
            </w:r>
          </w:p>
          <w:p w14:paraId="5C04B755" w14:textId="026FF332" w:rsidR="006602BC" w:rsidRPr="00C42C97" w:rsidRDefault="006602BC" w:rsidP="006602BC">
            <w:pPr>
              <w:contextualSpacing/>
              <w:rPr>
                <w:rFonts w:ascii="Times New Roman" w:hAnsi="Times New Roman" w:cs="Times New Roman"/>
                <w:snapToGrid w:val="0"/>
                <w:sz w:val="24"/>
                <w:szCs w:val="24"/>
              </w:rPr>
            </w:pPr>
            <w:r w:rsidRPr="00C42C97">
              <w:rPr>
                <w:rFonts w:ascii="Times New Roman" w:hAnsi="Times New Roman" w:cs="Times New Roman"/>
                <w:sz w:val="24"/>
                <w:szCs w:val="24"/>
              </w:rPr>
              <w:t>кампилобактериоз, лептоспироз, сальмонеллез, сибирская язва</w:t>
            </w:r>
          </w:p>
        </w:tc>
        <w:tc>
          <w:tcPr>
            <w:tcW w:w="567" w:type="dxa"/>
            <w:vAlign w:val="center"/>
          </w:tcPr>
          <w:p w14:paraId="3BFA2F64" w14:textId="7E0EFCF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07F8DE4E" w14:textId="200AC8A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1751B0B"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349B647E" w14:textId="58BF6D9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86AF40A" w14:textId="0A94E00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4A20FB4C" w14:textId="147EC25D" w:rsidR="006602BC" w:rsidRPr="00C42C97" w:rsidRDefault="00D95583" w:rsidP="006602BC">
            <w:pPr>
              <w:contextualSpacing/>
              <w:rPr>
                <w:rFonts w:ascii="Times New Roman" w:hAnsi="Times New Roman" w:cs="Times New Roman"/>
                <w:sz w:val="24"/>
                <w:szCs w:val="24"/>
              </w:rPr>
            </w:pPr>
            <w:r w:rsidRPr="00C42C97">
              <w:rPr>
                <w:rFonts w:ascii="Times New Roman" w:hAnsi="Times New Roman" w:cs="Times New Roman"/>
                <w:sz w:val="24"/>
                <w:szCs w:val="24"/>
              </w:rPr>
              <w:t>Составить план ведения инфекционных больных. Анализ клинических протоколов лечения</w:t>
            </w:r>
            <w:r w:rsidRPr="00C42C97">
              <w:rPr>
                <w:rFonts w:ascii="Times New Roman" w:hAnsi="Times New Roman" w:cs="Times New Roman"/>
                <w:bCs/>
                <w:sz w:val="24"/>
                <w:szCs w:val="24"/>
                <w:lang w:val="kk-KZ"/>
              </w:rPr>
              <w:t>.</w:t>
            </w:r>
          </w:p>
        </w:tc>
      </w:tr>
      <w:tr w:rsidR="00C42C97" w:rsidRPr="00C42C97" w14:paraId="296CDEA8" w14:textId="77777777" w:rsidTr="00AF1EA2">
        <w:trPr>
          <w:cantSplit/>
          <w:trHeight w:val="59"/>
        </w:trPr>
        <w:tc>
          <w:tcPr>
            <w:tcW w:w="709" w:type="dxa"/>
            <w:vAlign w:val="center"/>
          </w:tcPr>
          <w:p w14:paraId="612AE70C" w14:textId="41312D42"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4.13</w:t>
            </w:r>
          </w:p>
        </w:tc>
        <w:tc>
          <w:tcPr>
            <w:tcW w:w="3006" w:type="dxa"/>
            <w:vAlign w:val="center"/>
          </w:tcPr>
          <w:p w14:paraId="45EEA115" w14:textId="16A9DED0" w:rsidR="006602BC" w:rsidRPr="00C42C97" w:rsidRDefault="006602BC" w:rsidP="006602BC">
            <w:pPr>
              <w:contextualSpacing/>
              <w:rPr>
                <w:rFonts w:ascii="Times New Roman" w:hAnsi="Times New Roman" w:cs="Times New Roman"/>
                <w:snapToGrid w:val="0"/>
                <w:sz w:val="24"/>
                <w:szCs w:val="24"/>
              </w:rPr>
            </w:pPr>
            <w:r w:rsidRPr="00C42C97">
              <w:rPr>
                <w:rFonts w:ascii="Times New Roman" w:hAnsi="Times New Roman" w:cs="Times New Roman"/>
                <w:sz w:val="24"/>
                <w:szCs w:val="24"/>
              </w:rPr>
              <w:t>Эпидемиология, клиника, лечение и профилактика вирусного энцефалита и геморрагические лихорадки, бешенство. Риккетсиозы. Хламидиозы. Боррелиозы</w:t>
            </w:r>
          </w:p>
        </w:tc>
        <w:tc>
          <w:tcPr>
            <w:tcW w:w="567" w:type="dxa"/>
            <w:vAlign w:val="center"/>
          </w:tcPr>
          <w:p w14:paraId="6EA687C8" w14:textId="3BAC928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05B3E5BE" w14:textId="667D792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618154A8"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3999986F" w14:textId="769D33D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5479A746" w14:textId="600DC03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5A13172C" w14:textId="5DF3359C" w:rsidR="006602BC" w:rsidRPr="00C42C97" w:rsidRDefault="00D95583" w:rsidP="006602BC">
            <w:pPr>
              <w:contextualSpacing/>
              <w:rPr>
                <w:rFonts w:ascii="Times New Roman" w:hAnsi="Times New Roman" w:cs="Times New Roman"/>
                <w:sz w:val="24"/>
                <w:szCs w:val="24"/>
              </w:rPr>
            </w:pPr>
            <w:r w:rsidRPr="00C42C97">
              <w:rPr>
                <w:rFonts w:ascii="Times New Roman" w:hAnsi="Times New Roman" w:cs="Times New Roman"/>
                <w:sz w:val="24"/>
                <w:szCs w:val="24"/>
              </w:rPr>
              <w:t>Составить план ведения инфекционных больных. Анализ клинических протоколов лечения</w:t>
            </w:r>
            <w:r w:rsidRPr="00C42C97">
              <w:rPr>
                <w:rFonts w:ascii="Times New Roman" w:hAnsi="Times New Roman" w:cs="Times New Roman"/>
                <w:bCs/>
                <w:sz w:val="24"/>
                <w:szCs w:val="24"/>
                <w:lang w:val="kk-KZ"/>
              </w:rPr>
              <w:t>.</w:t>
            </w:r>
          </w:p>
        </w:tc>
      </w:tr>
      <w:tr w:rsidR="00C42C97" w:rsidRPr="00C42C97" w14:paraId="32C70870" w14:textId="77777777" w:rsidTr="00AF1EA2">
        <w:trPr>
          <w:cantSplit/>
          <w:trHeight w:val="59"/>
        </w:trPr>
        <w:tc>
          <w:tcPr>
            <w:tcW w:w="709" w:type="dxa"/>
            <w:vAlign w:val="center"/>
          </w:tcPr>
          <w:p w14:paraId="748EF888" w14:textId="65B3862E"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4.14</w:t>
            </w:r>
          </w:p>
        </w:tc>
        <w:tc>
          <w:tcPr>
            <w:tcW w:w="3006" w:type="dxa"/>
            <w:vAlign w:val="center"/>
          </w:tcPr>
          <w:p w14:paraId="2BE17BA2" w14:textId="30CEABD2" w:rsidR="006602BC" w:rsidRPr="00C42C97" w:rsidRDefault="006602BC" w:rsidP="006602BC">
            <w:pPr>
              <w:autoSpaceDE w:val="0"/>
              <w:autoSpaceDN w:val="0"/>
              <w:adjustRightInd w:val="0"/>
              <w:contextualSpacing/>
              <w:rPr>
                <w:rFonts w:ascii="Times New Roman" w:hAnsi="Times New Roman" w:cs="Times New Roman"/>
                <w:sz w:val="24"/>
                <w:szCs w:val="24"/>
              </w:rPr>
            </w:pPr>
            <w:r w:rsidRPr="00C42C97">
              <w:rPr>
                <w:rFonts w:ascii="Times New Roman" w:hAnsi="Times New Roman" w:cs="Times New Roman"/>
                <w:sz w:val="24"/>
                <w:szCs w:val="24"/>
              </w:rPr>
              <w:t xml:space="preserve">Эпидемиология, клиника, лечение и профилактика ВИЧ-инфекции и гепатитов В, С, Д </w:t>
            </w:r>
            <w:r w:rsidRPr="00C42C97">
              <w:rPr>
                <w:rFonts w:ascii="Times New Roman" w:hAnsi="Times New Roman" w:cs="Times New Roman"/>
                <w:bCs/>
                <w:sz w:val="24"/>
                <w:szCs w:val="24"/>
                <w:lang w:val="kk-KZ"/>
              </w:rPr>
              <w:t>в условиях</w:t>
            </w:r>
            <w:r w:rsidRPr="00C42C97">
              <w:rPr>
                <w:rFonts w:ascii="Times New Roman" w:hAnsi="Times New Roman" w:cs="Times New Roman"/>
                <w:bCs/>
                <w:sz w:val="24"/>
                <w:szCs w:val="24"/>
              </w:rPr>
              <w:t xml:space="preserve"> </w:t>
            </w:r>
            <w:r w:rsidRPr="00C42C97">
              <w:rPr>
                <w:rFonts w:ascii="Times New Roman" w:hAnsi="Times New Roman" w:cs="Times New Roman"/>
                <w:bCs/>
                <w:sz w:val="24"/>
                <w:szCs w:val="24"/>
                <w:lang w:val="kk-KZ"/>
              </w:rPr>
              <w:t>ЧС</w:t>
            </w:r>
          </w:p>
        </w:tc>
        <w:tc>
          <w:tcPr>
            <w:tcW w:w="567" w:type="dxa"/>
            <w:vAlign w:val="center"/>
          </w:tcPr>
          <w:p w14:paraId="0450C401" w14:textId="0606BAB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297C1F26" w14:textId="4B36751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19C3C4E8"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0665B26E" w14:textId="033604E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067AD7A4" w14:textId="37A56B2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31AF7277" w14:textId="565C9AFB" w:rsidR="006602BC" w:rsidRPr="00C42C97" w:rsidRDefault="00D95583" w:rsidP="006602BC">
            <w:pPr>
              <w:contextualSpacing/>
              <w:rPr>
                <w:rFonts w:ascii="Times New Roman" w:hAnsi="Times New Roman" w:cs="Times New Roman"/>
                <w:sz w:val="24"/>
                <w:szCs w:val="24"/>
              </w:rPr>
            </w:pPr>
            <w:r w:rsidRPr="00C42C97">
              <w:rPr>
                <w:rFonts w:ascii="Times New Roman" w:hAnsi="Times New Roman" w:cs="Times New Roman"/>
                <w:sz w:val="24"/>
                <w:szCs w:val="24"/>
              </w:rPr>
              <w:t>Составить план ведения инфекционных больных. Анализ клинических протоколов лечения</w:t>
            </w:r>
            <w:r w:rsidRPr="00C42C97">
              <w:rPr>
                <w:rFonts w:ascii="Times New Roman" w:hAnsi="Times New Roman" w:cs="Times New Roman"/>
                <w:bCs/>
                <w:sz w:val="24"/>
                <w:szCs w:val="24"/>
                <w:lang w:val="kk-KZ"/>
              </w:rPr>
              <w:t>.</w:t>
            </w:r>
          </w:p>
        </w:tc>
      </w:tr>
      <w:tr w:rsidR="00C42C97" w:rsidRPr="00C42C97" w14:paraId="46594BE6" w14:textId="77777777" w:rsidTr="00AF1EA2">
        <w:trPr>
          <w:cantSplit/>
          <w:trHeight w:val="59"/>
        </w:trPr>
        <w:tc>
          <w:tcPr>
            <w:tcW w:w="709" w:type="dxa"/>
            <w:vAlign w:val="center"/>
          </w:tcPr>
          <w:p w14:paraId="64622D5B" w14:textId="29A9608E"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4.15</w:t>
            </w:r>
          </w:p>
        </w:tc>
        <w:tc>
          <w:tcPr>
            <w:tcW w:w="3006" w:type="dxa"/>
            <w:vAlign w:val="center"/>
          </w:tcPr>
          <w:p w14:paraId="2572F478" w14:textId="3CCC0671" w:rsidR="006602BC" w:rsidRPr="00C42C97" w:rsidRDefault="006602BC" w:rsidP="006602BC">
            <w:pPr>
              <w:contextualSpacing/>
              <w:rPr>
                <w:rFonts w:ascii="Times New Roman" w:hAnsi="Times New Roman" w:cs="Times New Roman"/>
                <w:snapToGrid w:val="0"/>
                <w:sz w:val="24"/>
                <w:szCs w:val="24"/>
              </w:rPr>
            </w:pPr>
            <w:r w:rsidRPr="00C42C97">
              <w:rPr>
                <w:rFonts w:ascii="Times New Roman" w:hAnsi="Times New Roman" w:cs="Times New Roman"/>
                <w:sz w:val="24"/>
                <w:szCs w:val="24"/>
              </w:rPr>
              <w:t>Распространенность, эпидемиологическая, социальная и экономическая значимость при ВИЧ-инфекции и гепатитов В, С, Д</w:t>
            </w:r>
          </w:p>
        </w:tc>
        <w:tc>
          <w:tcPr>
            <w:tcW w:w="567" w:type="dxa"/>
            <w:vAlign w:val="center"/>
          </w:tcPr>
          <w:p w14:paraId="46197576" w14:textId="3FBEFFF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59BC0FD9" w14:textId="1D6F5C3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1EB8EBD3"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373BB806" w14:textId="543057A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090F84C4" w14:textId="17A8893B"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33650ABA" w14:textId="448D8061" w:rsidR="006602BC" w:rsidRPr="00C42C97" w:rsidRDefault="00CD013C" w:rsidP="006602BC">
            <w:pPr>
              <w:contextualSpacing/>
              <w:rPr>
                <w:rFonts w:ascii="Times New Roman" w:hAnsi="Times New Roman" w:cs="Times New Roman"/>
                <w:sz w:val="24"/>
                <w:szCs w:val="24"/>
              </w:rPr>
            </w:pPr>
            <w:r w:rsidRPr="00C42C97">
              <w:rPr>
                <w:rFonts w:ascii="Times New Roman" w:hAnsi="Times New Roman" w:cs="Times New Roman"/>
                <w:sz w:val="24"/>
                <w:szCs w:val="24"/>
              </w:rPr>
              <w:t>Описать</w:t>
            </w:r>
            <w:r w:rsidR="00D95583" w:rsidRPr="00C42C97">
              <w:rPr>
                <w:rFonts w:ascii="Times New Roman" w:hAnsi="Times New Roman" w:cs="Times New Roman"/>
                <w:sz w:val="24"/>
                <w:szCs w:val="24"/>
              </w:rPr>
              <w:t xml:space="preserve">  распространен</w:t>
            </w:r>
            <w:r w:rsidRPr="00C42C97">
              <w:rPr>
                <w:rFonts w:ascii="Times New Roman" w:hAnsi="Times New Roman" w:cs="Times New Roman"/>
                <w:sz w:val="24"/>
                <w:szCs w:val="24"/>
              </w:rPr>
              <w:t>-</w:t>
            </w:r>
            <w:r w:rsidR="00D95583" w:rsidRPr="00C42C97">
              <w:rPr>
                <w:rFonts w:ascii="Times New Roman" w:hAnsi="Times New Roman" w:cs="Times New Roman"/>
                <w:sz w:val="24"/>
                <w:szCs w:val="24"/>
              </w:rPr>
              <w:t>ность</w:t>
            </w:r>
            <w:r w:rsidR="00D50A60" w:rsidRPr="00C42C97">
              <w:rPr>
                <w:rFonts w:ascii="Times New Roman" w:hAnsi="Times New Roman" w:cs="Times New Roman"/>
                <w:sz w:val="24"/>
                <w:szCs w:val="24"/>
              </w:rPr>
              <w:t xml:space="preserve"> и определить </w:t>
            </w:r>
            <w:r w:rsidR="00D95583" w:rsidRPr="00C42C97">
              <w:rPr>
                <w:rFonts w:ascii="Times New Roman" w:hAnsi="Times New Roman" w:cs="Times New Roman"/>
                <w:sz w:val="24"/>
                <w:szCs w:val="24"/>
              </w:rPr>
              <w:t>эпидемиологичес-кую, социальную и экономическую значимость при ВИЧ-инфекции и гепатитов В, С, Д</w:t>
            </w:r>
          </w:p>
        </w:tc>
      </w:tr>
      <w:tr w:rsidR="00C42C97" w:rsidRPr="00C42C97" w14:paraId="0422AE4F" w14:textId="77777777" w:rsidTr="00AF1EA2">
        <w:trPr>
          <w:cantSplit/>
          <w:trHeight w:val="59"/>
        </w:trPr>
        <w:tc>
          <w:tcPr>
            <w:tcW w:w="709" w:type="dxa"/>
            <w:vAlign w:val="center"/>
          </w:tcPr>
          <w:p w14:paraId="24F8F4D0" w14:textId="152B1443" w:rsidR="006602BC" w:rsidRPr="00C42C97" w:rsidRDefault="006602BC" w:rsidP="006602BC">
            <w:pPr>
              <w:contextualSpacing/>
              <w:jc w:val="center"/>
              <w:rPr>
                <w:rFonts w:ascii="Times New Roman" w:hAnsi="Times New Roman" w:cs="Times New Roman"/>
                <w:bCs/>
                <w:spacing w:val="-1"/>
                <w:sz w:val="24"/>
                <w:szCs w:val="24"/>
              </w:rPr>
            </w:pPr>
            <w:r w:rsidRPr="00C42C97">
              <w:rPr>
                <w:rFonts w:ascii="Times New Roman" w:hAnsi="Times New Roman" w:cs="Times New Roman"/>
                <w:bCs/>
                <w:spacing w:val="-1"/>
                <w:sz w:val="24"/>
                <w:szCs w:val="24"/>
              </w:rPr>
              <w:t>4.16</w:t>
            </w:r>
          </w:p>
        </w:tc>
        <w:tc>
          <w:tcPr>
            <w:tcW w:w="3006" w:type="dxa"/>
            <w:vAlign w:val="center"/>
          </w:tcPr>
          <w:p w14:paraId="7DD485E2" w14:textId="3C2EE210" w:rsidR="006602BC" w:rsidRPr="00C42C97" w:rsidRDefault="006602BC" w:rsidP="006602BC">
            <w:pPr>
              <w:pStyle w:val="af3"/>
              <w:contextualSpacing/>
              <w:jc w:val="left"/>
              <w:rPr>
                <w:b w:val="0"/>
                <w:bCs/>
                <w:sz w:val="24"/>
                <w:szCs w:val="24"/>
                <w:lang w:val="kk-KZ"/>
              </w:rPr>
            </w:pPr>
            <w:r w:rsidRPr="00C42C97">
              <w:rPr>
                <w:rFonts w:eastAsiaTheme="minorHAnsi"/>
                <w:b w:val="0"/>
                <w:bCs/>
                <w:sz w:val="24"/>
                <w:szCs w:val="24"/>
                <w:lang w:eastAsia="en-US"/>
              </w:rPr>
              <w:t>Эпидемиология, клиника, лечение и профилактика гельминтозов (нематодозы, трематодозы, цестодозы)</w:t>
            </w:r>
          </w:p>
        </w:tc>
        <w:tc>
          <w:tcPr>
            <w:tcW w:w="567" w:type="dxa"/>
            <w:vAlign w:val="center"/>
          </w:tcPr>
          <w:p w14:paraId="5D212364" w14:textId="4F31D733" w:rsidR="006602BC" w:rsidRPr="00C42C97" w:rsidRDefault="006602BC" w:rsidP="006602BC">
            <w:pPr>
              <w:contextualSpacing/>
              <w:jc w:val="center"/>
              <w:rPr>
                <w:rFonts w:ascii="Times New Roman" w:hAnsi="Times New Roman" w:cs="Times New Roman"/>
                <w:bCs/>
                <w:sz w:val="24"/>
                <w:szCs w:val="24"/>
              </w:rPr>
            </w:pPr>
            <w:r w:rsidRPr="00C42C97">
              <w:rPr>
                <w:rFonts w:ascii="Times New Roman" w:hAnsi="Times New Roman" w:cs="Times New Roman"/>
                <w:spacing w:val="-1"/>
                <w:sz w:val="24"/>
                <w:szCs w:val="24"/>
              </w:rPr>
              <w:t>1</w:t>
            </w:r>
          </w:p>
        </w:tc>
        <w:tc>
          <w:tcPr>
            <w:tcW w:w="567" w:type="dxa"/>
            <w:vAlign w:val="center"/>
          </w:tcPr>
          <w:p w14:paraId="5B578992" w14:textId="4619A32F" w:rsidR="006602BC" w:rsidRPr="00C42C97" w:rsidRDefault="006602BC" w:rsidP="006602BC">
            <w:pPr>
              <w:contextualSpacing/>
              <w:jc w:val="center"/>
              <w:rPr>
                <w:rFonts w:ascii="Times New Roman" w:hAnsi="Times New Roman" w:cs="Times New Roman"/>
                <w:bCs/>
                <w:sz w:val="24"/>
                <w:szCs w:val="24"/>
              </w:rPr>
            </w:pPr>
            <w:r w:rsidRPr="00C42C97">
              <w:rPr>
                <w:rFonts w:ascii="Times New Roman" w:hAnsi="Times New Roman" w:cs="Times New Roman"/>
                <w:spacing w:val="-1"/>
                <w:sz w:val="24"/>
                <w:szCs w:val="24"/>
              </w:rPr>
              <w:t>2</w:t>
            </w:r>
          </w:p>
        </w:tc>
        <w:tc>
          <w:tcPr>
            <w:tcW w:w="567" w:type="dxa"/>
            <w:vAlign w:val="center"/>
          </w:tcPr>
          <w:p w14:paraId="48458280" w14:textId="77777777" w:rsidR="006602BC" w:rsidRPr="00C42C97" w:rsidRDefault="006602BC" w:rsidP="006602BC">
            <w:pPr>
              <w:spacing w:after="160"/>
              <w:contextualSpacing/>
              <w:jc w:val="center"/>
              <w:rPr>
                <w:rFonts w:ascii="Times New Roman" w:eastAsia="Calibri" w:hAnsi="Times New Roman" w:cs="Times New Roman"/>
                <w:bCs/>
                <w:spacing w:val="-1"/>
                <w:sz w:val="24"/>
                <w:szCs w:val="24"/>
              </w:rPr>
            </w:pPr>
          </w:p>
        </w:tc>
        <w:tc>
          <w:tcPr>
            <w:tcW w:w="1247" w:type="dxa"/>
            <w:vAlign w:val="center"/>
          </w:tcPr>
          <w:p w14:paraId="2DAC47E3" w14:textId="60960BE0" w:rsidR="006602BC" w:rsidRPr="00C42C97" w:rsidRDefault="006602BC" w:rsidP="006602BC">
            <w:pPr>
              <w:contextualSpacing/>
              <w:jc w:val="center"/>
              <w:rPr>
                <w:rFonts w:ascii="Times New Roman" w:hAnsi="Times New Roman" w:cs="Times New Roman"/>
                <w:bCs/>
                <w:sz w:val="24"/>
                <w:szCs w:val="24"/>
              </w:rPr>
            </w:pPr>
            <w:r w:rsidRPr="00C42C97">
              <w:rPr>
                <w:rFonts w:ascii="Times New Roman" w:hAnsi="Times New Roman" w:cs="Times New Roman"/>
                <w:sz w:val="24"/>
                <w:szCs w:val="24"/>
              </w:rPr>
              <w:t>4</w:t>
            </w:r>
          </w:p>
        </w:tc>
        <w:tc>
          <w:tcPr>
            <w:tcW w:w="709" w:type="dxa"/>
            <w:vAlign w:val="center"/>
          </w:tcPr>
          <w:p w14:paraId="454E8BB5" w14:textId="430A9C9E" w:rsidR="006602BC" w:rsidRPr="00C42C97" w:rsidRDefault="006602BC" w:rsidP="006602BC">
            <w:pPr>
              <w:contextualSpacing/>
              <w:jc w:val="center"/>
              <w:rPr>
                <w:rFonts w:ascii="Times New Roman" w:hAnsi="Times New Roman" w:cs="Times New Roman"/>
                <w:bCs/>
                <w:sz w:val="24"/>
                <w:szCs w:val="24"/>
              </w:rPr>
            </w:pPr>
            <w:r w:rsidRPr="00C42C97">
              <w:rPr>
                <w:rFonts w:ascii="Times New Roman" w:hAnsi="Times New Roman" w:cs="Times New Roman"/>
                <w:bCs/>
                <w:sz w:val="24"/>
                <w:szCs w:val="24"/>
              </w:rPr>
              <w:t>3</w:t>
            </w:r>
          </w:p>
        </w:tc>
        <w:tc>
          <w:tcPr>
            <w:tcW w:w="2126" w:type="dxa"/>
          </w:tcPr>
          <w:p w14:paraId="71527A17" w14:textId="25219BFF" w:rsidR="006602BC" w:rsidRPr="00C42C97" w:rsidRDefault="00D50A60" w:rsidP="006602BC">
            <w:pPr>
              <w:contextualSpacing/>
              <w:rPr>
                <w:rFonts w:ascii="Times New Roman" w:hAnsi="Times New Roman" w:cs="Times New Roman"/>
                <w:bCs/>
                <w:sz w:val="24"/>
                <w:szCs w:val="24"/>
              </w:rPr>
            </w:pPr>
            <w:r w:rsidRPr="00C42C97">
              <w:rPr>
                <w:rFonts w:ascii="Times New Roman" w:hAnsi="Times New Roman" w:cs="Times New Roman"/>
                <w:sz w:val="24"/>
                <w:szCs w:val="24"/>
              </w:rPr>
              <w:t>Составить план ведения инфекционных больных. Анализ клинических протоколов лечения</w:t>
            </w:r>
            <w:r w:rsidRPr="00C42C97">
              <w:rPr>
                <w:rFonts w:ascii="Times New Roman" w:hAnsi="Times New Roman" w:cs="Times New Roman"/>
                <w:bCs/>
                <w:sz w:val="24"/>
                <w:szCs w:val="24"/>
                <w:lang w:val="kk-KZ"/>
              </w:rPr>
              <w:t>.</w:t>
            </w:r>
          </w:p>
        </w:tc>
      </w:tr>
      <w:tr w:rsidR="00C42C97" w:rsidRPr="00C42C97" w14:paraId="74226F02" w14:textId="77777777" w:rsidTr="00AF1EA2">
        <w:trPr>
          <w:cantSplit/>
          <w:trHeight w:val="59"/>
        </w:trPr>
        <w:tc>
          <w:tcPr>
            <w:tcW w:w="709" w:type="dxa"/>
            <w:vAlign w:val="center"/>
          </w:tcPr>
          <w:p w14:paraId="78AE1AE0" w14:textId="5798B9C0" w:rsidR="006602BC" w:rsidRPr="00C42C97" w:rsidRDefault="006602BC" w:rsidP="006602BC">
            <w:pPr>
              <w:contextualSpacing/>
              <w:jc w:val="center"/>
              <w:rPr>
                <w:rFonts w:ascii="Times New Roman" w:hAnsi="Times New Roman" w:cs="Times New Roman"/>
                <w:bCs/>
                <w:spacing w:val="-1"/>
                <w:sz w:val="24"/>
                <w:szCs w:val="24"/>
              </w:rPr>
            </w:pPr>
            <w:r w:rsidRPr="00C42C97">
              <w:rPr>
                <w:rFonts w:ascii="Times New Roman" w:hAnsi="Times New Roman" w:cs="Times New Roman"/>
                <w:bCs/>
                <w:spacing w:val="-1"/>
                <w:sz w:val="24"/>
                <w:szCs w:val="24"/>
              </w:rPr>
              <w:t>4.17</w:t>
            </w:r>
          </w:p>
        </w:tc>
        <w:tc>
          <w:tcPr>
            <w:tcW w:w="3006" w:type="dxa"/>
            <w:vAlign w:val="center"/>
          </w:tcPr>
          <w:p w14:paraId="4A4A060D" w14:textId="6B46452D" w:rsidR="006602BC" w:rsidRPr="00C42C97" w:rsidRDefault="006602BC" w:rsidP="006602BC">
            <w:pPr>
              <w:pStyle w:val="af3"/>
              <w:contextualSpacing/>
              <w:jc w:val="left"/>
              <w:rPr>
                <w:b w:val="0"/>
                <w:bCs/>
                <w:sz w:val="24"/>
                <w:szCs w:val="24"/>
                <w:lang w:val="kk-KZ"/>
              </w:rPr>
            </w:pPr>
            <w:r w:rsidRPr="00C42C97">
              <w:rPr>
                <w:b w:val="0"/>
                <w:bCs/>
                <w:sz w:val="24"/>
                <w:szCs w:val="24"/>
                <w:lang w:val="kk-KZ"/>
              </w:rPr>
              <w:t xml:space="preserve">Наиболее распространенные бактериозы. </w:t>
            </w:r>
            <w:r w:rsidR="00D50A60" w:rsidRPr="00C42C97">
              <w:rPr>
                <w:b w:val="0"/>
                <w:bCs/>
                <w:sz w:val="24"/>
                <w:szCs w:val="24"/>
                <w:lang w:val="kk-KZ"/>
              </w:rPr>
              <w:t>Эпидемиология, э</w:t>
            </w:r>
            <w:r w:rsidRPr="00C42C97">
              <w:rPr>
                <w:b w:val="0"/>
                <w:bCs/>
                <w:sz w:val="24"/>
                <w:szCs w:val="24"/>
                <w:lang w:val="kk-KZ"/>
              </w:rPr>
              <w:t>тиология, патогенез, клиническая картина</w:t>
            </w:r>
            <w:r w:rsidR="00D50A60" w:rsidRPr="00C42C97">
              <w:rPr>
                <w:b w:val="0"/>
                <w:bCs/>
                <w:sz w:val="24"/>
                <w:szCs w:val="24"/>
                <w:lang w:val="kk-KZ"/>
              </w:rPr>
              <w:t xml:space="preserve"> и профилактика.</w:t>
            </w:r>
          </w:p>
        </w:tc>
        <w:tc>
          <w:tcPr>
            <w:tcW w:w="567" w:type="dxa"/>
            <w:vAlign w:val="center"/>
          </w:tcPr>
          <w:p w14:paraId="14D6F22C" w14:textId="5248F10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15154679" w14:textId="535448E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6C3D442E"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056D89B5" w14:textId="637E97B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564894EF" w14:textId="09272B6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398666CC" w14:textId="01D8B362" w:rsidR="006602BC" w:rsidRPr="00C42C97" w:rsidRDefault="00D50A60" w:rsidP="006602BC">
            <w:pPr>
              <w:contextualSpacing/>
              <w:rPr>
                <w:rFonts w:ascii="Times New Roman" w:hAnsi="Times New Roman" w:cs="Times New Roman"/>
                <w:sz w:val="24"/>
                <w:szCs w:val="24"/>
              </w:rPr>
            </w:pPr>
            <w:r w:rsidRPr="00C42C97">
              <w:rPr>
                <w:rFonts w:ascii="Times New Roman" w:hAnsi="Times New Roman" w:cs="Times New Roman"/>
                <w:sz w:val="24"/>
                <w:szCs w:val="24"/>
              </w:rPr>
              <w:t>Составить план ведения инфекционных больных. Анализ клинических протоколов лечения</w:t>
            </w:r>
            <w:r w:rsidRPr="00C42C97">
              <w:rPr>
                <w:rFonts w:ascii="Times New Roman" w:hAnsi="Times New Roman" w:cs="Times New Roman"/>
                <w:bCs/>
                <w:sz w:val="24"/>
                <w:szCs w:val="24"/>
                <w:lang w:val="kk-KZ"/>
              </w:rPr>
              <w:t>.</w:t>
            </w:r>
          </w:p>
        </w:tc>
      </w:tr>
      <w:tr w:rsidR="00C42C97" w:rsidRPr="00C42C97" w14:paraId="4808078A" w14:textId="77777777" w:rsidTr="00AF1EA2">
        <w:trPr>
          <w:cantSplit/>
          <w:trHeight w:val="59"/>
        </w:trPr>
        <w:tc>
          <w:tcPr>
            <w:tcW w:w="709" w:type="dxa"/>
            <w:vAlign w:val="center"/>
          </w:tcPr>
          <w:p w14:paraId="1E301475" w14:textId="3E8462CF" w:rsidR="006602BC" w:rsidRPr="00C42C97" w:rsidRDefault="006602BC" w:rsidP="006602BC">
            <w:pPr>
              <w:contextualSpacing/>
              <w:jc w:val="center"/>
              <w:rPr>
                <w:rFonts w:ascii="Times New Roman" w:hAnsi="Times New Roman" w:cs="Times New Roman"/>
                <w:bCs/>
                <w:spacing w:val="-1"/>
                <w:sz w:val="24"/>
                <w:szCs w:val="24"/>
              </w:rPr>
            </w:pPr>
            <w:r w:rsidRPr="00C42C97">
              <w:rPr>
                <w:rFonts w:ascii="Times New Roman" w:hAnsi="Times New Roman" w:cs="Times New Roman"/>
                <w:bCs/>
                <w:spacing w:val="-1"/>
                <w:sz w:val="24"/>
                <w:szCs w:val="24"/>
              </w:rPr>
              <w:t>4.18</w:t>
            </w:r>
          </w:p>
        </w:tc>
        <w:tc>
          <w:tcPr>
            <w:tcW w:w="3006" w:type="dxa"/>
            <w:vAlign w:val="center"/>
          </w:tcPr>
          <w:p w14:paraId="358D92F0" w14:textId="3F45D1E3" w:rsidR="006602BC" w:rsidRPr="00C42C97" w:rsidRDefault="006602BC" w:rsidP="006602BC">
            <w:pPr>
              <w:pStyle w:val="af3"/>
              <w:contextualSpacing/>
              <w:jc w:val="left"/>
              <w:rPr>
                <w:b w:val="0"/>
                <w:bCs/>
                <w:sz w:val="24"/>
                <w:szCs w:val="24"/>
                <w:lang w:val="kk-KZ"/>
              </w:rPr>
            </w:pPr>
            <w:r w:rsidRPr="00C42C97">
              <w:rPr>
                <w:b w:val="0"/>
                <w:bCs/>
                <w:sz w:val="24"/>
                <w:szCs w:val="24"/>
                <w:lang w:val="kk-KZ"/>
              </w:rPr>
              <w:t>Современные методы специфической диагностики инфекционных бактериальных заболеваний</w:t>
            </w:r>
          </w:p>
        </w:tc>
        <w:tc>
          <w:tcPr>
            <w:tcW w:w="567" w:type="dxa"/>
            <w:vAlign w:val="center"/>
          </w:tcPr>
          <w:p w14:paraId="134AD124" w14:textId="736F25FB"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3845FE49" w14:textId="0A10FF4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03916CD"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592C9FF8" w14:textId="491D17D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2001E3B5" w14:textId="3EB7AA69"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03895ED7" w14:textId="2A97E936" w:rsidR="006602BC" w:rsidRPr="00C42C97" w:rsidRDefault="00F7187C" w:rsidP="006602BC">
            <w:pPr>
              <w:contextualSpacing/>
              <w:rPr>
                <w:rFonts w:ascii="Times New Roman" w:hAnsi="Times New Roman" w:cs="Times New Roman"/>
                <w:sz w:val="24"/>
                <w:szCs w:val="24"/>
              </w:rPr>
            </w:pPr>
            <w:r w:rsidRPr="00C42C97">
              <w:rPr>
                <w:rFonts w:ascii="Times New Roman" w:hAnsi="Times New Roman" w:cs="Times New Roman"/>
                <w:sz w:val="24"/>
                <w:szCs w:val="24"/>
              </w:rPr>
              <w:t xml:space="preserve">Практиковать современные методы специфической диагностики инфекционных бактериальных заболеваний </w:t>
            </w:r>
            <w:r w:rsidRPr="00C42C97">
              <w:rPr>
                <w:rFonts w:ascii="Times New Roman" w:hAnsi="Times New Roman" w:cs="Times New Roman"/>
                <w:sz w:val="24"/>
                <w:szCs w:val="24"/>
                <w:lang w:val="kk-KZ"/>
              </w:rPr>
              <w:t>на ситуационном примере</w:t>
            </w:r>
          </w:p>
        </w:tc>
      </w:tr>
      <w:tr w:rsidR="00C42C97" w:rsidRPr="00C42C97" w14:paraId="46C49BF5" w14:textId="77777777" w:rsidTr="00AF1EA2">
        <w:trPr>
          <w:cantSplit/>
          <w:trHeight w:val="59"/>
        </w:trPr>
        <w:tc>
          <w:tcPr>
            <w:tcW w:w="709" w:type="dxa"/>
            <w:vAlign w:val="center"/>
          </w:tcPr>
          <w:p w14:paraId="06F1A46A" w14:textId="11821060" w:rsidR="006602BC" w:rsidRPr="00C42C97" w:rsidRDefault="006602BC" w:rsidP="006602BC">
            <w:pPr>
              <w:contextualSpacing/>
              <w:jc w:val="center"/>
              <w:rPr>
                <w:rFonts w:ascii="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4.19</w:t>
            </w:r>
          </w:p>
        </w:tc>
        <w:tc>
          <w:tcPr>
            <w:tcW w:w="3006" w:type="dxa"/>
            <w:vAlign w:val="center"/>
          </w:tcPr>
          <w:p w14:paraId="7F3D288F" w14:textId="4D13AAB9" w:rsidR="006602BC" w:rsidRPr="00C42C97" w:rsidRDefault="006602BC" w:rsidP="006602BC">
            <w:pPr>
              <w:pStyle w:val="af3"/>
              <w:contextualSpacing/>
              <w:jc w:val="left"/>
              <w:rPr>
                <w:b w:val="0"/>
                <w:bCs/>
                <w:sz w:val="24"/>
                <w:szCs w:val="24"/>
                <w:lang w:val="kk-KZ"/>
              </w:rPr>
            </w:pPr>
            <w:r w:rsidRPr="00C42C97">
              <w:rPr>
                <w:b w:val="0"/>
                <w:bCs/>
                <w:sz w:val="24"/>
                <w:szCs w:val="24"/>
                <w:lang w:val="kk-KZ"/>
              </w:rPr>
              <w:t>Клиника характерных осложнений и неотложных состояний инфекционных бактериальных заболеваний</w:t>
            </w:r>
          </w:p>
        </w:tc>
        <w:tc>
          <w:tcPr>
            <w:tcW w:w="567" w:type="dxa"/>
            <w:vAlign w:val="center"/>
          </w:tcPr>
          <w:p w14:paraId="6849F3AB" w14:textId="589DD05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7815D03E" w14:textId="394E04A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7E2D4A7"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54050DDE" w14:textId="01144D5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60F1D995" w14:textId="2711624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39352476" w14:textId="0BD6BE34" w:rsidR="006602BC" w:rsidRPr="00C42C97" w:rsidRDefault="0076350A" w:rsidP="006602BC">
            <w:pPr>
              <w:contextualSpacing/>
              <w:rPr>
                <w:rFonts w:ascii="Times New Roman" w:hAnsi="Times New Roman" w:cs="Times New Roman"/>
                <w:sz w:val="24"/>
                <w:szCs w:val="24"/>
              </w:rPr>
            </w:pPr>
            <w:r w:rsidRPr="00C42C97">
              <w:rPr>
                <w:rFonts w:ascii="Times New Roman" w:hAnsi="Times New Roman" w:cs="Times New Roman"/>
                <w:sz w:val="24"/>
                <w:szCs w:val="24"/>
              </w:rPr>
              <w:t xml:space="preserve">Разобрать клинику характерных осложнений и неотложных состояний инфекционных бактериальных заболеваний </w:t>
            </w:r>
            <w:r w:rsidRPr="00C42C97">
              <w:rPr>
                <w:rFonts w:ascii="Times New Roman" w:hAnsi="Times New Roman" w:cs="Times New Roman"/>
                <w:sz w:val="24"/>
                <w:szCs w:val="24"/>
                <w:lang w:val="kk-KZ"/>
              </w:rPr>
              <w:t>на ситуационном примере</w:t>
            </w:r>
          </w:p>
        </w:tc>
      </w:tr>
      <w:tr w:rsidR="00C42C97" w:rsidRPr="00C42C97" w14:paraId="2E0E4D5D" w14:textId="77777777" w:rsidTr="00AF1EA2">
        <w:trPr>
          <w:cantSplit/>
          <w:trHeight w:val="59"/>
        </w:trPr>
        <w:tc>
          <w:tcPr>
            <w:tcW w:w="709" w:type="dxa"/>
            <w:vAlign w:val="center"/>
          </w:tcPr>
          <w:p w14:paraId="3F78B233" w14:textId="4CF5E598" w:rsidR="006602BC" w:rsidRPr="00C42C97" w:rsidRDefault="006602BC" w:rsidP="006602BC">
            <w:pPr>
              <w:contextualSpacing/>
              <w:jc w:val="center"/>
              <w:rPr>
                <w:rFonts w:ascii="Times New Roman" w:hAnsi="Times New Roman" w:cs="Times New Roman"/>
                <w:bCs/>
                <w:spacing w:val="-1"/>
                <w:sz w:val="24"/>
                <w:szCs w:val="24"/>
              </w:rPr>
            </w:pPr>
            <w:r w:rsidRPr="00C42C97">
              <w:rPr>
                <w:rFonts w:ascii="Times New Roman" w:hAnsi="Times New Roman" w:cs="Times New Roman"/>
                <w:bCs/>
                <w:spacing w:val="-1"/>
                <w:sz w:val="24"/>
                <w:szCs w:val="24"/>
              </w:rPr>
              <w:t>4.20</w:t>
            </w:r>
          </w:p>
        </w:tc>
        <w:tc>
          <w:tcPr>
            <w:tcW w:w="3006" w:type="dxa"/>
            <w:vAlign w:val="center"/>
          </w:tcPr>
          <w:p w14:paraId="145930B0" w14:textId="25BF4E99" w:rsidR="006602BC" w:rsidRPr="00C42C97" w:rsidRDefault="006602BC" w:rsidP="006602BC">
            <w:pPr>
              <w:pStyle w:val="af3"/>
              <w:contextualSpacing/>
              <w:jc w:val="left"/>
              <w:rPr>
                <w:b w:val="0"/>
                <w:bCs/>
                <w:sz w:val="24"/>
                <w:szCs w:val="24"/>
                <w:lang w:val="kk-KZ"/>
              </w:rPr>
            </w:pPr>
            <w:r w:rsidRPr="00C42C97">
              <w:rPr>
                <w:b w:val="0"/>
                <w:bCs/>
                <w:sz w:val="24"/>
                <w:szCs w:val="24"/>
                <w:lang w:val="kk-KZ"/>
              </w:rPr>
              <w:t>Показания к госпитализации и амбулаторному лечению инфекционных бактериальных больных</w:t>
            </w:r>
          </w:p>
        </w:tc>
        <w:tc>
          <w:tcPr>
            <w:tcW w:w="567" w:type="dxa"/>
            <w:vAlign w:val="center"/>
          </w:tcPr>
          <w:p w14:paraId="3CAD8177" w14:textId="7603DA3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674C8E8A" w14:textId="0CD6D2D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F053BF1"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06D97767" w14:textId="28631C6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5FC65ECB" w14:textId="60F2FE8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582F6A4F" w14:textId="37E567A3" w:rsidR="006602BC" w:rsidRPr="00C42C97" w:rsidRDefault="0076350A" w:rsidP="006602BC">
            <w:pPr>
              <w:contextualSpacing/>
              <w:rPr>
                <w:rFonts w:ascii="Times New Roman" w:hAnsi="Times New Roman" w:cs="Times New Roman"/>
                <w:sz w:val="24"/>
                <w:szCs w:val="24"/>
              </w:rPr>
            </w:pPr>
            <w:r w:rsidRPr="00C42C97">
              <w:rPr>
                <w:rFonts w:ascii="Times New Roman" w:hAnsi="Times New Roman" w:cs="Times New Roman"/>
                <w:sz w:val="24"/>
                <w:szCs w:val="24"/>
              </w:rPr>
              <w:t>Со</w:t>
            </w:r>
            <w:r w:rsidR="00DD2377" w:rsidRPr="00C42C97">
              <w:rPr>
                <w:rFonts w:ascii="Times New Roman" w:hAnsi="Times New Roman" w:cs="Times New Roman"/>
                <w:sz w:val="24"/>
                <w:szCs w:val="24"/>
              </w:rPr>
              <w:t>по</w:t>
            </w:r>
            <w:r w:rsidRPr="00C42C97">
              <w:rPr>
                <w:rFonts w:ascii="Times New Roman" w:hAnsi="Times New Roman" w:cs="Times New Roman"/>
                <w:sz w:val="24"/>
                <w:szCs w:val="24"/>
              </w:rPr>
              <w:t xml:space="preserve">ставить </w:t>
            </w:r>
            <w:r w:rsidR="00DD2377" w:rsidRPr="00C42C97">
              <w:rPr>
                <w:rFonts w:ascii="Times New Roman" w:hAnsi="Times New Roman" w:cs="Times New Roman"/>
                <w:sz w:val="24"/>
                <w:szCs w:val="24"/>
              </w:rPr>
              <w:t xml:space="preserve">показания </w:t>
            </w:r>
            <w:r w:rsidRPr="00C42C97">
              <w:rPr>
                <w:rFonts w:ascii="Times New Roman" w:hAnsi="Times New Roman" w:cs="Times New Roman"/>
                <w:sz w:val="24"/>
                <w:szCs w:val="24"/>
              </w:rPr>
              <w:t xml:space="preserve">к госпитализации и амбулаторному лечению инфекционных бактериальных больных при ЧС </w:t>
            </w:r>
            <w:r w:rsidRPr="00C42C97">
              <w:rPr>
                <w:rFonts w:ascii="Times New Roman" w:hAnsi="Times New Roman" w:cs="Times New Roman"/>
                <w:sz w:val="24"/>
                <w:szCs w:val="24"/>
                <w:lang w:val="kk-KZ"/>
              </w:rPr>
              <w:t>на ситуационном примере</w:t>
            </w:r>
          </w:p>
        </w:tc>
      </w:tr>
      <w:tr w:rsidR="00C42C97" w:rsidRPr="00C42C97" w14:paraId="7E397A55" w14:textId="77777777" w:rsidTr="00AF1EA2">
        <w:trPr>
          <w:cantSplit/>
          <w:trHeight w:val="59"/>
        </w:trPr>
        <w:tc>
          <w:tcPr>
            <w:tcW w:w="709" w:type="dxa"/>
            <w:vAlign w:val="center"/>
          </w:tcPr>
          <w:p w14:paraId="354A94BB" w14:textId="198FF730" w:rsidR="006602BC" w:rsidRPr="00C42C97" w:rsidRDefault="006602BC" w:rsidP="006602BC">
            <w:pPr>
              <w:contextualSpacing/>
              <w:jc w:val="center"/>
              <w:rPr>
                <w:rFonts w:ascii="Times New Roman" w:hAnsi="Times New Roman" w:cs="Times New Roman"/>
                <w:bCs/>
                <w:spacing w:val="-1"/>
                <w:sz w:val="24"/>
                <w:szCs w:val="24"/>
              </w:rPr>
            </w:pPr>
            <w:r w:rsidRPr="00C42C97">
              <w:rPr>
                <w:rFonts w:ascii="Times New Roman" w:hAnsi="Times New Roman" w:cs="Times New Roman"/>
                <w:bCs/>
                <w:spacing w:val="-1"/>
                <w:sz w:val="24"/>
                <w:szCs w:val="24"/>
              </w:rPr>
              <w:t>4.21</w:t>
            </w:r>
          </w:p>
        </w:tc>
        <w:tc>
          <w:tcPr>
            <w:tcW w:w="3006" w:type="dxa"/>
            <w:vAlign w:val="center"/>
          </w:tcPr>
          <w:p w14:paraId="09389670" w14:textId="10BD26B2" w:rsidR="006602BC" w:rsidRPr="00C42C97" w:rsidRDefault="006602BC"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Основные принципы лечения инфекционных бактериальных заболеваний в условиях ЧС</w:t>
            </w:r>
          </w:p>
        </w:tc>
        <w:tc>
          <w:tcPr>
            <w:tcW w:w="567" w:type="dxa"/>
            <w:vAlign w:val="center"/>
          </w:tcPr>
          <w:p w14:paraId="5AF00B9F" w14:textId="6661FB4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45FAB0CC" w14:textId="57F0E59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3D5D5A60"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160EDAA" w14:textId="4FA5EC0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3E8A75F7" w14:textId="651A58C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2126" w:type="dxa"/>
          </w:tcPr>
          <w:p w14:paraId="60DC4B16" w14:textId="4A69AD13" w:rsidR="006602BC" w:rsidRPr="00C42C97" w:rsidRDefault="00DD2377" w:rsidP="006602BC">
            <w:pPr>
              <w:contextualSpacing/>
              <w:rPr>
                <w:rFonts w:ascii="Times New Roman" w:hAnsi="Times New Roman" w:cs="Times New Roman"/>
                <w:sz w:val="24"/>
                <w:szCs w:val="24"/>
              </w:rPr>
            </w:pPr>
            <w:r w:rsidRPr="00C42C97">
              <w:rPr>
                <w:rFonts w:ascii="Times New Roman" w:hAnsi="Times New Roman" w:cs="Times New Roman"/>
                <w:bCs/>
                <w:sz w:val="24"/>
                <w:szCs w:val="24"/>
                <w:lang w:val="kk-KZ"/>
              </w:rPr>
              <w:t>Обсудить  принципы лечения инфекционных бактериальных заболеваний в условиях ЧС</w:t>
            </w:r>
          </w:p>
        </w:tc>
      </w:tr>
      <w:tr w:rsidR="00C42C97" w:rsidRPr="00C42C97" w14:paraId="175C421C" w14:textId="77777777" w:rsidTr="00AF1EA2">
        <w:trPr>
          <w:cantSplit/>
          <w:trHeight w:val="59"/>
        </w:trPr>
        <w:tc>
          <w:tcPr>
            <w:tcW w:w="709" w:type="dxa"/>
          </w:tcPr>
          <w:p w14:paraId="75B61FAF" w14:textId="77777777" w:rsidR="006602BC" w:rsidRPr="00C42C97" w:rsidRDefault="006602BC" w:rsidP="006602BC">
            <w:pPr>
              <w:contextualSpacing/>
              <w:jc w:val="center"/>
              <w:rPr>
                <w:rFonts w:ascii="Times New Roman" w:eastAsia="Times New Roman" w:hAnsi="Times New Roman" w:cs="Times New Roman"/>
                <w:bCs/>
                <w:spacing w:val="-1"/>
                <w:sz w:val="24"/>
                <w:szCs w:val="24"/>
              </w:rPr>
            </w:pPr>
          </w:p>
        </w:tc>
        <w:tc>
          <w:tcPr>
            <w:tcW w:w="3006" w:type="dxa"/>
            <w:vAlign w:val="center"/>
          </w:tcPr>
          <w:p w14:paraId="66EA66F8" w14:textId="77777777" w:rsidR="006602BC" w:rsidRPr="00C42C97" w:rsidRDefault="006602BC" w:rsidP="006602BC">
            <w:pPr>
              <w:contextualSpacing/>
              <w:jc w:val="right"/>
              <w:rPr>
                <w:rFonts w:ascii="Times New Roman" w:hAnsi="Times New Roman" w:cs="Times New Roman"/>
                <w:b/>
                <w:sz w:val="24"/>
                <w:szCs w:val="24"/>
              </w:rPr>
            </w:pPr>
            <w:r w:rsidRPr="00C42C97">
              <w:rPr>
                <w:rFonts w:ascii="Times New Roman" w:hAnsi="Times New Roman" w:cs="Times New Roman"/>
                <w:b/>
                <w:sz w:val="24"/>
                <w:szCs w:val="24"/>
              </w:rPr>
              <w:t>Всего:</w:t>
            </w:r>
          </w:p>
        </w:tc>
        <w:tc>
          <w:tcPr>
            <w:tcW w:w="567" w:type="dxa"/>
            <w:vAlign w:val="center"/>
          </w:tcPr>
          <w:p w14:paraId="497D3599" w14:textId="77777777" w:rsidR="006602BC" w:rsidRPr="00C42C97" w:rsidRDefault="006602BC" w:rsidP="006602BC">
            <w:pPr>
              <w:spacing w:after="160"/>
              <w:contextualSpacing/>
              <w:rPr>
                <w:rFonts w:ascii="Times New Roman" w:hAnsi="Times New Roman" w:cs="Times New Roman"/>
                <w:b/>
                <w:sz w:val="24"/>
                <w:szCs w:val="24"/>
              </w:rPr>
            </w:pPr>
            <w:r w:rsidRPr="00C42C97">
              <w:rPr>
                <w:rFonts w:ascii="Times New Roman" w:hAnsi="Times New Roman" w:cs="Times New Roman"/>
                <w:b/>
                <w:sz w:val="24"/>
                <w:szCs w:val="24"/>
              </w:rPr>
              <w:t>45</w:t>
            </w:r>
          </w:p>
        </w:tc>
        <w:tc>
          <w:tcPr>
            <w:tcW w:w="567" w:type="dxa"/>
            <w:vAlign w:val="center"/>
          </w:tcPr>
          <w:p w14:paraId="637E11EF" w14:textId="77777777" w:rsidR="006602BC" w:rsidRPr="00C42C97" w:rsidRDefault="006602BC" w:rsidP="006602BC">
            <w:pPr>
              <w:spacing w:after="160"/>
              <w:contextualSpacing/>
              <w:jc w:val="center"/>
              <w:rPr>
                <w:rFonts w:ascii="Times New Roman" w:hAnsi="Times New Roman" w:cs="Times New Roman"/>
                <w:b/>
                <w:sz w:val="24"/>
                <w:szCs w:val="24"/>
                <w:lang w:val="en-US"/>
              </w:rPr>
            </w:pPr>
            <w:r w:rsidRPr="00C42C97">
              <w:rPr>
                <w:rFonts w:ascii="Times New Roman" w:hAnsi="Times New Roman" w:cs="Times New Roman"/>
                <w:b/>
                <w:sz w:val="24"/>
                <w:szCs w:val="24"/>
              </w:rPr>
              <w:t>90</w:t>
            </w:r>
          </w:p>
        </w:tc>
        <w:tc>
          <w:tcPr>
            <w:tcW w:w="567" w:type="dxa"/>
            <w:vAlign w:val="center"/>
          </w:tcPr>
          <w:p w14:paraId="7682F87B" w14:textId="77777777" w:rsidR="006602BC" w:rsidRPr="00C42C97" w:rsidRDefault="006602BC" w:rsidP="006602BC">
            <w:pPr>
              <w:spacing w:after="160"/>
              <w:contextualSpacing/>
              <w:jc w:val="center"/>
              <w:rPr>
                <w:rFonts w:ascii="Times New Roman" w:eastAsia="Calibri" w:hAnsi="Times New Roman" w:cs="Times New Roman"/>
                <w:b/>
                <w:spacing w:val="-1"/>
                <w:sz w:val="24"/>
                <w:szCs w:val="24"/>
              </w:rPr>
            </w:pPr>
          </w:p>
        </w:tc>
        <w:tc>
          <w:tcPr>
            <w:tcW w:w="1247" w:type="dxa"/>
            <w:vAlign w:val="center"/>
          </w:tcPr>
          <w:p w14:paraId="19836DCA" w14:textId="77777777" w:rsidR="006602BC" w:rsidRPr="00C42C97" w:rsidRDefault="006602BC" w:rsidP="006602BC">
            <w:pPr>
              <w:spacing w:after="160"/>
              <w:contextualSpacing/>
              <w:jc w:val="center"/>
              <w:rPr>
                <w:rFonts w:ascii="Times New Roman" w:hAnsi="Times New Roman" w:cs="Times New Roman"/>
                <w:b/>
                <w:sz w:val="24"/>
                <w:szCs w:val="24"/>
              </w:rPr>
            </w:pPr>
            <w:r w:rsidRPr="00C42C97">
              <w:rPr>
                <w:rFonts w:ascii="Times New Roman" w:hAnsi="Times New Roman" w:cs="Times New Roman"/>
                <w:b/>
                <w:sz w:val="24"/>
                <w:szCs w:val="24"/>
              </w:rPr>
              <w:t>180</w:t>
            </w:r>
          </w:p>
        </w:tc>
        <w:tc>
          <w:tcPr>
            <w:tcW w:w="709" w:type="dxa"/>
            <w:vAlign w:val="center"/>
          </w:tcPr>
          <w:p w14:paraId="62178F76" w14:textId="77777777" w:rsidR="006602BC" w:rsidRPr="00C42C97" w:rsidRDefault="006602BC" w:rsidP="006602BC">
            <w:pPr>
              <w:spacing w:after="160"/>
              <w:contextualSpacing/>
              <w:jc w:val="center"/>
              <w:rPr>
                <w:rFonts w:ascii="Times New Roman" w:hAnsi="Times New Roman" w:cs="Times New Roman"/>
                <w:b/>
                <w:sz w:val="24"/>
                <w:szCs w:val="24"/>
              </w:rPr>
            </w:pPr>
            <w:r w:rsidRPr="00C42C97">
              <w:rPr>
                <w:rFonts w:ascii="Times New Roman" w:hAnsi="Times New Roman" w:cs="Times New Roman"/>
                <w:b/>
                <w:sz w:val="24"/>
                <w:szCs w:val="24"/>
              </w:rPr>
              <w:t>135</w:t>
            </w:r>
          </w:p>
        </w:tc>
        <w:tc>
          <w:tcPr>
            <w:tcW w:w="2126" w:type="dxa"/>
            <w:vAlign w:val="center"/>
          </w:tcPr>
          <w:p w14:paraId="3CE77ABC" w14:textId="77777777" w:rsidR="006602BC" w:rsidRPr="00C42C97" w:rsidRDefault="006602BC" w:rsidP="006602BC">
            <w:pPr>
              <w:spacing w:after="160"/>
              <w:contextualSpacing/>
              <w:jc w:val="both"/>
              <w:rPr>
                <w:rFonts w:ascii="Times New Roman" w:eastAsia="Calibri" w:hAnsi="Times New Roman" w:cs="Times New Roman"/>
                <w:bCs/>
                <w:spacing w:val="-1"/>
                <w:sz w:val="24"/>
                <w:szCs w:val="24"/>
              </w:rPr>
            </w:pPr>
          </w:p>
        </w:tc>
      </w:tr>
    </w:tbl>
    <w:p w14:paraId="71362625" w14:textId="77777777" w:rsidR="00ED5441" w:rsidRDefault="00ED5441" w:rsidP="00A8453C">
      <w:pPr>
        <w:spacing w:after="0" w:line="240" w:lineRule="auto"/>
        <w:rPr>
          <w:rFonts w:ascii="Times New Roman" w:eastAsia="Calibri" w:hAnsi="Times New Roman" w:cs="Times New Roman"/>
          <w:sz w:val="24"/>
          <w:szCs w:val="24"/>
        </w:rPr>
      </w:pPr>
    </w:p>
    <w:p w14:paraId="4960EE69" w14:textId="0A621E6E" w:rsidR="00A8453C" w:rsidRPr="00AF1EA2" w:rsidRDefault="00A8453C" w:rsidP="00A8453C">
      <w:pPr>
        <w:spacing w:after="0" w:line="240" w:lineRule="auto"/>
        <w:rPr>
          <w:rFonts w:ascii="Times New Roman" w:eastAsia="Calibri" w:hAnsi="Times New Roman" w:cs="Times New Roman"/>
          <w:i/>
          <w:iCs/>
          <w:sz w:val="24"/>
          <w:szCs w:val="24"/>
        </w:rPr>
      </w:pPr>
      <w:r w:rsidRPr="00AF1EA2">
        <w:rPr>
          <w:rFonts w:ascii="Times New Roman" w:eastAsia="Calibri" w:hAnsi="Times New Roman" w:cs="Times New Roman"/>
          <w:i/>
          <w:iCs/>
          <w:sz w:val="24"/>
          <w:szCs w:val="24"/>
        </w:rPr>
        <w:t>Примечание:</w:t>
      </w:r>
    </w:p>
    <w:p w14:paraId="26A6FB80" w14:textId="77777777" w:rsidR="00A8453C" w:rsidRPr="00AF1EA2" w:rsidRDefault="00A8453C" w:rsidP="00A8453C">
      <w:pPr>
        <w:spacing w:after="0" w:line="240" w:lineRule="auto"/>
        <w:jc w:val="both"/>
        <w:rPr>
          <w:rFonts w:ascii="Times New Roman" w:eastAsia="Calibri" w:hAnsi="Times New Roman" w:cs="Times New Roman"/>
          <w:i/>
          <w:iCs/>
          <w:sz w:val="24"/>
          <w:szCs w:val="24"/>
        </w:rPr>
      </w:pPr>
      <w:r w:rsidRPr="00AF1EA2">
        <w:rPr>
          <w:rFonts w:ascii="Times New Roman" w:eastAsia="Calibri" w:hAnsi="Times New Roman" w:cs="Times New Roman"/>
          <w:i/>
          <w:iCs/>
          <w:sz w:val="24"/>
          <w:szCs w:val="24"/>
        </w:rPr>
        <w:t>В Плане определяется трудоемкость цикла и каждого вида учебной деятельности (лекция, семинар, тренинг, СРС и другие виды обучения на усмотрение разработчика) в кредитах/часах на весь период обучения.</w:t>
      </w:r>
    </w:p>
    <w:p w14:paraId="6F0B30AB" w14:textId="77777777" w:rsidR="00A8453C" w:rsidRPr="002272A9" w:rsidRDefault="00A8453C" w:rsidP="00A8453C">
      <w:pPr>
        <w:spacing w:after="0" w:line="240" w:lineRule="auto"/>
        <w:rPr>
          <w:rFonts w:ascii="Times New Roman" w:eastAsia="Calibri" w:hAnsi="Times New Roman" w:cs="Times New Roman"/>
          <w:sz w:val="24"/>
          <w:szCs w:val="24"/>
        </w:rPr>
      </w:pPr>
    </w:p>
    <w:p w14:paraId="1B5701CA" w14:textId="77777777" w:rsidR="00A8453C" w:rsidRPr="002272A9" w:rsidRDefault="00A8453C" w:rsidP="00A8453C">
      <w:pPr>
        <w:spacing w:after="0" w:line="240" w:lineRule="auto"/>
        <w:rPr>
          <w:rFonts w:ascii="Times New Roman" w:eastAsia="Calibri" w:hAnsi="Times New Roman" w:cs="Times New Roman"/>
          <w:b/>
          <w:bCs/>
          <w:sz w:val="24"/>
          <w:szCs w:val="24"/>
          <w:lang w:val="kk-KZ"/>
        </w:rPr>
      </w:pPr>
      <w:r w:rsidRPr="002272A9">
        <w:rPr>
          <w:rFonts w:ascii="Times New Roman" w:eastAsia="Calibri" w:hAnsi="Times New Roman" w:cs="Times New Roman"/>
          <w:b/>
          <w:bCs/>
          <w:sz w:val="24"/>
          <w:szCs w:val="24"/>
        </w:rPr>
        <w:t>Оценка учебных достижений слушателей</w:t>
      </w:r>
      <w:r w:rsidR="00C02BA0" w:rsidRPr="002272A9">
        <w:rPr>
          <w:rFonts w:ascii="Times New Roman" w:eastAsia="Calibri" w:hAnsi="Times New Roman" w:cs="Times New Roman"/>
          <w:b/>
          <w:bCs/>
          <w:sz w:val="24"/>
          <w:szCs w:val="24"/>
          <w:lang w:val="kk-KZ"/>
        </w:rPr>
        <w:t>:</w:t>
      </w:r>
    </w:p>
    <w:tbl>
      <w:tblPr>
        <w:tblStyle w:val="11"/>
        <w:tblW w:w="9634" w:type="dxa"/>
        <w:tblLayout w:type="fixed"/>
        <w:tblLook w:val="04A0" w:firstRow="1" w:lastRow="0" w:firstColumn="1" w:lastColumn="0" w:noHBand="0" w:noVBand="1"/>
      </w:tblPr>
      <w:tblGrid>
        <w:gridCol w:w="3085"/>
        <w:gridCol w:w="6549"/>
      </w:tblGrid>
      <w:tr w:rsidR="009D75D7" w:rsidRPr="009D75D7" w14:paraId="2A7C07C7" w14:textId="77777777" w:rsidTr="00AF1EA2">
        <w:tc>
          <w:tcPr>
            <w:tcW w:w="3085" w:type="dxa"/>
          </w:tcPr>
          <w:p w14:paraId="73EC6AFC" w14:textId="77777777" w:rsidR="009D75D7" w:rsidRPr="009D75D7" w:rsidRDefault="009D75D7" w:rsidP="009F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D75D7">
              <w:rPr>
                <w:rFonts w:ascii="Times New Roman" w:hAnsi="Times New Roman" w:cs="Times New Roman"/>
                <w:sz w:val="24"/>
                <w:szCs w:val="24"/>
              </w:rPr>
              <w:t>Вид контроля</w:t>
            </w:r>
          </w:p>
        </w:tc>
        <w:tc>
          <w:tcPr>
            <w:tcW w:w="6549" w:type="dxa"/>
          </w:tcPr>
          <w:p w14:paraId="4FD14620" w14:textId="77777777" w:rsidR="009D75D7" w:rsidRPr="009D75D7" w:rsidRDefault="009D75D7" w:rsidP="009F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D75D7">
              <w:rPr>
                <w:rFonts w:ascii="Times New Roman" w:hAnsi="Times New Roman" w:cs="Times New Roman"/>
                <w:sz w:val="24"/>
                <w:szCs w:val="24"/>
              </w:rPr>
              <w:t>Методы оценки</w:t>
            </w:r>
          </w:p>
        </w:tc>
      </w:tr>
      <w:tr w:rsidR="00AF1EA2" w:rsidRPr="009D75D7" w14:paraId="3662B55E" w14:textId="77777777" w:rsidTr="00AF1EA2">
        <w:tc>
          <w:tcPr>
            <w:tcW w:w="3085" w:type="dxa"/>
          </w:tcPr>
          <w:p w14:paraId="73432213" w14:textId="77777777" w:rsidR="00AF1EA2" w:rsidRPr="009D75D7" w:rsidRDefault="00AF1EA2" w:rsidP="00AF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D75D7">
              <w:rPr>
                <w:rFonts w:ascii="Times New Roman" w:hAnsi="Times New Roman" w:cs="Times New Roman"/>
                <w:sz w:val="24"/>
                <w:szCs w:val="24"/>
              </w:rPr>
              <w:t>Текущий</w:t>
            </w:r>
          </w:p>
        </w:tc>
        <w:tc>
          <w:tcPr>
            <w:tcW w:w="6549" w:type="dxa"/>
          </w:tcPr>
          <w:p w14:paraId="717F295C" w14:textId="1C1F5CDC" w:rsidR="00AF1EA2" w:rsidRPr="00AF1EA2" w:rsidRDefault="00AF1EA2" w:rsidP="00AF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F1EA2">
              <w:rPr>
                <w:rFonts w:ascii="Times New Roman" w:hAnsi="Times New Roman" w:cs="Times New Roman"/>
                <w:sz w:val="24"/>
                <w:szCs w:val="24"/>
              </w:rPr>
              <w:t>Оценка заданий слушателей: устный опрос, ситуационные задачи</w:t>
            </w:r>
          </w:p>
        </w:tc>
      </w:tr>
      <w:tr w:rsidR="00AF1EA2" w:rsidRPr="009D75D7" w14:paraId="038240DE" w14:textId="77777777" w:rsidTr="00AF1EA2">
        <w:tc>
          <w:tcPr>
            <w:tcW w:w="3085" w:type="dxa"/>
          </w:tcPr>
          <w:p w14:paraId="03D4B63D" w14:textId="77777777" w:rsidR="00AF1EA2" w:rsidRPr="009D75D7" w:rsidRDefault="00AF1EA2" w:rsidP="00AF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D75D7">
              <w:rPr>
                <w:rFonts w:ascii="Times New Roman" w:hAnsi="Times New Roman" w:cs="Times New Roman"/>
                <w:sz w:val="24"/>
                <w:szCs w:val="24"/>
              </w:rPr>
              <w:t>Рубежный (при необходимости)</w:t>
            </w:r>
          </w:p>
        </w:tc>
        <w:tc>
          <w:tcPr>
            <w:tcW w:w="6549" w:type="dxa"/>
          </w:tcPr>
          <w:p w14:paraId="1A779567" w14:textId="2929359B" w:rsidR="00AF1EA2" w:rsidRPr="00AF1EA2" w:rsidRDefault="00AF1EA2" w:rsidP="00AF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F1EA2">
              <w:rPr>
                <w:rFonts w:ascii="Times New Roman" w:hAnsi="Times New Roman" w:cs="Times New Roman"/>
                <w:sz w:val="24"/>
                <w:szCs w:val="24"/>
              </w:rPr>
              <w:t>Оценка знаний и навыков по завершении каждого модуля/раздела/дисциплины. Тестирование. Ситуационные задачи</w:t>
            </w:r>
            <w:r>
              <w:rPr>
                <w:rFonts w:ascii="Times New Roman" w:hAnsi="Times New Roman" w:cs="Times New Roman"/>
                <w:sz w:val="24"/>
                <w:szCs w:val="24"/>
              </w:rPr>
              <w:t xml:space="preserve">/задании </w:t>
            </w:r>
          </w:p>
          <w:p w14:paraId="125FE288" w14:textId="78AB5965" w:rsidR="00AF1EA2" w:rsidRPr="00AF1EA2" w:rsidRDefault="00AF1EA2" w:rsidP="00AF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F1EA2">
              <w:rPr>
                <w:rFonts w:ascii="Times New Roman" w:hAnsi="Times New Roman" w:cs="Times New Roman"/>
                <w:sz w:val="24"/>
                <w:szCs w:val="24"/>
              </w:rPr>
              <w:lastRenderedPageBreak/>
              <w:t>Допуск к Итоговой аттестации.</w:t>
            </w:r>
          </w:p>
        </w:tc>
      </w:tr>
      <w:tr w:rsidR="00AF1EA2" w:rsidRPr="009D75D7" w14:paraId="7029E6AD" w14:textId="77777777" w:rsidTr="00AF1EA2">
        <w:tc>
          <w:tcPr>
            <w:tcW w:w="3085" w:type="dxa"/>
          </w:tcPr>
          <w:p w14:paraId="36FF46BC" w14:textId="77777777" w:rsidR="00AF1EA2" w:rsidRPr="009D75D7" w:rsidRDefault="00AF1EA2" w:rsidP="00AF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D75D7">
              <w:rPr>
                <w:rFonts w:ascii="Times New Roman" w:hAnsi="Times New Roman" w:cs="Times New Roman"/>
                <w:sz w:val="24"/>
                <w:szCs w:val="24"/>
              </w:rPr>
              <w:lastRenderedPageBreak/>
              <w:t>Итоговый**</w:t>
            </w:r>
          </w:p>
        </w:tc>
        <w:tc>
          <w:tcPr>
            <w:tcW w:w="6549" w:type="dxa"/>
          </w:tcPr>
          <w:p w14:paraId="7A497C13" w14:textId="4738A35F" w:rsidR="00AF1EA2" w:rsidRPr="00AF1EA2" w:rsidRDefault="00AF1EA2" w:rsidP="00AF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F1EA2">
              <w:rPr>
                <w:rFonts w:ascii="Times New Roman" w:hAnsi="Times New Roman" w:cs="Times New Roman"/>
                <w:sz w:val="24"/>
                <w:szCs w:val="24"/>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AF1EA2">
              <w:rPr>
                <w:rFonts w:ascii="Times New Roman" w:hAnsi="Times New Roman" w:cs="Times New Roman"/>
                <w:sz w:val="24"/>
                <w:szCs w:val="24"/>
              </w:rPr>
              <w:br/>
            </w:r>
            <w:r w:rsidRPr="00AF1EA2">
              <w:rPr>
                <w:rFonts w:ascii="Times New Roman" w:hAnsi="Times New Roman" w:cs="Times New Roman"/>
                <w:sz w:val="24"/>
                <w:szCs w:val="24"/>
                <w:shd w:val="clear" w:color="auto" w:fill="FFFFFF"/>
              </w:rPr>
              <w:t>В</w:t>
            </w:r>
            <w:bookmarkStart w:id="0" w:name="z179"/>
            <w:bookmarkEnd w:id="0"/>
            <w:r w:rsidRPr="00AF1EA2">
              <w:rPr>
                <w:rFonts w:ascii="Times New Roman" w:hAnsi="Times New Roman" w:cs="Times New Roman"/>
                <w:sz w:val="24"/>
                <w:szCs w:val="24"/>
                <w:shd w:val="clear" w:color="auto" w:fill="FFFFFF"/>
              </w:rPr>
              <w:t>торой этап - оценка навыков путем демонстрации выполнения навыков, в том числе с применением симуляционных технологий.</w:t>
            </w:r>
          </w:p>
        </w:tc>
      </w:tr>
    </w:tbl>
    <w:p w14:paraId="12836BC5" w14:textId="77777777" w:rsidR="009D75D7" w:rsidRPr="00AF1EA2" w:rsidRDefault="009D75D7" w:rsidP="00AF1EA2">
      <w:pPr>
        <w:pStyle w:val="Default"/>
        <w:widowControl w:val="0"/>
        <w:ind w:firstLine="708"/>
        <w:jc w:val="both"/>
        <w:rPr>
          <w:i/>
        </w:rPr>
      </w:pPr>
      <w:r w:rsidRPr="00AF1EA2">
        <w:rPr>
          <w:i/>
        </w:rPr>
        <w:t>** 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 проходной балл.</w:t>
      </w:r>
    </w:p>
    <w:p w14:paraId="56CA0DDA" w14:textId="77777777" w:rsidR="006B2A8D" w:rsidRPr="009D75D7" w:rsidRDefault="006B2A8D" w:rsidP="009D75D7">
      <w:pPr>
        <w:spacing w:after="0" w:line="240" w:lineRule="auto"/>
        <w:rPr>
          <w:rFonts w:ascii="Times New Roman" w:eastAsia="Calibri" w:hAnsi="Times New Roman" w:cs="Times New Roman"/>
          <w:b/>
          <w:bCs/>
          <w:sz w:val="24"/>
          <w:szCs w:val="24"/>
        </w:rPr>
      </w:pPr>
    </w:p>
    <w:p w14:paraId="20824142" w14:textId="77777777" w:rsidR="009D75D7" w:rsidRPr="009D75D7" w:rsidRDefault="009D75D7" w:rsidP="009D75D7">
      <w:pPr>
        <w:pStyle w:val="Default"/>
        <w:widowControl w:val="0"/>
        <w:jc w:val="both"/>
        <w:rPr>
          <w:b/>
          <w:color w:val="auto"/>
        </w:rPr>
      </w:pPr>
      <w:r w:rsidRPr="009D75D7">
        <w:rPr>
          <w:b/>
          <w:color w:val="auto"/>
        </w:rPr>
        <w:t xml:space="preserve">Балльно-рейтинговая буквенная система оценки учебных достижений слушателей* </w:t>
      </w:r>
    </w:p>
    <w:tbl>
      <w:tblPr>
        <w:tblStyle w:val="a5"/>
        <w:tblW w:w="9692" w:type="dxa"/>
        <w:tblLayout w:type="fixed"/>
        <w:tblLook w:val="04A0" w:firstRow="1" w:lastRow="0" w:firstColumn="1" w:lastColumn="0" w:noHBand="0" w:noVBand="1"/>
      </w:tblPr>
      <w:tblGrid>
        <w:gridCol w:w="2263"/>
        <w:gridCol w:w="2297"/>
        <w:gridCol w:w="2410"/>
        <w:gridCol w:w="2722"/>
      </w:tblGrid>
      <w:tr w:rsidR="009D75D7" w:rsidRPr="009D75D7" w14:paraId="37CC1C2F" w14:textId="77777777" w:rsidTr="009F7B3E">
        <w:tc>
          <w:tcPr>
            <w:tcW w:w="2263" w:type="dxa"/>
          </w:tcPr>
          <w:p w14:paraId="400E4B61" w14:textId="77777777" w:rsidR="009D75D7" w:rsidRPr="009D75D7" w:rsidRDefault="009D75D7" w:rsidP="009D75D7">
            <w:pPr>
              <w:pStyle w:val="Default"/>
              <w:widowControl w:val="0"/>
              <w:jc w:val="center"/>
              <w:rPr>
                <w:color w:val="auto"/>
              </w:rPr>
            </w:pPr>
            <w:r w:rsidRPr="009D75D7">
              <w:rPr>
                <w:color w:val="auto"/>
              </w:rPr>
              <w:t>Оценка по буквенной системе</w:t>
            </w:r>
          </w:p>
        </w:tc>
        <w:tc>
          <w:tcPr>
            <w:tcW w:w="2297" w:type="dxa"/>
          </w:tcPr>
          <w:p w14:paraId="7F6EB03C" w14:textId="77777777" w:rsidR="009D75D7" w:rsidRPr="009D75D7" w:rsidRDefault="009D75D7" w:rsidP="009D75D7">
            <w:pPr>
              <w:pStyle w:val="Default"/>
              <w:widowControl w:val="0"/>
              <w:jc w:val="center"/>
              <w:rPr>
                <w:color w:val="auto"/>
              </w:rPr>
            </w:pPr>
            <w:r w:rsidRPr="009D75D7">
              <w:rPr>
                <w:color w:val="auto"/>
              </w:rPr>
              <w:t>Цифровой эквивалент оценки</w:t>
            </w:r>
          </w:p>
        </w:tc>
        <w:tc>
          <w:tcPr>
            <w:tcW w:w="2410" w:type="dxa"/>
          </w:tcPr>
          <w:p w14:paraId="546BF27E" w14:textId="77777777" w:rsidR="009D75D7" w:rsidRPr="009D75D7" w:rsidRDefault="009D75D7" w:rsidP="009D75D7">
            <w:pPr>
              <w:pStyle w:val="Default"/>
              <w:widowControl w:val="0"/>
              <w:jc w:val="center"/>
              <w:rPr>
                <w:color w:val="auto"/>
              </w:rPr>
            </w:pPr>
            <w:r w:rsidRPr="009D75D7">
              <w:rPr>
                <w:color w:val="auto"/>
              </w:rPr>
              <w:t>Процентное содержание оценки</w:t>
            </w:r>
          </w:p>
        </w:tc>
        <w:tc>
          <w:tcPr>
            <w:tcW w:w="2722" w:type="dxa"/>
          </w:tcPr>
          <w:p w14:paraId="4C42BFFD" w14:textId="77777777" w:rsidR="009D75D7" w:rsidRPr="009D75D7" w:rsidRDefault="009D75D7" w:rsidP="009D75D7">
            <w:pPr>
              <w:pStyle w:val="Default"/>
              <w:widowControl w:val="0"/>
              <w:jc w:val="center"/>
              <w:rPr>
                <w:color w:val="auto"/>
              </w:rPr>
            </w:pPr>
            <w:r w:rsidRPr="009D75D7">
              <w:rPr>
                <w:color w:val="auto"/>
              </w:rPr>
              <w:t>Оценка по традиционной системе</w:t>
            </w:r>
          </w:p>
        </w:tc>
      </w:tr>
      <w:tr w:rsidR="009D75D7" w:rsidRPr="009D75D7" w14:paraId="27FDFAF3" w14:textId="77777777" w:rsidTr="009F7B3E">
        <w:tc>
          <w:tcPr>
            <w:tcW w:w="2263" w:type="dxa"/>
          </w:tcPr>
          <w:p w14:paraId="2C6217A9"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А</w:t>
            </w:r>
          </w:p>
        </w:tc>
        <w:tc>
          <w:tcPr>
            <w:tcW w:w="2297" w:type="dxa"/>
          </w:tcPr>
          <w:p w14:paraId="4A32670A"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4,0</w:t>
            </w:r>
          </w:p>
        </w:tc>
        <w:tc>
          <w:tcPr>
            <w:tcW w:w="2410" w:type="dxa"/>
          </w:tcPr>
          <w:p w14:paraId="0AA7D0C3"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95-100</w:t>
            </w:r>
          </w:p>
        </w:tc>
        <w:tc>
          <w:tcPr>
            <w:tcW w:w="2722" w:type="dxa"/>
            <w:vMerge w:val="restart"/>
            <w:vAlign w:val="center"/>
          </w:tcPr>
          <w:p w14:paraId="6300926B"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отлично</w:t>
            </w:r>
          </w:p>
        </w:tc>
      </w:tr>
      <w:tr w:rsidR="009D75D7" w:rsidRPr="009D75D7" w14:paraId="32DF69B9" w14:textId="77777777" w:rsidTr="009F7B3E">
        <w:tc>
          <w:tcPr>
            <w:tcW w:w="2263" w:type="dxa"/>
          </w:tcPr>
          <w:p w14:paraId="5590FB37"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А-</w:t>
            </w:r>
          </w:p>
        </w:tc>
        <w:tc>
          <w:tcPr>
            <w:tcW w:w="2297" w:type="dxa"/>
          </w:tcPr>
          <w:p w14:paraId="36025D00"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3,67</w:t>
            </w:r>
          </w:p>
        </w:tc>
        <w:tc>
          <w:tcPr>
            <w:tcW w:w="2410" w:type="dxa"/>
          </w:tcPr>
          <w:p w14:paraId="13B691AF"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90-94</w:t>
            </w:r>
          </w:p>
        </w:tc>
        <w:tc>
          <w:tcPr>
            <w:tcW w:w="2722" w:type="dxa"/>
            <w:vMerge/>
            <w:vAlign w:val="center"/>
          </w:tcPr>
          <w:p w14:paraId="5DFFA164" w14:textId="77777777" w:rsidR="009D75D7" w:rsidRPr="009D75D7" w:rsidRDefault="009D75D7" w:rsidP="009D75D7">
            <w:pPr>
              <w:pStyle w:val="Default"/>
              <w:widowControl w:val="0"/>
              <w:jc w:val="center"/>
              <w:rPr>
                <w:color w:val="auto"/>
              </w:rPr>
            </w:pPr>
          </w:p>
        </w:tc>
      </w:tr>
      <w:tr w:rsidR="009D75D7" w:rsidRPr="009D75D7" w14:paraId="09A632A8" w14:textId="77777777" w:rsidTr="009F7B3E">
        <w:tc>
          <w:tcPr>
            <w:tcW w:w="2263" w:type="dxa"/>
          </w:tcPr>
          <w:p w14:paraId="3FE7A35E"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В+</w:t>
            </w:r>
          </w:p>
        </w:tc>
        <w:tc>
          <w:tcPr>
            <w:tcW w:w="2297" w:type="dxa"/>
          </w:tcPr>
          <w:p w14:paraId="347319BA"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3,33</w:t>
            </w:r>
          </w:p>
        </w:tc>
        <w:tc>
          <w:tcPr>
            <w:tcW w:w="2410" w:type="dxa"/>
          </w:tcPr>
          <w:p w14:paraId="3EAEC079"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85-89</w:t>
            </w:r>
          </w:p>
        </w:tc>
        <w:tc>
          <w:tcPr>
            <w:tcW w:w="2722" w:type="dxa"/>
            <w:vMerge w:val="restart"/>
            <w:vAlign w:val="center"/>
          </w:tcPr>
          <w:p w14:paraId="511ABBDF"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хорошо</w:t>
            </w:r>
          </w:p>
        </w:tc>
      </w:tr>
      <w:tr w:rsidR="009D75D7" w:rsidRPr="009D75D7" w14:paraId="6C15DF52" w14:textId="77777777" w:rsidTr="009F7B3E">
        <w:tc>
          <w:tcPr>
            <w:tcW w:w="2263" w:type="dxa"/>
          </w:tcPr>
          <w:p w14:paraId="47F205F0"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В</w:t>
            </w:r>
          </w:p>
        </w:tc>
        <w:tc>
          <w:tcPr>
            <w:tcW w:w="2297" w:type="dxa"/>
          </w:tcPr>
          <w:p w14:paraId="2ADA96CA"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3,0</w:t>
            </w:r>
          </w:p>
        </w:tc>
        <w:tc>
          <w:tcPr>
            <w:tcW w:w="2410" w:type="dxa"/>
          </w:tcPr>
          <w:p w14:paraId="1ED78B9E"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80-84</w:t>
            </w:r>
          </w:p>
        </w:tc>
        <w:tc>
          <w:tcPr>
            <w:tcW w:w="2722" w:type="dxa"/>
            <w:vMerge/>
            <w:vAlign w:val="center"/>
          </w:tcPr>
          <w:p w14:paraId="4E13E3C5" w14:textId="77777777" w:rsidR="009D75D7" w:rsidRPr="009D75D7" w:rsidRDefault="009D75D7" w:rsidP="009D75D7">
            <w:pPr>
              <w:pStyle w:val="Default"/>
              <w:widowControl w:val="0"/>
              <w:jc w:val="center"/>
              <w:rPr>
                <w:color w:val="auto"/>
              </w:rPr>
            </w:pPr>
          </w:p>
        </w:tc>
      </w:tr>
      <w:tr w:rsidR="009D75D7" w:rsidRPr="009D75D7" w14:paraId="448D3D5B" w14:textId="77777777" w:rsidTr="009F7B3E">
        <w:tc>
          <w:tcPr>
            <w:tcW w:w="2263" w:type="dxa"/>
          </w:tcPr>
          <w:p w14:paraId="1E253611"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В-</w:t>
            </w:r>
          </w:p>
        </w:tc>
        <w:tc>
          <w:tcPr>
            <w:tcW w:w="2297" w:type="dxa"/>
          </w:tcPr>
          <w:p w14:paraId="1497E599"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2,67</w:t>
            </w:r>
          </w:p>
        </w:tc>
        <w:tc>
          <w:tcPr>
            <w:tcW w:w="2410" w:type="dxa"/>
          </w:tcPr>
          <w:p w14:paraId="224FD3A2"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75-79</w:t>
            </w:r>
          </w:p>
        </w:tc>
        <w:tc>
          <w:tcPr>
            <w:tcW w:w="2722" w:type="dxa"/>
            <w:vMerge/>
            <w:vAlign w:val="center"/>
          </w:tcPr>
          <w:p w14:paraId="6B76B867" w14:textId="77777777" w:rsidR="009D75D7" w:rsidRPr="009D75D7" w:rsidRDefault="009D75D7" w:rsidP="009D75D7">
            <w:pPr>
              <w:pStyle w:val="Default"/>
              <w:widowControl w:val="0"/>
              <w:jc w:val="center"/>
              <w:rPr>
                <w:color w:val="auto"/>
              </w:rPr>
            </w:pPr>
          </w:p>
        </w:tc>
      </w:tr>
      <w:tr w:rsidR="009D75D7" w:rsidRPr="009D75D7" w14:paraId="4CE99B69" w14:textId="77777777" w:rsidTr="009F7B3E">
        <w:tc>
          <w:tcPr>
            <w:tcW w:w="2263" w:type="dxa"/>
          </w:tcPr>
          <w:p w14:paraId="7977A24C"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С+</w:t>
            </w:r>
          </w:p>
        </w:tc>
        <w:tc>
          <w:tcPr>
            <w:tcW w:w="2297" w:type="dxa"/>
          </w:tcPr>
          <w:p w14:paraId="7D9A406E"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2,33</w:t>
            </w:r>
          </w:p>
        </w:tc>
        <w:tc>
          <w:tcPr>
            <w:tcW w:w="2410" w:type="dxa"/>
          </w:tcPr>
          <w:p w14:paraId="21A6C1DC"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70-74</w:t>
            </w:r>
          </w:p>
        </w:tc>
        <w:tc>
          <w:tcPr>
            <w:tcW w:w="2722" w:type="dxa"/>
            <w:vMerge w:val="restart"/>
            <w:vAlign w:val="center"/>
          </w:tcPr>
          <w:p w14:paraId="1567DF2E"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удовлетворительно</w:t>
            </w:r>
          </w:p>
        </w:tc>
      </w:tr>
      <w:tr w:rsidR="009D75D7" w:rsidRPr="009D75D7" w14:paraId="236AA92A" w14:textId="77777777" w:rsidTr="009F7B3E">
        <w:tc>
          <w:tcPr>
            <w:tcW w:w="2263" w:type="dxa"/>
          </w:tcPr>
          <w:p w14:paraId="38FBF1B9"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С</w:t>
            </w:r>
          </w:p>
        </w:tc>
        <w:tc>
          <w:tcPr>
            <w:tcW w:w="2297" w:type="dxa"/>
          </w:tcPr>
          <w:p w14:paraId="3475133C"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2,0</w:t>
            </w:r>
          </w:p>
        </w:tc>
        <w:tc>
          <w:tcPr>
            <w:tcW w:w="2410" w:type="dxa"/>
          </w:tcPr>
          <w:p w14:paraId="0A6FB426"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65-69</w:t>
            </w:r>
          </w:p>
        </w:tc>
        <w:tc>
          <w:tcPr>
            <w:tcW w:w="2722" w:type="dxa"/>
            <w:vMerge/>
            <w:vAlign w:val="center"/>
          </w:tcPr>
          <w:p w14:paraId="7A5ED6FD" w14:textId="77777777" w:rsidR="009D75D7" w:rsidRPr="009D75D7" w:rsidRDefault="009D75D7" w:rsidP="009D75D7">
            <w:pPr>
              <w:pStyle w:val="Default"/>
              <w:widowControl w:val="0"/>
              <w:jc w:val="center"/>
              <w:rPr>
                <w:color w:val="auto"/>
              </w:rPr>
            </w:pPr>
          </w:p>
        </w:tc>
      </w:tr>
      <w:tr w:rsidR="009D75D7" w:rsidRPr="009D75D7" w14:paraId="177D63EA" w14:textId="77777777" w:rsidTr="009F7B3E">
        <w:tc>
          <w:tcPr>
            <w:tcW w:w="2263" w:type="dxa"/>
          </w:tcPr>
          <w:p w14:paraId="4DE87079"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С-</w:t>
            </w:r>
          </w:p>
        </w:tc>
        <w:tc>
          <w:tcPr>
            <w:tcW w:w="2297" w:type="dxa"/>
          </w:tcPr>
          <w:p w14:paraId="692F9EFB"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1,67</w:t>
            </w:r>
          </w:p>
        </w:tc>
        <w:tc>
          <w:tcPr>
            <w:tcW w:w="2410" w:type="dxa"/>
          </w:tcPr>
          <w:p w14:paraId="62F2F8E5"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60-64</w:t>
            </w:r>
          </w:p>
        </w:tc>
        <w:tc>
          <w:tcPr>
            <w:tcW w:w="2722" w:type="dxa"/>
            <w:vMerge/>
            <w:vAlign w:val="center"/>
          </w:tcPr>
          <w:p w14:paraId="1E4350BF" w14:textId="77777777" w:rsidR="009D75D7" w:rsidRPr="009D75D7" w:rsidRDefault="009D75D7" w:rsidP="009D75D7">
            <w:pPr>
              <w:pStyle w:val="Default"/>
              <w:widowControl w:val="0"/>
              <w:jc w:val="center"/>
              <w:rPr>
                <w:color w:val="auto"/>
              </w:rPr>
            </w:pPr>
          </w:p>
        </w:tc>
      </w:tr>
      <w:tr w:rsidR="009D75D7" w:rsidRPr="009D75D7" w14:paraId="75DE3008" w14:textId="77777777" w:rsidTr="009F7B3E">
        <w:tc>
          <w:tcPr>
            <w:tcW w:w="2263" w:type="dxa"/>
          </w:tcPr>
          <w:p w14:paraId="406EC826"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lang w:val="en-US"/>
              </w:rPr>
              <w:t>D+</w:t>
            </w:r>
          </w:p>
        </w:tc>
        <w:tc>
          <w:tcPr>
            <w:tcW w:w="2297" w:type="dxa"/>
          </w:tcPr>
          <w:p w14:paraId="75011FDC"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1,33</w:t>
            </w:r>
          </w:p>
        </w:tc>
        <w:tc>
          <w:tcPr>
            <w:tcW w:w="2410" w:type="dxa"/>
          </w:tcPr>
          <w:p w14:paraId="473034C1"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55-59</w:t>
            </w:r>
          </w:p>
        </w:tc>
        <w:tc>
          <w:tcPr>
            <w:tcW w:w="2722" w:type="dxa"/>
            <w:vMerge/>
            <w:vAlign w:val="center"/>
          </w:tcPr>
          <w:p w14:paraId="1F64B771" w14:textId="77777777" w:rsidR="009D75D7" w:rsidRPr="009D75D7" w:rsidRDefault="009D75D7" w:rsidP="009D75D7">
            <w:pPr>
              <w:pStyle w:val="Default"/>
              <w:widowControl w:val="0"/>
              <w:jc w:val="center"/>
              <w:rPr>
                <w:color w:val="auto"/>
              </w:rPr>
            </w:pPr>
          </w:p>
        </w:tc>
      </w:tr>
      <w:tr w:rsidR="009D75D7" w:rsidRPr="009D75D7" w14:paraId="50654D14" w14:textId="77777777" w:rsidTr="009F7B3E">
        <w:tc>
          <w:tcPr>
            <w:tcW w:w="2263" w:type="dxa"/>
          </w:tcPr>
          <w:p w14:paraId="67E595C5"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lang w:val="en-US"/>
              </w:rPr>
              <w:t>D</w:t>
            </w:r>
          </w:p>
        </w:tc>
        <w:tc>
          <w:tcPr>
            <w:tcW w:w="2297" w:type="dxa"/>
          </w:tcPr>
          <w:p w14:paraId="6DAF91F0"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1,0</w:t>
            </w:r>
          </w:p>
        </w:tc>
        <w:tc>
          <w:tcPr>
            <w:tcW w:w="2410" w:type="dxa"/>
          </w:tcPr>
          <w:p w14:paraId="037E8932"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50-54</w:t>
            </w:r>
          </w:p>
        </w:tc>
        <w:tc>
          <w:tcPr>
            <w:tcW w:w="2722" w:type="dxa"/>
            <w:vMerge/>
            <w:vAlign w:val="center"/>
          </w:tcPr>
          <w:p w14:paraId="2861F0F2" w14:textId="77777777" w:rsidR="009D75D7" w:rsidRPr="009D75D7" w:rsidRDefault="009D75D7" w:rsidP="009D75D7">
            <w:pPr>
              <w:pStyle w:val="Default"/>
              <w:widowControl w:val="0"/>
              <w:jc w:val="center"/>
              <w:rPr>
                <w:color w:val="auto"/>
              </w:rPr>
            </w:pPr>
          </w:p>
        </w:tc>
      </w:tr>
      <w:tr w:rsidR="009D75D7" w:rsidRPr="009D75D7" w14:paraId="7ED45285" w14:textId="77777777" w:rsidTr="009F7B3E">
        <w:tc>
          <w:tcPr>
            <w:tcW w:w="2263" w:type="dxa"/>
          </w:tcPr>
          <w:p w14:paraId="594AD7F3"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lang w:val="en-US"/>
              </w:rPr>
              <w:t>F</w:t>
            </w:r>
          </w:p>
        </w:tc>
        <w:tc>
          <w:tcPr>
            <w:tcW w:w="2297" w:type="dxa"/>
          </w:tcPr>
          <w:p w14:paraId="274B5D65"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0</w:t>
            </w:r>
          </w:p>
        </w:tc>
        <w:tc>
          <w:tcPr>
            <w:tcW w:w="2410" w:type="dxa"/>
          </w:tcPr>
          <w:p w14:paraId="114AB68C"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0-49</w:t>
            </w:r>
          </w:p>
        </w:tc>
        <w:tc>
          <w:tcPr>
            <w:tcW w:w="2722" w:type="dxa"/>
            <w:vAlign w:val="center"/>
          </w:tcPr>
          <w:p w14:paraId="7A49DDF1"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неудовлетворительно</w:t>
            </w:r>
          </w:p>
        </w:tc>
      </w:tr>
    </w:tbl>
    <w:p w14:paraId="326EAEC7" w14:textId="77777777" w:rsidR="009D75D7" w:rsidRPr="00AF1EA2" w:rsidRDefault="009D75D7" w:rsidP="00AF1EA2">
      <w:pPr>
        <w:spacing w:after="0" w:line="240" w:lineRule="auto"/>
        <w:ind w:firstLine="708"/>
        <w:contextualSpacing/>
        <w:jc w:val="both"/>
        <w:rPr>
          <w:rFonts w:ascii="Times New Roman" w:hAnsi="Times New Roman" w:cs="Times New Roman"/>
          <w:b/>
          <w:i/>
          <w:iCs/>
          <w:sz w:val="24"/>
          <w:szCs w:val="24"/>
        </w:rPr>
      </w:pPr>
      <w:r w:rsidRPr="00AF1EA2">
        <w:rPr>
          <w:rFonts w:ascii="Times New Roman" w:hAnsi="Times New Roman" w:cs="Times New Roman"/>
          <w:b/>
          <w:i/>
          <w:iCs/>
          <w:sz w:val="24"/>
          <w:szCs w:val="24"/>
        </w:rPr>
        <w:t>*</w:t>
      </w:r>
      <w:r w:rsidRPr="00AF1EA2">
        <w:rPr>
          <w:rFonts w:ascii="Times New Roman" w:hAnsi="Times New Roman" w:cs="Times New Roman"/>
          <w:i/>
          <w:iCs/>
          <w:spacing w:val="2"/>
          <w:sz w:val="24"/>
          <w:szCs w:val="24"/>
        </w:rPr>
        <w:t>Учебные достижения (знания, умения, навыки и компетенции) слушателей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 для образовательных программ СК.</w:t>
      </w:r>
    </w:p>
    <w:p w14:paraId="5B33E8E0" w14:textId="77777777" w:rsidR="009D75D7" w:rsidRDefault="009D75D7" w:rsidP="00CD013C">
      <w:pPr>
        <w:spacing w:after="0" w:line="240" w:lineRule="auto"/>
        <w:contextualSpacing/>
        <w:rPr>
          <w:rFonts w:ascii="Times New Roman" w:eastAsia="Calibri" w:hAnsi="Times New Roman" w:cs="Times New Roman"/>
          <w:b/>
          <w:bCs/>
          <w:sz w:val="24"/>
          <w:szCs w:val="24"/>
        </w:rPr>
      </w:pPr>
    </w:p>
    <w:p w14:paraId="7179B862" w14:textId="77777777" w:rsidR="00A8453C" w:rsidRPr="00C42C97" w:rsidRDefault="00A8453C" w:rsidP="00CD013C">
      <w:pPr>
        <w:spacing w:after="0" w:line="240" w:lineRule="auto"/>
        <w:contextualSpacing/>
        <w:rPr>
          <w:rFonts w:ascii="Times New Roman" w:eastAsia="Calibri" w:hAnsi="Times New Roman" w:cs="Times New Roman"/>
          <w:b/>
          <w:bCs/>
          <w:sz w:val="24"/>
          <w:szCs w:val="24"/>
        </w:rPr>
      </w:pPr>
      <w:r w:rsidRPr="00C42C97">
        <w:rPr>
          <w:rFonts w:ascii="Times New Roman" w:eastAsia="Calibri" w:hAnsi="Times New Roman" w:cs="Times New Roman"/>
          <w:b/>
          <w:bCs/>
          <w:sz w:val="24"/>
          <w:szCs w:val="24"/>
        </w:rPr>
        <w:t xml:space="preserve">Рекомендуемая литература: </w:t>
      </w:r>
    </w:p>
    <w:p w14:paraId="65A36DBA" w14:textId="2AEDBF6A" w:rsidR="00A8453C" w:rsidRPr="00C42C97" w:rsidRDefault="00A8453C" w:rsidP="00717C64">
      <w:pPr>
        <w:tabs>
          <w:tab w:val="left" w:pos="993"/>
        </w:tabs>
        <w:spacing w:after="0" w:line="240" w:lineRule="auto"/>
        <w:ind w:firstLine="567"/>
        <w:contextualSpacing/>
        <w:rPr>
          <w:rFonts w:ascii="Times New Roman" w:eastAsia="Calibri" w:hAnsi="Times New Roman" w:cs="Times New Roman"/>
          <w:b/>
          <w:sz w:val="24"/>
          <w:szCs w:val="24"/>
        </w:rPr>
      </w:pPr>
      <w:r w:rsidRPr="00C42C97">
        <w:rPr>
          <w:rFonts w:ascii="Times New Roman" w:eastAsia="Calibri" w:hAnsi="Times New Roman" w:cs="Times New Roman"/>
          <w:b/>
          <w:sz w:val="24"/>
          <w:szCs w:val="24"/>
        </w:rPr>
        <w:t>Основная</w:t>
      </w:r>
      <w:r w:rsidR="00F8282A" w:rsidRPr="00C42C97">
        <w:rPr>
          <w:rFonts w:ascii="Times New Roman" w:eastAsia="Calibri" w:hAnsi="Times New Roman" w:cs="Times New Roman"/>
          <w:b/>
          <w:sz w:val="24"/>
          <w:szCs w:val="24"/>
        </w:rPr>
        <w:t xml:space="preserve"> литература</w:t>
      </w:r>
      <w:r w:rsidR="001A1CD2" w:rsidRPr="00C42C97">
        <w:rPr>
          <w:rFonts w:ascii="Times New Roman" w:eastAsia="Calibri" w:hAnsi="Times New Roman" w:cs="Times New Roman"/>
          <w:b/>
          <w:sz w:val="24"/>
          <w:szCs w:val="24"/>
        </w:rPr>
        <w:t>:</w:t>
      </w:r>
    </w:p>
    <w:p w14:paraId="0D4B0F35" w14:textId="325B40BF" w:rsidR="00277853" w:rsidRPr="00277853" w:rsidRDefault="00277853" w:rsidP="00314E4C">
      <w:pPr>
        <w:pStyle w:val="aa"/>
        <w:spacing w:after="0" w:line="240" w:lineRule="auto"/>
        <w:ind w:left="0" w:firstLine="567"/>
        <w:jc w:val="both"/>
        <w:rPr>
          <w:rFonts w:ascii="Times New Roman" w:hAnsi="Times New Roman" w:cs="Times New Roman"/>
          <w:color w:val="000000" w:themeColor="text1"/>
          <w:sz w:val="24"/>
          <w:szCs w:val="24"/>
        </w:rPr>
      </w:pPr>
      <w:bookmarkStart w:id="1" w:name="_Hlk96507122"/>
      <w:r>
        <w:rPr>
          <w:rFonts w:ascii="Times New Roman" w:hAnsi="Times New Roman" w:cs="Times New Roman"/>
          <w:sz w:val="24"/>
          <w:szCs w:val="24"/>
        </w:rPr>
        <w:t xml:space="preserve">1. </w:t>
      </w:r>
      <w:r w:rsidRPr="00277853">
        <w:rPr>
          <w:rFonts w:ascii="Times New Roman" w:hAnsi="Times New Roman" w:cs="Times New Roman"/>
          <w:sz w:val="24"/>
          <w:szCs w:val="24"/>
        </w:rPr>
        <w:t>Гаркави А.В., Медицина чрезвычайных ситуаций: учебник / Гаркави А.В., Кавалерский Г.М. [и др.]. - М.: ГЭОТАР-Медиа, 2018. - 352 с.</w:t>
      </w:r>
    </w:p>
    <w:p w14:paraId="0C3320B1" w14:textId="2F1E4F22" w:rsidR="00AB5B33" w:rsidRDefault="00AB5B33" w:rsidP="00314E4C">
      <w:pPr>
        <w:pStyle w:val="Default"/>
        <w:ind w:firstLine="567"/>
        <w:jc w:val="both"/>
      </w:pPr>
      <w:r>
        <w:t xml:space="preserve">2. </w:t>
      </w:r>
      <w:r w:rsidRPr="00AB5B33">
        <w:t>Инфекционные болезни: национальное руководство / под ред. Н.Д. Ющука, Ю.В. Венгерова. - 2-е изд., перераб. и доп. - М.: ГЭОТАР-Медиа, 2018. - 1104 с.</w:t>
      </w:r>
    </w:p>
    <w:p w14:paraId="00FB9B3D" w14:textId="33EDBD5E" w:rsidR="00277853" w:rsidRPr="00277853" w:rsidRDefault="00AB5B33" w:rsidP="00314E4C">
      <w:pPr>
        <w:pStyle w:val="Default"/>
        <w:ind w:firstLine="567"/>
        <w:jc w:val="both"/>
        <w:rPr>
          <w:rFonts w:eastAsiaTheme="minorHAnsi"/>
          <w:sz w:val="23"/>
          <w:szCs w:val="23"/>
        </w:rPr>
      </w:pPr>
      <w:r>
        <w:t>3</w:t>
      </w:r>
      <w:r w:rsidR="00277853">
        <w:t xml:space="preserve">. </w:t>
      </w:r>
      <w:r w:rsidR="00277853" w:rsidRPr="00277853">
        <w:rPr>
          <w:rFonts w:eastAsiaTheme="minorHAnsi"/>
          <w:sz w:val="23"/>
          <w:szCs w:val="23"/>
        </w:rPr>
        <w:t xml:space="preserve">Колесниченко П.Л., Безопасность жизнедеятельности: учебник / П.Л. Колесниченко - М.: ГЭОТАР-Медиа, 2017. - 544 с. </w:t>
      </w:r>
    </w:p>
    <w:p w14:paraId="0F2A08EE" w14:textId="3D8037EC" w:rsidR="00277853" w:rsidRDefault="00AB5B33" w:rsidP="00314E4C">
      <w:pPr>
        <w:pStyle w:val="a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00277853">
        <w:rPr>
          <w:rFonts w:ascii="Times New Roman" w:hAnsi="Times New Roman" w:cs="Times New Roman"/>
          <w:sz w:val="24"/>
          <w:szCs w:val="24"/>
        </w:rPr>
        <w:t xml:space="preserve">. </w:t>
      </w:r>
      <w:r w:rsidR="00277853" w:rsidRPr="00277853">
        <w:rPr>
          <w:rFonts w:ascii="Times New Roman" w:hAnsi="Times New Roman" w:cs="Times New Roman"/>
          <w:sz w:val="24"/>
          <w:szCs w:val="24"/>
        </w:rPr>
        <w:t>Медицина катастроф: учебник / П. Л. Колесниченко [и др.]. - М.: ГЭОТАР-Медиа, 2017. – 448с. Прототип Электронное издание на основе: Медицина катастроф: учебник / П. Л. Колесниченко [и др.]. - М.: ГЭОТАР-Медиа, 2017. - 448 с.</w:t>
      </w:r>
    </w:p>
    <w:p w14:paraId="4F9DF60B" w14:textId="5CC076F8" w:rsidR="00314E4C" w:rsidRDefault="00AB5B33" w:rsidP="00314E4C">
      <w:pPr>
        <w:pStyle w:val="a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w:t>
      </w:r>
      <w:r w:rsidR="00314E4C">
        <w:rPr>
          <w:rFonts w:ascii="Times New Roman" w:hAnsi="Times New Roman" w:cs="Times New Roman"/>
          <w:sz w:val="24"/>
          <w:szCs w:val="24"/>
        </w:rPr>
        <w:t xml:space="preserve">. </w:t>
      </w:r>
      <w:r w:rsidR="00314E4C" w:rsidRPr="00314E4C">
        <w:rPr>
          <w:rFonts w:ascii="Times New Roman" w:hAnsi="Times New Roman" w:cs="Times New Roman"/>
          <w:sz w:val="24"/>
          <w:szCs w:val="24"/>
        </w:rPr>
        <w:t>Общая эпидемиология с основами доказательной медицины: руководство к практическим занятиям Бражников А.Ю., Брико Н.И., Кирьянова Е.В., Миндлина А.Я., Покровский В.И., Полибин Р.В., Торчинский Н.В., И.П. Палтышева. - М.: ГЭОТАР-Медиа, 2017. 496 с.</w:t>
      </w:r>
    </w:p>
    <w:p w14:paraId="1358583D" w14:textId="2016D791" w:rsidR="00314E4C" w:rsidRDefault="00AB5B33" w:rsidP="00314E4C">
      <w:pPr>
        <w:pStyle w:val="a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w:t>
      </w:r>
      <w:r w:rsidR="00314E4C">
        <w:rPr>
          <w:rFonts w:ascii="Times New Roman" w:hAnsi="Times New Roman" w:cs="Times New Roman"/>
          <w:sz w:val="24"/>
          <w:szCs w:val="24"/>
        </w:rPr>
        <w:t xml:space="preserve">. </w:t>
      </w:r>
      <w:r w:rsidR="00314E4C" w:rsidRPr="00314E4C">
        <w:rPr>
          <w:rFonts w:ascii="Times New Roman" w:hAnsi="Times New Roman" w:cs="Times New Roman"/>
          <w:sz w:val="24"/>
          <w:szCs w:val="24"/>
        </w:rPr>
        <w:t xml:space="preserve">Эпидемиология Н. И. Брико, В. И. Покровский - М.: ГЭОТАР-Медиа, 2016. -Электронное издание на основе: Эпидемиология: учебник / Н. И. Брико, В. И. Покровский. - М.: ГЭОТАР-Медиа, 2016. - 368 с. </w:t>
      </w:r>
    </w:p>
    <w:p w14:paraId="176D9521" w14:textId="57C223AE" w:rsidR="00314E4C" w:rsidRDefault="00AB5B33" w:rsidP="00314E4C">
      <w:pPr>
        <w:pStyle w:val="a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w:t>
      </w:r>
      <w:r w:rsidR="00314E4C">
        <w:rPr>
          <w:rFonts w:ascii="Times New Roman" w:hAnsi="Times New Roman" w:cs="Times New Roman"/>
          <w:sz w:val="24"/>
          <w:szCs w:val="24"/>
        </w:rPr>
        <w:t xml:space="preserve">. </w:t>
      </w:r>
      <w:r w:rsidR="00314E4C" w:rsidRPr="00314E4C">
        <w:rPr>
          <w:rFonts w:ascii="Times New Roman" w:hAnsi="Times New Roman" w:cs="Times New Roman"/>
          <w:sz w:val="24"/>
          <w:szCs w:val="24"/>
        </w:rPr>
        <w:t xml:space="preserve">Покровский В.И., Пак С.Г., Брико Н.И. и др. Инфекционные болезни и эпидемиология: Учебник. </w:t>
      </w:r>
      <w:r w:rsidR="00486E7C">
        <w:rPr>
          <w:rFonts w:ascii="Times New Roman" w:hAnsi="Times New Roman" w:cs="Times New Roman"/>
          <w:sz w:val="24"/>
          <w:szCs w:val="24"/>
          <w:lang w:val="kk-KZ"/>
        </w:rPr>
        <w:t>–</w:t>
      </w:r>
      <w:r w:rsidR="00314E4C" w:rsidRPr="00314E4C">
        <w:rPr>
          <w:rFonts w:ascii="Times New Roman" w:hAnsi="Times New Roman" w:cs="Times New Roman"/>
          <w:sz w:val="24"/>
          <w:szCs w:val="24"/>
        </w:rPr>
        <w:t xml:space="preserve"> 3-е изд. </w:t>
      </w:r>
      <w:r w:rsidR="00486E7C">
        <w:rPr>
          <w:rFonts w:ascii="Times New Roman" w:hAnsi="Times New Roman" w:cs="Times New Roman"/>
          <w:sz w:val="24"/>
          <w:szCs w:val="24"/>
          <w:lang w:val="kk-KZ"/>
        </w:rPr>
        <w:t>–</w:t>
      </w:r>
      <w:r w:rsidR="00314E4C" w:rsidRPr="00314E4C">
        <w:rPr>
          <w:rFonts w:ascii="Times New Roman" w:hAnsi="Times New Roman" w:cs="Times New Roman"/>
          <w:sz w:val="24"/>
          <w:szCs w:val="24"/>
        </w:rPr>
        <w:t xml:space="preserve"> М.: ГЭОТАР-Медиа, 2013</w:t>
      </w:r>
    </w:p>
    <w:p w14:paraId="1B422CCD" w14:textId="31E3FFD9" w:rsidR="00314E4C" w:rsidRDefault="00AB5B33" w:rsidP="00AB5B33">
      <w:pPr>
        <w:pStyle w:val="a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314E4C">
        <w:rPr>
          <w:rFonts w:ascii="Times New Roman" w:hAnsi="Times New Roman" w:cs="Times New Roman"/>
          <w:sz w:val="24"/>
          <w:szCs w:val="24"/>
        </w:rPr>
        <w:t xml:space="preserve">. </w:t>
      </w:r>
      <w:r w:rsidR="00314E4C" w:rsidRPr="00314E4C">
        <w:rPr>
          <w:rFonts w:ascii="Times New Roman" w:hAnsi="Times New Roman" w:cs="Times New Roman"/>
          <w:sz w:val="24"/>
          <w:szCs w:val="24"/>
        </w:rPr>
        <w:t xml:space="preserve">Брико Н.И., Зуева Л. П., Покровский В.И. и др. Эпидемиология: Учебник: В 2 т. </w:t>
      </w:r>
      <w:r w:rsidR="00486E7C">
        <w:rPr>
          <w:rFonts w:ascii="Times New Roman" w:hAnsi="Times New Roman" w:cs="Times New Roman"/>
          <w:sz w:val="24"/>
          <w:szCs w:val="24"/>
          <w:lang w:val="kk-KZ"/>
        </w:rPr>
        <w:t>–</w:t>
      </w:r>
      <w:r w:rsidR="00314E4C" w:rsidRPr="00314E4C">
        <w:rPr>
          <w:rFonts w:ascii="Times New Roman" w:hAnsi="Times New Roman" w:cs="Times New Roman"/>
          <w:sz w:val="24"/>
          <w:szCs w:val="24"/>
        </w:rPr>
        <w:t xml:space="preserve"> М.: ИА, 2013.</w:t>
      </w:r>
    </w:p>
    <w:p w14:paraId="3649AF9D" w14:textId="50B47A35" w:rsidR="00314E4C" w:rsidRDefault="00AB5B33" w:rsidP="00AB5B33">
      <w:pPr>
        <w:pStyle w:val="a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9</w:t>
      </w:r>
      <w:r w:rsidR="00314E4C">
        <w:rPr>
          <w:rFonts w:ascii="Times New Roman" w:hAnsi="Times New Roman" w:cs="Times New Roman"/>
          <w:sz w:val="24"/>
          <w:szCs w:val="24"/>
        </w:rPr>
        <w:t xml:space="preserve">. </w:t>
      </w:r>
      <w:r w:rsidR="00314E4C" w:rsidRPr="00314E4C">
        <w:rPr>
          <w:rFonts w:ascii="Times New Roman" w:hAnsi="Times New Roman" w:cs="Times New Roman"/>
          <w:sz w:val="24"/>
          <w:szCs w:val="24"/>
        </w:rPr>
        <w:t xml:space="preserve">Общая эпидемиология с основами доказательной медицины: руководство к практическим занятиям / Под общ. ред. В.И. Покровского, Н.И. Брико. </w:t>
      </w:r>
      <w:r w:rsidR="00486E7C">
        <w:rPr>
          <w:rFonts w:ascii="Times New Roman" w:hAnsi="Times New Roman" w:cs="Times New Roman"/>
          <w:sz w:val="24"/>
          <w:szCs w:val="24"/>
          <w:lang w:val="kk-KZ"/>
        </w:rPr>
        <w:t>–</w:t>
      </w:r>
      <w:r w:rsidR="00314E4C" w:rsidRPr="00314E4C">
        <w:rPr>
          <w:rFonts w:ascii="Times New Roman" w:hAnsi="Times New Roman" w:cs="Times New Roman"/>
          <w:sz w:val="24"/>
          <w:szCs w:val="24"/>
        </w:rPr>
        <w:t xml:space="preserve"> 2-е изд. </w:t>
      </w:r>
      <w:r w:rsidR="00486E7C">
        <w:rPr>
          <w:rFonts w:ascii="Times New Roman" w:hAnsi="Times New Roman" w:cs="Times New Roman"/>
          <w:sz w:val="24"/>
          <w:szCs w:val="24"/>
          <w:lang w:val="kk-KZ"/>
        </w:rPr>
        <w:t>–</w:t>
      </w:r>
      <w:r w:rsidR="00314E4C" w:rsidRPr="00314E4C">
        <w:rPr>
          <w:rFonts w:ascii="Times New Roman" w:hAnsi="Times New Roman" w:cs="Times New Roman"/>
          <w:sz w:val="24"/>
          <w:szCs w:val="24"/>
        </w:rPr>
        <w:t xml:space="preserve"> М.: ГЭОТАР-Медиа, 2012.</w:t>
      </w:r>
    </w:p>
    <w:p w14:paraId="7445B15E" w14:textId="7D3AC544" w:rsidR="00314E4C" w:rsidRPr="00314E4C" w:rsidRDefault="00AB5B33" w:rsidP="00AB5B33">
      <w:pPr>
        <w:pStyle w:val="a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w:t>
      </w:r>
      <w:r w:rsidR="00314E4C">
        <w:rPr>
          <w:rFonts w:ascii="Times New Roman" w:hAnsi="Times New Roman" w:cs="Times New Roman"/>
          <w:sz w:val="24"/>
          <w:szCs w:val="24"/>
        </w:rPr>
        <w:t xml:space="preserve">. </w:t>
      </w:r>
      <w:r w:rsidR="00314E4C" w:rsidRPr="00314E4C">
        <w:rPr>
          <w:rFonts w:ascii="Times New Roman" w:hAnsi="Times New Roman" w:cs="Times New Roman"/>
          <w:sz w:val="24"/>
          <w:szCs w:val="24"/>
        </w:rPr>
        <w:t>Национальное руководство по инфекционным болезням под ред. Ющука Н.Д. – М.: Гэотар, 2009.</w:t>
      </w:r>
    </w:p>
    <w:bookmarkEnd w:id="1"/>
    <w:p w14:paraId="5EFF21DE" w14:textId="77777777" w:rsidR="00AB5B33" w:rsidRDefault="00AB5B33" w:rsidP="00AB5B33">
      <w:pPr>
        <w:tabs>
          <w:tab w:val="left" w:pos="993"/>
        </w:tabs>
        <w:spacing w:after="0" w:line="240" w:lineRule="auto"/>
        <w:ind w:firstLine="567"/>
        <w:contextualSpacing/>
        <w:rPr>
          <w:rFonts w:ascii="Times New Roman" w:eastAsia="Calibri" w:hAnsi="Times New Roman" w:cs="Times New Roman"/>
          <w:b/>
          <w:color w:val="FF0000"/>
          <w:sz w:val="24"/>
          <w:szCs w:val="24"/>
        </w:rPr>
      </w:pPr>
    </w:p>
    <w:p w14:paraId="7E089237" w14:textId="41A7D765" w:rsidR="005A7653" w:rsidRPr="00C42C97" w:rsidRDefault="005A7653" w:rsidP="00AB5B33">
      <w:pPr>
        <w:tabs>
          <w:tab w:val="left" w:pos="993"/>
        </w:tabs>
        <w:spacing w:after="0" w:line="240" w:lineRule="auto"/>
        <w:ind w:firstLine="567"/>
        <w:contextualSpacing/>
        <w:rPr>
          <w:rFonts w:ascii="Times New Roman" w:eastAsia="Calibri" w:hAnsi="Times New Roman" w:cs="Times New Roman"/>
          <w:b/>
          <w:sz w:val="24"/>
          <w:szCs w:val="24"/>
        </w:rPr>
      </w:pPr>
      <w:bookmarkStart w:id="2" w:name="_Hlk96506499"/>
      <w:r w:rsidRPr="00C42C97">
        <w:rPr>
          <w:rFonts w:ascii="Times New Roman" w:eastAsia="Calibri" w:hAnsi="Times New Roman" w:cs="Times New Roman"/>
          <w:b/>
          <w:sz w:val="24"/>
          <w:szCs w:val="24"/>
        </w:rPr>
        <w:t>Дополнительная</w:t>
      </w:r>
      <w:r w:rsidR="00F77448" w:rsidRPr="00C42C97">
        <w:rPr>
          <w:rFonts w:ascii="Times New Roman" w:eastAsia="Calibri" w:hAnsi="Times New Roman" w:cs="Times New Roman"/>
          <w:b/>
          <w:sz w:val="24"/>
          <w:szCs w:val="24"/>
        </w:rPr>
        <w:t xml:space="preserve"> литература:</w:t>
      </w:r>
    </w:p>
    <w:p w14:paraId="0A06F523" w14:textId="3C8C4625" w:rsidR="00314E4C" w:rsidRPr="00277853" w:rsidRDefault="00314E4C" w:rsidP="00AB5B33">
      <w:pPr>
        <w:pStyle w:val="Default"/>
        <w:ind w:firstLine="567"/>
        <w:jc w:val="both"/>
        <w:rPr>
          <w:rFonts w:eastAsiaTheme="minorHAnsi"/>
          <w:sz w:val="23"/>
          <w:szCs w:val="23"/>
        </w:rPr>
      </w:pPr>
      <w:r>
        <w:rPr>
          <w:rFonts w:eastAsiaTheme="minorHAnsi"/>
          <w:sz w:val="23"/>
          <w:szCs w:val="23"/>
        </w:rPr>
        <w:t xml:space="preserve">1. </w:t>
      </w:r>
      <w:r w:rsidRPr="00277853">
        <w:rPr>
          <w:rFonts w:eastAsiaTheme="minorHAnsi"/>
          <w:sz w:val="23"/>
          <w:szCs w:val="23"/>
        </w:rPr>
        <w:t>Рахимова Н.Н. Основы безопасности при авариях на химически опасных объектах: уче</w:t>
      </w:r>
      <w:r>
        <w:rPr>
          <w:rFonts w:eastAsiaTheme="minorHAnsi"/>
          <w:sz w:val="23"/>
          <w:szCs w:val="23"/>
        </w:rPr>
        <w:t>б</w:t>
      </w:r>
      <w:r w:rsidRPr="00277853">
        <w:rPr>
          <w:rFonts w:eastAsiaTheme="minorHAnsi"/>
          <w:sz w:val="23"/>
          <w:szCs w:val="23"/>
        </w:rPr>
        <w:t>ное пособие/ Рахимова Н.Н.</w:t>
      </w:r>
      <w:r w:rsidR="00AB5B33">
        <w:rPr>
          <w:rFonts w:eastAsiaTheme="minorHAnsi"/>
          <w:sz w:val="23"/>
          <w:szCs w:val="23"/>
        </w:rPr>
        <w:t xml:space="preserve"> </w:t>
      </w:r>
      <w:r w:rsidRPr="00277853">
        <w:rPr>
          <w:rFonts w:eastAsiaTheme="minorHAnsi"/>
          <w:sz w:val="23"/>
          <w:szCs w:val="23"/>
        </w:rPr>
        <w:t xml:space="preserve">— Оренбург: Оренбургский государственный университет, ЭБС АСВ, 2017.- 138 c. </w:t>
      </w:r>
    </w:p>
    <w:p w14:paraId="60B7BA30" w14:textId="7C7346E8" w:rsidR="00277853" w:rsidRPr="00277853" w:rsidRDefault="00314E4C" w:rsidP="00AB5B33">
      <w:pPr>
        <w:pStyle w:val="Default"/>
        <w:ind w:firstLine="567"/>
        <w:jc w:val="both"/>
        <w:rPr>
          <w:rFonts w:eastAsiaTheme="minorHAnsi"/>
          <w:sz w:val="23"/>
          <w:szCs w:val="23"/>
        </w:rPr>
      </w:pPr>
      <w:r>
        <w:t>2</w:t>
      </w:r>
      <w:r w:rsidR="00277853">
        <w:t xml:space="preserve">. </w:t>
      </w:r>
      <w:r w:rsidR="00277853" w:rsidRPr="00277853">
        <w:rPr>
          <w:rFonts w:eastAsiaTheme="minorHAnsi"/>
          <w:sz w:val="23"/>
          <w:szCs w:val="23"/>
        </w:rPr>
        <w:t xml:space="preserve">Эпидемиология инфекционных болезней / Ющук Н.Д. и др. - М.: ГЭОТАР-Медиа, 2014. – 496 с. </w:t>
      </w:r>
    </w:p>
    <w:p w14:paraId="12A97AC4" w14:textId="1D881362" w:rsidR="00277853" w:rsidRDefault="00314E4C" w:rsidP="00AB5B33">
      <w:pPr>
        <w:pStyle w:val="Default"/>
        <w:ind w:firstLine="567"/>
        <w:jc w:val="both"/>
        <w:rPr>
          <w:rFonts w:eastAsiaTheme="minorHAnsi"/>
          <w:sz w:val="23"/>
          <w:szCs w:val="23"/>
        </w:rPr>
      </w:pPr>
      <w:r>
        <w:t>3</w:t>
      </w:r>
      <w:r w:rsidR="00277853">
        <w:t xml:space="preserve">. </w:t>
      </w:r>
      <w:r w:rsidR="00277853" w:rsidRPr="00277853">
        <w:rPr>
          <w:rFonts w:eastAsiaTheme="minorHAnsi"/>
          <w:sz w:val="23"/>
          <w:szCs w:val="23"/>
        </w:rPr>
        <w:t xml:space="preserve">Медицина катастроф / И.В. Рогозина - М.: ГЭОТАР-Медиа, 2014. – 152 с. </w:t>
      </w:r>
    </w:p>
    <w:p w14:paraId="3A3CB567" w14:textId="58693FF0" w:rsidR="00277853" w:rsidRPr="00277853" w:rsidRDefault="00314E4C" w:rsidP="00AB5B33">
      <w:pPr>
        <w:pStyle w:val="Default"/>
        <w:ind w:firstLine="567"/>
        <w:jc w:val="both"/>
        <w:rPr>
          <w:rFonts w:eastAsiaTheme="minorHAnsi"/>
          <w:sz w:val="23"/>
          <w:szCs w:val="23"/>
        </w:rPr>
      </w:pPr>
      <w:r>
        <w:rPr>
          <w:rFonts w:eastAsiaTheme="minorHAnsi"/>
          <w:sz w:val="23"/>
          <w:szCs w:val="23"/>
        </w:rPr>
        <w:t>4</w:t>
      </w:r>
      <w:r w:rsidR="00277853">
        <w:rPr>
          <w:rFonts w:eastAsiaTheme="minorHAnsi"/>
          <w:sz w:val="23"/>
          <w:szCs w:val="23"/>
        </w:rPr>
        <w:t xml:space="preserve">. </w:t>
      </w:r>
      <w:r w:rsidR="00277853" w:rsidRPr="00277853">
        <w:rPr>
          <w:rFonts w:eastAsiaTheme="minorHAnsi"/>
          <w:sz w:val="23"/>
          <w:szCs w:val="23"/>
        </w:rPr>
        <w:t xml:space="preserve">Хапаев Б.А. Дифференциальная диагностика инфекционных заболеваний:/ Хапаев Б.А.- Черкесск: Северо-Кавказская государственная гуманитарно-технологическая академия, 2014.- 105 c. </w:t>
      </w:r>
    </w:p>
    <w:p w14:paraId="0EDB465E" w14:textId="40146A26" w:rsidR="00277853" w:rsidRPr="00277853" w:rsidRDefault="00277853" w:rsidP="00AB5B33">
      <w:pPr>
        <w:pStyle w:val="Default"/>
        <w:ind w:firstLine="567"/>
        <w:jc w:val="both"/>
        <w:rPr>
          <w:rFonts w:eastAsiaTheme="minorHAnsi"/>
          <w:sz w:val="23"/>
          <w:szCs w:val="23"/>
        </w:rPr>
      </w:pPr>
    </w:p>
    <w:p w14:paraId="4CAE04FD" w14:textId="7CC33C3A" w:rsidR="00BA3923" w:rsidRPr="00C42C97" w:rsidRDefault="001911CF" w:rsidP="00AB5B33">
      <w:pPr>
        <w:tabs>
          <w:tab w:val="left" w:pos="993"/>
        </w:tabs>
        <w:spacing w:after="0" w:line="240" w:lineRule="auto"/>
        <w:ind w:firstLine="567"/>
        <w:rPr>
          <w:rFonts w:ascii="Times New Roman" w:hAnsi="Times New Roman" w:cs="Times New Roman"/>
          <w:b/>
          <w:sz w:val="24"/>
          <w:szCs w:val="24"/>
        </w:rPr>
      </w:pPr>
      <w:r w:rsidRPr="00C42C97">
        <w:rPr>
          <w:rFonts w:ascii="Times New Roman" w:hAnsi="Times New Roman" w:cs="Times New Roman"/>
          <w:b/>
          <w:sz w:val="24"/>
          <w:szCs w:val="24"/>
        </w:rPr>
        <w:t>Интернет-ресурсы</w:t>
      </w:r>
      <w:r w:rsidR="001A1CD2" w:rsidRPr="00C42C97">
        <w:rPr>
          <w:rFonts w:ascii="Times New Roman" w:hAnsi="Times New Roman" w:cs="Times New Roman"/>
          <w:b/>
          <w:sz w:val="24"/>
          <w:szCs w:val="24"/>
        </w:rPr>
        <w:t>:</w:t>
      </w:r>
    </w:p>
    <w:p w14:paraId="4B02472F" w14:textId="60D6C919" w:rsidR="00BA3923" w:rsidRPr="00AB5B33" w:rsidRDefault="00AB5B33" w:rsidP="00AB5B33">
      <w:pPr>
        <w:pStyle w:val="aa"/>
        <w:spacing w:after="0" w:line="240" w:lineRule="auto"/>
        <w:ind w:left="0" w:firstLine="567"/>
        <w:jc w:val="both"/>
        <w:rPr>
          <w:rFonts w:ascii="Times New Roman" w:hAnsi="Times New Roman" w:cs="Times New Roman"/>
          <w:sz w:val="24"/>
          <w:szCs w:val="24"/>
        </w:rPr>
      </w:pPr>
      <w:r w:rsidRPr="00AB5B33">
        <w:rPr>
          <w:rFonts w:ascii="Times New Roman" w:hAnsi="Times New Roman" w:cs="Times New Roman"/>
          <w:sz w:val="24"/>
          <w:szCs w:val="24"/>
        </w:rPr>
        <w:t xml:space="preserve">1. </w:t>
      </w:r>
      <w:hyperlink r:id="rId11" w:history="1">
        <w:r w:rsidRPr="00AB5B33">
          <w:rPr>
            <w:rStyle w:val="ae"/>
            <w:rFonts w:ascii="Times New Roman" w:eastAsia="Calibri" w:hAnsi="Times New Roman" w:cs="Times New Roman"/>
            <w:iCs/>
            <w:sz w:val="24"/>
            <w:szCs w:val="24"/>
            <w:lang w:val="kk-KZ"/>
          </w:rPr>
          <w:t>http://www.rcrz.kz/index.php/ru/2017-03-12-10-51-13/klinicheskie-protokoly</w:t>
        </w:r>
      </w:hyperlink>
      <w:r w:rsidR="00897E69" w:rsidRPr="00AB5B33">
        <w:rPr>
          <w:rFonts w:ascii="Times New Roman" w:hAnsi="Times New Roman" w:cs="Times New Roman"/>
          <w:sz w:val="24"/>
          <w:szCs w:val="24"/>
        </w:rPr>
        <w:t>- клиничес</w:t>
      </w:r>
      <w:r w:rsidR="00717C64">
        <w:rPr>
          <w:rFonts w:ascii="Times New Roman" w:hAnsi="Times New Roman" w:cs="Times New Roman"/>
          <w:sz w:val="24"/>
          <w:szCs w:val="24"/>
        </w:rPr>
        <w:t>-</w:t>
      </w:r>
      <w:r w:rsidR="00897E69" w:rsidRPr="00AB5B33">
        <w:rPr>
          <w:rFonts w:ascii="Times New Roman" w:hAnsi="Times New Roman" w:cs="Times New Roman"/>
          <w:sz w:val="24"/>
          <w:szCs w:val="24"/>
        </w:rPr>
        <w:t>кие протоколы диагностики и лечения заболеваний РК</w:t>
      </w:r>
    </w:p>
    <w:p w14:paraId="67E583BE" w14:textId="77E63B99" w:rsidR="00AB5B33" w:rsidRPr="00AB5B33" w:rsidRDefault="00AB5B33" w:rsidP="00AB5B33">
      <w:pPr>
        <w:pStyle w:val="aa"/>
        <w:tabs>
          <w:tab w:val="right" w:pos="426"/>
        </w:tabs>
        <w:autoSpaceDE w:val="0"/>
        <w:autoSpaceDN w:val="0"/>
        <w:adjustRightInd w:val="0"/>
        <w:spacing w:after="0" w:line="240" w:lineRule="auto"/>
        <w:ind w:left="0" w:right="-1" w:firstLine="567"/>
        <w:jc w:val="both"/>
        <w:rPr>
          <w:rFonts w:ascii="Times New Roman" w:eastAsia="Calibri" w:hAnsi="Times New Roman" w:cs="Times New Roman"/>
          <w:sz w:val="24"/>
          <w:szCs w:val="24"/>
          <w:lang w:val="kk-KZ"/>
        </w:rPr>
      </w:pPr>
      <w:r w:rsidRPr="00AB5B33">
        <w:rPr>
          <w:rFonts w:ascii="Times New Roman" w:eastAsia="Calibri" w:hAnsi="Times New Roman" w:cs="Times New Roman"/>
          <w:iCs/>
          <w:sz w:val="24"/>
          <w:szCs w:val="24"/>
        </w:rPr>
        <w:t xml:space="preserve">2. </w:t>
      </w:r>
      <w:r w:rsidRPr="00AB5B33">
        <w:rPr>
          <w:rFonts w:ascii="Times New Roman" w:eastAsia="Calibri" w:hAnsi="Times New Roman" w:cs="Times New Roman"/>
          <w:iCs/>
          <w:sz w:val="24"/>
          <w:szCs w:val="24"/>
          <w:lang w:val="kk-KZ"/>
        </w:rPr>
        <w:t xml:space="preserve">Электронные версии журналов, полнотекстовые статьи по медицине и биологии электронной научной библиотеки http://elibrary.ru </w:t>
      </w:r>
    </w:p>
    <w:p w14:paraId="236EDC1F" w14:textId="744465AB" w:rsidR="00B8538E" w:rsidRPr="00AB5B33" w:rsidRDefault="00AB5B33" w:rsidP="00AB5B33">
      <w:pPr>
        <w:pStyle w:val="aa"/>
        <w:tabs>
          <w:tab w:val="right" w:pos="426"/>
        </w:tabs>
        <w:autoSpaceDE w:val="0"/>
        <w:autoSpaceDN w:val="0"/>
        <w:adjustRightInd w:val="0"/>
        <w:spacing w:after="0" w:line="240" w:lineRule="auto"/>
        <w:ind w:left="0" w:right="-1" w:firstLine="567"/>
        <w:jc w:val="both"/>
        <w:rPr>
          <w:rFonts w:ascii="Times New Roman" w:eastAsia="Calibri" w:hAnsi="Times New Roman" w:cs="Times New Roman"/>
          <w:sz w:val="24"/>
          <w:szCs w:val="24"/>
          <w:lang w:val="kk-KZ"/>
        </w:rPr>
      </w:pPr>
      <w:r w:rsidRPr="00AB5B33">
        <w:rPr>
          <w:rFonts w:ascii="Times New Roman" w:eastAsia="Calibri" w:hAnsi="Times New Roman" w:cs="Times New Roman"/>
          <w:sz w:val="24"/>
          <w:szCs w:val="24"/>
          <w:lang w:val="kk-KZ"/>
        </w:rPr>
        <w:t xml:space="preserve">3. </w:t>
      </w:r>
      <w:r w:rsidR="00B8538E" w:rsidRPr="00AB5B33">
        <w:rPr>
          <w:rFonts w:ascii="Times New Roman" w:eastAsia="Calibri" w:hAnsi="Times New Roman" w:cs="Times New Roman"/>
          <w:sz w:val="24"/>
          <w:szCs w:val="24"/>
          <w:lang w:val="kk-KZ"/>
        </w:rPr>
        <w:t>https://нэб.рф -  Национальная электронная библиотека РФ</w:t>
      </w:r>
      <w:r w:rsidR="00B8538E" w:rsidRPr="00AB5B33">
        <w:rPr>
          <w:rFonts w:ascii="Times New Roman" w:hAnsi="Times New Roman" w:cs="Times New Roman"/>
          <w:sz w:val="24"/>
          <w:szCs w:val="24"/>
          <w:lang w:val="kk-KZ"/>
        </w:rPr>
        <w:t xml:space="preserve"> </w:t>
      </w:r>
    </w:p>
    <w:p w14:paraId="6EFF609C" w14:textId="350FA8F6" w:rsidR="00C31137" w:rsidRPr="00AB5B33" w:rsidRDefault="00AB5B33" w:rsidP="00AB5B33">
      <w:pPr>
        <w:pStyle w:val="aa"/>
        <w:tabs>
          <w:tab w:val="right" w:pos="426"/>
        </w:tabs>
        <w:autoSpaceDE w:val="0"/>
        <w:autoSpaceDN w:val="0"/>
        <w:adjustRightInd w:val="0"/>
        <w:spacing w:after="0" w:line="240" w:lineRule="auto"/>
        <w:ind w:left="0" w:right="-1" w:firstLine="567"/>
        <w:jc w:val="both"/>
        <w:rPr>
          <w:rFonts w:ascii="Times New Roman" w:eastAsia="Calibri" w:hAnsi="Times New Roman" w:cs="Times New Roman"/>
          <w:sz w:val="24"/>
          <w:szCs w:val="24"/>
          <w:lang w:val="kk-KZ"/>
        </w:rPr>
      </w:pPr>
      <w:r w:rsidRPr="00AB5B33">
        <w:rPr>
          <w:rFonts w:ascii="Times New Roman" w:hAnsi="Times New Roman" w:cs="Times New Roman"/>
          <w:sz w:val="24"/>
          <w:szCs w:val="24"/>
        </w:rPr>
        <w:t xml:space="preserve">4. </w:t>
      </w:r>
      <w:hyperlink r:id="rId12" w:history="1">
        <w:r w:rsidRPr="00AB5B33">
          <w:rPr>
            <w:rStyle w:val="ae"/>
            <w:rFonts w:ascii="Times New Roman" w:eastAsia="Calibri" w:hAnsi="Times New Roman" w:cs="Times New Roman"/>
            <w:sz w:val="24"/>
            <w:szCs w:val="24"/>
            <w:lang w:val="kk-KZ"/>
          </w:rPr>
          <w:t>http://www.medlinks.ru/topics.php</w:t>
        </w:r>
      </w:hyperlink>
      <w:r w:rsidR="00C31137" w:rsidRPr="00AB5B33">
        <w:rPr>
          <w:rFonts w:ascii="Times New Roman" w:eastAsia="Calibri" w:hAnsi="Times New Roman" w:cs="Times New Roman"/>
          <w:sz w:val="24"/>
          <w:szCs w:val="24"/>
          <w:lang w:val="kk-KZ"/>
        </w:rPr>
        <w:t xml:space="preserve"> - медицинская библиотека</w:t>
      </w:r>
    </w:p>
    <w:p w14:paraId="562A2839" w14:textId="4AA49797" w:rsidR="008D0B52" w:rsidRPr="00AB5B33" w:rsidRDefault="00AB5B33" w:rsidP="00AB5B33">
      <w:pPr>
        <w:pStyle w:val="aa"/>
        <w:tabs>
          <w:tab w:val="right" w:pos="426"/>
        </w:tabs>
        <w:autoSpaceDE w:val="0"/>
        <w:autoSpaceDN w:val="0"/>
        <w:adjustRightInd w:val="0"/>
        <w:spacing w:after="0" w:line="240" w:lineRule="auto"/>
        <w:ind w:left="0" w:right="-1" w:firstLine="567"/>
        <w:jc w:val="both"/>
        <w:rPr>
          <w:rFonts w:ascii="Times New Roman" w:eastAsia="Calibri" w:hAnsi="Times New Roman" w:cs="Times New Roman"/>
          <w:sz w:val="24"/>
          <w:szCs w:val="24"/>
          <w:lang w:val="kk-KZ"/>
        </w:rPr>
      </w:pPr>
      <w:r w:rsidRPr="00AB5B33">
        <w:rPr>
          <w:rFonts w:ascii="Times New Roman" w:hAnsi="Times New Roman" w:cs="Times New Roman"/>
          <w:sz w:val="24"/>
          <w:szCs w:val="24"/>
        </w:rPr>
        <w:t xml:space="preserve">5. </w:t>
      </w:r>
      <w:hyperlink r:id="rId13" w:history="1">
        <w:r w:rsidRPr="00AB5B33">
          <w:rPr>
            <w:rStyle w:val="ae"/>
            <w:rFonts w:ascii="Times New Roman" w:eastAsia="Calibri" w:hAnsi="Times New Roman" w:cs="Times New Roman"/>
            <w:sz w:val="24"/>
            <w:szCs w:val="24"/>
            <w:lang w:val="kk-KZ"/>
          </w:rPr>
          <w:t>https://www.elibrary.ru/defaultx.asp</w:t>
        </w:r>
      </w:hyperlink>
      <w:r w:rsidR="001D742B" w:rsidRPr="00AB5B33">
        <w:rPr>
          <w:rFonts w:ascii="Times New Roman" w:eastAsia="Calibri" w:hAnsi="Times New Roman" w:cs="Times New Roman"/>
          <w:sz w:val="24"/>
          <w:szCs w:val="24"/>
          <w:lang w:val="kk-KZ"/>
        </w:rPr>
        <w:t xml:space="preserve"> - </w:t>
      </w:r>
      <w:hyperlink r:id="rId14" w:history="1">
        <w:r w:rsidR="001D742B" w:rsidRPr="00AB5B33">
          <w:rPr>
            <w:rStyle w:val="ae"/>
            <w:rFonts w:ascii="Times New Roman" w:hAnsi="Times New Roman" w:cs="Times New Roman"/>
            <w:color w:val="auto"/>
            <w:sz w:val="24"/>
            <w:szCs w:val="24"/>
            <w:u w:val="none"/>
          </w:rPr>
          <w:t>Научная Электронная библиотека</w:t>
        </w:r>
      </w:hyperlink>
    </w:p>
    <w:p w14:paraId="2A55EDBF" w14:textId="11576AD8" w:rsidR="00FC1F60" w:rsidRPr="00AB5B33" w:rsidRDefault="00AB5B33" w:rsidP="00AB5B33">
      <w:pPr>
        <w:tabs>
          <w:tab w:val="right" w:pos="426"/>
        </w:tabs>
        <w:autoSpaceDE w:val="0"/>
        <w:autoSpaceDN w:val="0"/>
        <w:adjustRightInd w:val="0"/>
        <w:spacing w:after="0" w:line="240" w:lineRule="auto"/>
        <w:ind w:firstLine="567"/>
        <w:jc w:val="both"/>
        <w:rPr>
          <w:rFonts w:ascii="Times New Roman" w:eastAsia="Calibri" w:hAnsi="Times New Roman" w:cs="Times New Roman"/>
          <w:bCs/>
          <w:sz w:val="24"/>
          <w:szCs w:val="24"/>
        </w:rPr>
      </w:pPr>
      <w:r w:rsidRPr="00AB5B33">
        <w:rPr>
          <w:rFonts w:ascii="Times New Roman" w:eastAsia="Calibri" w:hAnsi="Times New Roman" w:cs="Times New Roman"/>
          <w:bCs/>
          <w:sz w:val="24"/>
          <w:szCs w:val="24"/>
        </w:rPr>
        <w:t xml:space="preserve">6. PudMed: база данных медицинских и биологических публикаций, созданная Национальным центром биотехнологической информации (NCBI) США на основе раздела «биотехнология» Национальной медицинской библиотеки США (NLM):. – USA. – URL: </w:t>
      </w:r>
      <w:hyperlink r:id="rId15" w:history="1">
        <w:r w:rsidRPr="00AB5B33">
          <w:rPr>
            <w:rStyle w:val="ae"/>
            <w:rFonts w:ascii="Times New Roman" w:eastAsia="Calibri" w:hAnsi="Times New Roman" w:cs="Times New Roman"/>
            <w:bCs/>
            <w:sz w:val="24"/>
            <w:szCs w:val="24"/>
          </w:rPr>
          <w:t>https://pubmed.ncbi.nlm.nih.gov/about/</w:t>
        </w:r>
      </w:hyperlink>
    </w:p>
    <w:p w14:paraId="407B1CE1" w14:textId="2B8ACFAF" w:rsidR="00AB5B33" w:rsidRPr="00AB5B33" w:rsidRDefault="00AB5B33" w:rsidP="00AB5B33">
      <w:pPr>
        <w:tabs>
          <w:tab w:val="right" w:pos="426"/>
        </w:tabs>
        <w:autoSpaceDE w:val="0"/>
        <w:autoSpaceDN w:val="0"/>
        <w:adjustRightInd w:val="0"/>
        <w:spacing w:after="0" w:line="240" w:lineRule="auto"/>
        <w:ind w:firstLine="567"/>
        <w:jc w:val="both"/>
        <w:rPr>
          <w:rFonts w:ascii="Times New Roman" w:eastAsia="Calibri" w:hAnsi="Times New Roman" w:cs="Times New Roman"/>
          <w:bCs/>
          <w:sz w:val="24"/>
          <w:szCs w:val="24"/>
        </w:rPr>
      </w:pPr>
      <w:r w:rsidRPr="00AB5B33">
        <w:rPr>
          <w:rFonts w:ascii="Times New Roman" w:eastAsia="Calibri" w:hAnsi="Times New Roman" w:cs="Times New Roman"/>
          <w:bCs/>
          <w:sz w:val="24"/>
          <w:szCs w:val="24"/>
        </w:rPr>
        <w:t>7. Scopus: база данных научной периодики, наукометрия: – Elsevier, 2004. – URL: https://www.scopus.com/search/form.uri?display=basic</w:t>
      </w:r>
    </w:p>
    <w:bookmarkEnd w:id="2"/>
    <w:p w14:paraId="142E424E" w14:textId="4DB26FB8" w:rsidR="00AB5B33" w:rsidRPr="00AB5B33" w:rsidRDefault="00AB5B33" w:rsidP="00AB5B33">
      <w:pPr>
        <w:tabs>
          <w:tab w:val="right" w:pos="426"/>
          <w:tab w:val="left" w:pos="993"/>
        </w:tabs>
        <w:autoSpaceDE w:val="0"/>
        <w:autoSpaceDN w:val="0"/>
        <w:adjustRightInd w:val="0"/>
        <w:spacing w:after="0" w:line="240" w:lineRule="auto"/>
        <w:ind w:firstLine="567"/>
        <w:jc w:val="both"/>
        <w:rPr>
          <w:rFonts w:ascii="Times New Roman" w:eastAsia="Calibri" w:hAnsi="Times New Roman" w:cs="Times New Roman"/>
          <w:bCs/>
          <w:sz w:val="24"/>
          <w:szCs w:val="24"/>
        </w:rPr>
      </w:pPr>
    </w:p>
    <w:p w14:paraId="5AA2711F" w14:textId="77777777" w:rsidR="00AB5B33" w:rsidRPr="009D75D7" w:rsidRDefault="00AB5B33" w:rsidP="00AB5B33">
      <w:pPr>
        <w:tabs>
          <w:tab w:val="right" w:pos="426"/>
          <w:tab w:val="left" w:pos="993"/>
        </w:tabs>
        <w:autoSpaceDE w:val="0"/>
        <w:autoSpaceDN w:val="0"/>
        <w:adjustRightInd w:val="0"/>
        <w:spacing w:after="0" w:line="240" w:lineRule="auto"/>
        <w:ind w:firstLine="567"/>
        <w:jc w:val="both"/>
        <w:rPr>
          <w:rFonts w:ascii="Times New Roman" w:eastAsia="Calibri" w:hAnsi="Times New Roman" w:cs="Times New Roman"/>
          <w:b/>
          <w:sz w:val="24"/>
          <w:szCs w:val="24"/>
        </w:rPr>
      </w:pPr>
    </w:p>
    <w:p w14:paraId="761F53F3" w14:textId="77777777" w:rsidR="008B71E3" w:rsidRDefault="00560470" w:rsidP="00AB5B33">
      <w:pPr>
        <w:tabs>
          <w:tab w:val="left" w:pos="993"/>
        </w:tabs>
        <w:spacing w:after="0" w:line="240" w:lineRule="auto"/>
        <w:ind w:firstLine="567"/>
        <w:jc w:val="both"/>
        <w:rPr>
          <w:rFonts w:ascii="Times New Roman" w:eastAsia="Calibri" w:hAnsi="Times New Roman" w:cs="Times New Roman"/>
          <w:b/>
          <w:sz w:val="24"/>
          <w:szCs w:val="24"/>
        </w:rPr>
      </w:pPr>
      <w:r w:rsidRPr="002272A9">
        <w:rPr>
          <w:rFonts w:ascii="Times New Roman" w:eastAsia="Calibri" w:hAnsi="Times New Roman" w:cs="Times New Roman"/>
          <w:b/>
          <w:sz w:val="24"/>
          <w:szCs w:val="24"/>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14:paraId="47D17AE6" w14:textId="350E0695" w:rsidR="008B71E3" w:rsidRDefault="00ED02FE" w:rsidP="00AB5B33">
      <w:pPr>
        <w:tabs>
          <w:tab w:val="left" w:pos="993"/>
        </w:tabs>
        <w:spacing w:after="0" w:line="240" w:lineRule="auto"/>
        <w:ind w:firstLine="567"/>
        <w:jc w:val="both"/>
        <w:rPr>
          <w:rFonts w:ascii="Times New Roman" w:eastAsia="Calibri" w:hAnsi="Times New Roman" w:cs="Times New Roman"/>
          <w:b/>
          <w:sz w:val="24"/>
          <w:szCs w:val="24"/>
        </w:rPr>
      </w:pPr>
      <w:hyperlink r:id="rId16" w:history="1">
        <w:r w:rsidR="008B71E3" w:rsidRPr="00C60CD0">
          <w:rPr>
            <w:rStyle w:val="ae"/>
            <w:rFonts w:ascii="Times New Roman" w:eastAsia="Calibri" w:hAnsi="Times New Roman" w:cs="Times New Roman"/>
            <w:b/>
            <w:sz w:val="24"/>
            <w:szCs w:val="24"/>
          </w:rPr>
          <w:t>https://adilet.zan.kz/rus/docs/V2000021847</w:t>
        </w:r>
      </w:hyperlink>
    </w:p>
    <w:p w14:paraId="3D8E8676" w14:textId="60580D22" w:rsidR="00560470" w:rsidRPr="002272A9" w:rsidRDefault="008B71E3" w:rsidP="00AB5B33">
      <w:pPr>
        <w:tabs>
          <w:tab w:val="right" w:pos="426"/>
          <w:tab w:val="left" w:pos="993"/>
        </w:tabs>
        <w:autoSpaceDE w:val="0"/>
        <w:autoSpaceDN w:val="0"/>
        <w:adjustRightInd w:val="0"/>
        <w:spacing w:after="0" w:line="240" w:lineRule="auto"/>
        <w:ind w:right="-1" w:firstLine="567"/>
        <w:jc w:val="both"/>
        <w:rPr>
          <w:rFonts w:ascii="Times New Roman" w:eastAsia="Calibri" w:hAnsi="Times New Roman" w:cs="Times New Roman"/>
          <w:bCs/>
          <w:sz w:val="24"/>
          <w:szCs w:val="24"/>
        </w:rPr>
      </w:pPr>
      <w:r>
        <w:rPr>
          <w:rFonts w:ascii="Times New Roman" w:eastAsia="Calibri" w:hAnsi="Times New Roman" w:cs="Times New Roman"/>
          <w:sz w:val="24"/>
          <w:szCs w:val="24"/>
        </w:rPr>
        <w:t>О</w:t>
      </w:r>
      <w:r w:rsidR="00560470" w:rsidRPr="002272A9">
        <w:rPr>
          <w:rFonts w:ascii="Times New Roman" w:eastAsia="Calibri" w:hAnsi="Times New Roman" w:cs="Times New Roman"/>
          <w:sz w:val="24"/>
          <w:szCs w:val="24"/>
        </w:rPr>
        <w:t>бразовательные ресурсы в соответствии с приказом МЗ</w:t>
      </w:r>
      <w:r w:rsidR="00CD5259">
        <w:rPr>
          <w:rFonts w:ascii="Times New Roman" w:eastAsia="Calibri" w:hAnsi="Times New Roman" w:cs="Times New Roman"/>
          <w:sz w:val="24"/>
          <w:szCs w:val="24"/>
        </w:rPr>
        <w:t xml:space="preserve"> </w:t>
      </w:r>
      <w:r w:rsidR="00560470" w:rsidRPr="002272A9">
        <w:rPr>
          <w:rFonts w:ascii="Times New Roman" w:eastAsia="Calibri" w:hAnsi="Times New Roman" w:cs="Times New Roman"/>
          <w:sz w:val="24"/>
          <w:szCs w:val="24"/>
        </w:rPr>
        <w:t xml:space="preserve">РК №303/2020 и условиями реализации, заявленной программы повышения квалификации, включая </w:t>
      </w:r>
      <w:r w:rsidR="00560470" w:rsidRPr="002272A9">
        <w:rPr>
          <w:rFonts w:ascii="Times New Roman" w:eastAsia="Calibri" w:hAnsi="Times New Roman" w:cs="Times New Roman"/>
          <w:bCs/>
          <w:sz w:val="24"/>
          <w:szCs w:val="24"/>
        </w:rPr>
        <w:t>требования Правил внутреннего распорядка базы и другие к слушателям (СИЗ и др.):</w:t>
      </w:r>
    </w:p>
    <w:p w14:paraId="1FC9410C" w14:textId="3EF241E1" w:rsidR="00560470" w:rsidRPr="002272A9" w:rsidRDefault="00560470" w:rsidP="00AB5B33">
      <w:pPr>
        <w:pStyle w:val="aa"/>
        <w:numPr>
          <w:ilvl w:val="0"/>
          <w:numId w:val="18"/>
        </w:numPr>
        <w:tabs>
          <w:tab w:val="right" w:pos="426"/>
          <w:tab w:val="left" w:pos="993"/>
        </w:tabs>
        <w:autoSpaceDE w:val="0"/>
        <w:autoSpaceDN w:val="0"/>
        <w:adjustRightInd w:val="0"/>
        <w:spacing w:after="0" w:line="240" w:lineRule="auto"/>
        <w:ind w:left="0" w:right="-1" w:firstLine="567"/>
        <w:jc w:val="both"/>
        <w:rPr>
          <w:rFonts w:ascii="Times New Roman" w:eastAsia="Calibri" w:hAnsi="Times New Roman" w:cs="Times New Roman"/>
          <w:bCs/>
          <w:sz w:val="24"/>
          <w:szCs w:val="24"/>
        </w:rPr>
      </w:pPr>
      <w:bookmarkStart w:id="3" w:name="_Hlk84855393"/>
      <w:r w:rsidRPr="002272A9">
        <w:rPr>
          <w:rFonts w:ascii="Times New Roman" w:eastAsia="Calibri" w:hAnsi="Times New Roman" w:cs="Times New Roman"/>
          <w:bCs/>
          <w:sz w:val="24"/>
          <w:szCs w:val="24"/>
        </w:rPr>
        <w:t>Аудитори</w:t>
      </w:r>
      <w:r w:rsidRPr="00CD5259">
        <w:rPr>
          <w:rFonts w:ascii="Times New Roman" w:eastAsia="Calibri" w:hAnsi="Times New Roman" w:cs="Times New Roman"/>
          <w:bCs/>
          <w:sz w:val="24"/>
          <w:szCs w:val="24"/>
        </w:rPr>
        <w:t>я</w:t>
      </w:r>
      <w:r w:rsidRPr="002272A9">
        <w:rPr>
          <w:rFonts w:ascii="Times New Roman" w:eastAsia="Calibri" w:hAnsi="Times New Roman" w:cs="Times New Roman"/>
          <w:bCs/>
          <w:sz w:val="24"/>
          <w:szCs w:val="24"/>
        </w:rPr>
        <w:t xml:space="preserve">, адаптированная к работе в малых группах (не более </w:t>
      </w:r>
      <w:r w:rsidR="00710863">
        <w:rPr>
          <w:rFonts w:ascii="Times New Roman" w:eastAsia="Calibri" w:hAnsi="Times New Roman" w:cs="Times New Roman"/>
          <w:bCs/>
          <w:sz w:val="24"/>
          <w:szCs w:val="24"/>
        </w:rPr>
        <w:t>8</w:t>
      </w:r>
      <w:r w:rsidRPr="002272A9">
        <w:rPr>
          <w:rFonts w:ascii="Times New Roman" w:eastAsia="Calibri" w:hAnsi="Times New Roman" w:cs="Times New Roman"/>
          <w:bCs/>
          <w:sz w:val="24"/>
          <w:szCs w:val="24"/>
        </w:rPr>
        <w:t xml:space="preserve"> человек);</w:t>
      </w:r>
    </w:p>
    <w:p w14:paraId="06D13D95" w14:textId="30C1D673" w:rsidR="00560470" w:rsidRPr="002272A9" w:rsidRDefault="00560470" w:rsidP="00AB5B33">
      <w:pPr>
        <w:pStyle w:val="aa"/>
        <w:numPr>
          <w:ilvl w:val="0"/>
          <w:numId w:val="18"/>
        </w:numPr>
        <w:tabs>
          <w:tab w:val="right" w:pos="426"/>
          <w:tab w:val="left" w:pos="993"/>
        </w:tabs>
        <w:autoSpaceDE w:val="0"/>
        <w:autoSpaceDN w:val="0"/>
        <w:adjustRightInd w:val="0"/>
        <w:spacing w:after="0" w:line="240" w:lineRule="auto"/>
        <w:ind w:left="0" w:right="-1" w:firstLine="567"/>
        <w:jc w:val="both"/>
        <w:rPr>
          <w:rFonts w:ascii="Times New Roman" w:eastAsia="Calibri" w:hAnsi="Times New Roman" w:cs="Times New Roman"/>
          <w:bCs/>
          <w:sz w:val="24"/>
          <w:szCs w:val="24"/>
        </w:rPr>
      </w:pPr>
      <w:r w:rsidRPr="002272A9">
        <w:rPr>
          <w:rFonts w:ascii="Times New Roman" w:eastAsia="Calibri" w:hAnsi="Times New Roman" w:cs="Times New Roman"/>
          <w:bCs/>
          <w:sz w:val="24"/>
          <w:szCs w:val="24"/>
        </w:rPr>
        <w:t>При дистанционных технологиях обучения: доступ к сети - интернет</w:t>
      </w:r>
    </w:p>
    <w:bookmarkEnd w:id="3"/>
    <w:p w14:paraId="243436E7" w14:textId="6C4FF8B0" w:rsidR="009D75D7" w:rsidRDefault="009D75D7" w:rsidP="00AB5B33">
      <w:pPr>
        <w:tabs>
          <w:tab w:val="left" w:pos="993"/>
        </w:tabs>
        <w:spacing w:after="0" w:line="240" w:lineRule="auto"/>
        <w:ind w:firstLine="567"/>
        <w:jc w:val="both"/>
        <w:rPr>
          <w:rFonts w:ascii="Times New Roman" w:hAnsi="Times New Roman" w:cs="Times New Roman"/>
          <w:b/>
          <w:bCs/>
          <w:sz w:val="24"/>
          <w:szCs w:val="24"/>
        </w:rPr>
      </w:pPr>
    </w:p>
    <w:p w14:paraId="022AF11F" w14:textId="77777777" w:rsidR="00A8453C" w:rsidRPr="002272A9" w:rsidRDefault="00A8453C" w:rsidP="00AB5B33">
      <w:pPr>
        <w:tabs>
          <w:tab w:val="left" w:pos="993"/>
        </w:tabs>
        <w:spacing w:after="0" w:line="240" w:lineRule="auto"/>
        <w:ind w:firstLine="567"/>
        <w:rPr>
          <w:rFonts w:ascii="Times New Roman" w:eastAsia="Calibri" w:hAnsi="Times New Roman" w:cs="Times New Roman"/>
          <w:b/>
          <w:sz w:val="24"/>
          <w:szCs w:val="24"/>
        </w:rPr>
      </w:pPr>
      <w:r w:rsidRPr="002272A9">
        <w:rPr>
          <w:rFonts w:ascii="Times New Roman" w:eastAsia="Calibri" w:hAnsi="Times New Roman" w:cs="Times New Roman"/>
          <w:b/>
          <w:sz w:val="24"/>
          <w:szCs w:val="24"/>
        </w:rPr>
        <w:t>Требования к образовательным ресурсам:</w:t>
      </w:r>
    </w:p>
    <w:p w14:paraId="4470E464" w14:textId="77777777" w:rsidR="00A8453C" w:rsidRPr="002272A9" w:rsidRDefault="00A8453C" w:rsidP="00AB5B33">
      <w:pPr>
        <w:pStyle w:val="aa"/>
        <w:numPr>
          <w:ilvl w:val="0"/>
          <w:numId w:val="9"/>
        </w:numPr>
        <w:tabs>
          <w:tab w:val="left" w:pos="284"/>
          <w:tab w:val="left" w:pos="993"/>
        </w:tabs>
        <w:spacing w:after="0" w:line="259" w:lineRule="auto"/>
        <w:ind w:left="0" w:firstLine="567"/>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к кадровому обеспечению:</w:t>
      </w:r>
      <w:bookmarkStart w:id="4" w:name="z157"/>
      <w:bookmarkEnd w:id="4"/>
    </w:p>
    <w:p w14:paraId="39F697AA" w14:textId="77777777" w:rsidR="003C5975" w:rsidRPr="002272A9" w:rsidRDefault="00A8453C" w:rsidP="003C5975">
      <w:pPr>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цикл повышения квалификации (в том числе с использованием технологий дистанционного обучени</w:t>
      </w:r>
      <w:r w:rsidR="001C2712" w:rsidRPr="002272A9">
        <w:rPr>
          <w:rFonts w:ascii="Times New Roman" w:eastAsia="Calibri" w:hAnsi="Times New Roman" w:cs="Times New Roman"/>
          <w:sz w:val="24"/>
          <w:szCs w:val="24"/>
        </w:rPr>
        <w:t>я и на выездных циклах), проводи</w:t>
      </w:r>
      <w:r w:rsidRPr="002272A9">
        <w:rPr>
          <w:rFonts w:ascii="Times New Roman" w:eastAsia="Calibri" w:hAnsi="Times New Roman" w:cs="Times New Roman"/>
          <w:sz w:val="24"/>
          <w:szCs w:val="24"/>
        </w:rPr>
        <w:t>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14:paraId="44251C3D" w14:textId="77777777" w:rsidR="00A8453C" w:rsidRPr="002272A9" w:rsidRDefault="00A8453C" w:rsidP="003C5975">
      <w:pPr>
        <w:numPr>
          <w:ilvl w:val="0"/>
          <w:numId w:val="4"/>
        </w:numPr>
        <w:tabs>
          <w:tab w:val="left" w:pos="993"/>
        </w:tabs>
        <w:spacing w:after="16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lastRenderedPageBreak/>
        <w:t xml:space="preserve">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w:t>
      </w:r>
      <w:r w:rsidR="00D969E3" w:rsidRPr="002272A9">
        <w:rPr>
          <w:rFonts w:ascii="Times New Roman" w:eastAsia="Calibri" w:hAnsi="Times New Roman" w:cs="Times New Roman"/>
          <w:sz w:val="24"/>
          <w:szCs w:val="24"/>
        </w:rPr>
        <w:t>5 лет по преподаваемому профилю</w:t>
      </w:r>
      <w:r w:rsidR="00D969E3" w:rsidRPr="002272A9">
        <w:rPr>
          <w:rFonts w:ascii="Times New Roman" w:eastAsia="Calibri" w:hAnsi="Times New Roman" w:cs="Times New Roman"/>
          <w:sz w:val="24"/>
          <w:szCs w:val="24"/>
          <w:lang w:val="kk-KZ"/>
        </w:rPr>
        <w:t>.</w:t>
      </w:r>
    </w:p>
    <w:p w14:paraId="5EB934F0" w14:textId="77777777" w:rsidR="00A8453C" w:rsidRPr="002272A9" w:rsidRDefault="00A8453C" w:rsidP="00D969E3">
      <w:pPr>
        <w:pStyle w:val="aa"/>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 к учебно-методическому обеспечению:</w:t>
      </w:r>
    </w:p>
    <w:p w14:paraId="0230C0CB" w14:textId="77777777" w:rsidR="00A8453C" w:rsidRPr="002272A9" w:rsidRDefault="00A8453C" w:rsidP="00D969E3">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 xml:space="preserve">наличие утвержденной </w:t>
      </w:r>
      <w:r w:rsidR="001C2712" w:rsidRPr="002272A9">
        <w:rPr>
          <w:rFonts w:ascii="Times New Roman" w:eastAsia="Calibri" w:hAnsi="Times New Roman" w:cs="Times New Roman"/>
          <w:sz w:val="24"/>
          <w:szCs w:val="24"/>
        </w:rPr>
        <w:t xml:space="preserve">образовательной </w:t>
      </w:r>
      <w:r w:rsidRPr="002272A9">
        <w:rPr>
          <w:rFonts w:ascii="Times New Roman" w:eastAsia="Calibri" w:hAnsi="Times New Roman" w:cs="Times New Roman"/>
          <w:sz w:val="24"/>
          <w:szCs w:val="24"/>
        </w:rPr>
        <w:t>программы дополнительного образования;</w:t>
      </w:r>
    </w:p>
    <w:p w14:paraId="2360EAEA" w14:textId="77777777" w:rsidR="00A8453C" w:rsidRPr="002272A9" w:rsidRDefault="00A8453C" w:rsidP="00D969E3">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 xml:space="preserve">наличие доступа к профильным международным информационным </w:t>
      </w:r>
      <w:r w:rsidR="001C2712" w:rsidRPr="002272A9">
        <w:rPr>
          <w:rFonts w:ascii="Times New Roman" w:eastAsia="Calibri" w:hAnsi="Times New Roman" w:cs="Times New Roman"/>
          <w:sz w:val="24"/>
          <w:szCs w:val="24"/>
        </w:rPr>
        <w:t>системам</w:t>
      </w:r>
      <w:r w:rsidRPr="002272A9">
        <w:rPr>
          <w:rFonts w:ascii="Times New Roman" w:eastAsia="Calibri" w:hAnsi="Times New Roman" w:cs="Times New Roman"/>
          <w:sz w:val="24"/>
          <w:szCs w:val="24"/>
        </w:rPr>
        <w:t>, электронным базам данных, библиотечным фондам, компьютерным технологиям, учебно-методической и научной литературе;</w:t>
      </w:r>
    </w:p>
    <w:p w14:paraId="5820CB35" w14:textId="77777777" w:rsidR="00A8453C" w:rsidRPr="002272A9" w:rsidRDefault="00A8453C" w:rsidP="00D969E3">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наличие инновационных, симуляционных технологий и интерактивных методов обучения;</w:t>
      </w:r>
    </w:p>
    <w:p w14:paraId="7D208392" w14:textId="43C499CF" w:rsidR="00A8453C" w:rsidRPr="002272A9" w:rsidRDefault="00A8453C" w:rsidP="00D969E3">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 xml:space="preserve">наличие контрольно-измерительных инструментов оценки </w:t>
      </w:r>
      <w:r w:rsidR="006B0831" w:rsidRPr="002272A9">
        <w:rPr>
          <w:rFonts w:ascii="Times New Roman" w:eastAsia="Calibri" w:hAnsi="Times New Roman" w:cs="Times New Roman"/>
          <w:sz w:val="24"/>
          <w:szCs w:val="24"/>
        </w:rPr>
        <w:t>итогового контроля</w:t>
      </w:r>
      <w:r w:rsidR="006B0831" w:rsidRPr="002272A9">
        <w:rPr>
          <w:rFonts w:ascii="Times New Roman" w:eastAsia="Calibri" w:hAnsi="Times New Roman" w:cs="Times New Roman"/>
          <w:sz w:val="24"/>
          <w:szCs w:val="24"/>
          <w:lang w:val="kk-KZ"/>
        </w:rPr>
        <w:t>.</w:t>
      </w:r>
    </w:p>
    <w:p w14:paraId="636477A4" w14:textId="77777777" w:rsidR="006B0831" w:rsidRPr="002272A9" w:rsidRDefault="006B0831" w:rsidP="006B0831">
      <w:pPr>
        <w:tabs>
          <w:tab w:val="left" w:pos="993"/>
        </w:tabs>
        <w:spacing w:after="0" w:line="240" w:lineRule="auto"/>
        <w:ind w:left="709"/>
        <w:jc w:val="both"/>
        <w:rPr>
          <w:rFonts w:ascii="Times New Roman" w:eastAsia="Calibri" w:hAnsi="Times New Roman" w:cs="Times New Roman"/>
          <w:sz w:val="24"/>
          <w:szCs w:val="24"/>
        </w:rPr>
      </w:pPr>
    </w:p>
    <w:p w14:paraId="204EB54F" w14:textId="77777777" w:rsidR="00A8453C" w:rsidRPr="002272A9" w:rsidRDefault="00A8453C" w:rsidP="00A8453C">
      <w:pPr>
        <w:spacing w:after="0" w:line="240" w:lineRule="auto"/>
        <w:rPr>
          <w:rFonts w:ascii="Times New Roman" w:eastAsia="Calibri" w:hAnsi="Times New Roman" w:cs="Times New Roman"/>
          <w:b/>
          <w:bCs/>
          <w:sz w:val="24"/>
          <w:szCs w:val="24"/>
          <w:lang w:val="kk-KZ"/>
        </w:rPr>
      </w:pPr>
      <w:r w:rsidRPr="002272A9">
        <w:rPr>
          <w:rFonts w:ascii="Times New Roman" w:eastAsia="Calibri" w:hAnsi="Times New Roman" w:cs="Times New Roman"/>
          <w:b/>
          <w:bCs/>
          <w:sz w:val="24"/>
          <w:szCs w:val="24"/>
        </w:rPr>
        <w:t>Материально-техническое обеспечение и оборудование</w:t>
      </w:r>
      <w:r w:rsidR="006B0831" w:rsidRPr="002272A9">
        <w:rPr>
          <w:rFonts w:ascii="Times New Roman" w:eastAsia="Calibri" w:hAnsi="Times New Roman" w:cs="Times New Roman"/>
          <w:b/>
          <w:bCs/>
          <w:sz w:val="24"/>
          <w:szCs w:val="24"/>
          <w:lang w:val="kk-KZ"/>
        </w:rPr>
        <w:t>:</w:t>
      </w:r>
    </w:p>
    <w:p w14:paraId="068E4C4D" w14:textId="77777777" w:rsidR="00A8453C" w:rsidRPr="002272A9" w:rsidRDefault="00A8453C" w:rsidP="00A8453C">
      <w:pPr>
        <w:numPr>
          <w:ilvl w:val="0"/>
          <w:numId w:val="6"/>
        </w:numPr>
        <w:spacing w:after="160" w:line="259" w:lineRule="auto"/>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Мультимедийная установка;</w:t>
      </w:r>
    </w:p>
    <w:p w14:paraId="1C11ED15" w14:textId="77777777" w:rsidR="00A8453C" w:rsidRPr="002272A9" w:rsidRDefault="00A8453C" w:rsidP="00A8453C">
      <w:pPr>
        <w:numPr>
          <w:ilvl w:val="0"/>
          <w:numId w:val="6"/>
        </w:numPr>
        <w:spacing w:after="160" w:line="259" w:lineRule="auto"/>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Динамики;</w:t>
      </w:r>
    </w:p>
    <w:p w14:paraId="76C10090" w14:textId="77777777" w:rsidR="00A8453C" w:rsidRPr="002272A9" w:rsidRDefault="00A8453C" w:rsidP="00A8453C">
      <w:pPr>
        <w:numPr>
          <w:ilvl w:val="0"/>
          <w:numId w:val="6"/>
        </w:numPr>
        <w:spacing w:after="160" w:line="259" w:lineRule="auto"/>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Ноутбук</w:t>
      </w:r>
      <w:r w:rsidR="006B0831" w:rsidRPr="002272A9">
        <w:rPr>
          <w:rFonts w:ascii="Times New Roman" w:eastAsia="Calibri" w:hAnsi="Times New Roman" w:cs="Times New Roman"/>
          <w:sz w:val="24"/>
          <w:szCs w:val="24"/>
          <w:lang w:val="en-US"/>
        </w:rPr>
        <w:t>(</w:t>
      </w:r>
      <w:r w:rsidRPr="002272A9">
        <w:rPr>
          <w:rFonts w:ascii="Times New Roman" w:eastAsia="Calibri" w:hAnsi="Times New Roman" w:cs="Times New Roman"/>
          <w:sz w:val="24"/>
          <w:szCs w:val="24"/>
        </w:rPr>
        <w:t>и</w:t>
      </w:r>
      <w:r w:rsidR="006B0831" w:rsidRPr="002272A9">
        <w:rPr>
          <w:rFonts w:ascii="Times New Roman" w:eastAsia="Calibri" w:hAnsi="Times New Roman" w:cs="Times New Roman"/>
          <w:sz w:val="24"/>
          <w:szCs w:val="24"/>
          <w:lang w:val="en-US"/>
        </w:rPr>
        <w:t>)</w:t>
      </w:r>
      <w:r w:rsidRPr="002272A9">
        <w:rPr>
          <w:rFonts w:ascii="Times New Roman" w:eastAsia="Calibri" w:hAnsi="Times New Roman" w:cs="Times New Roman"/>
          <w:sz w:val="24"/>
          <w:szCs w:val="24"/>
        </w:rPr>
        <w:t>;</w:t>
      </w:r>
    </w:p>
    <w:p w14:paraId="653F8E85" w14:textId="77777777" w:rsidR="00A8453C" w:rsidRPr="002272A9" w:rsidRDefault="00A8453C" w:rsidP="00A8453C">
      <w:pPr>
        <w:numPr>
          <w:ilvl w:val="0"/>
          <w:numId w:val="6"/>
        </w:numPr>
        <w:spacing w:after="160" w:line="259" w:lineRule="auto"/>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Экран;</w:t>
      </w:r>
    </w:p>
    <w:p w14:paraId="524B680C" w14:textId="77777777" w:rsidR="00A8453C" w:rsidRPr="002272A9" w:rsidRDefault="00A8453C" w:rsidP="00A8453C">
      <w:pPr>
        <w:numPr>
          <w:ilvl w:val="0"/>
          <w:numId w:val="6"/>
        </w:numPr>
        <w:spacing w:after="160" w:line="259" w:lineRule="auto"/>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Флипчарт;</w:t>
      </w:r>
    </w:p>
    <w:p w14:paraId="31E36522" w14:textId="77777777" w:rsidR="00A8453C" w:rsidRPr="002272A9" w:rsidRDefault="00A8453C" w:rsidP="00A8453C">
      <w:pPr>
        <w:numPr>
          <w:ilvl w:val="0"/>
          <w:numId w:val="6"/>
        </w:numPr>
        <w:spacing w:after="160" w:line="259" w:lineRule="auto"/>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Маркеры;</w:t>
      </w:r>
    </w:p>
    <w:p w14:paraId="7BAB9BD8" w14:textId="77777777" w:rsidR="00A8453C" w:rsidRPr="002272A9" w:rsidRDefault="00A8453C" w:rsidP="00A8453C">
      <w:pPr>
        <w:numPr>
          <w:ilvl w:val="0"/>
          <w:numId w:val="6"/>
        </w:numPr>
        <w:spacing w:after="160" w:line="259" w:lineRule="auto"/>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Раздаточный материал для слушателей на цифровых и бумажных носителях;</w:t>
      </w:r>
    </w:p>
    <w:p w14:paraId="0186AD27" w14:textId="77777777" w:rsidR="00A8453C" w:rsidRPr="002272A9" w:rsidRDefault="00A8453C" w:rsidP="00A8453C">
      <w:pPr>
        <w:numPr>
          <w:ilvl w:val="0"/>
          <w:numId w:val="6"/>
        </w:numPr>
        <w:tabs>
          <w:tab w:val="right" w:pos="426"/>
        </w:tabs>
        <w:autoSpaceDE w:val="0"/>
        <w:autoSpaceDN w:val="0"/>
        <w:adjustRightInd w:val="0"/>
        <w:spacing w:after="0" w:line="240" w:lineRule="auto"/>
        <w:ind w:right="-1"/>
        <w:contextualSpacing/>
        <w:jc w:val="both"/>
        <w:rPr>
          <w:rFonts w:ascii="Times New Roman" w:eastAsia="Calibri" w:hAnsi="Times New Roman" w:cs="Times New Roman"/>
          <w:iCs/>
          <w:sz w:val="24"/>
          <w:szCs w:val="24"/>
        </w:rPr>
      </w:pPr>
      <w:r w:rsidRPr="002272A9">
        <w:rPr>
          <w:rFonts w:ascii="Times New Roman" w:eastAsia="Calibri" w:hAnsi="Times New Roman" w:cs="Times New Roman"/>
          <w:bCs/>
          <w:sz w:val="24"/>
          <w:szCs w:val="24"/>
        </w:rPr>
        <w:t>Клиническая база</w:t>
      </w:r>
      <w:r w:rsidR="006B0831" w:rsidRPr="002272A9">
        <w:rPr>
          <w:rFonts w:ascii="Times New Roman" w:eastAsia="Calibri" w:hAnsi="Times New Roman" w:cs="Times New Roman"/>
          <w:bCs/>
          <w:sz w:val="24"/>
          <w:szCs w:val="24"/>
        </w:rPr>
        <w:t xml:space="preserve"> </w:t>
      </w:r>
    </w:p>
    <w:p w14:paraId="26AD5210" w14:textId="77777777" w:rsidR="00230991" w:rsidRPr="002272A9" w:rsidRDefault="00230991" w:rsidP="004552A5">
      <w:pPr>
        <w:spacing w:after="0" w:line="240" w:lineRule="auto"/>
        <w:rPr>
          <w:rFonts w:ascii="Times New Roman" w:eastAsia="Calibri" w:hAnsi="Times New Roman" w:cs="Times New Roman"/>
          <w:b/>
          <w:bCs/>
          <w:sz w:val="24"/>
          <w:szCs w:val="24"/>
        </w:rPr>
      </w:pPr>
    </w:p>
    <w:p w14:paraId="6231FFAF" w14:textId="2CFCA858" w:rsidR="004552A5" w:rsidRPr="00C42C97" w:rsidRDefault="00A8453C" w:rsidP="004552A5">
      <w:pPr>
        <w:tabs>
          <w:tab w:val="right" w:pos="426"/>
        </w:tabs>
        <w:autoSpaceDE w:val="0"/>
        <w:autoSpaceDN w:val="0"/>
        <w:adjustRightInd w:val="0"/>
        <w:spacing w:after="0" w:line="240" w:lineRule="auto"/>
        <w:ind w:right="-1"/>
        <w:rPr>
          <w:rFonts w:ascii="Times New Roman" w:eastAsia="Calibri" w:hAnsi="Times New Roman" w:cs="Times New Roman"/>
          <w:bCs/>
          <w:sz w:val="24"/>
          <w:szCs w:val="24"/>
        </w:rPr>
      </w:pPr>
      <w:r w:rsidRPr="00C42C97">
        <w:rPr>
          <w:rFonts w:ascii="Times New Roman" w:eastAsia="Calibri" w:hAnsi="Times New Roman" w:cs="Times New Roman"/>
          <w:b/>
          <w:bCs/>
          <w:sz w:val="24"/>
          <w:szCs w:val="24"/>
        </w:rPr>
        <w:t>Используемые сокращения и термины:</w:t>
      </w:r>
      <w:r w:rsidRPr="00C42C97">
        <w:rPr>
          <w:rFonts w:ascii="Times New Roman" w:eastAsia="Calibri" w:hAnsi="Times New Roman" w:cs="Times New Roman"/>
          <w:b/>
          <w:bCs/>
          <w:sz w:val="24"/>
          <w:szCs w:val="24"/>
        </w:rPr>
        <w:br/>
      </w:r>
    </w:p>
    <w:p w14:paraId="39863538" w14:textId="61D88080" w:rsidR="007D414F" w:rsidRPr="00560470" w:rsidRDefault="007D414F" w:rsidP="007D414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ВИЧ – вирус иммунодефицита человека</w:t>
      </w:r>
      <w:r w:rsidR="00E5372B">
        <w:rPr>
          <w:rFonts w:ascii="Times New Roman" w:hAnsi="Times New Roman" w:cs="Times New Roman"/>
          <w:sz w:val="24"/>
          <w:szCs w:val="24"/>
        </w:rPr>
        <w:t>;</w:t>
      </w:r>
    </w:p>
    <w:p w14:paraId="15532D6F" w14:textId="49C6A449" w:rsidR="007D414F" w:rsidRPr="002272A9" w:rsidRDefault="007D414F" w:rsidP="007D414F">
      <w:pPr>
        <w:spacing w:after="0" w:line="240" w:lineRule="auto"/>
        <w:rPr>
          <w:rFonts w:ascii="Times New Roman" w:eastAsia="Calibri" w:hAnsi="Times New Roman" w:cs="Times New Roman"/>
          <w:sz w:val="24"/>
          <w:szCs w:val="24"/>
        </w:rPr>
      </w:pPr>
      <w:r w:rsidRPr="00C42C97">
        <w:rPr>
          <w:rFonts w:ascii="Times New Roman" w:hAnsi="Times New Roman" w:cs="Times New Roman"/>
          <w:bCs/>
          <w:sz w:val="24"/>
          <w:szCs w:val="24"/>
          <w:lang w:val="kk-KZ"/>
        </w:rPr>
        <w:t>ГЛПС</w:t>
      </w:r>
      <w:r>
        <w:rPr>
          <w:rFonts w:ascii="Times New Roman" w:hAnsi="Times New Roman" w:cs="Times New Roman"/>
          <w:bCs/>
          <w:sz w:val="24"/>
          <w:szCs w:val="24"/>
          <w:lang w:val="kk-KZ"/>
        </w:rPr>
        <w:t xml:space="preserve"> – г</w:t>
      </w:r>
      <w:r w:rsidRPr="00C42C97">
        <w:rPr>
          <w:rFonts w:ascii="Times New Roman" w:hAnsi="Times New Roman" w:cs="Times New Roman"/>
          <w:bCs/>
          <w:sz w:val="24"/>
          <w:szCs w:val="24"/>
          <w:lang w:val="kk-KZ"/>
        </w:rPr>
        <w:t>еморрагическая лихорадка с почечным синдромом</w:t>
      </w:r>
      <w:r w:rsidR="00E5372B">
        <w:rPr>
          <w:rFonts w:ascii="Times New Roman" w:hAnsi="Times New Roman" w:cs="Times New Roman"/>
          <w:bCs/>
          <w:sz w:val="24"/>
          <w:szCs w:val="24"/>
          <w:lang w:val="kk-KZ"/>
        </w:rPr>
        <w:t>;</w:t>
      </w:r>
    </w:p>
    <w:p w14:paraId="332ADA0B" w14:textId="64997309" w:rsidR="00572780" w:rsidRPr="00560470" w:rsidRDefault="00572780" w:rsidP="00572780">
      <w:pPr>
        <w:spacing w:after="0" w:line="240" w:lineRule="auto"/>
        <w:contextualSpacing/>
        <w:jc w:val="both"/>
        <w:rPr>
          <w:rFonts w:ascii="Times New Roman" w:hAnsi="Times New Roman" w:cs="Times New Roman"/>
          <w:color w:val="000000" w:themeColor="text1"/>
          <w:sz w:val="24"/>
          <w:szCs w:val="24"/>
        </w:rPr>
      </w:pPr>
      <w:r w:rsidRPr="00560470">
        <w:rPr>
          <w:rFonts w:ascii="Times New Roman" w:hAnsi="Times New Roman" w:cs="Times New Roman"/>
          <w:color w:val="000000" w:themeColor="text1"/>
          <w:sz w:val="24"/>
          <w:szCs w:val="24"/>
        </w:rPr>
        <w:t>МЗ РК – Министерство здравоохранения Республики Казахстан</w:t>
      </w:r>
      <w:r w:rsidR="00E5372B">
        <w:rPr>
          <w:rFonts w:ascii="Times New Roman" w:hAnsi="Times New Roman" w:cs="Times New Roman"/>
          <w:color w:val="000000" w:themeColor="text1"/>
          <w:sz w:val="24"/>
          <w:szCs w:val="24"/>
        </w:rPr>
        <w:t>;</w:t>
      </w:r>
    </w:p>
    <w:p w14:paraId="0DFBA4BA" w14:textId="6DDF1D66" w:rsidR="00572780" w:rsidRPr="00560470" w:rsidRDefault="00572780" w:rsidP="00572780">
      <w:pPr>
        <w:spacing w:after="0" w:line="240" w:lineRule="auto"/>
        <w:contextualSpacing/>
        <w:jc w:val="both"/>
        <w:rPr>
          <w:rFonts w:ascii="Times New Roman" w:hAnsi="Times New Roman" w:cs="Times New Roman"/>
          <w:color w:val="000000" w:themeColor="text1"/>
          <w:sz w:val="24"/>
          <w:szCs w:val="24"/>
        </w:rPr>
      </w:pPr>
      <w:r w:rsidRPr="00560470">
        <w:rPr>
          <w:rFonts w:ascii="Times New Roman" w:hAnsi="Times New Roman" w:cs="Times New Roman"/>
          <w:bCs/>
          <w:color w:val="000000" w:themeColor="text1"/>
          <w:sz w:val="24"/>
          <w:szCs w:val="24"/>
        </w:rPr>
        <w:t>НАО</w:t>
      </w:r>
      <w:r w:rsidRPr="00560470">
        <w:rPr>
          <w:rFonts w:ascii="Times New Roman" w:hAnsi="Times New Roman" w:cs="Times New Roman"/>
          <w:b/>
          <w:color w:val="000000" w:themeColor="text1"/>
          <w:sz w:val="24"/>
          <w:szCs w:val="24"/>
        </w:rPr>
        <w:t xml:space="preserve"> - </w:t>
      </w:r>
      <w:r w:rsidR="00E5372B">
        <w:rPr>
          <w:rFonts w:ascii="Times New Roman" w:hAnsi="Times New Roman" w:cs="Times New Roman"/>
          <w:bCs/>
          <w:color w:val="000000" w:themeColor="text1"/>
          <w:sz w:val="24"/>
          <w:szCs w:val="24"/>
          <w:lang w:val="kk-KZ"/>
        </w:rPr>
        <w:t>н</w:t>
      </w:r>
      <w:r w:rsidRPr="00560470">
        <w:rPr>
          <w:rFonts w:ascii="Times New Roman" w:hAnsi="Times New Roman" w:cs="Times New Roman"/>
          <w:bCs/>
          <w:color w:val="000000" w:themeColor="text1"/>
          <w:sz w:val="24"/>
          <w:szCs w:val="24"/>
        </w:rPr>
        <w:t>екоммерческое</w:t>
      </w:r>
      <w:r w:rsidRPr="00560470">
        <w:rPr>
          <w:rFonts w:ascii="Times New Roman" w:hAnsi="Times New Roman" w:cs="Times New Roman"/>
          <w:color w:val="000000" w:themeColor="text1"/>
          <w:sz w:val="24"/>
          <w:szCs w:val="24"/>
        </w:rPr>
        <w:t xml:space="preserve"> акционерное общество</w:t>
      </w:r>
      <w:r w:rsidR="00E5372B">
        <w:rPr>
          <w:rFonts w:ascii="Times New Roman" w:hAnsi="Times New Roman" w:cs="Times New Roman"/>
          <w:color w:val="000000" w:themeColor="text1"/>
          <w:sz w:val="24"/>
          <w:szCs w:val="24"/>
        </w:rPr>
        <w:t>;</w:t>
      </w:r>
    </w:p>
    <w:p w14:paraId="09EB270D" w14:textId="77777777" w:rsidR="00572780" w:rsidRPr="00560470" w:rsidRDefault="00572780" w:rsidP="00572780">
      <w:pPr>
        <w:spacing w:after="0" w:line="240" w:lineRule="auto"/>
        <w:contextualSpacing/>
        <w:rPr>
          <w:rFonts w:ascii="Times New Roman" w:hAnsi="Times New Roman" w:cs="Times New Roman"/>
          <w:sz w:val="24"/>
          <w:szCs w:val="24"/>
        </w:rPr>
      </w:pPr>
      <w:r w:rsidRPr="00560470">
        <w:rPr>
          <w:rFonts w:ascii="Times New Roman" w:hAnsi="Times New Roman" w:cs="Times New Roman"/>
          <w:sz w:val="24"/>
          <w:szCs w:val="24"/>
        </w:rPr>
        <w:t>ОО – организация образования;</w:t>
      </w:r>
    </w:p>
    <w:p w14:paraId="056FCD2B" w14:textId="2377B8EF" w:rsidR="007D414F" w:rsidRDefault="007D414F" w:rsidP="007D414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ОКИ – острые кишечные инфекции</w:t>
      </w:r>
      <w:r w:rsidR="00E5372B">
        <w:rPr>
          <w:rFonts w:ascii="Times New Roman" w:hAnsi="Times New Roman" w:cs="Times New Roman"/>
          <w:sz w:val="24"/>
          <w:szCs w:val="24"/>
        </w:rPr>
        <w:t>;</w:t>
      </w:r>
    </w:p>
    <w:p w14:paraId="1D45C909" w14:textId="77777777" w:rsidR="00572780" w:rsidRPr="00560470" w:rsidRDefault="00572780" w:rsidP="00572780">
      <w:pPr>
        <w:spacing w:after="0" w:line="240" w:lineRule="auto"/>
        <w:contextualSpacing/>
        <w:rPr>
          <w:rFonts w:ascii="Times New Roman" w:hAnsi="Times New Roman" w:cs="Times New Roman"/>
          <w:sz w:val="24"/>
          <w:szCs w:val="24"/>
        </w:rPr>
      </w:pPr>
      <w:r w:rsidRPr="00560470">
        <w:rPr>
          <w:rFonts w:ascii="Times New Roman" w:hAnsi="Times New Roman" w:cs="Times New Roman"/>
          <w:sz w:val="24"/>
          <w:szCs w:val="24"/>
        </w:rPr>
        <w:t>ОП – образовательная программа;</w:t>
      </w:r>
    </w:p>
    <w:p w14:paraId="24074742" w14:textId="42FE6B70" w:rsidR="007D414F" w:rsidRDefault="007D414F" w:rsidP="007D414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ОРВИ – острые респираторные вирусные инфекции</w:t>
      </w:r>
      <w:r w:rsidR="00E5372B">
        <w:rPr>
          <w:rFonts w:ascii="Times New Roman" w:hAnsi="Times New Roman" w:cs="Times New Roman"/>
          <w:sz w:val="24"/>
          <w:szCs w:val="24"/>
        </w:rPr>
        <w:t>;</w:t>
      </w:r>
    </w:p>
    <w:p w14:paraId="0BDAF8E7" w14:textId="356C6D86" w:rsidR="00E5372B" w:rsidRPr="00E5372B" w:rsidRDefault="00E5372B" w:rsidP="007D414F">
      <w:pPr>
        <w:spacing w:after="0" w:line="240" w:lineRule="auto"/>
        <w:contextualSpacing/>
        <w:rPr>
          <w:rFonts w:ascii="Times New Roman" w:hAnsi="Times New Roman" w:cs="Times New Roman"/>
          <w:sz w:val="24"/>
          <w:szCs w:val="24"/>
          <w:lang w:val="kk-KZ"/>
        </w:rPr>
      </w:pPr>
      <w:r w:rsidRPr="00696A39">
        <w:rPr>
          <w:rFonts w:ascii="Times New Roman" w:hAnsi="Times New Roman" w:cs="Times New Roman"/>
          <w:sz w:val="24"/>
        </w:rPr>
        <w:t>ОРК</w:t>
      </w:r>
      <w:r>
        <w:rPr>
          <w:rFonts w:ascii="Times New Roman" w:hAnsi="Times New Roman" w:cs="Times New Roman"/>
          <w:sz w:val="24"/>
          <w:lang w:val="kk-KZ"/>
        </w:rPr>
        <w:t xml:space="preserve"> - о</w:t>
      </w:r>
      <w:r w:rsidRPr="00E5372B">
        <w:rPr>
          <w:rFonts w:ascii="Times New Roman" w:hAnsi="Times New Roman" w:cs="Times New Roman"/>
          <w:sz w:val="24"/>
          <w:lang w:val="kk-KZ"/>
        </w:rPr>
        <w:t>траслевые рамки квалификаций</w:t>
      </w:r>
      <w:r>
        <w:rPr>
          <w:rFonts w:ascii="Times New Roman" w:hAnsi="Times New Roman" w:cs="Times New Roman"/>
          <w:sz w:val="24"/>
          <w:lang w:val="kk-KZ"/>
        </w:rPr>
        <w:t>;</w:t>
      </w:r>
    </w:p>
    <w:p w14:paraId="1AA01955" w14:textId="6E88A97C" w:rsidR="007D414F" w:rsidRPr="00E5372B" w:rsidRDefault="007D414F" w:rsidP="007D414F">
      <w:pPr>
        <w:spacing w:after="0" w:line="240" w:lineRule="auto"/>
        <w:contextualSpacing/>
        <w:rPr>
          <w:rFonts w:ascii="Times New Roman" w:hAnsi="Times New Roman" w:cs="Times New Roman"/>
          <w:sz w:val="24"/>
          <w:szCs w:val="24"/>
        </w:rPr>
      </w:pPr>
      <w:r w:rsidRPr="00560470">
        <w:rPr>
          <w:rFonts w:ascii="Times New Roman" w:hAnsi="Times New Roman" w:cs="Times New Roman"/>
          <w:sz w:val="24"/>
          <w:szCs w:val="24"/>
        </w:rPr>
        <w:t>СК – сертификационный курс;</w:t>
      </w:r>
    </w:p>
    <w:p w14:paraId="7D2A5ED5" w14:textId="73D30D62" w:rsidR="00572780" w:rsidRDefault="00572780" w:rsidP="00572780">
      <w:pPr>
        <w:spacing w:after="0" w:line="240" w:lineRule="auto"/>
        <w:contextualSpacing/>
        <w:rPr>
          <w:rFonts w:ascii="Times New Roman" w:hAnsi="Times New Roman" w:cs="Times New Roman"/>
          <w:sz w:val="24"/>
          <w:szCs w:val="24"/>
        </w:rPr>
      </w:pPr>
      <w:r w:rsidRPr="00560470">
        <w:rPr>
          <w:rFonts w:ascii="Times New Roman" w:hAnsi="Times New Roman" w:cs="Times New Roman"/>
          <w:sz w:val="24"/>
          <w:szCs w:val="24"/>
        </w:rPr>
        <w:t>СРС – самостоятельная работа слушателей;</w:t>
      </w:r>
    </w:p>
    <w:p w14:paraId="02B56B81" w14:textId="4BF5806D" w:rsidR="00C42C97" w:rsidRDefault="00C42C97" w:rsidP="0057278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ЧС – чрезвычайная ситуация</w:t>
      </w:r>
      <w:r w:rsidR="007837FE">
        <w:rPr>
          <w:rFonts w:ascii="Times New Roman" w:hAnsi="Times New Roman" w:cs="Times New Roman"/>
          <w:sz w:val="24"/>
          <w:szCs w:val="24"/>
        </w:rPr>
        <w:t>.</w:t>
      </w:r>
    </w:p>
    <w:p w14:paraId="19595C3E" w14:textId="77777777" w:rsidR="006B2A8D" w:rsidRPr="002272A9" w:rsidRDefault="006B2A8D" w:rsidP="00A16A54">
      <w:pPr>
        <w:spacing w:after="0" w:line="259" w:lineRule="auto"/>
        <w:jc w:val="both"/>
        <w:rPr>
          <w:rFonts w:ascii="Times New Roman" w:eastAsia="Calibri" w:hAnsi="Times New Roman" w:cs="Times New Roman"/>
          <w:sz w:val="24"/>
          <w:szCs w:val="24"/>
          <w:lang w:val="kk-KZ"/>
        </w:rPr>
      </w:pPr>
    </w:p>
    <w:p w14:paraId="14347611" w14:textId="77777777" w:rsidR="006B2A8D" w:rsidRPr="004552A5" w:rsidRDefault="006B2A8D" w:rsidP="00A16A54">
      <w:pPr>
        <w:spacing w:after="0" w:line="259" w:lineRule="auto"/>
        <w:jc w:val="both"/>
        <w:rPr>
          <w:rFonts w:ascii="Times New Roman" w:eastAsia="Calibri" w:hAnsi="Times New Roman" w:cs="Times New Roman"/>
          <w:sz w:val="24"/>
          <w:szCs w:val="24"/>
          <w:lang w:val="kk-KZ"/>
        </w:rPr>
      </w:pPr>
    </w:p>
    <w:sectPr w:rsidR="006B2A8D" w:rsidRPr="004552A5" w:rsidSect="00AF1EA2">
      <w:pgSz w:w="11906" w:h="16838"/>
      <w:pgMar w:top="1134" w:right="566"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AAB0" w14:textId="77777777" w:rsidR="00ED02FE" w:rsidRDefault="00ED02FE" w:rsidP="00FE6E8E">
      <w:pPr>
        <w:spacing w:after="0" w:line="240" w:lineRule="auto"/>
      </w:pPr>
      <w:r>
        <w:separator/>
      </w:r>
    </w:p>
  </w:endnote>
  <w:endnote w:type="continuationSeparator" w:id="0">
    <w:p w14:paraId="5DD81E9A" w14:textId="77777777" w:rsidR="00ED02FE" w:rsidRDefault="00ED02FE"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DD1C" w14:textId="77777777" w:rsidR="00ED02FE" w:rsidRDefault="00ED02FE" w:rsidP="00FE6E8E">
      <w:pPr>
        <w:spacing w:after="0" w:line="240" w:lineRule="auto"/>
      </w:pPr>
      <w:r>
        <w:separator/>
      </w:r>
    </w:p>
  </w:footnote>
  <w:footnote w:type="continuationSeparator" w:id="0">
    <w:p w14:paraId="233FC256" w14:textId="77777777" w:rsidR="00ED02FE" w:rsidRDefault="00ED02FE" w:rsidP="00FE6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6E82491"/>
    <w:multiLevelType w:val="hybridMultilevel"/>
    <w:tmpl w:val="FE6898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FD55F0"/>
    <w:multiLevelType w:val="hybridMultilevel"/>
    <w:tmpl w:val="4D807B36"/>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81318"/>
    <w:multiLevelType w:val="hybridMultilevel"/>
    <w:tmpl w:val="420A0112"/>
    <w:lvl w:ilvl="0" w:tplc="1B2E2AAE">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757656"/>
    <w:multiLevelType w:val="hybridMultilevel"/>
    <w:tmpl w:val="9DD8176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3316220C"/>
    <w:multiLevelType w:val="multilevel"/>
    <w:tmpl w:val="A90A6D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54656A"/>
    <w:multiLevelType w:val="hybridMultilevel"/>
    <w:tmpl w:val="62CEE984"/>
    <w:lvl w:ilvl="0" w:tplc="1A709A2A">
      <w:start w:val="1"/>
      <w:numFmt w:val="decimal"/>
      <w:lvlText w:val="%1."/>
      <w:lvlJc w:val="left"/>
      <w:pPr>
        <w:ind w:left="1080" w:hanging="72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F12CBD"/>
    <w:multiLevelType w:val="hybridMultilevel"/>
    <w:tmpl w:val="FF420C48"/>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0C1661D"/>
    <w:multiLevelType w:val="hybridMultilevel"/>
    <w:tmpl w:val="6A1C35F0"/>
    <w:lvl w:ilvl="0" w:tplc="2E5A9054">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9E141A"/>
    <w:multiLevelType w:val="hybridMultilevel"/>
    <w:tmpl w:val="BED0C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BA7C90"/>
    <w:multiLevelType w:val="hybridMultilevel"/>
    <w:tmpl w:val="E3B4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895197"/>
    <w:multiLevelType w:val="hybridMultilevel"/>
    <w:tmpl w:val="A0881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57BB7C5B"/>
    <w:multiLevelType w:val="hybridMultilevel"/>
    <w:tmpl w:val="13949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812479"/>
    <w:multiLevelType w:val="hybridMultilevel"/>
    <w:tmpl w:val="003A0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9623D"/>
    <w:multiLevelType w:val="hybridMultilevel"/>
    <w:tmpl w:val="D48EFDB0"/>
    <w:lvl w:ilvl="0" w:tplc="F1BC439A">
      <w:start w:val="1"/>
      <w:numFmt w:val="decimal"/>
      <w:lvlText w:val="%1."/>
      <w:lvlJc w:val="left"/>
      <w:pPr>
        <w:ind w:left="1080" w:hanging="360"/>
      </w:pPr>
      <w:rPr>
        <w:rFonts w:ascii="Times New Roman" w:eastAsia="Calibri" w:hAnsi="Times New Roman" w:cs="Times New Roman"/>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22" w15:restartNumberingAfterBreak="0">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1524D9A"/>
    <w:multiLevelType w:val="hybridMultilevel"/>
    <w:tmpl w:val="B1FCA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696E3B"/>
    <w:multiLevelType w:val="hybridMultilevel"/>
    <w:tmpl w:val="2B44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92B754D"/>
    <w:multiLevelType w:val="hybridMultilevel"/>
    <w:tmpl w:val="B81E0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586940"/>
    <w:multiLevelType w:val="multilevel"/>
    <w:tmpl w:val="12B40A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33" w15:restartNumberingAfterBreak="0">
    <w:nsid w:val="74122C24"/>
    <w:multiLevelType w:val="multilevel"/>
    <w:tmpl w:val="8E54AF7A"/>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9A1D06"/>
    <w:multiLevelType w:val="hybridMultilevel"/>
    <w:tmpl w:val="27822870"/>
    <w:lvl w:ilvl="0" w:tplc="313AD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98D66DF"/>
    <w:multiLevelType w:val="hybridMultilevel"/>
    <w:tmpl w:val="9920F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67108A"/>
    <w:multiLevelType w:val="hybridMultilevel"/>
    <w:tmpl w:val="F4A8792C"/>
    <w:lvl w:ilvl="0" w:tplc="F508B78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15246904">
    <w:abstractNumId w:val="33"/>
  </w:num>
  <w:num w:numId="2" w16cid:durableId="608124375">
    <w:abstractNumId w:val="6"/>
  </w:num>
  <w:num w:numId="3" w16cid:durableId="2013868140">
    <w:abstractNumId w:val="31"/>
  </w:num>
  <w:num w:numId="4" w16cid:durableId="1843085233">
    <w:abstractNumId w:val="26"/>
  </w:num>
  <w:num w:numId="5" w16cid:durableId="1375697591">
    <w:abstractNumId w:val="30"/>
  </w:num>
  <w:num w:numId="6" w16cid:durableId="1260020546">
    <w:abstractNumId w:val="25"/>
  </w:num>
  <w:num w:numId="7" w16cid:durableId="1110124385">
    <w:abstractNumId w:val="22"/>
  </w:num>
  <w:num w:numId="8" w16cid:durableId="412632901">
    <w:abstractNumId w:val="21"/>
  </w:num>
  <w:num w:numId="9" w16cid:durableId="1718818676">
    <w:abstractNumId w:val="8"/>
  </w:num>
  <w:num w:numId="10" w16cid:durableId="1112087583">
    <w:abstractNumId w:val="29"/>
  </w:num>
  <w:num w:numId="11" w16cid:durableId="1812822162">
    <w:abstractNumId w:val="34"/>
  </w:num>
  <w:num w:numId="12" w16cid:durableId="1858349419">
    <w:abstractNumId w:val="10"/>
  </w:num>
  <w:num w:numId="13" w16cid:durableId="1603103580">
    <w:abstractNumId w:val="20"/>
  </w:num>
  <w:num w:numId="14" w16cid:durableId="932202275">
    <w:abstractNumId w:val="37"/>
  </w:num>
  <w:num w:numId="15" w16cid:durableId="746070158">
    <w:abstractNumId w:val="1"/>
  </w:num>
  <w:num w:numId="16" w16cid:durableId="1371422484">
    <w:abstractNumId w:val="35"/>
  </w:num>
  <w:num w:numId="17" w16cid:durableId="1835605639">
    <w:abstractNumId w:val="9"/>
  </w:num>
  <w:num w:numId="18" w16cid:durableId="918638669">
    <w:abstractNumId w:val="32"/>
  </w:num>
  <w:num w:numId="19" w16cid:durableId="1901207624">
    <w:abstractNumId w:val="11"/>
  </w:num>
  <w:num w:numId="20" w16cid:durableId="1658145756">
    <w:abstractNumId w:val="17"/>
  </w:num>
  <w:num w:numId="21" w16cid:durableId="2054889603">
    <w:abstractNumId w:val="16"/>
  </w:num>
  <w:num w:numId="22" w16cid:durableId="547643327">
    <w:abstractNumId w:val="0"/>
  </w:num>
  <w:num w:numId="23" w16cid:durableId="737165256">
    <w:abstractNumId w:val="2"/>
  </w:num>
  <w:num w:numId="24" w16cid:durableId="893656785">
    <w:abstractNumId w:val="3"/>
  </w:num>
  <w:num w:numId="25" w16cid:durableId="1822771653">
    <w:abstractNumId w:val="19"/>
  </w:num>
  <w:num w:numId="26" w16cid:durableId="2024286747">
    <w:abstractNumId w:val="12"/>
  </w:num>
  <w:num w:numId="27" w16cid:durableId="1638759812">
    <w:abstractNumId w:val="36"/>
  </w:num>
  <w:num w:numId="28" w16cid:durableId="873885920">
    <w:abstractNumId w:val="27"/>
  </w:num>
  <w:num w:numId="29" w16cid:durableId="1831285893">
    <w:abstractNumId w:val="24"/>
  </w:num>
  <w:num w:numId="30" w16cid:durableId="1437751075">
    <w:abstractNumId w:val="23"/>
  </w:num>
  <w:num w:numId="31" w16cid:durableId="1704087786">
    <w:abstractNumId w:val="13"/>
  </w:num>
  <w:num w:numId="32" w16cid:durableId="834148507">
    <w:abstractNumId w:val="15"/>
  </w:num>
  <w:num w:numId="33" w16cid:durableId="780338291">
    <w:abstractNumId w:val="14"/>
  </w:num>
  <w:num w:numId="34" w16cid:durableId="915284072">
    <w:abstractNumId w:val="28"/>
  </w:num>
  <w:num w:numId="35" w16cid:durableId="883634724">
    <w:abstractNumId w:val="4"/>
  </w:num>
  <w:num w:numId="36" w16cid:durableId="1176699162">
    <w:abstractNumId w:val="7"/>
  </w:num>
  <w:num w:numId="37" w16cid:durableId="1962685412">
    <w:abstractNumId w:val="5"/>
  </w:num>
  <w:num w:numId="38" w16cid:durableId="10429402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NDEwNDCzNDE1MDFX0lEKTi0uzszPAykwrAUA+B4TgSwAAAA="/>
  </w:docVars>
  <w:rsids>
    <w:rsidRoot w:val="00FE6E8E"/>
    <w:rsid w:val="00001459"/>
    <w:rsid w:val="0000424A"/>
    <w:rsid w:val="00011086"/>
    <w:rsid w:val="00015499"/>
    <w:rsid w:val="00020B32"/>
    <w:rsid w:val="0003237C"/>
    <w:rsid w:val="00041A48"/>
    <w:rsid w:val="00051AF9"/>
    <w:rsid w:val="00051DB0"/>
    <w:rsid w:val="0005294D"/>
    <w:rsid w:val="00062261"/>
    <w:rsid w:val="00072333"/>
    <w:rsid w:val="00077D04"/>
    <w:rsid w:val="00090B0B"/>
    <w:rsid w:val="000A4B2F"/>
    <w:rsid w:val="000B7DA9"/>
    <w:rsid w:val="000C2CF8"/>
    <w:rsid w:val="000D362A"/>
    <w:rsid w:val="000E4599"/>
    <w:rsid w:val="000F59C3"/>
    <w:rsid w:val="001014B0"/>
    <w:rsid w:val="0012182B"/>
    <w:rsid w:val="00125BBF"/>
    <w:rsid w:val="0013290A"/>
    <w:rsid w:val="00136E7E"/>
    <w:rsid w:val="00140BDD"/>
    <w:rsid w:val="00144492"/>
    <w:rsid w:val="00151BD0"/>
    <w:rsid w:val="001541CE"/>
    <w:rsid w:val="00155190"/>
    <w:rsid w:val="00162037"/>
    <w:rsid w:val="001645AB"/>
    <w:rsid w:val="00176F2B"/>
    <w:rsid w:val="001911CF"/>
    <w:rsid w:val="001971E6"/>
    <w:rsid w:val="001A107F"/>
    <w:rsid w:val="001A1CD2"/>
    <w:rsid w:val="001A72F0"/>
    <w:rsid w:val="001B22FB"/>
    <w:rsid w:val="001C2712"/>
    <w:rsid w:val="001C2FF1"/>
    <w:rsid w:val="001D0472"/>
    <w:rsid w:val="001D742B"/>
    <w:rsid w:val="001F01E4"/>
    <w:rsid w:val="001F0A35"/>
    <w:rsid w:val="002026D5"/>
    <w:rsid w:val="0020401B"/>
    <w:rsid w:val="00211C9E"/>
    <w:rsid w:val="002272A9"/>
    <w:rsid w:val="00230991"/>
    <w:rsid w:val="00232401"/>
    <w:rsid w:val="00233913"/>
    <w:rsid w:val="002368B2"/>
    <w:rsid w:val="00244097"/>
    <w:rsid w:val="002524F3"/>
    <w:rsid w:val="00252D61"/>
    <w:rsid w:val="00265400"/>
    <w:rsid w:val="002766B1"/>
    <w:rsid w:val="002776F9"/>
    <w:rsid w:val="00277853"/>
    <w:rsid w:val="00284C98"/>
    <w:rsid w:val="00285332"/>
    <w:rsid w:val="002A333A"/>
    <w:rsid w:val="002C6E2A"/>
    <w:rsid w:val="002C7EED"/>
    <w:rsid w:val="002F03F1"/>
    <w:rsid w:val="002F7183"/>
    <w:rsid w:val="00305873"/>
    <w:rsid w:val="00314E4C"/>
    <w:rsid w:val="0032233E"/>
    <w:rsid w:val="00326231"/>
    <w:rsid w:val="0032634A"/>
    <w:rsid w:val="00331669"/>
    <w:rsid w:val="00333AE8"/>
    <w:rsid w:val="00356100"/>
    <w:rsid w:val="00367142"/>
    <w:rsid w:val="00383324"/>
    <w:rsid w:val="00385113"/>
    <w:rsid w:val="00385883"/>
    <w:rsid w:val="003929B0"/>
    <w:rsid w:val="00394687"/>
    <w:rsid w:val="00397429"/>
    <w:rsid w:val="003B2224"/>
    <w:rsid w:val="003C5975"/>
    <w:rsid w:val="003E134C"/>
    <w:rsid w:val="003E277C"/>
    <w:rsid w:val="003E7AFA"/>
    <w:rsid w:val="003F1A7C"/>
    <w:rsid w:val="003F63A4"/>
    <w:rsid w:val="00412130"/>
    <w:rsid w:val="004176FD"/>
    <w:rsid w:val="00420AF1"/>
    <w:rsid w:val="004269EA"/>
    <w:rsid w:val="00444D07"/>
    <w:rsid w:val="00450442"/>
    <w:rsid w:val="004552A5"/>
    <w:rsid w:val="00467F8A"/>
    <w:rsid w:val="00481C15"/>
    <w:rsid w:val="00484FF2"/>
    <w:rsid w:val="00486368"/>
    <w:rsid w:val="00486E7C"/>
    <w:rsid w:val="00487782"/>
    <w:rsid w:val="004A0183"/>
    <w:rsid w:val="004B2A5D"/>
    <w:rsid w:val="004B36DA"/>
    <w:rsid w:val="004C1E16"/>
    <w:rsid w:val="004D2FCB"/>
    <w:rsid w:val="004E4F45"/>
    <w:rsid w:val="004F555E"/>
    <w:rsid w:val="0050020C"/>
    <w:rsid w:val="005035B0"/>
    <w:rsid w:val="00514F0B"/>
    <w:rsid w:val="00517A5E"/>
    <w:rsid w:val="005459F5"/>
    <w:rsid w:val="00545D29"/>
    <w:rsid w:val="00560470"/>
    <w:rsid w:val="00561293"/>
    <w:rsid w:val="00564B45"/>
    <w:rsid w:val="00570AF8"/>
    <w:rsid w:val="00572780"/>
    <w:rsid w:val="00574DE0"/>
    <w:rsid w:val="00580BD2"/>
    <w:rsid w:val="00580DE1"/>
    <w:rsid w:val="0058401E"/>
    <w:rsid w:val="00591643"/>
    <w:rsid w:val="0059731C"/>
    <w:rsid w:val="005A326A"/>
    <w:rsid w:val="005A5A35"/>
    <w:rsid w:val="005A7653"/>
    <w:rsid w:val="005B52B4"/>
    <w:rsid w:val="005C39A8"/>
    <w:rsid w:val="005D6E25"/>
    <w:rsid w:val="005E5793"/>
    <w:rsid w:val="005E7A00"/>
    <w:rsid w:val="005F404F"/>
    <w:rsid w:val="00610971"/>
    <w:rsid w:val="006205CC"/>
    <w:rsid w:val="006265EC"/>
    <w:rsid w:val="0064033C"/>
    <w:rsid w:val="0064191A"/>
    <w:rsid w:val="0064219C"/>
    <w:rsid w:val="00642601"/>
    <w:rsid w:val="00645999"/>
    <w:rsid w:val="00651848"/>
    <w:rsid w:val="006602BC"/>
    <w:rsid w:val="00663779"/>
    <w:rsid w:val="0067509F"/>
    <w:rsid w:val="00675C0E"/>
    <w:rsid w:val="00686CAF"/>
    <w:rsid w:val="00691832"/>
    <w:rsid w:val="00696A39"/>
    <w:rsid w:val="006B0831"/>
    <w:rsid w:val="006B2A8D"/>
    <w:rsid w:val="006C6A40"/>
    <w:rsid w:val="006D6313"/>
    <w:rsid w:val="006E03EF"/>
    <w:rsid w:val="006E301B"/>
    <w:rsid w:val="006F0C11"/>
    <w:rsid w:val="006F1636"/>
    <w:rsid w:val="006F2698"/>
    <w:rsid w:val="00710863"/>
    <w:rsid w:val="00717C64"/>
    <w:rsid w:val="007267D4"/>
    <w:rsid w:val="007313CD"/>
    <w:rsid w:val="00735762"/>
    <w:rsid w:val="00737E04"/>
    <w:rsid w:val="00743DED"/>
    <w:rsid w:val="0076350A"/>
    <w:rsid w:val="00763A3F"/>
    <w:rsid w:val="00770315"/>
    <w:rsid w:val="00770B47"/>
    <w:rsid w:val="00780DF4"/>
    <w:rsid w:val="007837FE"/>
    <w:rsid w:val="00793B5F"/>
    <w:rsid w:val="00793BEF"/>
    <w:rsid w:val="007B2ACC"/>
    <w:rsid w:val="007D414F"/>
    <w:rsid w:val="007D7B46"/>
    <w:rsid w:val="007E2EDF"/>
    <w:rsid w:val="007E494B"/>
    <w:rsid w:val="007E65A3"/>
    <w:rsid w:val="007F4804"/>
    <w:rsid w:val="007F4B2B"/>
    <w:rsid w:val="008227DA"/>
    <w:rsid w:val="008245F2"/>
    <w:rsid w:val="008741EE"/>
    <w:rsid w:val="00875FFB"/>
    <w:rsid w:val="00876856"/>
    <w:rsid w:val="00881398"/>
    <w:rsid w:val="00881D79"/>
    <w:rsid w:val="00897E69"/>
    <w:rsid w:val="008A5975"/>
    <w:rsid w:val="008A6EE5"/>
    <w:rsid w:val="008B0582"/>
    <w:rsid w:val="008B1D38"/>
    <w:rsid w:val="008B6BCF"/>
    <w:rsid w:val="008B71E3"/>
    <w:rsid w:val="008C095E"/>
    <w:rsid w:val="008D0B52"/>
    <w:rsid w:val="008E0BE3"/>
    <w:rsid w:val="008E20DA"/>
    <w:rsid w:val="008F5102"/>
    <w:rsid w:val="0090502B"/>
    <w:rsid w:val="0090580D"/>
    <w:rsid w:val="00930384"/>
    <w:rsid w:val="00934FB8"/>
    <w:rsid w:val="00944C3B"/>
    <w:rsid w:val="00945435"/>
    <w:rsid w:val="00950543"/>
    <w:rsid w:val="00954756"/>
    <w:rsid w:val="00956F28"/>
    <w:rsid w:val="0097191B"/>
    <w:rsid w:val="00974815"/>
    <w:rsid w:val="009823C0"/>
    <w:rsid w:val="0098288E"/>
    <w:rsid w:val="009848F4"/>
    <w:rsid w:val="00987F5B"/>
    <w:rsid w:val="00991FD1"/>
    <w:rsid w:val="009A7F33"/>
    <w:rsid w:val="009B627C"/>
    <w:rsid w:val="009C2A92"/>
    <w:rsid w:val="009C6B20"/>
    <w:rsid w:val="009D75D7"/>
    <w:rsid w:val="009E31C9"/>
    <w:rsid w:val="009E761A"/>
    <w:rsid w:val="009F2083"/>
    <w:rsid w:val="009F47EB"/>
    <w:rsid w:val="009F571B"/>
    <w:rsid w:val="009F6BBB"/>
    <w:rsid w:val="009F7B3E"/>
    <w:rsid w:val="00A128CF"/>
    <w:rsid w:val="00A12920"/>
    <w:rsid w:val="00A15248"/>
    <w:rsid w:val="00A16A54"/>
    <w:rsid w:val="00A2066C"/>
    <w:rsid w:val="00A24833"/>
    <w:rsid w:val="00A42337"/>
    <w:rsid w:val="00A433D6"/>
    <w:rsid w:val="00A445C7"/>
    <w:rsid w:val="00A47651"/>
    <w:rsid w:val="00A508A6"/>
    <w:rsid w:val="00A52F96"/>
    <w:rsid w:val="00A54084"/>
    <w:rsid w:val="00A63ACC"/>
    <w:rsid w:val="00A64281"/>
    <w:rsid w:val="00A83C18"/>
    <w:rsid w:val="00A8453C"/>
    <w:rsid w:val="00A85C6A"/>
    <w:rsid w:val="00A94E7D"/>
    <w:rsid w:val="00A95923"/>
    <w:rsid w:val="00AA5E60"/>
    <w:rsid w:val="00AB5720"/>
    <w:rsid w:val="00AB5B33"/>
    <w:rsid w:val="00AC612C"/>
    <w:rsid w:val="00AC62D4"/>
    <w:rsid w:val="00AE56A3"/>
    <w:rsid w:val="00AE79D9"/>
    <w:rsid w:val="00AF1164"/>
    <w:rsid w:val="00AF1EA2"/>
    <w:rsid w:val="00AF2035"/>
    <w:rsid w:val="00B073EE"/>
    <w:rsid w:val="00B13585"/>
    <w:rsid w:val="00B205BA"/>
    <w:rsid w:val="00B42CB1"/>
    <w:rsid w:val="00B470A8"/>
    <w:rsid w:val="00B75E0E"/>
    <w:rsid w:val="00B8538E"/>
    <w:rsid w:val="00B87F96"/>
    <w:rsid w:val="00B9041F"/>
    <w:rsid w:val="00BA256C"/>
    <w:rsid w:val="00BA3923"/>
    <w:rsid w:val="00BA4843"/>
    <w:rsid w:val="00BC54A1"/>
    <w:rsid w:val="00BD15B1"/>
    <w:rsid w:val="00BD4999"/>
    <w:rsid w:val="00BD5948"/>
    <w:rsid w:val="00BE38F8"/>
    <w:rsid w:val="00BE7D10"/>
    <w:rsid w:val="00C02BA0"/>
    <w:rsid w:val="00C03AEB"/>
    <w:rsid w:val="00C04AE0"/>
    <w:rsid w:val="00C12142"/>
    <w:rsid w:val="00C2035E"/>
    <w:rsid w:val="00C25651"/>
    <w:rsid w:val="00C31137"/>
    <w:rsid w:val="00C361FC"/>
    <w:rsid w:val="00C42C97"/>
    <w:rsid w:val="00C430AC"/>
    <w:rsid w:val="00C5455E"/>
    <w:rsid w:val="00C54D49"/>
    <w:rsid w:val="00C6503D"/>
    <w:rsid w:val="00C80EF5"/>
    <w:rsid w:val="00C87303"/>
    <w:rsid w:val="00C8785D"/>
    <w:rsid w:val="00CB4B39"/>
    <w:rsid w:val="00CC49BB"/>
    <w:rsid w:val="00CC51E5"/>
    <w:rsid w:val="00CD013C"/>
    <w:rsid w:val="00CD0A78"/>
    <w:rsid w:val="00CD1965"/>
    <w:rsid w:val="00CD5259"/>
    <w:rsid w:val="00CD5ABC"/>
    <w:rsid w:val="00CF6EBB"/>
    <w:rsid w:val="00CF7D43"/>
    <w:rsid w:val="00D05139"/>
    <w:rsid w:val="00D129B2"/>
    <w:rsid w:val="00D1497B"/>
    <w:rsid w:val="00D202E7"/>
    <w:rsid w:val="00D32923"/>
    <w:rsid w:val="00D33600"/>
    <w:rsid w:val="00D33CFD"/>
    <w:rsid w:val="00D3664E"/>
    <w:rsid w:val="00D45AC9"/>
    <w:rsid w:val="00D50A60"/>
    <w:rsid w:val="00D52808"/>
    <w:rsid w:val="00D57640"/>
    <w:rsid w:val="00D725A0"/>
    <w:rsid w:val="00D72C3F"/>
    <w:rsid w:val="00D81B69"/>
    <w:rsid w:val="00D82096"/>
    <w:rsid w:val="00D83167"/>
    <w:rsid w:val="00D90675"/>
    <w:rsid w:val="00D91519"/>
    <w:rsid w:val="00D944F1"/>
    <w:rsid w:val="00D951E3"/>
    <w:rsid w:val="00D95583"/>
    <w:rsid w:val="00D969E3"/>
    <w:rsid w:val="00DB2644"/>
    <w:rsid w:val="00DD2377"/>
    <w:rsid w:val="00DD3205"/>
    <w:rsid w:val="00DE2BC2"/>
    <w:rsid w:val="00DF14C6"/>
    <w:rsid w:val="00DF66D2"/>
    <w:rsid w:val="00E015D5"/>
    <w:rsid w:val="00E0610F"/>
    <w:rsid w:val="00E141FC"/>
    <w:rsid w:val="00E27962"/>
    <w:rsid w:val="00E34C1F"/>
    <w:rsid w:val="00E4196D"/>
    <w:rsid w:val="00E42D18"/>
    <w:rsid w:val="00E5372B"/>
    <w:rsid w:val="00E66032"/>
    <w:rsid w:val="00E70918"/>
    <w:rsid w:val="00E743C6"/>
    <w:rsid w:val="00E80AC2"/>
    <w:rsid w:val="00E8782D"/>
    <w:rsid w:val="00E90F5D"/>
    <w:rsid w:val="00E9594B"/>
    <w:rsid w:val="00E96640"/>
    <w:rsid w:val="00EA1BBB"/>
    <w:rsid w:val="00EA560E"/>
    <w:rsid w:val="00EA731A"/>
    <w:rsid w:val="00EA757A"/>
    <w:rsid w:val="00EA7D69"/>
    <w:rsid w:val="00EB0E6A"/>
    <w:rsid w:val="00EB2DAE"/>
    <w:rsid w:val="00EB484E"/>
    <w:rsid w:val="00EC4150"/>
    <w:rsid w:val="00EC55DD"/>
    <w:rsid w:val="00ED02FE"/>
    <w:rsid w:val="00ED4DB4"/>
    <w:rsid w:val="00ED5441"/>
    <w:rsid w:val="00EE3B33"/>
    <w:rsid w:val="00EE7349"/>
    <w:rsid w:val="00EF099F"/>
    <w:rsid w:val="00EF2E0A"/>
    <w:rsid w:val="00EF2E5F"/>
    <w:rsid w:val="00EF36C3"/>
    <w:rsid w:val="00EF71F9"/>
    <w:rsid w:val="00F071B1"/>
    <w:rsid w:val="00F215C3"/>
    <w:rsid w:val="00F21F3E"/>
    <w:rsid w:val="00F22DB6"/>
    <w:rsid w:val="00F41941"/>
    <w:rsid w:val="00F429B9"/>
    <w:rsid w:val="00F458A9"/>
    <w:rsid w:val="00F57BEC"/>
    <w:rsid w:val="00F6461F"/>
    <w:rsid w:val="00F7187C"/>
    <w:rsid w:val="00F73D3F"/>
    <w:rsid w:val="00F75750"/>
    <w:rsid w:val="00F77448"/>
    <w:rsid w:val="00F8282A"/>
    <w:rsid w:val="00F85AB9"/>
    <w:rsid w:val="00F91D03"/>
    <w:rsid w:val="00F93FB2"/>
    <w:rsid w:val="00F978E4"/>
    <w:rsid w:val="00F9792D"/>
    <w:rsid w:val="00FC1F60"/>
    <w:rsid w:val="00FD3A4A"/>
    <w:rsid w:val="00FE5096"/>
    <w:rsid w:val="00FE6E8E"/>
    <w:rsid w:val="00FE7A54"/>
    <w:rsid w:val="00FF45BA"/>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3EDB4"/>
  <w15:docId w15:val="{5E451670-5610-4909-BDD6-B3894CFB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81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unhideWhenUsed/>
    <w:qFormat/>
    <w:rsid w:val="00394687"/>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
    <w:link w:val="a9"/>
    <w:uiPriority w:val="1"/>
    <w:qFormat/>
    <w:rsid w:val="0064191A"/>
    <w:pPr>
      <w:spacing w:after="0" w:line="240" w:lineRule="auto"/>
    </w:pPr>
  </w:style>
  <w:style w:type="character" w:customStyle="1" w:styleId="a9">
    <w:name w:val="Без интервала Знак"/>
    <w:aliases w:val="АЛЬБОМНАЯ Знак,Без интервала1 Знак,No Spacing Знак"/>
    <w:basedOn w:val="a0"/>
    <w:link w:val="a8"/>
    <w:uiPriority w:val="1"/>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rsid w:val="005A7653"/>
  </w:style>
  <w:style w:type="paragraph" w:styleId="af">
    <w:name w:val="Body Text Indent"/>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D57640"/>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rPr>
  </w:style>
  <w:style w:type="character" w:customStyle="1" w:styleId="80">
    <w:name w:val="Заголовок 8 Знак"/>
    <w:basedOn w:val="a0"/>
    <w:link w:val="8"/>
    <w:uiPriority w:val="9"/>
    <w:rsid w:val="00394687"/>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C25651"/>
    <w:rPr>
      <w:b/>
      <w:bCs/>
      <w:sz w:val="24"/>
      <w:szCs w:val="24"/>
      <w:lang w:val="ru-RU" w:eastAsia="ru-RU"/>
    </w:rPr>
  </w:style>
  <w:style w:type="character" w:customStyle="1" w:styleId="10">
    <w:name w:val="Заголовок 1 Знак"/>
    <w:basedOn w:val="a0"/>
    <w:link w:val="1"/>
    <w:rsid w:val="00881D79"/>
    <w:rPr>
      <w:rFonts w:asciiTheme="majorHAnsi" w:eastAsiaTheme="majorEastAsia" w:hAnsiTheme="majorHAnsi" w:cstheme="majorBidi"/>
      <w:b/>
      <w:bCs/>
      <w:color w:val="365F91" w:themeColor="accent1" w:themeShade="BF"/>
      <w:sz w:val="28"/>
      <w:szCs w:val="28"/>
    </w:rPr>
  </w:style>
  <w:style w:type="character" w:customStyle="1" w:styleId="21">
    <w:name w:val="Основной текст (2)_"/>
    <w:basedOn w:val="a0"/>
    <w:link w:val="22"/>
    <w:rsid w:val="007E65A3"/>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7E65A3"/>
    <w:pPr>
      <w:widowControl w:val="0"/>
      <w:shd w:val="clear" w:color="auto" w:fill="FFFFFF"/>
      <w:spacing w:before="240" w:after="0" w:line="264" w:lineRule="exact"/>
      <w:jc w:val="both"/>
    </w:pPr>
    <w:rPr>
      <w:rFonts w:ascii="Times New Roman" w:eastAsia="Times New Roman" w:hAnsi="Times New Roman" w:cs="Times New Roman"/>
      <w:b/>
      <w:bCs/>
      <w:sz w:val="20"/>
      <w:szCs w:val="20"/>
    </w:rPr>
  </w:style>
  <w:style w:type="character" w:customStyle="1" w:styleId="211pt">
    <w:name w:val="Основной текст (2) + 11 pt"/>
    <w:aliases w:val="Полужирный"/>
    <w:basedOn w:val="a0"/>
    <w:rsid w:val="007E65A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styleId="23">
    <w:name w:val="Body Text 2"/>
    <w:basedOn w:val="a"/>
    <w:link w:val="24"/>
    <w:rsid w:val="007E65A3"/>
    <w:pPr>
      <w:spacing w:after="0" w:line="240" w:lineRule="auto"/>
      <w:jc w:val="center"/>
    </w:pPr>
    <w:rPr>
      <w:rFonts w:ascii="Calibri" w:eastAsia="Times New Roman" w:hAnsi="Calibri" w:cs="Calibri"/>
      <w:b/>
      <w:bCs/>
      <w:sz w:val="28"/>
      <w:szCs w:val="28"/>
    </w:rPr>
  </w:style>
  <w:style w:type="character" w:customStyle="1" w:styleId="24">
    <w:name w:val="Основной текст 2 Знак"/>
    <w:basedOn w:val="a0"/>
    <w:link w:val="23"/>
    <w:rsid w:val="007E65A3"/>
    <w:rPr>
      <w:rFonts w:ascii="Calibri" w:eastAsia="Times New Roman" w:hAnsi="Calibri" w:cs="Calibri"/>
      <w:b/>
      <w:bCs/>
      <w:sz w:val="28"/>
      <w:szCs w:val="28"/>
      <w:lang w:eastAsia="ru-RU"/>
    </w:rPr>
  </w:style>
  <w:style w:type="paragraph" w:customStyle="1" w:styleId="Default">
    <w:name w:val="Default"/>
    <w:rsid w:val="009D75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qoid">
    <w:name w:val="_oqoid"/>
    <w:basedOn w:val="a0"/>
    <w:rsid w:val="00560470"/>
  </w:style>
  <w:style w:type="character" w:customStyle="1" w:styleId="s0">
    <w:name w:val="s0"/>
    <w:rsid w:val="00545D29"/>
    <w:rPr>
      <w:rFonts w:ascii="Times New Roman" w:hAnsi="Times New Roman" w:cs="Times New Roman"/>
      <w:b w:val="0"/>
      <w:bCs w:val="0"/>
      <w:i w:val="0"/>
      <w:iCs w:val="0"/>
      <w:strike w:val="0"/>
      <w:dstrike w:val="0"/>
      <w:color w:val="000000"/>
      <w:sz w:val="28"/>
      <w:szCs w:val="28"/>
      <w:u w:val="none"/>
    </w:rPr>
  </w:style>
  <w:style w:type="paragraph" w:styleId="af2">
    <w:name w:val="Normal (Web)"/>
    <w:basedOn w:val="a"/>
    <w:uiPriority w:val="99"/>
    <w:semiHidden/>
    <w:unhideWhenUsed/>
    <w:rsid w:val="00155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Неразрешенное упоминание2"/>
    <w:basedOn w:val="a0"/>
    <w:uiPriority w:val="99"/>
    <w:semiHidden/>
    <w:unhideWhenUsed/>
    <w:rsid w:val="00CD0A78"/>
    <w:rPr>
      <w:color w:val="605E5C"/>
      <w:shd w:val="clear" w:color="auto" w:fill="E1DFDD"/>
    </w:rPr>
  </w:style>
  <w:style w:type="paragraph" w:styleId="af3">
    <w:name w:val="Title"/>
    <w:aliases w:val=" Знак"/>
    <w:basedOn w:val="a"/>
    <w:link w:val="af4"/>
    <w:qFormat/>
    <w:rsid w:val="00B9041F"/>
    <w:pPr>
      <w:spacing w:after="0" w:line="240" w:lineRule="auto"/>
      <w:jc w:val="center"/>
    </w:pPr>
    <w:rPr>
      <w:rFonts w:ascii="Times New Roman" w:eastAsia="Times New Roman" w:hAnsi="Times New Roman" w:cs="Times New Roman"/>
      <w:b/>
      <w:sz w:val="28"/>
      <w:szCs w:val="20"/>
    </w:rPr>
  </w:style>
  <w:style w:type="character" w:customStyle="1" w:styleId="af4">
    <w:name w:val="Заголовок Знак"/>
    <w:aliases w:val=" Знак Знак"/>
    <w:basedOn w:val="a0"/>
    <w:link w:val="af3"/>
    <w:rsid w:val="00B9041F"/>
    <w:rPr>
      <w:rFonts w:ascii="Times New Roman" w:eastAsia="Times New Roman" w:hAnsi="Times New Roman" w:cs="Times New Roman"/>
      <w:b/>
      <w:sz w:val="28"/>
      <w:szCs w:val="20"/>
      <w:lang w:eastAsia="ru-RU"/>
    </w:rPr>
  </w:style>
  <w:style w:type="paragraph" w:customStyle="1" w:styleId="13">
    <w:name w:val="Обычный1"/>
    <w:rsid w:val="00B9041F"/>
    <w:pPr>
      <w:spacing w:after="0" w:line="240" w:lineRule="auto"/>
    </w:pPr>
    <w:rPr>
      <w:rFonts w:ascii="Times New Roman" w:eastAsia="Times New Roman" w:hAnsi="Times New Roman" w:cs="Times New Roman"/>
      <w:sz w:val="20"/>
      <w:szCs w:val="20"/>
    </w:rPr>
  </w:style>
  <w:style w:type="paragraph" w:customStyle="1" w:styleId="msonormalmailrucssattributepostfix">
    <w:name w:val="msonormal_mailru_css_attribute_postfix"/>
    <w:basedOn w:val="a"/>
    <w:uiPriority w:val="99"/>
    <w:rsid w:val="00C361FC"/>
    <w:pPr>
      <w:suppressAutoHyphens/>
      <w:spacing w:before="28" w:after="28" w:line="100" w:lineRule="atLeast"/>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FE5096"/>
    <w:rPr>
      <w:color w:val="800080" w:themeColor="followedHyperlink"/>
      <w:u w:val="single"/>
    </w:rPr>
  </w:style>
  <w:style w:type="character" w:customStyle="1" w:styleId="30">
    <w:name w:val="Неразрешенное упоминание3"/>
    <w:basedOn w:val="a0"/>
    <w:uiPriority w:val="99"/>
    <w:semiHidden/>
    <w:unhideWhenUsed/>
    <w:rsid w:val="00BD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0515">
      <w:bodyDiv w:val="1"/>
      <w:marLeft w:val="0"/>
      <w:marRight w:val="0"/>
      <w:marTop w:val="0"/>
      <w:marBottom w:val="0"/>
      <w:divBdr>
        <w:top w:val="none" w:sz="0" w:space="0" w:color="auto"/>
        <w:left w:val="none" w:sz="0" w:space="0" w:color="auto"/>
        <w:bottom w:val="none" w:sz="0" w:space="0" w:color="auto"/>
        <w:right w:val="none" w:sz="0" w:space="0" w:color="auto"/>
      </w:divBdr>
    </w:div>
    <w:div w:id="362748729">
      <w:bodyDiv w:val="1"/>
      <w:marLeft w:val="0"/>
      <w:marRight w:val="0"/>
      <w:marTop w:val="0"/>
      <w:marBottom w:val="0"/>
      <w:divBdr>
        <w:top w:val="none" w:sz="0" w:space="0" w:color="auto"/>
        <w:left w:val="none" w:sz="0" w:space="0" w:color="auto"/>
        <w:bottom w:val="none" w:sz="0" w:space="0" w:color="auto"/>
        <w:right w:val="none" w:sz="0" w:space="0" w:color="auto"/>
      </w:divBdr>
    </w:div>
    <w:div w:id="387923532">
      <w:bodyDiv w:val="1"/>
      <w:marLeft w:val="0"/>
      <w:marRight w:val="0"/>
      <w:marTop w:val="0"/>
      <w:marBottom w:val="0"/>
      <w:divBdr>
        <w:top w:val="none" w:sz="0" w:space="0" w:color="auto"/>
        <w:left w:val="none" w:sz="0" w:space="0" w:color="auto"/>
        <w:bottom w:val="none" w:sz="0" w:space="0" w:color="auto"/>
        <w:right w:val="none" w:sz="0" w:space="0" w:color="auto"/>
      </w:divBdr>
      <w:divsChild>
        <w:div w:id="420878552">
          <w:marLeft w:val="0"/>
          <w:marRight w:val="0"/>
          <w:marTop w:val="0"/>
          <w:marBottom w:val="0"/>
          <w:divBdr>
            <w:top w:val="none" w:sz="0" w:space="0" w:color="auto"/>
            <w:left w:val="none" w:sz="0" w:space="0" w:color="auto"/>
            <w:bottom w:val="none" w:sz="0" w:space="0" w:color="auto"/>
            <w:right w:val="none" w:sz="0" w:space="0" w:color="auto"/>
          </w:divBdr>
        </w:div>
      </w:divsChild>
    </w:div>
    <w:div w:id="721371033">
      <w:bodyDiv w:val="1"/>
      <w:marLeft w:val="0"/>
      <w:marRight w:val="0"/>
      <w:marTop w:val="0"/>
      <w:marBottom w:val="0"/>
      <w:divBdr>
        <w:top w:val="none" w:sz="0" w:space="0" w:color="auto"/>
        <w:left w:val="none" w:sz="0" w:space="0" w:color="auto"/>
        <w:bottom w:val="none" w:sz="0" w:space="0" w:color="auto"/>
        <w:right w:val="none" w:sz="0" w:space="0" w:color="auto"/>
      </w:divBdr>
    </w:div>
    <w:div w:id="1327855181">
      <w:bodyDiv w:val="1"/>
      <w:marLeft w:val="0"/>
      <w:marRight w:val="0"/>
      <w:marTop w:val="0"/>
      <w:marBottom w:val="0"/>
      <w:divBdr>
        <w:top w:val="none" w:sz="0" w:space="0" w:color="auto"/>
        <w:left w:val="none" w:sz="0" w:space="0" w:color="auto"/>
        <w:bottom w:val="none" w:sz="0" w:space="0" w:color="auto"/>
        <w:right w:val="none" w:sz="0" w:space="0" w:color="auto"/>
      </w:divBdr>
    </w:div>
    <w:div w:id="1422724208">
      <w:bodyDiv w:val="1"/>
      <w:marLeft w:val="0"/>
      <w:marRight w:val="0"/>
      <w:marTop w:val="0"/>
      <w:marBottom w:val="0"/>
      <w:divBdr>
        <w:top w:val="none" w:sz="0" w:space="0" w:color="auto"/>
        <w:left w:val="none" w:sz="0" w:space="0" w:color="auto"/>
        <w:bottom w:val="none" w:sz="0" w:space="0" w:color="auto"/>
        <w:right w:val="none" w:sz="0" w:space="0" w:color="auto"/>
      </w:divBdr>
    </w:div>
    <w:div w:id="1555501571">
      <w:bodyDiv w:val="1"/>
      <w:marLeft w:val="0"/>
      <w:marRight w:val="0"/>
      <w:marTop w:val="0"/>
      <w:marBottom w:val="0"/>
      <w:divBdr>
        <w:top w:val="none" w:sz="0" w:space="0" w:color="auto"/>
        <w:left w:val="none" w:sz="0" w:space="0" w:color="auto"/>
        <w:bottom w:val="none" w:sz="0" w:space="0" w:color="auto"/>
        <w:right w:val="none" w:sz="0" w:space="0" w:color="auto"/>
      </w:divBdr>
    </w:div>
    <w:div w:id="1845633172">
      <w:bodyDiv w:val="1"/>
      <w:marLeft w:val="0"/>
      <w:marRight w:val="0"/>
      <w:marTop w:val="0"/>
      <w:marBottom w:val="0"/>
      <w:divBdr>
        <w:top w:val="none" w:sz="0" w:space="0" w:color="auto"/>
        <w:left w:val="none" w:sz="0" w:space="0" w:color="auto"/>
        <w:bottom w:val="none" w:sz="0" w:space="0" w:color="auto"/>
        <w:right w:val="none" w:sz="0" w:space="0" w:color="auto"/>
      </w:divBdr>
    </w:div>
    <w:div w:id="2014185724">
      <w:bodyDiv w:val="1"/>
      <w:marLeft w:val="0"/>
      <w:marRight w:val="0"/>
      <w:marTop w:val="0"/>
      <w:marBottom w:val="0"/>
      <w:divBdr>
        <w:top w:val="none" w:sz="0" w:space="0" w:color="auto"/>
        <w:left w:val="none" w:sz="0" w:space="0" w:color="auto"/>
        <w:bottom w:val="none" w:sz="0" w:space="0" w:color="auto"/>
        <w:right w:val="none" w:sz="0" w:space="0" w:color="auto"/>
      </w:divBdr>
    </w:div>
    <w:div w:id="2043241345">
      <w:bodyDiv w:val="1"/>
      <w:marLeft w:val="0"/>
      <w:marRight w:val="0"/>
      <w:marTop w:val="0"/>
      <w:marBottom w:val="0"/>
      <w:divBdr>
        <w:top w:val="none" w:sz="0" w:space="0" w:color="auto"/>
        <w:left w:val="none" w:sz="0" w:space="0" w:color="auto"/>
        <w:bottom w:val="none" w:sz="0" w:space="0" w:color="auto"/>
        <w:right w:val="none" w:sz="0" w:space="0" w:color="auto"/>
      </w:divBdr>
    </w:div>
    <w:div w:id="2053269326">
      <w:bodyDiv w:val="1"/>
      <w:marLeft w:val="0"/>
      <w:marRight w:val="0"/>
      <w:marTop w:val="0"/>
      <w:marBottom w:val="0"/>
      <w:divBdr>
        <w:top w:val="none" w:sz="0" w:space="0" w:color="auto"/>
        <w:left w:val="none" w:sz="0" w:space="0" w:color="auto"/>
        <w:bottom w:val="none" w:sz="0" w:space="0" w:color="auto"/>
        <w:right w:val="none" w:sz="0" w:space="0" w:color="auto"/>
      </w:divBdr>
    </w:div>
    <w:div w:id="21337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eshanov@mail.ru" TargetMode="External"/><Relationship Id="rId13" Type="http://schemas.openxmlformats.org/officeDocument/2006/relationships/hyperlink" Target="https://www.elibrary.ru/defaultx.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links.ru/topic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ilet.zan.kz/rus/docs/V20000218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rz.kz/index.php/ru/2017-03-12-10-51-13/klinicheskie-protokoly" TargetMode="External"/><Relationship Id="rId5" Type="http://schemas.openxmlformats.org/officeDocument/2006/relationships/webSettings" Target="webSettings.xml"/><Relationship Id="rId15" Type="http://schemas.openxmlformats.org/officeDocument/2006/relationships/hyperlink" Target="https://pubmed.ncbi.nlm.nih.gov/about/" TargetMode="External"/><Relationship Id="rId10" Type="http://schemas.openxmlformats.org/officeDocument/2006/relationships/hyperlink" Target="mailto:Dihan81@mail.ru" TargetMode="External"/><Relationship Id="rId4" Type="http://schemas.openxmlformats.org/officeDocument/2006/relationships/settings" Target="settings.xml"/><Relationship Id="rId9" Type="http://schemas.openxmlformats.org/officeDocument/2006/relationships/hyperlink" Target="mailto:karibayeva.ik@gmail.com" TargetMode="External"/><Relationship Id="rId14" Type="http://schemas.openxmlformats.org/officeDocument/2006/relationships/hyperlink" Target="https://www.elibrary.ru/defaultx.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DF11-A627-4797-A386-9D7333C5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4360</Words>
  <Characters>24852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Aigerim Nazar</dc:creator>
  <cp:lastModifiedBy>Жанбота Ергали</cp:lastModifiedBy>
  <cp:revision>13</cp:revision>
  <cp:lastPrinted>2022-02-21T09:04:00Z</cp:lastPrinted>
  <dcterms:created xsi:type="dcterms:W3CDTF">2022-02-23T06:55:00Z</dcterms:created>
  <dcterms:modified xsi:type="dcterms:W3CDTF">2022-04-25T04:07:00Z</dcterms:modified>
</cp:coreProperties>
</file>