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4E3E4" w14:textId="77777777" w:rsidR="00D43B62" w:rsidRPr="00A37B39" w:rsidRDefault="00D43B62" w:rsidP="00A37B39">
      <w:pPr>
        <w:spacing w:after="0" w:line="240" w:lineRule="auto"/>
        <w:jc w:val="center"/>
        <w:rPr>
          <w:rFonts w:ascii="Times New Roman" w:hAnsi="Times New Roman"/>
          <w:b/>
          <w:sz w:val="24"/>
          <w:szCs w:val="24"/>
        </w:rPr>
      </w:pPr>
      <w:r w:rsidRPr="00A37B39">
        <w:rPr>
          <w:rFonts w:ascii="Times New Roman" w:hAnsi="Times New Roman"/>
          <w:b/>
          <w:sz w:val="24"/>
          <w:szCs w:val="24"/>
        </w:rPr>
        <w:t>Программа сертификационного курса</w:t>
      </w:r>
    </w:p>
    <w:p w14:paraId="54675A79" w14:textId="77777777" w:rsidR="0036777F" w:rsidRPr="00A37B39" w:rsidRDefault="00D43B62" w:rsidP="00A37B39">
      <w:pPr>
        <w:spacing w:after="0" w:line="240" w:lineRule="auto"/>
        <w:jc w:val="center"/>
        <w:rPr>
          <w:rFonts w:ascii="Times New Roman" w:hAnsi="Times New Roman" w:cs="Times New Roman"/>
          <w:b/>
          <w:bCs/>
          <w:sz w:val="24"/>
          <w:szCs w:val="24"/>
        </w:rPr>
      </w:pPr>
      <w:r w:rsidRPr="00A37B39">
        <w:rPr>
          <w:rFonts w:ascii="Times New Roman" w:hAnsi="Times New Roman"/>
          <w:b/>
          <w:sz w:val="24"/>
          <w:szCs w:val="24"/>
        </w:rPr>
        <w:t>Паспорт программы</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5245"/>
      </w:tblGrid>
      <w:tr w:rsidR="0017356C" w:rsidRPr="00A1769A" w14:paraId="11B2741E" w14:textId="77777777" w:rsidTr="005C2316">
        <w:trPr>
          <w:trHeight w:val="268"/>
        </w:trPr>
        <w:tc>
          <w:tcPr>
            <w:tcW w:w="4923" w:type="dxa"/>
            <w:vAlign w:val="center"/>
          </w:tcPr>
          <w:p w14:paraId="1C06BA16" w14:textId="77777777" w:rsidR="0017356C" w:rsidRPr="00A1769A" w:rsidRDefault="00550DDB" w:rsidP="00550DDB">
            <w:pPr>
              <w:pStyle w:val="Default"/>
            </w:pPr>
            <w:r w:rsidRPr="00A1769A">
              <w:t>Наименование организации образования науки, разработчика образовательной программы</w:t>
            </w:r>
          </w:p>
        </w:tc>
        <w:tc>
          <w:tcPr>
            <w:tcW w:w="5245" w:type="dxa"/>
            <w:vAlign w:val="center"/>
          </w:tcPr>
          <w:p w14:paraId="491DA792" w14:textId="77777777" w:rsidR="0017356C" w:rsidRPr="00A1769A" w:rsidRDefault="00D43B62" w:rsidP="0099233B">
            <w:pPr>
              <w:pStyle w:val="Default"/>
            </w:pPr>
            <w:r w:rsidRPr="00A1769A">
              <w:t>НАО «Казахский национальный медицинский университет им. С.Д. Асфендиярова»</w:t>
            </w:r>
          </w:p>
        </w:tc>
      </w:tr>
      <w:tr w:rsidR="00550DDB" w:rsidRPr="00A1769A" w14:paraId="05578786" w14:textId="77777777" w:rsidTr="005C2316">
        <w:trPr>
          <w:trHeight w:val="268"/>
        </w:trPr>
        <w:tc>
          <w:tcPr>
            <w:tcW w:w="4923" w:type="dxa"/>
            <w:vAlign w:val="center"/>
          </w:tcPr>
          <w:p w14:paraId="061D61D8" w14:textId="77777777" w:rsidR="00550DDB" w:rsidRPr="00A1769A" w:rsidRDefault="00550DDB" w:rsidP="00550DDB">
            <w:pPr>
              <w:pStyle w:val="Default"/>
            </w:pPr>
            <w:r w:rsidRPr="00A1769A">
              <w:t>Вид дополнительного обр</w:t>
            </w:r>
            <w:r w:rsidR="005C2316" w:rsidRPr="00A1769A">
              <w:t xml:space="preserve">азования </w:t>
            </w:r>
            <w:r w:rsidR="005C2316" w:rsidRPr="00A1769A">
              <w:rPr>
                <w:i/>
              </w:rPr>
              <w:t>(повышение квалификации / сертификационный курс / мероприятие неформального образования)</w:t>
            </w:r>
          </w:p>
        </w:tc>
        <w:tc>
          <w:tcPr>
            <w:tcW w:w="5245" w:type="dxa"/>
            <w:vAlign w:val="center"/>
          </w:tcPr>
          <w:p w14:paraId="303F3EC3" w14:textId="77777777" w:rsidR="00550DDB" w:rsidRPr="00A1769A" w:rsidRDefault="00550DDB" w:rsidP="00550DDB">
            <w:pPr>
              <w:pStyle w:val="Default"/>
            </w:pPr>
            <w:r w:rsidRPr="00A1769A">
              <w:t>Сертификационный курс</w:t>
            </w:r>
          </w:p>
        </w:tc>
      </w:tr>
      <w:tr w:rsidR="00550DDB" w:rsidRPr="00A1769A" w14:paraId="6C516890" w14:textId="77777777" w:rsidTr="005C2316">
        <w:trPr>
          <w:trHeight w:val="268"/>
        </w:trPr>
        <w:tc>
          <w:tcPr>
            <w:tcW w:w="4923" w:type="dxa"/>
            <w:vAlign w:val="center"/>
          </w:tcPr>
          <w:p w14:paraId="09F6DA81" w14:textId="77777777" w:rsidR="00550DDB" w:rsidRPr="00A1769A" w:rsidRDefault="00550DDB" w:rsidP="005C2316">
            <w:pPr>
              <w:pStyle w:val="Default"/>
            </w:pPr>
            <w:r w:rsidRPr="00A1769A">
              <w:t xml:space="preserve">Наименование </w:t>
            </w:r>
            <w:r w:rsidR="005C2316" w:rsidRPr="00A1769A">
              <w:t>программы</w:t>
            </w:r>
          </w:p>
        </w:tc>
        <w:tc>
          <w:tcPr>
            <w:tcW w:w="5245" w:type="dxa"/>
            <w:vAlign w:val="center"/>
          </w:tcPr>
          <w:p w14:paraId="5E292A87" w14:textId="77777777" w:rsidR="00550DDB" w:rsidRPr="00A1769A" w:rsidRDefault="0086639F" w:rsidP="000A27AC">
            <w:pPr>
              <w:pStyle w:val="Default"/>
            </w:pPr>
            <w:r w:rsidRPr="00A1769A">
              <w:t>Кардиохирургия</w:t>
            </w:r>
            <w:r w:rsidR="00550DDB" w:rsidRPr="00A1769A">
              <w:t xml:space="preserve"> детская</w:t>
            </w:r>
          </w:p>
        </w:tc>
      </w:tr>
      <w:tr w:rsidR="00550DDB" w:rsidRPr="00A1769A" w14:paraId="3E4A2D9C" w14:textId="77777777" w:rsidTr="005C2316">
        <w:trPr>
          <w:trHeight w:val="361"/>
        </w:trPr>
        <w:tc>
          <w:tcPr>
            <w:tcW w:w="4923" w:type="dxa"/>
            <w:vAlign w:val="center"/>
          </w:tcPr>
          <w:p w14:paraId="0A254F42" w14:textId="77777777" w:rsidR="00550DDB" w:rsidRPr="00A1769A" w:rsidRDefault="00B80420" w:rsidP="00550DDB">
            <w:pPr>
              <w:pStyle w:val="Default"/>
            </w:pPr>
            <w:r w:rsidRPr="00A1769A">
              <w:t>Наименование специальности и (или) специализации (</w:t>
            </w:r>
            <w:r w:rsidRPr="00A1769A">
              <w:rPr>
                <w:i/>
              </w:rPr>
              <w:t>в соответствии с Номенклатурой специальностей и специализаций</w:t>
            </w:r>
            <w:r w:rsidRPr="00A1769A">
              <w:t>)</w:t>
            </w:r>
          </w:p>
        </w:tc>
        <w:tc>
          <w:tcPr>
            <w:tcW w:w="5245" w:type="dxa"/>
            <w:vAlign w:val="center"/>
          </w:tcPr>
          <w:p w14:paraId="665A559E" w14:textId="4FDEDCB0" w:rsidR="005C2316" w:rsidRDefault="00A37B39" w:rsidP="000A27AC">
            <w:pPr>
              <w:pStyle w:val="Default"/>
            </w:pPr>
            <w:r>
              <w:t xml:space="preserve">Специальность – Детская хирургия; </w:t>
            </w:r>
            <w:r w:rsidR="004B09B0">
              <w:t xml:space="preserve">Кардиохирургия взрослая, детская; </w:t>
            </w:r>
            <w:r>
              <w:t xml:space="preserve">Специализация - </w:t>
            </w:r>
            <w:r w:rsidR="0086639F" w:rsidRPr="00A1769A">
              <w:t>Кардиохирургия</w:t>
            </w:r>
            <w:r w:rsidR="00550DDB" w:rsidRPr="00A1769A">
              <w:t xml:space="preserve"> </w:t>
            </w:r>
            <w:r>
              <w:t>(</w:t>
            </w:r>
            <w:r w:rsidR="00550DDB" w:rsidRPr="00A1769A">
              <w:t>детская</w:t>
            </w:r>
            <w:r>
              <w:t>);</w:t>
            </w:r>
          </w:p>
          <w:p w14:paraId="545E3CAA" w14:textId="1366CD25" w:rsidR="00A37B39" w:rsidRPr="00A1769A" w:rsidRDefault="00A37B39" w:rsidP="004B09B0">
            <w:pPr>
              <w:pStyle w:val="Default"/>
            </w:pPr>
            <w:bookmarkStart w:id="0" w:name="_GoBack"/>
            <w:bookmarkEnd w:id="0"/>
          </w:p>
        </w:tc>
      </w:tr>
      <w:tr w:rsidR="00B80420" w:rsidRPr="00A1769A" w14:paraId="1628F782" w14:textId="77777777" w:rsidTr="00B80420">
        <w:trPr>
          <w:trHeight w:val="361"/>
        </w:trPr>
        <w:tc>
          <w:tcPr>
            <w:tcW w:w="4923" w:type="dxa"/>
            <w:vAlign w:val="center"/>
          </w:tcPr>
          <w:p w14:paraId="3EC48A12" w14:textId="77777777" w:rsidR="00B80420" w:rsidRPr="00A1769A" w:rsidRDefault="00B80420" w:rsidP="00B80420">
            <w:pPr>
              <w:pStyle w:val="Default"/>
            </w:pPr>
            <w:r w:rsidRPr="00A1769A">
              <w:rPr>
                <w:spacing w:val="2"/>
                <w:shd w:val="clear" w:color="auto" w:fill="FFFFFF"/>
              </w:rPr>
              <w:t>Уровень образовательной программы (</w:t>
            </w:r>
            <w:r w:rsidRPr="00A1769A">
              <w:rPr>
                <w:i/>
                <w:spacing w:val="2"/>
                <w:shd w:val="clear" w:color="auto" w:fill="FFFFFF"/>
              </w:rPr>
              <w:t>базовый, средний, высший, специализированный</w:t>
            </w:r>
            <w:r w:rsidRPr="00A1769A">
              <w:rPr>
                <w:spacing w:val="2"/>
                <w:shd w:val="clear" w:color="auto" w:fill="FFFFFF"/>
              </w:rPr>
              <w:t>)</w:t>
            </w:r>
          </w:p>
        </w:tc>
        <w:tc>
          <w:tcPr>
            <w:tcW w:w="5245" w:type="dxa"/>
            <w:vAlign w:val="center"/>
          </w:tcPr>
          <w:p w14:paraId="14F1AA8F" w14:textId="77777777" w:rsidR="00B80420" w:rsidRPr="00A1769A" w:rsidRDefault="00B80420" w:rsidP="00B80420">
            <w:pPr>
              <w:pStyle w:val="Default"/>
            </w:pPr>
            <w:r w:rsidRPr="00A1769A">
              <w:rPr>
                <w:bCs/>
              </w:rPr>
              <w:t>Базовый</w:t>
            </w:r>
          </w:p>
        </w:tc>
      </w:tr>
      <w:tr w:rsidR="00B80420" w:rsidRPr="00A1769A" w14:paraId="3961CB12" w14:textId="77777777" w:rsidTr="009B1D8A">
        <w:trPr>
          <w:trHeight w:val="174"/>
        </w:trPr>
        <w:tc>
          <w:tcPr>
            <w:tcW w:w="4923" w:type="dxa"/>
            <w:vAlign w:val="center"/>
          </w:tcPr>
          <w:p w14:paraId="3CABFB9C" w14:textId="77777777" w:rsidR="00B80420" w:rsidRPr="00A1769A" w:rsidRDefault="00B80420" w:rsidP="00B80420">
            <w:pPr>
              <w:pStyle w:val="Default"/>
            </w:pPr>
            <w:r w:rsidRPr="00A1769A">
              <w:t>Уровень квалификации по ОРК</w:t>
            </w:r>
          </w:p>
        </w:tc>
        <w:tc>
          <w:tcPr>
            <w:tcW w:w="5245" w:type="dxa"/>
            <w:vAlign w:val="center"/>
          </w:tcPr>
          <w:p w14:paraId="2CE07128" w14:textId="77777777" w:rsidR="00B80420" w:rsidRPr="00A1769A" w:rsidRDefault="00B80420" w:rsidP="00B80420">
            <w:pPr>
              <w:pStyle w:val="Default"/>
            </w:pPr>
            <w:r w:rsidRPr="00A1769A">
              <w:t>7</w:t>
            </w:r>
          </w:p>
        </w:tc>
      </w:tr>
      <w:tr w:rsidR="00B80420" w:rsidRPr="00A1769A" w14:paraId="6BF3F76F" w14:textId="77777777" w:rsidTr="005C2316">
        <w:trPr>
          <w:trHeight w:val="415"/>
        </w:trPr>
        <w:tc>
          <w:tcPr>
            <w:tcW w:w="4923" w:type="dxa"/>
            <w:vAlign w:val="center"/>
          </w:tcPr>
          <w:p w14:paraId="77B84C93" w14:textId="77777777" w:rsidR="00B80420" w:rsidRPr="00A1769A" w:rsidRDefault="00B80420" w:rsidP="00B80420">
            <w:pPr>
              <w:pStyle w:val="-1"/>
              <w:jc w:val="both"/>
              <w:rPr>
                <w:b w:val="0"/>
              </w:rPr>
            </w:pPr>
            <w:r w:rsidRPr="00A1769A">
              <w:rPr>
                <w:b w:val="0"/>
              </w:rPr>
              <w:t xml:space="preserve">Требования к предшествующему уровню образовательной программы </w:t>
            </w:r>
          </w:p>
        </w:tc>
        <w:tc>
          <w:tcPr>
            <w:tcW w:w="5245" w:type="dxa"/>
            <w:vAlign w:val="center"/>
          </w:tcPr>
          <w:p w14:paraId="745E97D7" w14:textId="77777777" w:rsidR="00B80420" w:rsidRPr="00A1769A" w:rsidRDefault="00B80420" w:rsidP="0086639F">
            <w:pPr>
              <w:pStyle w:val="Default"/>
              <w:jc w:val="both"/>
            </w:pPr>
            <w:r w:rsidRPr="00A1769A">
              <w:rPr>
                <w:lang w:val="kk-KZ"/>
              </w:rPr>
              <w:t>Высшее медицинское образование, переподготовк</w:t>
            </w:r>
            <w:r w:rsidR="0086639F" w:rsidRPr="00A1769A">
              <w:rPr>
                <w:lang w:val="kk-KZ"/>
              </w:rPr>
              <w:t>а</w:t>
            </w:r>
            <w:r w:rsidRPr="00A1769A">
              <w:rPr>
                <w:lang w:val="kk-KZ"/>
              </w:rPr>
              <w:t xml:space="preserve"> / резидентура по специальности </w:t>
            </w:r>
            <w:bookmarkStart w:id="1" w:name="z575"/>
            <w:bookmarkEnd w:id="1"/>
            <w:r w:rsidR="0086639F" w:rsidRPr="00A1769A">
              <w:rPr>
                <w:spacing w:val="2"/>
                <w:shd w:val="clear" w:color="auto" w:fill="FFFFFF"/>
              </w:rPr>
              <w:t>Кардиохирургия</w:t>
            </w:r>
            <w:r w:rsidRPr="00A1769A">
              <w:rPr>
                <w:spacing w:val="2"/>
                <w:shd w:val="clear" w:color="auto" w:fill="FFFFFF"/>
              </w:rPr>
              <w:t xml:space="preserve"> (взрослая);</w:t>
            </w:r>
            <w:r w:rsidRPr="00A1769A">
              <w:rPr>
                <w:spacing w:val="2"/>
              </w:rPr>
              <w:br/>
            </w:r>
            <w:bookmarkStart w:id="2" w:name="z576"/>
            <w:bookmarkEnd w:id="2"/>
            <w:r w:rsidR="0086639F" w:rsidRPr="00A1769A">
              <w:rPr>
                <w:spacing w:val="2"/>
                <w:shd w:val="clear" w:color="auto" w:fill="FFFFFF"/>
              </w:rPr>
              <w:t>Кардиохирургия</w:t>
            </w:r>
            <w:r w:rsidRPr="00A1769A">
              <w:rPr>
                <w:spacing w:val="2"/>
                <w:shd w:val="clear" w:color="auto" w:fill="FFFFFF"/>
              </w:rPr>
              <w:t xml:space="preserve"> (детская)</w:t>
            </w:r>
            <w:bookmarkStart w:id="3" w:name="z577"/>
            <w:bookmarkEnd w:id="3"/>
            <w:r w:rsidRPr="00A1769A">
              <w:rPr>
                <w:spacing w:val="2"/>
                <w:shd w:val="clear" w:color="auto" w:fill="FFFFFF"/>
              </w:rPr>
              <w:t xml:space="preserve">; </w:t>
            </w:r>
            <w:r w:rsidR="0086639F" w:rsidRPr="00A1769A">
              <w:rPr>
                <w:spacing w:val="2"/>
                <w:shd w:val="clear" w:color="auto" w:fill="FFFFFF"/>
              </w:rPr>
              <w:t>Кардиохирургия</w:t>
            </w:r>
            <w:r w:rsidRPr="00A1769A">
              <w:rPr>
                <w:spacing w:val="2"/>
                <w:shd w:val="clear" w:color="auto" w:fill="FFFFFF"/>
              </w:rPr>
              <w:t>, в том числе детская</w:t>
            </w:r>
          </w:p>
        </w:tc>
      </w:tr>
      <w:tr w:rsidR="00B80420" w:rsidRPr="00A1769A" w14:paraId="62891279" w14:textId="77777777" w:rsidTr="005C2316">
        <w:trPr>
          <w:trHeight w:val="415"/>
        </w:trPr>
        <w:tc>
          <w:tcPr>
            <w:tcW w:w="4923" w:type="dxa"/>
            <w:vAlign w:val="center"/>
          </w:tcPr>
          <w:p w14:paraId="09683F8F" w14:textId="77777777" w:rsidR="00B80420" w:rsidRPr="00A1769A" w:rsidRDefault="00B80420" w:rsidP="00B80420">
            <w:pPr>
              <w:pStyle w:val="-1"/>
              <w:jc w:val="both"/>
              <w:rPr>
                <w:b w:val="0"/>
              </w:rPr>
            </w:pPr>
            <w:r w:rsidRPr="00A1769A">
              <w:rPr>
                <w:b w:val="0"/>
              </w:rPr>
              <w:t xml:space="preserve">Продолжительность программы в кредитах (часах) </w:t>
            </w:r>
          </w:p>
        </w:tc>
        <w:tc>
          <w:tcPr>
            <w:tcW w:w="5245" w:type="dxa"/>
            <w:vAlign w:val="center"/>
          </w:tcPr>
          <w:p w14:paraId="7F5B0984" w14:textId="77777777" w:rsidR="00B80420" w:rsidRPr="00A1769A" w:rsidRDefault="00B80420" w:rsidP="00B80420">
            <w:pPr>
              <w:pStyle w:val="-1"/>
              <w:jc w:val="both"/>
              <w:rPr>
                <w:b w:val="0"/>
              </w:rPr>
            </w:pPr>
            <w:r w:rsidRPr="00A1769A">
              <w:rPr>
                <w:b w:val="0"/>
              </w:rPr>
              <w:t>15 кредитов (450 часов)</w:t>
            </w:r>
          </w:p>
        </w:tc>
      </w:tr>
      <w:tr w:rsidR="00B80420" w:rsidRPr="00A1769A" w14:paraId="53D0CF8F" w14:textId="77777777" w:rsidTr="005C2316">
        <w:trPr>
          <w:trHeight w:val="268"/>
        </w:trPr>
        <w:tc>
          <w:tcPr>
            <w:tcW w:w="4923" w:type="dxa"/>
            <w:vAlign w:val="center"/>
          </w:tcPr>
          <w:p w14:paraId="3F96A02C" w14:textId="77777777" w:rsidR="00B80420" w:rsidRPr="00A1769A" w:rsidRDefault="00B80420" w:rsidP="00B80420">
            <w:pPr>
              <w:pStyle w:val="-1"/>
              <w:jc w:val="both"/>
              <w:rPr>
                <w:b w:val="0"/>
              </w:rPr>
            </w:pPr>
            <w:r w:rsidRPr="00A1769A">
              <w:rPr>
                <w:b w:val="0"/>
              </w:rPr>
              <w:t xml:space="preserve">Язык обучения </w:t>
            </w:r>
          </w:p>
        </w:tc>
        <w:tc>
          <w:tcPr>
            <w:tcW w:w="5245" w:type="dxa"/>
            <w:vAlign w:val="center"/>
          </w:tcPr>
          <w:p w14:paraId="108B8743" w14:textId="77777777" w:rsidR="00B80420" w:rsidRPr="00A1769A" w:rsidRDefault="00B80420" w:rsidP="00B80420">
            <w:pPr>
              <w:pStyle w:val="Default"/>
            </w:pPr>
            <w:r w:rsidRPr="00A1769A">
              <w:t>Русский</w:t>
            </w:r>
          </w:p>
        </w:tc>
      </w:tr>
      <w:tr w:rsidR="00B80420" w:rsidRPr="00A1769A" w14:paraId="0F3BA1EF" w14:textId="77777777" w:rsidTr="005C2316">
        <w:trPr>
          <w:trHeight w:val="118"/>
        </w:trPr>
        <w:tc>
          <w:tcPr>
            <w:tcW w:w="4923" w:type="dxa"/>
            <w:vAlign w:val="center"/>
          </w:tcPr>
          <w:p w14:paraId="0CB77FF6" w14:textId="77777777" w:rsidR="00B80420" w:rsidRPr="00A1769A" w:rsidRDefault="00B80420" w:rsidP="00B80420">
            <w:pPr>
              <w:pStyle w:val="-1"/>
              <w:jc w:val="both"/>
              <w:rPr>
                <w:b w:val="0"/>
              </w:rPr>
            </w:pPr>
            <w:r w:rsidRPr="00A1769A">
              <w:rPr>
                <w:b w:val="0"/>
              </w:rPr>
              <w:t>Место проведения</w:t>
            </w:r>
          </w:p>
        </w:tc>
        <w:tc>
          <w:tcPr>
            <w:tcW w:w="5245" w:type="dxa"/>
            <w:vAlign w:val="center"/>
          </w:tcPr>
          <w:p w14:paraId="76B4C021" w14:textId="77777777" w:rsidR="00B80420" w:rsidRPr="00A1769A" w:rsidRDefault="00D43B62" w:rsidP="00D43B62">
            <w:pPr>
              <w:pStyle w:val="Default"/>
            </w:pPr>
            <w:r w:rsidRPr="00A1769A">
              <w:t>Детские</w:t>
            </w:r>
            <w:r w:rsidR="00B80420" w:rsidRPr="00A1769A">
              <w:t xml:space="preserve"> стационары</w:t>
            </w:r>
          </w:p>
        </w:tc>
      </w:tr>
      <w:tr w:rsidR="00B80420" w:rsidRPr="00A1769A" w14:paraId="00CDD67E" w14:textId="77777777" w:rsidTr="005C2316">
        <w:trPr>
          <w:trHeight w:val="118"/>
        </w:trPr>
        <w:tc>
          <w:tcPr>
            <w:tcW w:w="4923" w:type="dxa"/>
            <w:vAlign w:val="center"/>
          </w:tcPr>
          <w:p w14:paraId="7DC00FAF" w14:textId="77777777" w:rsidR="00B80420" w:rsidRPr="00A1769A" w:rsidRDefault="00B80420" w:rsidP="00B80420">
            <w:pPr>
              <w:pStyle w:val="-1"/>
              <w:jc w:val="both"/>
              <w:rPr>
                <w:b w:val="0"/>
              </w:rPr>
            </w:pPr>
            <w:r w:rsidRPr="00A1769A">
              <w:rPr>
                <w:b w:val="0"/>
              </w:rPr>
              <w:t xml:space="preserve">Формат обучения </w:t>
            </w:r>
          </w:p>
        </w:tc>
        <w:tc>
          <w:tcPr>
            <w:tcW w:w="5245" w:type="dxa"/>
            <w:vAlign w:val="center"/>
          </w:tcPr>
          <w:p w14:paraId="4C269FD0" w14:textId="77777777" w:rsidR="00B80420" w:rsidRPr="00A1769A" w:rsidRDefault="00B80420" w:rsidP="00D43B62">
            <w:pPr>
              <w:pStyle w:val="Default"/>
            </w:pPr>
            <w:r w:rsidRPr="00A1769A">
              <w:t>Очн</w:t>
            </w:r>
            <w:r w:rsidR="00D43B62" w:rsidRPr="00A1769A">
              <w:t>ый</w:t>
            </w:r>
          </w:p>
        </w:tc>
      </w:tr>
      <w:tr w:rsidR="00B80420" w:rsidRPr="00A1769A" w14:paraId="0BB28F59" w14:textId="77777777" w:rsidTr="005C2316">
        <w:trPr>
          <w:trHeight w:val="118"/>
        </w:trPr>
        <w:tc>
          <w:tcPr>
            <w:tcW w:w="4923" w:type="dxa"/>
            <w:vAlign w:val="center"/>
          </w:tcPr>
          <w:p w14:paraId="73AA50C6" w14:textId="77777777" w:rsidR="00B80420" w:rsidRPr="00A1769A" w:rsidRDefault="00B80420" w:rsidP="00B80420">
            <w:pPr>
              <w:pStyle w:val="-1"/>
              <w:jc w:val="both"/>
              <w:rPr>
                <w:b w:val="0"/>
              </w:rPr>
            </w:pPr>
            <w:r w:rsidRPr="00A1769A">
              <w:rPr>
                <w:b w:val="0"/>
              </w:rPr>
              <w:t>Присваиваемая квалификация по специализации (</w:t>
            </w:r>
            <w:r w:rsidRPr="00A1769A">
              <w:rPr>
                <w:b w:val="0"/>
                <w:i/>
              </w:rPr>
              <w:t>сертификационный курс</w:t>
            </w:r>
            <w:r w:rsidRPr="00A1769A">
              <w:rPr>
                <w:b w:val="0"/>
              </w:rPr>
              <w:t>)</w:t>
            </w:r>
          </w:p>
        </w:tc>
        <w:tc>
          <w:tcPr>
            <w:tcW w:w="5245" w:type="dxa"/>
            <w:vAlign w:val="center"/>
          </w:tcPr>
          <w:p w14:paraId="67E9B430" w14:textId="77777777" w:rsidR="00B80420" w:rsidRPr="00A1769A" w:rsidRDefault="00B80420" w:rsidP="0086639F">
            <w:pPr>
              <w:pStyle w:val="Default"/>
            </w:pPr>
            <w:r w:rsidRPr="00A1769A">
              <w:t xml:space="preserve">Врач </w:t>
            </w:r>
            <w:r w:rsidR="0086639F" w:rsidRPr="00A1769A">
              <w:t>кардиохирург</w:t>
            </w:r>
            <w:r w:rsidRPr="00A1769A">
              <w:t xml:space="preserve"> (детский)</w:t>
            </w:r>
          </w:p>
        </w:tc>
      </w:tr>
      <w:tr w:rsidR="00B80420" w:rsidRPr="00A1769A" w14:paraId="06B3F6C6" w14:textId="77777777" w:rsidTr="005C2316">
        <w:trPr>
          <w:trHeight w:val="568"/>
        </w:trPr>
        <w:tc>
          <w:tcPr>
            <w:tcW w:w="4923" w:type="dxa"/>
            <w:vAlign w:val="center"/>
          </w:tcPr>
          <w:p w14:paraId="5C32111D" w14:textId="77777777" w:rsidR="00B80420" w:rsidRPr="00A1769A" w:rsidRDefault="00B80420" w:rsidP="00B80420">
            <w:pPr>
              <w:pStyle w:val="-1"/>
              <w:jc w:val="both"/>
              <w:rPr>
                <w:b w:val="0"/>
              </w:rPr>
            </w:pPr>
            <w:r w:rsidRPr="00A1769A">
              <w:rPr>
                <w:b w:val="0"/>
              </w:rPr>
              <w:t xml:space="preserve">Документ по завершению обучения </w:t>
            </w:r>
            <w:r w:rsidRPr="00A1769A">
              <w:rPr>
                <w:b w:val="0"/>
                <w:i/>
              </w:rPr>
              <w:t>(свидетельство о сертификационном курсе, свидетельство о повышении квалификации)</w:t>
            </w:r>
          </w:p>
        </w:tc>
        <w:tc>
          <w:tcPr>
            <w:tcW w:w="5245" w:type="dxa"/>
            <w:vAlign w:val="center"/>
          </w:tcPr>
          <w:p w14:paraId="07C75FD4" w14:textId="77777777" w:rsidR="00B80420" w:rsidRPr="00A1769A" w:rsidRDefault="00B80420" w:rsidP="00B80420">
            <w:pPr>
              <w:pStyle w:val="Default"/>
            </w:pPr>
            <w:r w:rsidRPr="00A1769A">
              <w:rPr>
                <w:rFonts w:eastAsia="Times New Roman"/>
                <w:spacing w:val="2"/>
              </w:rPr>
              <w:t>Свидетельство о сертификационном курсе с приложением (транскрипт)</w:t>
            </w:r>
          </w:p>
        </w:tc>
      </w:tr>
      <w:tr w:rsidR="00B80420" w:rsidRPr="00A1769A" w14:paraId="753DD849" w14:textId="77777777" w:rsidTr="005C2316">
        <w:trPr>
          <w:trHeight w:val="267"/>
        </w:trPr>
        <w:tc>
          <w:tcPr>
            <w:tcW w:w="4923" w:type="dxa"/>
            <w:vAlign w:val="center"/>
          </w:tcPr>
          <w:p w14:paraId="410ECA98" w14:textId="77777777" w:rsidR="00B80420" w:rsidRPr="00A1769A" w:rsidRDefault="00B80420" w:rsidP="00B80420">
            <w:pPr>
              <w:pStyle w:val="-1"/>
              <w:jc w:val="both"/>
              <w:rPr>
                <w:b w:val="0"/>
              </w:rPr>
            </w:pPr>
            <w:r w:rsidRPr="00A1769A">
              <w:rPr>
                <w:b w:val="0"/>
              </w:rPr>
              <w:t>Полное наименование организации экспертизы</w:t>
            </w:r>
          </w:p>
        </w:tc>
        <w:tc>
          <w:tcPr>
            <w:tcW w:w="5245" w:type="dxa"/>
            <w:vAlign w:val="center"/>
          </w:tcPr>
          <w:p w14:paraId="6F7EF9B0" w14:textId="33C1B79F" w:rsidR="00B80420" w:rsidRPr="007B78E8" w:rsidRDefault="00724892" w:rsidP="00B80420">
            <w:pPr>
              <w:pStyle w:val="-1"/>
              <w:jc w:val="both"/>
              <w:rPr>
                <w:b w:val="0"/>
              </w:rPr>
            </w:pPr>
            <w:r w:rsidRPr="007B78E8">
              <w:rPr>
                <w:b w:val="0"/>
              </w:rPr>
              <w:t>Комитет «</w:t>
            </w:r>
            <w:r w:rsidR="00493F7D" w:rsidRPr="007B78E8">
              <w:rPr>
                <w:b w:val="0"/>
              </w:rPr>
              <w:t>Детская хирургия</w:t>
            </w:r>
            <w:r w:rsidRPr="007B78E8">
              <w:rPr>
                <w:b w:val="0"/>
              </w:rPr>
              <w:t>» УМО направления подготовки «Здравоохранение», протокол</w:t>
            </w:r>
            <w:r w:rsidR="00493F7D" w:rsidRPr="007B78E8">
              <w:rPr>
                <w:b w:val="0"/>
              </w:rPr>
              <w:t xml:space="preserve"> №3 от 24.03.2022 г.</w:t>
            </w:r>
          </w:p>
        </w:tc>
      </w:tr>
      <w:tr w:rsidR="00B80420" w:rsidRPr="00A1769A" w14:paraId="4460F795" w14:textId="77777777" w:rsidTr="005C2316">
        <w:trPr>
          <w:trHeight w:val="267"/>
        </w:trPr>
        <w:tc>
          <w:tcPr>
            <w:tcW w:w="4923" w:type="dxa"/>
            <w:vAlign w:val="center"/>
          </w:tcPr>
          <w:p w14:paraId="609F5264" w14:textId="77777777" w:rsidR="00B80420" w:rsidRPr="00A1769A" w:rsidRDefault="00B80420" w:rsidP="00B80420">
            <w:pPr>
              <w:pStyle w:val="-1"/>
              <w:jc w:val="both"/>
              <w:rPr>
                <w:b w:val="0"/>
              </w:rPr>
            </w:pPr>
            <w:r w:rsidRPr="00A1769A">
              <w:rPr>
                <w:b w:val="0"/>
              </w:rPr>
              <w:t>Дата составления экспертного заключения</w:t>
            </w:r>
          </w:p>
        </w:tc>
        <w:tc>
          <w:tcPr>
            <w:tcW w:w="5245" w:type="dxa"/>
            <w:vAlign w:val="center"/>
          </w:tcPr>
          <w:p w14:paraId="5B28B97E" w14:textId="4F6DAD63" w:rsidR="00B80420" w:rsidRPr="00A1769A" w:rsidRDefault="00493F7D" w:rsidP="00493F7D">
            <w:pPr>
              <w:pStyle w:val="-1"/>
              <w:jc w:val="left"/>
              <w:rPr>
                <w:b w:val="0"/>
              </w:rPr>
            </w:pPr>
            <w:r>
              <w:rPr>
                <w:b w:val="0"/>
              </w:rPr>
              <w:t>24.03.2022 г.</w:t>
            </w:r>
          </w:p>
        </w:tc>
      </w:tr>
      <w:tr w:rsidR="00B80420" w:rsidRPr="00A1769A" w14:paraId="482CB986" w14:textId="77777777" w:rsidTr="005C2316">
        <w:trPr>
          <w:trHeight w:val="267"/>
        </w:trPr>
        <w:tc>
          <w:tcPr>
            <w:tcW w:w="4923" w:type="dxa"/>
            <w:vAlign w:val="center"/>
          </w:tcPr>
          <w:p w14:paraId="5706DCAE" w14:textId="77777777" w:rsidR="00B80420" w:rsidRPr="00A1769A" w:rsidRDefault="00B80420" w:rsidP="00B80420">
            <w:pPr>
              <w:pStyle w:val="-1"/>
              <w:jc w:val="both"/>
              <w:rPr>
                <w:b w:val="0"/>
              </w:rPr>
            </w:pPr>
            <w:r w:rsidRPr="00A1769A">
              <w:rPr>
                <w:b w:val="0"/>
              </w:rPr>
              <w:t>Срок действия экспертного заключения</w:t>
            </w:r>
          </w:p>
        </w:tc>
        <w:tc>
          <w:tcPr>
            <w:tcW w:w="5245" w:type="dxa"/>
            <w:vAlign w:val="center"/>
          </w:tcPr>
          <w:p w14:paraId="3D4CD8FA" w14:textId="77777777" w:rsidR="00B80420" w:rsidRPr="00A1769A" w:rsidRDefault="00B80420" w:rsidP="00B80420">
            <w:pPr>
              <w:pStyle w:val="-1"/>
              <w:jc w:val="both"/>
              <w:rPr>
                <w:b w:val="0"/>
              </w:rPr>
            </w:pPr>
            <w:r w:rsidRPr="00A1769A">
              <w:rPr>
                <w:b w:val="0"/>
              </w:rPr>
              <w:t>1 год</w:t>
            </w:r>
          </w:p>
        </w:tc>
      </w:tr>
    </w:tbl>
    <w:p w14:paraId="76D62730" w14:textId="77777777" w:rsidR="00B80420" w:rsidRPr="003676A8" w:rsidRDefault="00B80420" w:rsidP="005C2316">
      <w:pPr>
        <w:spacing w:after="0" w:line="240" w:lineRule="auto"/>
        <w:jc w:val="center"/>
        <w:rPr>
          <w:rFonts w:ascii="Times New Roman" w:hAnsi="Times New Roman" w:cs="Times New Roman"/>
          <w:b/>
          <w:sz w:val="28"/>
          <w:szCs w:val="28"/>
        </w:rPr>
      </w:pPr>
    </w:p>
    <w:p w14:paraId="10AA50A8" w14:textId="77777777" w:rsidR="00D43B62" w:rsidRDefault="00D43B62" w:rsidP="005C2316">
      <w:pPr>
        <w:spacing w:after="0" w:line="240" w:lineRule="auto"/>
        <w:jc w:val="center"/>
        <w:rPr>
          <w:rFonts w:ascii="Times New Roman" w:hAnsi="Times New Roman" w:cs="Times New Roman"/>
          <w:b/>
          <w:sz w:val="28"/>
          <w:szCs w:val="28"/>
        </w:rPr>
      </w:pPr>
    </w:p>
    <w:p w14:paraId="70E4E604" w14:textId="77777777" w:rsidR="00D43B62" w:rsidRDefault="00D43B62" w:rsidP="005C2316">
      <w:pPr>
        <w:spacing w:after="0" w:line="240" w:lineRule="auto"/>
        <w:jc w:val="center"/>
        <w:rPr>
          <w:rFonts w:ascii="Times New Roman" w:hAnsi="Times New Roman" w:cs="Times New Roman"/>
          <w:b/>
          <w:sz w:val="28"/>
          <w:szCs w:val="28"/>
        </w:rPr>
      </w:pPr>
    </w:p>
    <w:p w14:paraId="18590F02" w14:textId="77777777" w:rsidR="00D43B62" w:rsidRDefault="00D43B62" w:rsidP="005C2316">
      <w:pPr>
        <w:spacing w:after="0" w:line="240" w:lineRule="auto"/>
        <w:jc w:val="center"/>
        <w:rPr>
          <w:rFonts w:ascii="Times New Roman" w:hAnsi="Times New Roman" w:cs="Times New Roman"/>
          <w:b/>
          <w:sz w:val="28"/>
          <w:szCs w:val="28"/>
        </w:rPr>
      </w:pPr>
    </w:p>
    <w:p w14:paraId="2BA17467" w14:textId="77777777" w:rsidR="00D43B62" w:rsidRDefault="00D43B62" w:rsidP="005C2316">
      <w:pPr>
        <w:spacing w:after="0" w:line="240" w:lineRule="auto"/>
        <w:jc w:val="center"/>
        <w:rPr>
          <w:rFonts w:ascii="Times New Roman" w:hAnsi="Times New Roman" w:cs="Times New Roman"/>
          <w:b/>
          <w:sz w:val="28"/>
          <w:szCs w:val="28"/>
        </w:rPr>
      </w:pPr>
    </w:p>
    <w:p w14:paraId="6BFB617E" w14:textId="77777777" w:rsidR="00D43B62" w:rsidRDefault="00D43B62" w:rsidP="005C2316">
      <w:pPr>
        <w:spacing w:after="0" w:line="240" w:lineRule="auto"/>
        <w:jc w:val="center"/>
        <w:rPr>
          <w:rFonts w:ascii="Times New Roman" w:hAnsi="Times New Roman" w:cs="Times New Roman"/>
          <w:b/>
          <w:sz w:val="28"/>
          <w:szCs w:val="28"/>
        </w:rPr>
      </w:pPr>
    </w:p>
    <w:p w14:paraId="25D802F4" w14:textId="77777777" w:rsidR="00D43B62" w:rsidRDefault="00D43B62" w:rsidP="005C2316">
      <w:pPr>
        <w:spacing w:after="0" w:line="240" w:lineRule="auto"/>
        <w:jc w:val="center"/>
        <w:rPr>
          <w:rFonts w:ascii="Times New Roman" w:hAnsi="Times New Roman" w:cs="Times New Roman"/>
          <w:b/>
          <w:sz w:val="28"/>
          <w:szCs w:val="28"/>
        </w:rPr>
      </w:pPr>
    </w:p>
    <w:p w14:paraId="6AF61EEF" w14:textId="77777777" w:rsidR="00D43B62" w:rsidRDefault="00D43B62" w:rsidP="005C2316">
      <w:pPr>
        <w:spacing w:after="0" w:line="240" w:lineRule="auto"/>
        <w:jc w:val="center"/>
        <w:rPr>
          <w:rFonts w:ascii="Times New Roman" w:hAnsi="Times New Roman" w:cs="Times New Roman"/>
          <w:b/>
          <w:sz w:val="28"/>
          <w:szCs w:val="28"/>
        </w:rPr>
      </w:pPr>
    </w:p>
    <w:p w14:paraId="7F0D9DEC" w14:textId="77777777" w:rsidR="00D43B62" w:rsidRDefault="00D43B62" w:rsidP="005C2316">
      <w:pPr>
        <w:spacing w:after="0" w:line="240" w:lineRule="auto"/>
        <w:jc w:val="center"/>
        <w:rPr>
          <w:rFonts w:ascii="Times New Roman" w:hAnsi="Times New Roman" w:cs="Times New Roman"/>
          <w:b/>
          <w:sz w:val="28"/>
          <w:szCs w:val="28"/>
        </w:rPr>
      </w:pPr>
    </w:p>
    <w:p w14:paraId="4870648A" w14:textId="77777777" w:rsidR="00D43B62" w:rsidRDefault="00D43B62" w:rsidP="005C2316">
      <w:pPr>
        <w:spacing w:after="0" w:line="240" w:lineRule="auto"/>
        <w:jc w:val="center"/>
        <w:rPr>
          <w:rFonts w:ascii="Times New Roman" w:hAnsi="Times New Roman" w:cs="Times New Roman"/>
          <w:b/>
          <w:sz w:val="28"/>
          <w:szCs w:val="28"/>
        </w:rPr>
      </w:pPr>
    </w:p>
    <w:p w14:paraId="1ACDDB13" w14:textId="1B00BD44" w:rsidR="00DA7031" w:rsidRPr="003676A8" w:rsidRDefault="00DA7031" w:rsidP="005C2316">
      <w:pPr>
        <w:spacing w:after="0" w:line="240" w:lineRule="auto"/>
        <w:jc w:val="center"/>
        <w:rPr>
          <w:rFonts w:ascii="Times New Roman" w:hAnsi="Times New Roman" w:cs="Times New Roman"/>
          <w:b/>
          <w:sz w:val="28"/>
          <w:szCs w:val="28"/>
        </w:rPr>
        <w:sectPr w:rsidR="00DA7031" w:rsidRPr="003676A8" w:rsidSect="000A27AC">
          <w:pgSz w:w="11906" w:h="16838" w:code="9"/>
          <w:pgMar w:top="1134" w:right="1134" w:bottom="1134" w:left="1134" w:header="454" w:footer="454" w:gutter="0"/>
          <w:pgNumType w:start="0"/>
          <w:cols w:space="708"/>
          <w:titlePg/>
          <w:docGrid w:linePitch="360"/>
        </w:sectPr>
      </w:pPr>
    </w:p>
    <w:p w14:paraId="665A32AE" w14:textId="77777777" w:rsidR="00A1769A" w:rsidRPr="003676A8" w:rsidRDefault="00A1769A" w:rsidP="00A1769A">
      <w:pPr>
        <w:pStyle w:val="Default"/>
        <w:rPr>
          <w:sz w:val="28"/>
          <w:szCs w:val="28"/>
        </w:rPr>
      </w:pPr>
      <w:r w:rsidRPr="003676A8">
        <w:rPr>
          <w:b/>
          <w:bCs/>
          <w:sz w:val="28"/>
          <w:szCs w:val="28"/>
        </w:rPr>
        <w:lastRenderedPageBreak/>
        <w:t>Нормативные ссылки для разработки программы повышения квалификации/сертификационного курса</w:t>
      </w:r>
      <w:r w:rsidRPr="003676A8">
        <w:rPr>
          <w:sz w:val="28"/>
          <w:szCs w:val="28"/>
        </w:rPr>
        <w:t xml:space="preserve">: </w:t>
      </w:r>
    </w:p>
    <w:p w14:paraId="2D5721B1" w14:textId="77777777" w:rsidR="00A1769A" w:rsidRPr="003676A8" w:rsidRDefault="00A1769A" w:rsidP="00A1769A">
      <w:pPr>
        <w:pStyle w:val="-1"/>
        <w:jc w:val="both"/>
        <w:rPr>
          <w:b w:val="0"/>
          <w:color w:val="000000"/>
          <w:sz w:val="28"/>
          <w:szCs w:val="28"/>
        </w:rPr>
      </w:pPr>
      <w:r w:rsidRPr="003676A8">
        <w:rPr>
          <w:b w:val="0"/>
          <w:sz w:val="28"/>
          <w:szCs w:val="28"/>
        </w:rPr>
        <w:t>1</w:t>
      </w:r>
      <w:r w:rsidRPr="003676A8">
        <w:rPr>
          <w:b w:val="0"/>
          <w:spacing w:val="2"/>
          <w:sz w:val="28"/>
          <w:szCs w:val="28"/>
        </w:rPr>
        <w:t>.</w:t>
      </w:r>
      <w:r>
        <w:rPr>
          <w:b w:val="0"/>
          <w:spacing w:val="2"/>
          <w:sz w:val="28"/>
          <w:szCs w:val="28"/>
        </w:rPr>
        <w:t xml:space="preserve"> </w:t>
      </w:r>
      <w:r w:rsidRPr="003676A8">
        <w:rPr>
          <w:b w:val="0"/>
          <w:color w:val="000000"/>
          <w:sz w:val="28"/>
          <w:szCs w:val="28"/>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Приказ Министра здравоохранения Республики Казахстан от 21 декабря 2020 года №ҚР ДСМ-303/2020.</w:t>
      </w:r>
    </w:p>
    <w:p w14:paraId="02B44D09" w14:textId="77777777" w:rsidR="00A1769A" w:rsidRPr="003676A8" w:rsidRDefault="00A1769A" w:rsidP="00A1769A">
      <w:pPr>
        <w:pStyle w:val="-1"/>
        <w:jc w:val="both"/>
        <w:rPr>
          <w:b w:val="0"/>
          <w:sz w:val="28"/>
          <w:szCs w:val="28"/>
        </w:rPr>
      </w:pPr>
      <w:r>
        <w:rPr>
          <w:b w:val="0"/>
          <w:color w:val="000000"/>
          <w:sz w:val="28"/>
          <w:szCs w:val="28"/>
        </w:rPr>
        <w:t>2</w:t>
      </w:r>
      <w:r w:rsidRPr="003676A8">
        <w:rPr>
          <w:b w:val="0"/>
          <w:color w:val="000000"/>
          <w:sz w:val="28"/>
          <w:szCs w:val="28"/>
        </w:rPr>
        <w:t xml:space="preserve">. Об утверждении перечня специальностей и специализаций, подлежащих сертификации специалистов в области здравоохранения. Приказ Министра </w:t>
      </w:r>
      <w:r w:rsidRPr="003676A8">
        <w:rPr>
          <w:b w:val="0"/>
          <w:sz w:val="28"/>
          <w:szCs w:val="28"/>
        </w:rPr>
        <w:t>здравоохранения Республики Казахстан от 30 ноября 2020 года № ҚР ДСМ-218/2020.</w:t>
      </w:r>
    </w:p>
    <w:p w14:paraId="59FBFB8E" w14:textId="77777777" w:rsidR="00A1769A" w:rsidRPr="003676A8" w:rsidRDefault="00A1769A" w:rsidP="00A1769A">
      <w:pPr>
        <w:pStyle w:val="Default"/>
        <w:spacing w:after="60"/>
        <w:jc w:val="both"/>
        <w:rPr>
          <w:sz w:val="28"/>
          <w:szCs w:val="28"/>
        </w:rPr>
      </w:pPr>
      <w:r>
        <w:rPr>
          <w:spacing w:val="2"/>
          <w:sz w:val="28"/>
          <w:szCs w:val="28"/>
        </w:rPr>
        <w:t>3</w:t>
      </w:r>
      <w:r w:rsidRPr="003676A8">
        <w:rPr>
          <w:spacing w:val="2"/>
          <w:sz w:val="28"/>
          <w:szCs w:val="28"/>
        </w:rPr>
        <w:t>.</w:t>
      </w:r>
      <w:r>
        <w:rPr>
          <w:spacing w:val="2"/>
          <w:sz w:val="28"/>
          <w:szCs w:val="28"/>
        </w:rPr>
        <w:t xml:space="preserve"> </w:t>
      </w:r>
      <w:r w:rsidRPr="003676A8">
        <w:rPr>
          <w:sz w:val="28"/>
          <w:szCs w:val="28"/>
        </w:rPr>
        <w:t>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Приказ Министра здравоохранения Республики Казахстан от 11 декабря 2020 года № ҚР ДСМ-249/2020.</w:t>
      </w:r>
    </w:p>
    <w:p w14:paraId="32EE53A6" w14:textId="77777777" w:rsidR="00A1769A" w:rsidRPr="003676A8" w:rsidRDefault="00A1769A" w:rsidP="00A1769A">
      <w:pPr>
        <w:pStyle w:val="-1"/>
        <w:jc w:val="both"/>
        <w:rPr>
          <w:sz w:val="28"/>
          <w:szCs w:val="28"/>
        </w:rPr>
      </w:pPr>
      <w:r>
        <w:rPr>
          <w:b w:val="0"/>
          <w:sz w:val="28"/>
          <w:szCs w:val="28"/>
        </w:rPr>
        <w:t>4</w:t>
      </w:r>
      <w:r w:rsidRPr="003676A8">
        <w:rPr>
          <w:b w:val="0"/>
          <w:sz w:val="28"/>
          <w:szCs w:val="28"/>
        </w:rPr>
        <w:t>.</w:t>
      </w:r>
      <w:r>
        <w:rPr>
          <w:b w:val="0"/>
          <w:sz w:val="28"/>
          <w:szCs w:val="28"/>
        </w:rPr>
        <w:t xml:space="preserve"> </w:t>
      </w:r>
      <w:r w:rsidRPr="00BF7854">
        <w:rPr>
          <w:b w:val="0"/>
          <w:sz w:val="28"/>
          <w:szCs w:val="28"/>
        </w:rPr>
        <w:t xml:space="preserve">Об утверждении Стандарта организации оказания кардиологической и кардиохирургической помощи в Республике Казахстан. </w:t>
      </w:r>
      <w:r w:rsidRPr="00BF7854">
        <w:rPr>
          <w:b w:val="0"/>
          <w:spacing w:val="2"/>
          <w:sz w:val="28"/>
          <w:szCs w:val="28"/>
        </w:rPr>
        <w:t xml:space="preserve">Приказ И.О. Министра здравоохранения и социального развития Республики Казахстан от 31 декабря 2021 года № </w:t>
      </w:r>
      <w:r w:rsidRPr="00BF7854">
        <w:rPr>
          <w:rStyle w:val="af2"/>
        </w:rPr>
        <w:t>ҚР ДСМ-139.</w:t>
      </w:r>
    </w:p>
    <w:p w14:paraId="1B120527" w14:textId="77777777" w:rsidR="00D43B62" w:rsidRDefault="00D43B62" w:rsidP="00F063C9">
      <w:pPr>
        <w:pStyle w:val="210"/>
        <w:widowControl w:val="0"/>
        <w:jc w:val="left"/>
        <w:rPr>
          <w:rFonts w:ascii="Times New Roman" w:hAnsi="Times New Roman"/>
          <w:sz w:val="24"/>
          <w:szCs w:val="24"/>
        </w:rPr>
      </w:pPr>
    </w:p>
    <w:p w14:paraId="1D5C74A0" w14:textId="77777777" w:rsidR="00D43B62" w:rsidRDefault="00D43B62" w:rsidP="00D43B62">
      <w:pPr>
        <w:pStyle w:val="Default"/>
        <w:jc w:val="both"/>
        <w:rPr>
          <w:b/>
          <w:bCs/>
          <w:color w:val="auto"/>
          <w:sz w:val="28"/>
          <w:szCs w:val="28"/>
        </w:rPr>
      </w:pPr>
      <w:r>
        <w:rPr>
          <w:b/>
          <w:bCs/>
          <w:color w:val="auto"/>
          <w:sz w:val="28"/>
          <w:szCs w:val="28"/>
        </w:rPr>
        <w:t xml:space="preserve">Сведения о разработчиках: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694"/>
        <w:gridCol w:w="2693"/>
      </w:tblGrid>
      <w:tr w:rsidR="00D43B62" w:rsidRPr="008C6773" w14:paraId="6A326A5A" w14:textId="77777777" w:rsidTr="007B78E8">
        <w:tc>
          <w:tcPr>
            <w:tcW w:w="3969" w:type="dxa"/>
          </w:tcPr>
          <w:p w14:paraId="7EF2CE3A" w14:textId="77777777" w:rsidR="00D43B62" w:rsidRPr="008C6773" w:rsidRDefault="00D43B62" w:rsidP="00CF4024">
            <w:pPr>
              <w:spacing w:after="0" w:line="240" w:lineRule="auto"/>
              <w:jc w:val="center"/>
              <w:rPr>
                <w:rFonts w:ascii="Times New Roman" w:hAnsi="Times New Roman" w:cs="Times New Roman"/>
                <w:sz w:val="24"/>
                <w:szCs w:val="24"/>
              </w:rPr>
            </w:pPr>
            <w:r w:rsidRPr="008C6773">
              <w:rPr>
                <w:rFonts w:ascii="Times New Roman" w:hAnsi="Times New Roman" w:cs="Times New Roman"/>
                <w:sz w:val="24"/>
                <w:szCs w:val="24"/>
              </w:rPr>
              <w:t>Должность</w:t>
            </w:r>
          </w:p>
        </w:tc>
        <w:tc>
          <w:tcPr>
            <w:tcW w:w="2694" w:type="dxa"/>
          </w:tcPr>
          <w:p w14:paraId="43DE7870" w14:textId="77777777" w:rsidR="00D43B62" w:rsidRPr="008C6773" w:rsidRDefault="00D43B62" w:rsidP="00CF4024">
            <w:pPr>
              <w:spacing w:after="0" w:line="240" w:lineRule="auto"/>
              <w:rPr>
                <w:rFonts w:ascii="Times New Roman" w:hAnsi="Times New Roman" w:cs="Times New Roman"/>
                <w:sz w:val="24"/>
                <w:szCs w:val="24"/>
              </w:rPr>
            </w:pPr>
            <w:r w:rsidRPr="008C6773">
              <w:rPr>
                <w:rFonts w:ascii="Times New Roman" w:hAnsi="Times New Roman" w:cs="Times New Roman"/>
                <w:sz w:val="24"/>
                <w:szCs w:val="24"/>
              </w:rPr>
              <w:t>Ф.И.О.</w:t>
            </w:r>
          </w:p>
        </w:tc>
        <w:tc>
          <w:tcPr>
            <w:tcW w:w="2693" w:type="dxa"/>
          </w:tcPr>
          <w:p w14:paraId="48BF33C8" w14:textId="77777777" w:rsidR="00D43B62" w:rsidRPr="008C6773" w:rsidRDefault="00D43B62" w:rsidP="00CF4024">
            <w:pPr>
              <w:spacing w:after="0" w:line="240" w:lineRule="auto"/>
              <w:jc w:val="center"/>
              <w:rPr>
                <w:rFonts w:ascii="Times New Roman" w:hAnsi="Times New Roman" w:cs="Times New Roman"/>
                <w:sz w:val="24"/>
                <w:szCs w:val="24"/>
              </w:rPr>
            </w:pPr>
            <w:r w:rsidRPr="008C6773">
              <w:rPr>
                <w:rFonts w:ascii="Times New Roman" w:hAnsi="Times New Roman" w:cs="Times New Roman"/>
                <w:sz w:val="24"/>
                <w:szCs w:val="24"/>
              </w:rPr>
              <w:t xml:space="preserve">Контакты, </w:t>
            </w:r>
            <w:r w:rsidRPr="008C6773">
              <w:rPr>
                <w:rFonts w:ascii="Times New Roman" w:hAnsi="Times New Roman" w:cs="Times New Roman"/>
                <w:sz w:val="24"/>
                <w:szCs w:val="24"/>
                <w:lang w:val="en-US"/>
              </w:rPr>
              <w:t>e-mail</w:t>
            </w:r>
          </w:p>
        </w:tc>
      </w:tr>
      <w:tr w:rsidR="00D43B62" w:rsidRPr="008C6773" w14:paraId="402EC268" w14:textId="77777777" w:rsidTr="007B78E8">
        <w:tc>
          <w:tcPr>
            <w:tcW w:w="3969" w:type="dxa"/>
          </w:tcPr>
          <w:p w14:paraId="2B26F1B6" w14:textId="77777777" w:rsidR="00D43B62" w:rsidRPr="008C6773" w:rsidRDefault="001475F4" w:rsidP="001475F4">
            <w:pPr>
              <w:spacing w:after="0" w:line="240" w:lineRule="auto"/>
              <w:rPr>
                <w:rFonts w:ascii="Times New Roman" w:hAnsi="Times New Roman" w:cs="Times New Roman"/>
                <w:sz w:val="24"/>
                <w:szCs w:val="24"/>
              </w:rPr>
            </w:pPr>
            <w:r w:rsidRPr="008C6773">
              <w:rPr>
                <w:rFonts w:ascii="Times New Roman" w:hAnsi="Times New Roman" w:cs="Times New Roman"/>
                <w:sz w:val="24"/>
                <w:szCs w:val="24"/>
              </w:rPr>
              <w:t>Доцент кафедры сердечно-сосудистой хирургии НАО КазНМУ, к.м.н.</w:t>
            </w:r>
            <w:r w:rsidR="00D43B62" w:rsidRPr="008C6773">
              <w:rPr>
                <w:rFonts w:ascii="Times New Roman" w:hAnsi="Times New Roman" w:cs="Times New Roman"/>
                <w:sz w:val="24"/>
                <w:szCs w:val="24"/>
              </w:rPr>
              <w:t>,</w:t>
            </w:r>
            <w:r w:rsidR="00CF4024" w:rsidRPr="008C6773">
              <w:rPr>
                <w:rFonts w:ascii="Times New Roman" w:hAnsi="Times New Roman" w:cs="Times New Roman"/>
                <w:sz w:val="24"/>
                <w:szCs w:val="24"/>
              </w:rPr>
              <w:t xml:space="preserve"> кардиохирург взрослый и детский</w:t>
            </w:r>
            <w:r w:rsidR="00D43B62" w:rsidRPr="008C6773">
              <w:rPr>
                <w:rFonts w:ascii="Times New Roman" w:hAnsi="Times New Roman" w:cs="Times New Roman"/>
                <w:sz w:val="24"/>
                <w:szCs w:val="24"/>
              </w:rPr>
              <w:t xml:space="preserve"> </w:t>
            </w:r>
            <w:r w:rsidR="00C530C1" w:rsidRPr="008C6773">
              <w:rPr>
                <w:rFonts w:ascii="Times New Roman" w:hAnsi="Times New Roman" w:cs="Times New Roman"/>
                <w:sz w:val="24"/>
                <w:szCs w:val="24"/>
              </w:rPr>
              <w:t xml:space="preserve">высшей категории, </w:t>
            </w:r>
            <w:r w:rsidR="00CF4024" w:rsidRPr="008C6773">
              <w:rPr>
                <w:rFonts w:ascii="Times New Roman" w:hAnsi="Times New Roman" w:cs="Times New Roman"/>
                <w:sz w:val="24"/>
                <w:szCs w:val="24"/>
                <w:lang w:val="kk-KZ"/>
              </w:rPr>
              <w:t xml:space="preserve">руководитель профиля Кардиохирургии и Интервенционной Кардиолоигии центра современной медицины </w:t>
            </w:r>
            <w:r w:rsidR="00CF4024" w:rsidRPr="008C6773">
              <w:rPr>
                <w:rFonts w:ascii="Times New Roman" w:hAnsi="Times New Roman" w:cs="Times New Roman"/>
                <w:sz w:val="24"/>
                <w:szCs w:val="24"/>
              </w:rPr>
              <w:t>«</w:t>
            </w:r>
            <w:r w:rsidR="00CF4024" w:rsidRPr="008C6773">
              <w:rPr>
                <w:rFonts w:ascii="Times New Roman" w:hAnsi="Times New Roman" w:cs="Times New Roman"/>
                <w:sz w:val="24"/>
                <w:szCs w:val="24"/>
                <w:lang w:val="en-US"/>
              </w:rPr>
              <w:t>MEDITERRA</w:t>
            </w:r>
            <w:r w:rsidR="00CF4024" w:rsidRPr="008C6773">
              <w:rPr>
                <w:rFonts w:ascii="Times New Roman" w:hAnsi="Times New Roman" w:cs="Times New Roman"/>
                <w:sz w:val="24"/>
                <w:szCs w:val="24"/>
              </w:rPr>
              <w:t>»</w:t>
            </w:r>
          </w:p>
        </w:tc>
        <w:tc>
          <w:tcPr>
            <w:tcW w:w="2694" w:type="dxa"/>
          </w:tcPr>
          <w:p w14:paraId="1013A5FE" w14:textId="77777777" w:rsidR="00D43B62" w:rsidRPr="008C6773" w:rsidRDefault="00CF4024" w:rsidP="00CF4024">
            <w:pPr>
              <w:spacing w:after="0" w:line="240" w:lineRule="auto"/>
              <w:rPr>
                <w:rFonts w:ascii="Times New Roman" w:hAnsi="Times New Roman" w:cs="Times New Roman"/>
                <w:sz w:val="24"/>
                <w:szCs w:val="24"/>
              </w:rPr>
            </w:pPr>
            <w:r w:rsidRPr="008C6773">
              <w:rPr>
                <w:rFonts w:ascii="Times New Roman" w:hAnsi="Times New Roman" w:cs="Times New Roman"/>
                <w:sz w:val="24"/>
                <w:szCs w:val="24"/>
              </w:rPr>
              <w:t>Куатбеков К.Н.</w:t>
            </w:r>
          </w:p>
        </w:tc>
        <w:tc>
          <w:tcPr>
            <w:tcW w:w="2693" w:type="dxa"/>
          </w:tcPr>
          <w:p w14:paraId="5CD3B0B4" w14:textId="77777777" w:rsidR="00D43B62" w:rsidRPr="008C6773" w:rsidRDefault="00C530C1" w:rsidP="00CF4024">
            <w:pPr>
              <w:spacing w:after="0" w:line="240" w:lineRule="auto"/>
              <w:rPr>
                <w:rFonts w:ascii="Times New Roman" w:hAnsi="Times New Roman" w:cs="Times New Roman"/>
                <w:sz w:val="24"/>
                <w:szCs w:val="24"/>
              </w:rPr>
            </w:pPr>
            <w:r w:rsidRPr="008C6773">
              <w:rPr>
                <w:rFonts w:ascii="Times New Roman" w:hAnsi="Times New Roman" w:cs="Times New Roman"/>
                <w:sz w:val="24"/>
                <w:szCs w:val="24"/>
              </w:rPr>
              <w:t>k.kuatbekov@</w:t>
            </w:r>
            <w:r w:rsidRPr="008C6773">
              <w:rPr>
                <w:rFonts w:ascii="Times New Roman" w:hAnsi="Times New Roman" w:cs="Times New Roman"/>
                <w:sz w:val="24"/>
                <w:szCs w:val="24"/>
                <w:lang w:val="en-US"/>
              </w:rPr>
              <w:t>mail</w:t>
            </w:r>
            <w:r w:rsidRPr="008C6773">
              <w:rPr>
                <w:rFonts w:ascii="Times New Roman" w:hAnsi="Times New Roman" w:cs="Times New Roman"/>
                <w:sz w:val="24"/>
                <w:szCs w:val="24"/>
              </w:rPr>
              <w:t>.</w:t>
            </w:r>
            <w:r w:rsidRPr="008C6773">
              <w:rPr>
                <w:rFonts w:ascii="Times New Roman" w:hAnsi="Times New Roman" w:cs="Times New Roman"/>
                <w:sz w:val="24"/>
                <w:szCs w:val="24"/>
                <w:lang w:val="en-US"/>
              </w:rPr>
              <w:t>ru</w:t>
            </w:r>
          </w:p>
        </w:tc>
      </w:tr>
      <w:tr w:rsidR="00D43B62" w:rsidRPr="008C6773" w14:paraId="1B052DCF" w14:textId="77777777" w:rsidTr="007B78E8">
        <w:tc>
          <w:tcPr>
            <w:tcW w:w="3969" w:type="dxa"/>
            <w:vAlign w:val="center"/>
          </w:tcPr>
          <w:p w14:paraId="5CE4E187" w14:textId="77777777" w:rsidR="00D43B62" w:rsidRPr="008C6773" w:rsidRDefault="00C530C1" w:rsidP="00C530C1">
            <w:pPr>
              <w:spacing w:after="0" w:line="240" w:lineRule="auto"/>
              <w:rPr>
                <w:rFonts w:ascii="Times New Roman" w:hAnsi="Times New Roman" w:cs="Times New Roman"/>
                <w:sz w:val="24"/>
                <w:szCs w:val="24"/>
                <w:shd w:val="clear" w:color="auto" w:fill="FFFFFF"/>
              </w:rPr>
            </w:pPr>
            <w:r w:rsidRPr="008C6773">
              <w:rPr>
                <w:rFonts w:ascii="Times New Roman" w:hAnsi="Times New Roman" w:cs="Times New Roman"/>
                <w:sz w:val="24"/>
                <w:szCs w:val="24"/>
              </w:rPr>
              <w:t xml:space="preserve">Детский кардиохирург высшей категории, заведующий отделением детской кардиохирургии </w:t>
            </w:r>
            <w:r w:rsidR="00CF4024" w:rsidRPr="008C6773">
              <w:rPr>
                <w:rFonts w:ascii="Times New Roman" w:hAnsi="Times New Roman" w:cs="Times New Roman"/>
                <w:sz w:val="24"/>
                <w:szCs w:val="24"/>
              </w:rPr>
              <w:t>КГП на ПХ</w:t>
            </w:r>
            <w:r w:rsidRPr="008C6773">
              <w:rPr>
                <w:rFonts w:ascii="Times New Roman" w:hAnsi="Times New Roman" w:cs="Times New Roman"/>
                <w:sz w:val="24"/>
                <w:szCs w:val="24"/>
              </w:rPr>
              <w:t>В</w:t>
            </w:r>
            <w:r w:rsidR="00CF4024" w:rsidRPr="008C6773">
              <w:rPr>
                <w:rFonts w:ascii="Times New Roman" w:hAnsi="Times New Roman" w:cs="Times New Roman"/>
                <w:sz w:val="24"/>
                <w:szCs w:val="24"/>
              </w:rPr>
              <w:t xml:space="preserve"> «ЦПиДКХ»</w:t>
            </w:r>
          </w:p>
        </w:tc>
        <w:tc>
          <w:tcPr>
            <w:tcW w:w="2694" w:type="dxa"/>
          </w:tcPr>
          <w:p w14:paraId="53ACD866" w14:textId="77777777" w:rsidR="00D43B62" w:rsidRPr="008C6773" w:rsidRDefault="00C530C1" w:rsidP="00CF4024">
            <w:pPr>
              <w:spacing w:after="0" w:line="240" w:lineRule="auto"/>
              <w:rPr>
                <w:rFonts w:ascii="Times New Roman" w:hAnsi="Times New Roman" w:cs="Times New Roman"/>
                <w:sz w:val="24"/>
                <w:szCs w:val="24"/>
                <w:shd w:val="clear" w:color="auto" w:fill="FFFFFF"/>
              </w:rPr>
            </w:pPr>
            <w:r w:rsidRPr="008C6773">
              <w:rPr>
                <w:rFonts w:ascii="Times New Roman" w:hAnsi="Times New Roman" w:cs="Times New Roman"/>
                <w:sz w:val="24"/>
                <w:szCs w:val="24"/>
              </w:rPr>
              <w:t>Нигай Г.С.</w:t>
            </w:r>
          </w:p>
        </w:tc>
        <w:tc>
          <w:tcPr>
            <w:tcW w:w="2693" w:type="dxa"/>
          </w:tcPr>
          <w:p w14:paraId="28F6B186" w14:textId="77777777" w:rsidR="00D43B62" w:rsidRPr="008C6773" w:rsidRDefault="00C530C1" w:rsidP="00724892">
            <w:pPr>
              <w:tabs>
                <w:tab w:val="left" w:pos="982"/>
              </w:tabs>
              <w:spacing w:after="0" w:line="240" w:lineRule="auto"/>
              <w:rPr>
                <w:rFonts w:ascii="Times New Roman" w:hAnsi="Times New Roman" w:cs="Times New Roman"/>
                <w:sz w:val="24"/>
                <w:szCs w:val="24"/>
                <w:shd w:val="clear" w:color="auto" w:fill="FFFFFF"/>
              </w:rPr>
            </w:pPr>
            <w:r w:rsidRPr="008C6773">
              <w:rPr>
                <w:rFonts w:ascii="Times New Roman" w:hAnsi="Times New Roman" w:cs="Times New Roman"/>
                <w:sz w:val="24"/>
                <w:szCs w:val="24"/>
                <w:shd w:val="clear" w:color="auto" w:fill="FFFFFF"/>
              </w:rPr>
              <w:t>genanig@</w:t>
            </w:r>
            <w:r w:rsidRPr="008C6773">
              <w:rPr>
                <w:rFonts w:ascii="Times New Roman" w:hAnsi="Times New Roman" w:cs="Times New Roman"/>
                <w:sz w:val="24"/>
                <w:szCs w:val="24"/>
                <w:shd w:val="clear" w:color="auto" w:fill="FFFFFF"/>
                <w:lang w:val="en-US"/>
              </w:rPr>
              <w:t>mail</w:t>
            </w:r>
            <w:r w:rsidRPr="008C6773">
              <w:rPr>
                <w:rFonts w:ascii="Times New Roman" w:hAnsi="Times New Roman" w:cs="Times New Roman"/>
                <w:sz w:val="24"/>
                <w:szCs w:val="24"/>
                <w:shd w:val="clear" w:color="auto" w:fill="FFFFFF"/>
              </w:rPr>
              <w:t>.</w:t>
            </w:r>
            <w:r w:rsidRPr="008C6773">
              <w:rPr>
                <w:rFonts w:ascii="Times New Roman" w:hAnsi="Times New Roman" w:cs="Times New Roman"/>
                <w:sz w:val="24"/>
                <w:szCs w:val="24"/>
                <w:shd w:val="clear" w:color="auto" w:fill="FFFFFF"/>
                <w:lang w:val="en-US"/>
              </w:rPr>
              <w:t>ru</w:t>
            </w:r>
          </w:p>
        </w:tc>
      </w:tr>
      <w:tr w:rsidR="00D43B62" w:rsidRPr="0013741E" w14:paraId="38B274C1" w14:textId="77777777" w:rsidTr="007B78E8">
        <w:tc>
          <w:tcPr>
            <w:tcW w:w="3969" w:type="dxa"/>
            <w:vAlign w:val="center"/>
          </w:tcPr>
          <w:p w14:paraId="30BB26A8" w14:textId="77777777" w:rsidR="00D43B62" w:rsidRPr="008C6773" w:rsidRDefault="00C530C1" w:rsidP="00C530C1">
            <w:pPr>
              <w:spacing w:after="0" w:line="240" w:lineRule="auto"/>
              <w:rPr>
                <w:rFonts w:ascii="Times New Roman" w:hAnsi="Times New Roman" w:cs="Times New Roman"/>
                <w:sz w:val="24"/>
                <w:szCs w:val="24"/>
                <w:shd w:val="clear" w:color="auto" w:fill="FFFFFF"/>
              </w:rPr>
            </w:pPr>
            <w:r w:rsidRPr="008C6773">
              <w:rPr>
                <w:rFonts w:ascii="Times New Roman" w:hAnsi="Times New Roman" w:cs="Times New Roman"/>
                <w:sz w:val="24"/>
                <w:szCs w:val="24"/>
              </w:rPr>
              <w:t>Кардиохирург, в т.ч. детский, врач – перфузиолог, отделения детской кардиохирургии КГП на ПХВ «ЦПиДКХ»</w:t>
            </w:r>
          </w:p>
        </w:tc>
        <w:tc>
          <w:tcPr>
            <w:tcW w:w="2694" w:type="dxa"/>
          </w:tcPr>
          <w:p w14:paraId="16C6C750" w14:textId="77777777" w:rsidR="00D43B62" w:rsidRPr="008C6773" w:rsidRDefault="00C530C1" w:rsidP="00CF4024">
            <w:pPr>
              <w:spacing w:after="0" w:line="240" w:lineRule="auto"/>
              <w:rPr>
                <w:rFonts w:ascii="Times New Roman" w:hAnsi="Times New Roman" w:cs="Times New Roman"/>
                <w:sz w:val="24"/>
                <w:szCs w:val="24"/>
                <w:shd w:val="clear" w:color="auto" w:fill="FFFFFF"/>
              </w:rPr>
            </w:pPr>
            <w:r w:rsidRPr="008C6773">
              <w:rPr>
                <w:rFonts w:ascii="Times New Roman" w:hAnsi="Times New Roman" w:cs="Times New Roman"/>
                <w:sz w:val="24"/>
                <w:szCs w:val="24"/>
                <w:shd w:val="clear" w:color="auto" w:fill="FFFFFF"/>
              </w:rPr>
              <w:t>Бойко Ю.Н.</w:t>
            </w:r>
          </w:p>
        </w:tc>
        <w:tc>
          <w:tcPr>
            <w:tcW w:w="2693" w:type="dxa"/>
          </w:tcPr>
          <w:p w14:paraId="62D8F817" w14:textId="77777777" w:rsidR="00D43B62" w:rsidRPr="00C530C1" w:rsidRDefault="00C530C1" w:rsidP="00724892">
            <w:pPr>
              <w:tabs>
                <w:tab w:val="left" w:pos="982"/>
              </w:tabs>
              <w:spacing w:after="0" w:line="240" w:lineRule="auto"/>
              <w:rPr>
                <w:rFonts w:ascii="Times New Roman" w:hAnsi="Times New Roman" w:cs="Times New Roman"/>
                <w:sz w:val="24"/>
                <w:szCs w:val="24"/>
                <w:shd w:val="clear" w:color="auto" w:fill="FFFFFF"/>
              </w:rPr>
            </w:pPr>
            <w:r w:rsidRPr="008C6773">
              <w:rPr>
                <w:rFonts w:ascii="Times New Roman" w:hAnsi="Times New Roman" w:cs="Times New Roman"/>
                <w:sz w:val="24"/>
                <w:szCs w:val="24"/>
                <w:shd w:val="clear" w:color="auto" w:fill="FFFFFF"/>
              </w:rPr>
              <w:t>julia_</w:t>
            </w:r>
            <w:r w:rsidRPr="008C6773">
              <w:rPr>
                <w:rFonts w:ascii="Times New Roman" w:hAnsi="Times New Roman" w:cs="Times New Roman"/>
                <w:sz w:val="24"/>
                <w:szCs w:val="24"/>
                <w:shd w:val="clear" w:color="auto" w:fill="FFFFFF"/>
                <w:lang w:val="en-US"/>
              </w:rPr>
              <w:t>boiko</w:t>
            </w:r>
            <w:r w:rsidRPr="008C6773">
              <w:rPr>
                <w:rFonts w:ascii="Times New Roman" w:hAnsi="Times New Roman" w:cs="Times New Roman"/>
                <w:sz w:val="24"/>
                <w:szCs w:val="24"/>
                <w:shd w:val="clear" w:color="auto" w:fill="FFFFFF"/>
              </w:rPr>
              <w:t>@</w:t>
            </w:r>
            <w:r w:rsidRPr="008C6773">
              <w:rPr>
                <w:rFonts w:ascii="Times New Roman" w:hAnsi="Times New Roman" w:cs="Times New Roman"/>
                <w:sz w:val="24"/>
                <w:szCs w:val="24"/>
                <w:shd w:val="clear" w:color="auto" w:fill="FFFFFF"/>
                <w:lang w:val="en-US"/>
              </w:rPr>
              <w:t>mail</w:t>
            </w:r>
            <w:r w:rsidRPr="008C6773">
              <w:rPr>
                <w:rFonts w:ascii="Times New Roman" w:hAnsi="Times New Roman" w:cs="Times New Roman"/>
                <w:sz w:val="24"/>
                <w:szCs w:val="24"/>
                <w:shd w:val="clear" w:color="auto" w:fill="FFFFFF"/>
              </w:rPr>
              <w:t>.</w:t>
            </w:r>
            <w:r w:rsidRPr="008C6773">
              <w:rPr>
                <w:rFonts w:ascii="Times New Roman" w:hAnsi="Times New Roman" w:cs="Times New Roman"/>
                <w:sz w:val="24"/>
                <w:szCs w:val="24"/>
                <w:shd w:val="clear" w:color="auto" w:fill="FFFFFF"/>
                <w:lang w:val="en-US"/>
              </w:rPr>
              <w:t>ru</w:t>
            </w:r>
            <w:r w:rsidR="00D43B62" w:rsidRPr="00C530C1">
              <w:rPr>
                <w:rFonts w:ascii="Times New Roman" w:hAnsi="Times New Roman" w:cs="Times New Roman"/>
                <w:sz w:val="24"/>
                <w:szCs w:val="24"/>
                <w:shd w:val="clear" w:color="auto" w:fill="FFFFFF"/>
              </w:rPr>
              <w:t xml:space="preserve"> </w:t>
            </w:r>
          </w:p>
        </w:tc>
      </w:tr>
    </w:tbl>
    <w:p w14:paraId="3135E742" w14:textId="77777777" w:rsidR="00D43B62" w:rsidRPr="0088256F" w:rsidRDefault="00D43B62" w:rsidP="00D43B62">
      <w:pPr>
        <w:spacing w:before="240"/>
        <w:ind w:right="-1"/>
        <w:jc w:val="both"/>
        <w:rPr>
          <w:rFonts w:ascii="Times New Roman" w:hAnsi="Times New Roman"/>
          <w:sz w:val="24"/>
          <w:szCs w:val="24"/>
        </w:rPr>
      </w:pPr>
      <w:r w:rsidRPr="0088256F">
        <w:rPr>
          <w:rFonts w:ascii="Times New Roman" w:hAnsi="Times New Roman"/>
          <w:b/>
          <w:bCs/>
          <w:sz w:val="24"/>
          <w:szCs w:val="24"/>
        </w:rPr>
        <w:t xml:space="preserve">Программа СК </w:t>
      </w:r>
      <w:r w:rsidR="00196765" w:rsidRPr="0088256F">
        <w:rPr>
          <w:rFonts w:ascii="Times New Roman" w:hAnsi="Times New Roman"/>
          <w:b/>
          <w:bCs/>
          <w:sz w:val="24"/>
          <w:szCs w:val="24"/>
        </w:rPr>
        <w:t>о</w:t>
      </w:r>
      <w:r w:rsidRPr="0088256F">
        <w:rPr>
          <w:rFonts w:ascii="Times New Roman" w:hAnsi="Times New Roman"/>
          <w:b/>
          <w:bCs/>
          <w:sz w:val="24"/>
          <w:szCs w:val="24"/>
        </w:rPr>
        <w:t xml:space="preserve">бсуждена </w:t>
      </w:r>
      <w:r w:rsidRPr="0088256F">
        <w:rPr>
          <w:rFonts w:ascii="Times New Roman" w:hAnsi="Times New Roman"/>
          <w:sz w:val="24"/>
          <w:szCs w:val="24"/>
        </w:rPr>
        <w:t xml:space="preserve">на заседании кафедры </w:t>
      </w:r>
      <w:r w:rsidR="00C530C1" w:rsidRPr="0088256F">
        <w:rPr>
          <w:rFonts w:ascii="Times New Roman" w:hAnsi="Times New Roman"/>
          <w:sz w:val="24"/>
          <w:szCs w:val="24"/>
        </w:rPr>
        <w:t>сердечно-сосудистой</w:t>
      </w:r>
      <w:r w:rsidRPr="0088256F">
        <w:rPr>
          <w:rFonts w:ascii="Times New Roman" w:hAnsi="Times New Roman"/>
          <w:sz w:val="24"/>
          <w:szCs w:val="24"/>
        </w:rPr>
        <w:t xml:space="preserve"> КазНМУ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D43B62" w:rsidRPr="0088256F" w14:paraId="285E117D" w14:textId="77777777" w:rsidTr="00CF4024">
        <w:tc>
          <w:tcPr>
            <w:tcW w:w="3828" w:type="dxa"/>
            <w:shd w:val="clear" w:color="auto" w:fill="auto"/>
          </w:tcPr>
          <w:p w14:paraId="7BF58BF7" w14:textId="77777777" w:rsidR="00D43B62" w:rsidRPr="0088256F" w:rsidRDefault="00D43B62" w:rsidP="00CF4024">
            <w:pPr>
              <w:ind w:right="-1"/>
              <w:jc w:val="center"/>
              <w:rPr>
                <w:rFonts w:ascii="Times New Roman" w:hAnsi="Times New Roman"/>
                <w:sz w:val="24"/>
                <w:szCs w:val="24"/>
              </w:rPr>
            </w:pPr>
            <w:r w:rsidRPr="0088256F">
              <w:rPr>
                <w:rFonts w:ascii="Times New Roman" w:hAnsi="Times New Roman"/>
                <w:sz w:val="24"/>
                <w:szCs w:val="24"/>
              </w:rPr>
              <w:t>Должность, место работы, звание (при наличии)</w:t>
            </w:r>
          </w:p>
        </w:tc>
        <w:tc>
          <w:tcPr>
            <w:tcW w:w="2835" w:type="dxa"/>
            <w:shd w:val="clear" w:color="auto" w:fill="auto"/>
          </w:tcPr>
          <w:p w14:paraId="16077D64" w14:textId="77777777" w:rsidR="00D43B62" w:rsidRPr="0088256F" w:rsidRDefault="00D43B62" w:rsidP="00CF4024">
            <w:pPr>
              <w:ind w:right="-1"/>
              <w:jc w:val="center"/>
              <w:rPr>
                <w:rFonts w:ascii="Times New Roman" w:hAnsi="Times New Roman"/>
                <w:sz w:val="24"/>
                <w:szCs w:val="24"/>
              </w:rPr>
            </w:pPr>
            <w:r w:rsidRPr="0088256F">
              <w:rPr>
                <w:rFonts w:ascii="Times New Roman" w:hAnsi="Times New Roman"/>
                <w:sz w:val="24"/>
                <w:szCs w:val="24"/>
              </w:rPr>
              <w:t>Ф.И.О.</w:t>
            </w:r>
          </w:p>
        </w:tc>
        <w:tc>
          <w:tcPr>
            <w:tcW w:w="2693" w:type="dxa"/>
            <w:shd w:val="clear" w:color="auto" w:fill="auto"/>
          </w:tcPr>
          <w:p w14:paraId="38622624" w14:textId="77777777" w:rsidR="00D43B62" w:rsidRPr="0088256F" w:rsidRDefault="00D43B62" w:rsidP="00CF4024">
            <w:pPr>
              <w:ind w:right="-1"/>
              <w:jc w:val="center"/>
              <w:rPr>
                <w:rFonts w:ascii="Times New Roman" w:hAnsi="Times New Roman"/>
                <w:sz w:val="24"/>
                <w:szCs w:val="24"/>
              </w:rPr>
            </w:pPr>
            <w:r w:rsidRPr="0088256F">
              <w:rPr>
                <w:rFonts w:ascii="Times New Roman" w:hAnsi="Times New Roman"/>
                <w:sz w:val="24"/>
                <w:szCs w:val="24"/>
              </w:rPr>
              <w:t>Дата, № протокола</w:t>
            </w:r>
          </w:p>
        </w:tc>
      </w:tr>
      <w:tr w:rsidR="00D43B62" w:rsidRPr="0088256F" w14:paraId="1B82B924" w14:textId="77777777" w:rsidTr="00CF4024">
        <w:tc>
          <w:tcPr>
            <w:tcW w:w="3828" w:type="dxa"/>
            <w:shd w:val="clear" w:color="auto" w:fill="auto"/>
          </w:tcPr>
          <w:p w14:paraId="3BD1BD28" w14:textId="77777777" w:rsidR="00D43B62" w:rsidRPr="0088256F" w:rsidRDefault="00D43B62" w:rsidP="0088256F">
            <w:pPr>
              <w:spacing w:after="0"/>
              <w:ind w:right="-1"/>
              <w:jc w:val="both"/>
              <w:rPr>
                <w:rFonts w:ascii="Times New Roman" w:hAnsi="Times New Roman"/>
                <w:sz w:val="24"/>
                <w:szCs w:val="24"/>
              </w:rPr>
            </w:pPr>
            <w:r w:rsidRPr="0088256F">
              <w:rPr>
                <w:rFonts w:ascii="Times New Roman" w:hAnsi="Times New Roman"/>
                <w:sz w:val="24"/>
                <w:szCs w:val="24"/>
                <w:lang w:val="kk-KZ"/>
              </w:rPr>
              <w:lastRenderedPageBreak/>
              <w:t xml:space="preserve">Зав. кафедрой </w:t>
            </w:r>
            <w:r w:rsidR="0088256F" w:rsidRPr="0088256F">
              <w:rPr>
                <w:rFonts w:ascii="Times New Roman" w:hAnsi="Times New Roman"/>
                <w:sz w:val="24"/>
                <w:szCs w:val="24"/>
                <w:lang w:val="kk-KZ"/>
              </w:rPr>
              <w:t>сердечно-сосудистой</w:t>
            </w:r>
            <w:r w:rsidRPr="0088256F">
              <w:rPr>
                <w:rFonts w:ascii="Times New Roman" w:hAnsi="Times New Roman"/>
                <w:sz w:val="24"/>
                <w:szCs w:val="24"/>
                <w:lang w:val="kk-KZ"/>
              </w:rPr>
              <w:t xml:space="preserve"> хирургии</w:t>
            </w:r>
          </w:p>
        </w:tc>
        <w:tc>
          <w:tcPr>
            <w:tcW w:w="2835" w:type="dxa"/>
            <w:shd w:val="clear" w:color="auto" w:fill="auto"/>
          </w:tcPr>
          <w:p w14:paraId="78526BB6" w14:textId="77777777" w:rsidR="00D43B62" w:rsidRPr="0088256F" w:rsidRDefault="0088256F" w:rsidP="0088256F">
            <w:pPr>
              <w:ind w:right="-1"/>
              <w:jc w:val="both"/>
              <w:rPr>
                <w:rFonts w:ascii="Times New Roman" w:hAnsi="Times New Roman"/>
                <w:sz w:val="24"/>
                <w:szCs w:val="24"/>
              </w:rPr>
            </w:pPr>
            <w:r w:rsidRPr="0088256F">
              <w:rPr>
                <w:rFonts w:ascii="Times New Roman" w:hAnsi="Times New Roman"/>
                <w:sz w:val="24"/>
                <w:szCs w:val="24"/>
                <w:lang w:val="kk-KZ"/>
              </w:rPr>
              <w:t>Кодасбаев А.Т.</w:t>
            </w:r>
          </w:p>
        </w:tc>
        <w:tc>
          <w:tcPr>
            <w:tcW w:w="2693" w:type="dxa"/>
            <w:shd w:val="clear" w:color="auto" w:fill="auto"/>
          </w:tcPr>
          <w:p w14:paraId="0CFB3090" w14:textId="77777777" w:rsidR="00D43B62" w:rsidRPr="0088256F" w:rsidRDefault="0088256F" w:rsidP="008C6773">
            <w:pPr>
              <w:ind w:right="-1"/>
              <w:jc w:val="both"/>
              <w:rPr>
                <w:rFonts w:ascii="Times New Roman" w:hAnsi="Times New Roman"/>
                <w:sz w:val="24"/>
                <w:szCs w:val="24"/>
              </w:rPr>
            </w:pPr>
            <w:r w:rsidRPr="0088256F">
              <w:rPr>
                <w:rFonts w:ascii="Times New Roman" w:hAnsi="Times New Roman"/>
                <w:sz w:val="24"/>
                <w:szCs w:val="24"/>
                <w:lang w:val="kk-KZ"/>
              </w:rPr>
              <w:t>№</w:t>
            </w:r>
            <w:r w:rsidR="008C6773">
              <w:rPr>
                <w:rFonts w:ascii="Times New Roman" w:hAnsi="Times New Roman"/>
                <w:sz w:val="24"/>
                <w:szCs w:val="24"/>
                <w:lang w:val="kk-KZ"/>
              </w:rPr>
              <w:t>6</w:t>
            </w:r>
            <w:r w:rsidRPr="0088256F">
              <w:rPr>
                <w:rFonts w:ascii="Times New Roman" w:hAnsi="Times New Roman"/>
                <w:sz w:val="24"/>
                <w:szCs w:val="24"/>
                <w:lang w:val="kk-KZ"/>
              </w:rPr>
              <w:t xml:space="preserve">, от </w:t>
            </w:r>
            <w:r w:rsidR="008C6773">
              <w:rPr>
                <w:rFonts w:ascii="Times New Roman" w:hAnsi="Times New Roman"/>
                <w:sz w:val="24"/>
                <w:szCs w:val="24"/>
                <w:lang w:val="kk-KZ"/>
              </w:rPr>
              <w:t>11</w:t>
            </w:r>
            <w:r w:rsidRPr="0088256F">
              <w:rPr>
                <w:rFonts w:ascii="Times New Roman" w:hAnsi="Times New Roman"/>
                <w:sz w:val="24"/>
                <w:szCs w:val="24"/>
                <w:lang w:val="kk-KZ"/>
              </w:rPr>
              <w:t>.0</w:t>
            </w:r>
            <w:r w:rsidR="008C6773">
              <w:rPr>
                <w:rFonts w:ascii="Times New Roman" w:hAnsi="Times New Roman"/>
                <w:sz w:val="24"/>
                <w:szCs w:val="24"/>
                <w:lang w:val="kk-KZ"/>
              </w:rPr>
              <w:t>2</w:t>
            </w:r>
            <w:r w:rsidRPr="0088256F">
              <w:rPr>
                <w:rFonts w:ascii="Times New Roman" w:hAnsi="Times New Roman"/>
                <w:sz w:val="24"/>
                <w:szCs w:val="24"/>
                <w:lang w:val="kk-KZ"/>
              </w:rPr>
              <w:t xml:space="preserve">.2022г. </w:t>
            </w:r>
          </w:p>
        </w:tc>
      </w:tr>
    </w:tbl>
    <w:p w14:paraId="01054FBB" w14:textId="77777777" w:rsidR="00D43B62" w:rsidRPr="0088256F" w:rsidRDefault="00D43B62" w:rsidP="00D43B62">
      <w:pPr>
        <w:spacing w:before="240"/>
        <w:ind w:right="-1"/>
        <w:jc w:val="both"/>
        <w:rPr>
          <w:rFonts w:ascii="Times New Roman" w:hAnsi="Times New Roman"/>
          <w:sz w:val="24"/>
          <w:szCs w:val="24"/>
        </w:rPr>
      </w:pPr>
      <w:r w:rsidRPr="0088256F">
        <w:rPr>
          <w:rFonts w:ascii="Times New Roman" w:hAnsi="Times New Roman"/>
          <w:b/>
          <w:bCs/>
          <w:sz w:val="24"/>
          <w:szCs w:val="24"/>
        </w:rPr>
        <w:t xml:space="preserve">Программа СК обсуждена </w:t>
      </w:r>
      <w:r w:rsidRPr="0088256F">
        <w:rPr>
          <w:rFonts w:ascii="Times New Roman" w:hAnsi="Times New Roman"/>
          <w:sz w:val="24"/>
          <w:szCs w:val="24"/>
        </w:rPr>
        <w:t xml:space="preserve">на заседании Комитета образовательных программ Школы Педиатрии КазНМУ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D43B62" w:rsidRPr="0088256F" w14:paraId="228CF38B" w14:textId="77777777" w:rsidTr="00CF4024">
        <w:tc>
          <w:tcPr>
            <w:tcW w:w="3828" w:type="dxa"/>
            <w:shd w:val="clear" w:color="auto" w:fill="auto"/>
          </w:tcPr>
          <w:p w14:paraId="43D06E82" w14:textId="77777777" w:rsidR="00D43B62" w:rsidRPr="0088256F" w:rsidRDefault="00D43B62" w:rsidP="00CF4024">
            <w:pPr>
              <w:ind w:right="-1"/>
              <w:jc w:val="center"/>
              <w:rPr>
                <w:rFonts w:ascii="Times New Roman" w:hAnsi="Times New Roman"/>
                <w:sz w:val="24"/>
                <w:szCs w:val="24"/>
              </w:rPr>
            </w:pPr>
            <w:r w:rsidRPr="0088256F">
              <w:rPr>
                <w:rFonts w:ascii="Times New Roman" w:hAnsi="Times New Roman"/>
                <w:sz w:val="24"/>
                <w:szCs w:val="24"/>
              </w:rPr>
              <w:t>Должность, место работы, звание (при наличии)</w:t>
            </w:r>
          </w:p>
        </w:tc>
        <w:tc>
          <w:tcPr>
            <w:tcW w:w="2835" w:type="dxa"/>
            <w:shd w:val="clear" w:color="auto" w:fill="auto"/>
          </w:tcPr>
          <w:p w14:paraId="2E2C4633" w14:textId="77777777" w:rsidR="00D43B62" w:rsidRPr="0088256F" w:rsidRDefault="00D43B62" w:rsidP="00CF4024">
            <w:pPr>
              <w:ind w:right="-1"/>
              <w:jc w:val="center"/>
              <w:rPr>
                <w:rFonts w:ascii="Times New Roman" w:hAnsi="Times New Roman"/>
                <w:sz w:val="24"/>
                <w:szCs w:val="24"/>
              </w:rPr>
            </w:pPr>
            <w:r w:rsidRPr="0088256F">
              <w:rPr>
                <w:rFonts w:ascii="Times New Roman" w:hAnsi="Times New Roman"/>
                <w:sz w:val="24"/>
                <w:szCs w:val="24"/>
              </w:rPr>
              <w:t>Ф.И.О.</w:t>
            </w:r>
          </w:p>
        </w:tc>
        <w:tc>
          <w:tcPr>
            <w:tcW w:w="2693" w:type="dxa"/>
            <w:shd w:val="clear" w:color="auto" w:fill="auto"/>
          </w:tcPr>
          <w:p w14:paraId="738DD0B7" w14:textId="77777777" w:rsidR="00D43B62" w:rsidRPr="0088256F" w:rsidRDefault="00D43B62" w:rsidP="00CF4024">
            <w:pPr>
              <w:ind w:right="-1"/>
              <w:jc w:val="center"/>
              <w:rPr>
                <w:rFonts w:ascii="Times New Roman" w:hAnsi="Times New Roman"/>
                <w:sz w:val="24"/>
                <w:szCs w:val="24"/>
              </w:rPr>
            </w:pPr>
            <w:r w:rsidRPr="0088256F">
              <w:rPr>
                <w:rFonts w:ascii="Times New Roman" w:hAnsi="Times New Roman"/>
                <w:sz w:val="24"/>
                <w:szCs w:val="24"/>
              </w:rPr>
              <w:t>Дата, № протокола</w:t>
            </w:r>
          </w:p>
        </w:tc>
      </w:tr>
      <w:tr w:rsidR="0088256F" w:rsidRPr="000976CE" w14:paraId="3F1EAFD4" w14:textId="77777777" w:rsidTr="00CF4024">
        <w:tc>
          <w:tcPr>
            <w:tcW w:w="3828" w:type="dxa"/>
            <w:shd w:val="clear" w:color="auto" w:fill="auto"/>
          </w:tcPr>
          <w:p w14:paraId="1467E71A" w14:textId="77777777" w:rsidR="0088256F" w:rsidRPr="0088256F" w:rsidRDefault="0088256F" w:rsidP="0088256F">
            <w:pPr>
              <w:spacing w:after="0"/>
              <w:ind w:right="-1"/>
              <w:jc w:val="both"/>
              <w:rPr>
                <w:rFonts w:ascii="Times New Roman" w:hAnsi="Times New Roman"/>
                <w:sz w:val="24"/>
                <w:szCs w:val="24"/>
              </w:rPr>
            </w:pPr>
            <w:r w:rsidRPr="0088256F">
              <w:rPr>
                <w:rFonts w:ascii="Times New Roman" w:hAnsi="Times New Roman"/>
                <w:sz w:val="24"/>
                <w:szCs w:val="24"/>
                <w:lang w:val="kk-KZ"/>
              </w:rPr>
              <w:t>Зав. кафедрой сердечно-сосудистой хирургии</w:t>
            </w:r>
          </w:p>
        </w:tc>
        <w:tc>
          <w:tcPr>
            <w:tcW w:w="2835" w:type="dxa"/>
            <w:shd w:val="clear" w:color="auto" w:fill="auto"/>
          </w:tcPr>
          <w:p w14:paraId="71198E7C" w14:textId="77777777" w:rsidR="0088256F" w:rsidRPr="0088256F" w:rsidRDefault="0088256F" w:rsidP="0088256F">
            <w:pPr>
              <w:ind w:right="-1"/>
              <w:jc w:val="both"/>
              <w:rPr>
                <w:rFonts w:ascii="Times New Roman" w:hAnsi="Times New Roman"/>
                <w:sz w:val="24"/>
                <w:szCs w:val="24"/>
              </w:rPr>
            </w:pPr>
            <w:r w:rsidRPr="0088256F">
              <w:rPr>
                <w:rFonts w:ascii="Times New Roman" w:hAnsi="Times New Roman"/>
                <w:sz w:val="24"/>
                <w:szCs w:val="24"/>
                <w:lang w:val="kk-KZ"/>
              </w:rPr>
              <w:t>Кодасбаев А.Т.</w:t>
            </w:r>
          </w:p>
        </w:tc>
        <w:tc>
          <w:tcPr>
            <w:tcW w:w="2693" w:type="dxa"/>
            <w:shd w:val="clear" w:color="auto" w:fill="auto"/>
          </w:tcPr>
          <w:p w14:paraId="7C7C142B" w14:textId="77777777" w:rsidR="0088256F" w:rsidRPr="0088256F" w:rsidRDefault="00A1769A" w:rsidP="00A1769A">
            <w:pPr>
              <w:ind w:right="-1"/>
              <w:jc w:val="both"/>
              <w:rPr>
                <w:rFonts w:ascii="Times New Roman" w:hAnsi="Times New Roman"/>
                <w:sz w:val="24"/>
                <w:szCs w:val="24"/>
              </w:rPr>
            </w:pPr>
            <w:r>
              <w:rPr>
                <w:rFonts w:ascii="Times New Roman" w:hAnsi="Times New Roman"/>
                <w:sz w:val="24"/>
                <w:szCs w:val="24"/>
                <w:lang w:val="kk-KZ"/>
              </w:rPr>
              <w:t xml:space="preserve"> №8</w:t>
            </w:r>
            <w:r w:rsidR="0088256F" w:rsidRPr="0088256F">
              <w:rPr>
                <w:rFonts w:ascii="Times New Roman" w:hAnsi="Times New Roman"/>
                <w:sz w:val="24"/>
                <w:szCs w:val="24"/>
                <w:lang w:val="kk-KZ"/>
              </w:rPr>
              <w:t xml:space="preserve">, от </w:t>
            </w:r>
            <w:r>
              <w:rPr>
                <w:rFonts w:ascii="Times New Roman" w:hAnsi="Times New Roman"/>
                <w:sz w:val="24"/>
                <w:szCs w:val="24"/>
                <w:lang w:val="kk-KZ"/>
              </w:rPr>
              <w:t>28</w:t>
            </w:r>
            <w:r w:rsidR="0088256F" w:rsidRPr="0088256F">
              <w:rPr>
                <w:rFonts w:ascii="Times New Roman" w:hAnsi="Times New Roman"/>
                <w:sz w:val="24"/>
                <w:szCs w:val="24"/>
                <w:lang w:val="kk-KZ"/>
              </w:rPr>
              <w:t>.0</w:t>
            </w:r>
            <w:r>
              <w:rPr>
                <w:rFonts w:ascii="Times New Roman" w:hAnsi="Times New Roman"/>
                <w:sz w:val="24"/>
                <w:szCs w:val="24"/>
                <w:lang w:val="kk-KZ"/>
              </w:rPr>
              <w:t>2</w:t>
            </w:r>
            <w:r w:rsidR="0088256F" w:rsidRPr="0088256F">
              <w:rPr>
                <w:rFonts w:ascii="Times New Roman" w:hAnsi="Times New Roman"/>
                <w:sz w:val="24"/>
                <w:szCs w:val="24"/>
                <w:lang w:val="kk-KZ"/>
              </w:rPr>
              <w:t>.2022г</w:t>
            </w:r>
          </w:p>
        </w:tc>
      </w:tr>
    </w:tbl>
    <w:p w14:paraId="174C3BBF" w14:textId="72BDAA9F" w:rsidR="00D43B62" w:rsidRPr="00264FEE" w:rsidRDefault="00D43B62" w:rsidP="00D43B62">
      <w:pPr>
        <w:spacing w:before="240"/>
        <w:ind w:right="-1"/>
        <w:jc w:val="both"/>
        <w:rPr>
          <w:rFonts w:ascii="Times New Roman" w:hAnsi="Times New Roman"/>
          <w:b/>
          <w:sz w:val="24"/>
          <w:szCs w:val="24"/>
        </w:rPr>
      </w:pPr>
      <w:r w:rsidRPr="00264FEE">
        <w:rPr>
          <w:rFonts w:ascii="Times New Roman" w:hAnsi="Times New Roman"/>
          <w:b/>
          <w:bCs/>
          <w:sz w:val="24"/>
          <w:szCs w:val="24"/>
        </w:rPr>
        <w:t xml:space="preserve">Экспертная оценка ОП СК обсуждена на заседании </w:t>
      </w:r>
      <w:r w:rsidR="00493F7D" w:rsidRPr="00264FEE">
        <w:rPr>
          <w:rFonts w:ascii="Times New Roman" w:hAnsi="Times New Roman"/>
          <w:b/>
          <w:bCs/>
          <w:sz w:val="24"/>
          <w:szCs w:val="24"/>
        </w:rPr>
        <w:t>комитета «Д</w:t>
      </w:r>
      <w:r w:rsidR="00A1769A" w:rsidRPr="00264FEE">
        <w:rPr>
          <w:rFonts w:ascii="Times New Roman" w:hAnsi="Times New Roman"/>
          <w:b/>
          <w:bCs/>
          <w:sz w:val="24"/>
          <w:szCs w:val="24"/>
        </w:rPr>
        <w:t>етск</w:t>
      </w:r>
      <w:r w:rsidR="00493F7D" w:rsidRPr="00264FEE">
        <w:rPr>
          <w:rFonts w:ascii="Times New Roman" w:hAnsi="Times New Roman"/>
          <w:b/>
          <w:bCs/>
          <w:sz w:val="24"/>
          <w:szCs w:val="24"/>
        </w:rPr>
        <w:t>ая</w:t>
      </w:r>
      <w:r w:rsidR="00A1769A" w:rsidRPr="00264FEE">
        <w:rPr>
          <w:rFonts w:ascii="Times New Roman" w:hAnsi="Times New Roman"/>
          <w:b/>
          <w:bCs/>
          <w:sz w:val="24"/>
          <w:szCs w:val="24"/>
        </w:rPr>
        <w:t xml:space="preserve"> </w:t>
      </w:r>
      <w:r w:rsidR="0088256F" w:rsidRPr="00264FEE">
        <w:rPr>
          <w:rFonts w:ascii="Times New Roman" w:hAnsi="Times New Roman"/>
          <w:b/>
          <w:bCs/>
          <w:sz w:val="24"/>
          <w:szCs w:val="24"/>
        </w:rPr>
        <w:t>хирурги</w:t>
      </w:r>
      <w:r w:rsidR="00493F7D" w:rsidRPr="00264FEE">
        <w:rPr>
          <w:rFonts w:ascii="Times New Roman" w:hAnsi="Times New Roman"/>
          <w:b/>
          <w:bCs/>
          <w:sz w:val="24"/>
          <w:szCs w:val="24"/>
        </w:rPr>
        <w:t>я» УМО</w:t>
      </w:r>
      <w:r w:rsidR="0088256F" w:rsidRPr="00264FEE">
        <w:rPr>
          <w:rFonts w:ascii="Times New Roman" w:hAnsi="Times New Roman"/>
          <w:b/>
          <w:bCs/>
          <w:sz w:val="24"/>
          <w:szCs w:val="24"/>
        </w:rPr>
        <w:t xml:space="preserve"> </w:t>
      </w:r>
      <w:r w:rsidR="00493F7D" w:rsidRPr="00264FEE">
        <w:rPr>
          <w:rFonts w:ascii="Times New Roman" w:hAnsi="Times New Roman"/>
          <w:b/>
          <w:bCs/>
          <w:sz w:val="24"/>
          <w:szCs w:val="24"/>
        </w:rPr>
        <w:t>по направлению подготовки «Здравоохранение»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D43B62" w:rsidRPr="00264FEE" w14:paraId="69672C32" w14:textId="77777777" w:rsidTr="00CF4024">
        <w:tc>
          <w:tcPr>
            <w:tcW w:w="3828" w:type="dxa"/>
            <w:shd w:val="clear" w:color="auto" w:fill="auto"/>
          </w:tcPr>
          <w:p w14:paraId="629CDF28" w14:textId="77777777" w:rsidR="00D43B62" w:rsidRPr="00264FEE" w:rsidRDefault="00D43B62" w:rsidP="00CF4024">
            <w:pPr>
              <w:spacing w:after="0"/>
              <w:ind w:right="-1"/>
              <w:rPr>
                <w:rFonts w:ascii="Times New Roman" w:hAnsi="Times New Roman"/>
                <w:sz w:val="24"/>
                <w:szCs w:val="24"/>
              </w:rPr>
            </w:pPr>
            <w:r w:rsidRPr="00264FEE">
              <w:rPr>
                <w:rFonts w:ascii="Times New Roman" w:hAnsi="Times New Roman"/>
                <w:sz w:val="24"/>
                <w:szCs w:val="24"/>
              </w:rPr>
              <w:t>Должность, место работы, звание (при наличии) эксперта</w:t>
            </w:r>
          </w:p>
        </w:tc>
        <w:tc>
          <w:tcPr>
            <w:tcW w:w="2835" w:type="dxa"/>
            <w:shd w:val="clear" w:color="auto" w:fill="auto"/>
          </w:tcPr>
          <w:p w14:paraId="3729FA64" w14:textId="77777777" w:rsidR="00D43B62" w:rsidRPr="00264FEE" w:rsidRDefault="00D43B62" w:rsidP="00CF4024">
            <w:pPr>
              <w:spacing w:after="0"/>
              <w:ind w:right="-1"/>
              <w:jc w:val="center"/>
              <w:rPr>
                <w:rFonts w:ascii="Times New Roman" w:hAnsi="Times New Roman"/>
                <w:sz w:val="24"/>
                <w:szCs w:val="24"/>
              </w:rPr>
            </w:pPr>
            <w:r w:rsidRPr="00264FEE">
              <w:rPr>
                <w:rFonts w:ascii="Times New Roman" w:hAnsi="Times New Roman"/>
                <w:sz w:val="24"/>
                <w:szCs w:val="24"/>
              </w:rPr>
              <w:t>Ф.И.О.</w:t>
            </w:r>
          </w:p>
        </w:tc>
        <w:tc>
          <w:tcPr>
            <w:tcW w:w="2693" w:type="dxa"/>
            <w:shd w:val="clear" w:color="auto" w:fill="auto"/>
          </w:tcPr>
          <w:p w14:paraId="6077A7A4" w14:textId="77777777" w:rsidR="00D43B62" w:rsidRPr="00264FEE" w:rsidRDefault="00D43B62" w:rsidP="00CF4024">
            <w:pPr>
              <w:spacing w:after="0"/>
              <w:ind w:right="-1"/>
              <w:jc w:val="center"/>
              <w:rPr>
                <w:rFonts w:ascii="Times New Roman" w:hAnsi="Times New Roman"/>
                <w:sz w:val="24"/>
                <w:szCs w:val="24"/>
              </w:rPr>
            </w:pPr>
            <w:r w:rsidRPr="00264FEE">
              <w:rPr>
                <w:rFonts w:ascii="Times New Roman" w:hAnsi="Times New Roman"/>
                <w:sz w:val="24"/>
                <w:szCs w:val="24"/>
              </w:rPr>
              <w:t>дата, № протокола</w:t>
            </w:r>
          </w:p>
        </w:tc>
      </w:tr>
      <w:tr w:rsidR="00D43B62" w:rsidRPr="000976CE" w14:paraId="49106478" w14:textId="77777777" w:rsidTr="00CF4024">
        <w:tc>
          <w:tcPr>
            <w:tcW w:w="3828" w:type="dxa"/>
            <w:shd w:val="clear" w:color="auto" w:fill="auto"/>
          </w:tcPr>
          <w:p w14:paraId="36177067" w14:textId="2800DD44" w:rsidR="00D43B62" w:rsidRPr="00264FEE" w:rsidRDefault="00D43B62" w:rsidP="00CF4024">
            <w:pPr>
              <w:spacing w:after="0"/>
              <w:ind w:right="-1"/>
              <w:jc w:val="both"/>
              <w:rPr>
                <w:rFonts w:ascii="Times New Roman" w:hAnsi="Times New Roman"/>
                <w:sz w:val="24"/>
                <w:szCs w:val="24"/>
                <w:lang w:val="kk-KZ"/>
              </w:rPr>
            </w:pPr>
            <w:r w:rsidRPr="00264FEE">
              <w:rPr>
                <w:rFonts w:ascii="Times New Roman" w:hAnsi="Times New Roman"/>
                <w:sz w:val="24"/>
                <w:szCs w:val="24"/>
              </w:rPr>
              <w:t>П</w:t>
            </w:r>
            <w:r w:rsidRPr="00264FEE">
              <w:rPr>
                <w:rFonts w:ascii="Times New Roman" w:hAnsi="Times New Roman"/>
                <w:sz w:val="24"/>
                <w:szCs w:val="24"/>
                <w:lang w:val="kk-KZ"/>
              </w:rPr>
              <w:t>редседатель Комитета</w:t>
            </w:r>
            <w:r w:rsidR="00264FEE" w:rsidRPr="00264FEE">
              <w:rPr>
                <w:rFonts w:ascii="Times New Roman" w:hAnsi="Times New Roman"/>
                <w:sz w:val="24"/>
                <w:szCs w:val="24"/>
                <w:lang w:val="kk-KZ"/>
              </w:rPr>
              <w:t xml:space="preserve"> РОО «Казахстанские детские хирурги», доцент кафедры детской хирургии,НАО «мед универ Астана», к.м.н.</w:t>
            </w:r>
          </w:p>
        </w:tc>
        <w:tc>
          <w:tcPr>
            <w:tcW w:w="2835" w:type="dxa"/>
            <w:shd w:val="clear" w:color="auto" w:fill="auto"/>
          </w:tcPr>
          <w:p w14:paraId="3C3FEB05" w14:textId="0EC940C3" w:rsidR="00D43B62" w:rsidRPr="00264FEE" w:rsidRDefault="00493F7D" w:rsidP="00CF4024">
            <w:pPr>
              <w:spacing w:after="0"/>
              <w:ind w:right="-1"/>
              <w:jc w:val="both"/>
              <w:rPr>
                <w:rFonts w:ascii="Times New Roman" w:hAnsi="Times New Roman"/>
                <w:sz w:val="24"/>
                <w:szCs w:val="24"/>
                <w:lang w:val="kk-KZ"/>
              </w:rPr>
            </w:pPr>
            <w:r w:rsidRPr="00264FEE">
              <w:rPr>
                <w:rFonts w:ascii="Times New Roman" w:hAnsi="Times New Roman"/>
                <w:sz w:val="24"/>
                <w:szCs w:val="24"/>
              </w:rPr>
              <w:t>Е</w:t>
            </w:r>
            <w:r w:rsidRPr="00264FEE">
              <w:rPr>
                <w:rFonts w:ascii="Times New Roman" w:hAnsi="Times New Roman"/>
                <w:sz w:val="24"/>
                <w:szCs w:val="24"/>
                <w:lang w:val="kk-KZ"/>
              </w:rPr>
              <w:t>рекешов А.А.</w:t>
            </w:r>
          </w:p>
        </w:tc>
        <w:tc>
          <w:tcPr>
            <w:tcW w:w="2693" w:type="dxa"/>
            <w:shd w:val="clear" w:color="auto" w:fill="auto"/>
          </w:tcPr>
          <w:p w14:paraId="7B280338" w14:textId="2D40B7A1" w:rsidR="00D43B62" w:rsidRPr="00264FEE" w:rsidRDefault="00493F7D" w:rsidP="00CF4024">
            <w:pPr>
              <w:spacing w:after="0"/>
              <w:ind w:right="-1"/>
              <w:jc w:val="both"/>
              <w:rPr>
                <w:rFonts w:ascii="Times New Roman" w:hAnsi="Times New Roman"/>
                <w:sz w:val="24"/>
                <w:szCs w:val="24"/>
                <w:lang w:val="kk-KZ"/>
              </w:rPr>
            </w:pPr>
            <w:r w:rsidRPr="00264FEE">
              <w:rPr>
                <w:rFonts w:ascii="Times New Roman" w:hAnsi="Times New Roman"/>
                <w:sz w:val="24"/>
                <w:szCs w:val="24"/>
              </w:rPr>
              <w:t>2</w:t>
            </w:r>
            <w:r w:rsidRPr="00264FEE">
              <w:rPr>
                <w:rFonts w:ascii="Times New Roman" w:hAnsi="Times New Roman"/>
                <w:sz w:val="24"/>
                <w:szCs w:val="24"/>
                <w:lang w:val="kk-KZ"/>
              </w:rPr>
              <w:t>4.03.2022 г., протокол №3</w:t>
            </w:r>
          </w:p>
        </w:tc>
      </w:tr>
    </w:tbl>
    <w:p w14:paraId="14EB2371" w14:textId="77777777" w:rsidR="00D43B62" w:rsidRPr="006E3E96" w:rsidRDefault="00D43B62" w:rsidP="00D43B62">
      <w:pPr>
        <w:spacing w:before="240"/>
        <w:rPr>
          <w:rFonts w:ascii="Times New Roman" w:hAnsi="Times New Roman"/>
          <w:bCs/>
          <w:sz w:val="24"/>
          <w:szCs w:val="24"/>
        </w:rPr>
      </w:pPr>
      <w:r w:rsidRPr="008C6773">
        <w:rPr>
          <w:rStyle w:val="s0"/>
          <w:sz w:val="24"/>
          <w:szCs w:val="24"/>
        </w:rPr>
        <w:t>ОП СК, а</w:t>
      </w:r>
      <w:r w:rsidRPr="008C6773">
        <w:rPr>
          <w:rFonts w:ascii="Times New Roman" w:hAnsi="Times New Roman"/>
          <w:bCs/>
          <w:sz w:val="24"/>
          <w:szCs w:val="24"/>
        </w:rPr>
        <w:t>кт экспертизы и протокол обсуждения прилагаются.</w:t>
      </w:r>
    </w:p>
    <w:p w14:paraId="1BBB6358" w14:textId="48C5D088" w:rsidR="00D43B62" w:rsidRPr="0034632F" w:rsidRDefault="00D43B62" w:rsidP="00D43B62">
      <w:pPr>
        <w:spacing w:after="0" w:line="240" w:lineRule="auto"/>
        <w:jc w:val="both"/>
        <w:rPr>
          <w:rFonts w:ascii="Times New Roman" w:hAnsi="Times New Roman"/>
          <w:sz w:val="24"/>
          <w:szCs w:val="24"/>
        </w:rPr>
      </w:pPr>
      <w:r w:rsidRPr="0034632F">
        <w:rPr>
          <w:rFonts w:ascii="Times New Roman" w:hAnsi="Times New Roman"/>
          <w:b/>
          <w:bCs/>
          <w:sz w:val="24"/>
          <w:szCs w:val="24"/>
        </w:rPr>
        <w:t xml:space="preserve">Программа СК одобрена на заседании УМО </w:t>
      </w:r>
      <w:r w:rsidRPr="0034632F">
        <w:rPr>
          <w:rFonts w:ascii="Times New Roman" w:hAnsi="Times New Roman"/>
          <w:b/>
          <w:sz w:val="24"/>
          <w:szCs w:val="24"/>
          <w:lang w:val="kk-KZ"/>
        </w:rPr>
        <w:t xml:space="preserve">направления подготовки – </w:t>
      </w:r>
      <w:r w:rsidRPr="0034632F">
        <w:rPr>
          <w:rStyle w:val="s0"/>
          <w:b/>
          <w:bCs/>
          <w:sz w:val="24"/>
          <w:szCs w:val="24"/>
        </w:rPr>
        <w:t xml:space="preserve">Здравоохранение </w:t>
      </w:r>
      <w:r w:rsidRPr="0034632F">
        <w:rPr>
          <w:rStyle w:val="s0"/>
          <w:sz w:val="24"/>
          <w:szCs w:val="24"/>
        </w:rPr>
        <w:t>от 1 апреля 2022</w:t>
      </w:r>
      <w:r w:rsidR="00931F51">
        <w:rPr>
          <w:rStyle w:val="s0"/>
          <w:sz w:val="24"/>
          <w:szCs w:val="24"/>
        </w:rPr>
        <w:t xml:space="preserve"> </w:t>
      </w:r>
      <w:r w:rsidRPr="0034632F">
        <w:rPr>
          <w:rStyle w:val="s0"/>
          <w:sz w:val="24"/>
          <w:szCs w:val="24"/>
        </w:rPr>
        <w:t>г., протокол № 5 (проект ОП размещен на сайте УМО)</w:t>
      </w:r>
    </w:p>
    <w:p w14:paraId="7EDEF0C5" w14:textId="77777777" w:rsidR="00D43B62" w:rsidRDefault="00D43B62" w:rsidP="00D43B62">
      <w:pPr>
        <w:rPr>
          <w:rFonts w:ascii="Times New Roman" w:eastAsia="Times New Roman" w:hAnsi="Times New Roman" w:cs="Times New Roman"/>
          <w:b/>
          <w:sz w:val="28"/>
          <w:szCs w:val="28"/>
          <w:lang w:eastAsia="ru-RU"/>
        </w:rPr>
      </w:pPr>
    </w:p>
    <w:p w14:paraId="49C7B28C" w14:textId="77777777" w:rsidR="009E348B" w:rsidRPr="003676A8" w:rsidRDefault="009E348B" w:rsidP="00F063C9">
      <w:pPr>
        <w:pStyle w:val="210"/>
        <w:widowControl w:val="0"/>
        <w:jc w:val="left"/>
        <w:rPr>
          <w:rFonts w:ascii="Times New Roman" w:hAnsi="Times New Roman"/>
          <w:sz w:val="24"/>
          <w:szCs w:val="24"/>
        </w:rPr>
      </w:pPr>
    </w:p>
    <w:p w14:paraId="0D197DCD" w14:textId="77777777" w:rsidR="009E348B" w:rsidRPr="003676A8" w:rsidRDefault="009E348B" w:rsidP="00F063C9">
      <w:pPr>
        <w:pStyle w:val="210"/>
        <w:widowControl w:val="0"/>
        <w:jc w:val="left"/>
        <w:rPr>
          <w:rFonts w:ascii="Times New Roman" w:hAnsi="Times New Roman"/>
          <w:sz w:val="24"/>
          <w:szCs w:val="24"/>
        </w:rPr>
      </w:pPr>
    </w:p>
    <w:p w14:paraId="25FBEC41" w14:textId="77777777" w:rsidR="00DA7031" w:rsidRPr="003676A8" w:rsidRDefault="00DA7031" w:rsidP="00F063C9">
      <w:pPr>
        <w:pStyle w:val="210"/>
        <w:widowControl w:val="0"/>
        <w:jc w:val="left"/>
        <w:rPr>
          <w:rFonts w:ascii="Times New Roman" w:hAnsi="Times New Roman"/>
          <w:sz w:val="24"/>
          <w:szCs w:val="24"/>
        </w:rPr>
        <w:sectPr w:rsidR="00DA7031" w:rsidRPr="003676A8" w:rsidSect="000A27AC">
          <w:pgSz w:w="11906" w:h="16838" w:code="9"/>
          <w:pgMar w:top="1134" w:right="1134" w:bottom="1134" w:left="1134" w:header="454" w:footer="454" w:gutter="0"/>
          <w:pgNumType w:start="0"/>
          <w:cols w:space="708"/>
          <w:titlePg/>
          <w:docGrid w:linePitch="360"/>
        </w:sectPr>
      </w:pPr>
    </w:p>
    <w:p w14:paraId="4CA337BA" w14:textId="77777777" w:rsidR="00F063C9" w:rsidRPr="008C6773" w:rsidRDefault="00F063C9" w:rsidP="00F063C9">
      <w:pPr>
        <w:pStyle w:val="210"/>
        <w:widowControl w:val="0"/>
        <w:jc w:val="left"/>
        <w:rPr>
          <w:rFonts w:ascii="Times New Roman" w:hAnsi="Times New Roman"/>
          <w:sz w:val="24"/>
          <w:szCs w:val="28"/>
        </w:rPr>
      </w:pPr>
      <w:r w:rsidRPr="008C6773">
        <w:rPr>
          <w:rFonts w:ascii="Times New Roman" w:hAnsi="Times New Roman"/>
          <w:sz w:val="24"/>
          <w:szCs w:val="28"/>
        </w:rPr>
        <w:lastRenderedPageBreak/>
        <w:t>Цель программы:</w:t>
      </w:r>
    </w:p>
    <w:p w14:paraId="2C9DCAAA" w14:textId="77777777" w:rsidR="008A2D7E" w:rsidRPr="008C6773" w:rsidRDefault="001C0F36" w:rsidP="008A2D7E">
      <w:pPr>
        <w:pStyle w:val="-1"/>
        <w:ind w:firstLine="708"/>
        <w:jc w:val="both"/>
        <w:rPr>
          <w:b w:val="0"/>
          <w:szCs w:val="28"/>
        </w:rPr>
      </w:pPr>
      <w:r w:rsidRPr="008C6773">
        <w:rPr>
          <w:rStyle w:val="ac"/>
          <w:b w:val="0"/>
        </w:rPr>
        <w:t xml:space="preserve">Врожденные пороки сердца остаются основной причиной детской смертности, </w:t>
      </w:r>
      <w:r w:rsidR="000D6CEF" w:rsidRPr="008C6773">
        <w:rPr>
          <w:rStyle w:val="ac"/>
          <w:b w:val="0"/>
        </w:rPr>
        <w:t>которые</w:t>
      </w:r>
      <w:r w:rsidRPr="008C6773">
        <w:rPr>
          <w:rStyle w:val="ac"/>
          <w:b w:val="0"/>
        </w:rPr>
        <w:t xml:space="preserve"> требуют </w:t>
      </w:r>
      <w:r w:rsidR="008A2D7E" w:rsidRPr="008C6773">
        <w:rPr>
          <w:b w:val="0"/>
          <w:szCs w:val="28"/>
        </w:rPr>
        <w:t>усовершенствования методов диагностики</w:t>
      </w:r>
      <w:r w:rsidRPr="008C6773">
        <w:rPr>
          <w:b w:val="0"/>
          <w:szCs w:val="28"/>
        </w:rPr>
        <w:t>, консервативного и оперативного</w:t>
      </w:r>
      <w:r w:rsidR="0086639F" w:rsidRPr="008C6773">
        <w:rPr>
          <w:b w:val="0"/>
          <w:szCs w:val="28"/>
        </w:rPr>
        <w:t xml:space="preserve"> лечения ВПС у детей</w:t>
      </w:r>
      <w:r w:rsidR="000D6CEF" w:rsidRPr="008C6773">
        <w:rPr>
          <w:b w:val="0"/>
          <w:szCs w:val="28"/>
        </w:rPr>
        <w:t>. В связи с эти</w:t>
      </w:r>
      <w:r w:rsidRPr="008C6773">
        <w:rPr>
          <w:b w:val="0"/>
          <w:szCs w:val="28"/>
        </w:rPr>
        <w:t>м остается актуальность потребности</w:t>
      </w:r>
      <w:r w:rsidR="008A2D7E" w:rsidRPr="008C6773">
        <w:rPr>
          <w:b w:val="0"/>
          <w:szCs w:val="28"/>
        </w:rPr>
        <w:t xml:space="preserve"> в специалистах детских </w:t>
      </w:r>
      <w:r w:rsidRPr="008C6773">
        <w:rPr>
          <w:b w:val="0"/>
          <w:szCs w:val="28"/>
        </w:rPr>
        <w:t>кардиохирургах</w:t>
      </w:r>
      <w:r w:rsidR="008A2D7E" w:rsidRPr="008C6773">
        <w:rPr>
          <w:b w:val="0"/>
          <w:szCs w:val="28"/>
        </w:rPr>
        <w:t xml:space="preserve"> в РК.</w:t>
      </w:r>
    </w:p>
    <w:p w14:paraId="3C74AB68" w14:textId="77777777" w:rsidR="00E56917" w:rsidRPr="008C6773" w:rsidRDefault="00E56917" w:rsidP="008A2D7E">
      <w:pPr>
        <w:pStyle w:val="-1"/>
        <w:ind w:firstLine="708"/>
        <w:jc w:val="both"/>
        <w:rPr>
          <w:b w:val="0"/>
          <w:szCs w:val="28"/>
        </w:rPr>
      </w:pPr>
      <w:r w:rsidRPr="008C6773">
        <w:rPr>
          <w:b w:val="0"/>
          <w:color w:val="000000"/>
          <w:spacing w:val="2"/>
          <w:szCs w:val="28"/>
        </w:rPr>
        <w:t xml:space="preserve">Программа </w:t>
      </w:r>
      <w:r w:rsidRPr="008C6773">
        <w:rPr>
          <w:b w:val="0"/>
          <w:szCs w:val="28"/>
        </w:rPr>
        <w:t>нацелена на подготовку специалист</w:t>
      </w:r>
      <w:r w:rsidR="000D6CEF" w:rsidRPr="008C6773">
        <w:rPr>
          <w:b w:val="0"/>
          <w:szCs w:val="28"/>
        </w:rPr>
        <w:t>ов</w:t>
      </w:r>
      <w:r w:rsidRPr="008C6773">
        <w:rPr>
          <w:b w:val="0"/>
          <w:szCs w:val="28"/>
        </w:rPr>
        <w:t xml:space="preserve"> детск</w:t>
      </w:r>
      <w:r w:rsidR="000D6CEF" w:rsidRPr="008C6773">
        <w:rPr>
          <w:b w:val="0"/>
          <w:szCs w:val="28"/>
        </w:rPr>
        <w:t>их</w:t>
      </w:r>
      <w:r w:rsidRPr="008C6773">
        <w:rPr>
          <w:b w:val="0"/>
          <w:szCs w:val="28"/>
        </w:rPr>
        <w:t xml:space="preserve"> </w:t>
      </w:r>
      <w:r w:rsidR="0086639F" w:rsidRPr="008C6773">
        <w:rPr>
          <w:b w:val="0"/>
          <w:szCs w:val="28"/>
        </w:rPr>
        <w:t>кардиохирург</w:t>
      </w:r>
      <w:r w:rsidR="000D6CEF" w:rsidRPr="008C6773">
        <w:rPr>
          <w:b w:val="0"/>
          <w:szCs w:val="28"/>
        </w:rPr>
        <w:t>ов</w:t>
      </w:r>
      <w:r w:rsidRPr="008C6773">
        <w:rPr>
          <w:b w:val="0"/>
          <w:szCs w:val="28"/>
        </w:rPr>
        <w:t xml:space="preserve">, </w:t>
      </w:r>
      <w:r w:rsidR="00F43477" w:rsidRPr="008C6773">
        <w:rPr>
          <w:b w:val="0"/>
        </w:rPr>
        <w:t>овладения ими</w:t>
      </w:r>
      <w:r w:rsidR="001C0F36" w:rsidRPr="008C6773">
        <w:rPr>
          <w:b w:val="0"/>
        </w:rPr>
        <w:t xml:space="preserve"> практическим навыкам ухода за кардиохирургическими больными</w:t>
      </w:r>
      <w:r w:rsidR="00F43477" w:rsidRPr="008C6773">
        <w:rPr>
          <w:b w:val="0"/>
        </w:rPr>
        <w:t xml:space="preserve"> детского возраста</w:t>
      </w:r>
      <w:r w:rsidR="000D6CEF" w:rsidRPr="008C6773">
        <w:rPr>
          <w:b w:val="0"/>
        </w:rPr>
        <w:t xml:space="preserve"> с ВПС</w:t>
      </w:r>
      <w:r w:rsidR="001C0F36" w:rsidRPr="008C6773">
        <w:rPr>
          <w:b w:val="0"/>
        </w:rPr>
        <w:t>, техники важнейших хирургических манипуляций у больных с</w:t>
      </w:r>
      <w:r w:rsidR="00F43477" w:rsidRPr="008C6773">
        <w:rPr>
          <w:b w:val="0"/>
        </w:rPr>
        <w:t xml:space="preserve"> врожденной</w:t>
      </w:r>
      <w:r w:rsidR="001C0F36" w:rsidRPr="008C6773">
        <w:rPr>
          <w:b w:val="0"/>
        </w:rPr>
        <w:t xml:space="preserve"> патологией сердца, знаниями основных кардиохирургических заболеваний</w:t>
      </w:r>
      <w:r w:rsidR="00F43477" w:rsidRPr="008C6773">
        <w:rPr>
          <w:b w:val="0"/>
        </w:rPr>
        <w:t xml:space="preserve"> детского возраста в том числе и у новорожденных</w:t>
      </w:r>
      <w:r w:rsidR="000D6CEF" w:rsidRPr="008C6773">
        <w:rPr>
          <w:b w:val="0"/>
        </w:rPr>
        <w:t>,</w:t>
      </w:r>
      <w:r w:rsidR="001C0F36" w:rsidRPr="008C6773">
        <w:rPr>
          <w:b w:val="0"/>
        </w:rPr>
        <w:t xml:space="preserve"> их диагностики, лечения в непосредственном контакте с пациентами</w:t>
      </w:r>
      <w:r w:rsidR="00F43477" w:rsidRPr="008C6773">
        <w:rPr>
          <w:b w:val="0"/>
        </w:rPr>
        <w:t>, их родителями и близкими,</w:t>
      </w:r>
      <w:r w:rsidR="001C0F36" w:rsidRPr="008C6773">
        <w:rPr>
          <w:b w:val="0"/>
        </w:rPr>
        <w:t xml:space="preserve"> во взаимодействии с медицинским персоналом.</w:t>
      </w:r>
      <w:r w:rsidR="001C0F36" w:rsidRPr="008C6773">
        <w:rPr>
          <w:b w:val="0"/>
          <w:color w:val="000000"/>
          <w:spacing w:val="2"/>
          <w:sz w:val="28"/>
          <w:szCs w:val="28"/>
        </w:rPr>
        <w:t xml:space="preserve"> </w:t>
      </w:r>
      <w:r w:rsidR="00F43477" w:rsidRPr="008C6773">
        <w:rPr>
          <w:b w:val="0"/>
          <w:color w:val="000000"/>
          <w:spacing w:val="2"/>
          <w:szCs w:val="28"/>
        </w:rPr>
        <w:t>По окончанию курса</w:t>
      </w:r>
      <w:r w:rsidR="000D6CEF" w:rsidRPr="008C6773">
        <w:rPr>
          <w:b w:val="0"/>
          <w:color w:val="000000"/>
          <w:spacing w:val="2"/>
          <w:szCs w:val="28"/>
        </w:rPr>
        <w:t xml:space="preserve"> подготовленный</w:t>
      </w:r>
      <w:r w:rsidR="00F43477" w:rsidRPr="008C6773">
        <w:rPr>
          <w:b w:val="0"/>
          <w:color w:val="000000"/>
          <w:spacing w:val="2"/>
          <w:szCs w:val="28"/>
        </w:rPr>
        <w:t xml:space="preserve"> специалист детский кардиохирург </w:t>
      </w:r>
      <w:r w:rsidR="000D6CEF" w:rsidRPr="008C6773">
        <w:rPr>
          <w:b w:val="0"/>
          <w:color w:val="000000"/>
          <w:spacing w:val="2"/>
          <w:szCs w:val="28"/>
        </w:rPr>
        <w:t xml:space="preserve">может осуществлять </w:t>
      </w:r>
      <w:r w:rsidR="00196765" w:rsidRPr="008C6773">
        <w:rPr>
          <w:b w:val="0"/>
          <w:color w:val="000000"/>
          <w:spacing w:val="2"/>
          <w:szCs w:val="28"/>
        </w:rPr>
        <w:t>практическую деятельность,</w:t>
      </w:r>
      <w:r w:rsidRPr="008C6773">
        <w:rPr>
          <w:b w:val="0"/>
          <w:color w:val="000000"/>
          <w:spacing w:val="2"/>
          <w:szCs w:val="28"/>
        </w:rPr>
        <w:t xml:space="preserve"> </w:t>
      </w:r>
      <w:r w:rsidR="0045016E" w:rsidRPr="008C6773">
        <w:rPr>
          <w:b w:val="0"/>
          <w:color w:val="000000"/>
          <w:spacing w:val="2"/>
          <w:szCs w:val="28"/>
        </w:rPr>
        <w:t>направленную</w:t>
      </w:r>
      <w:r w:rsidRPr="008C6773">
        <w:rPr>
          <w:b w:val="0"/>
          <w:color w:val="000000"/>
          <w:spacing w:val="2"/>
          <w:szCs w:val="28"/>
        </w:rPr>
        <w:t xml:space="preserve"> на</w:t>
      </w:r>
      <w:r w:rsidRPr="008C6773">
        <w:rPr>
          <w:b w:val="0"/>
          <w:szCs w:val="28"/>
        </w:rPr>
        <w:t xml:space="preserve"> удовлетворение потребности общества при оказании медицинской помощи детям с </w:t>
      </w:r>
      <w:r w:rsidR="00F43477" w:rsidRPr="008C6773">
        <w:rPr>
          <w:b w:val="0"/>
          <w:szCs w:val="28"/>
        </w:rPr>
        <w:t>ВПС</w:t>
      </w:r>
      <w:r w:rsidRPr="008C6773">
        <w:rPr>
          <w:b w:val="0"/>
          <w:szCs w:val="28"/>
        </w:rPr>
        <w:t>, с применением передовых инновационных технологии в практике и науке, использовать достижения информационных и коммуникационных технологий, укреплять здоровье детского населения в рамках специализированной помощи.</w:t>
      </w:r>
    </w:p>
    <w:p w14:paraId="62E091D7" w14:textId="77777777" w:rsidR="00196765" w:rsidRPr="008C6773" w:rsidRDefault="00196765" w:rsidP="0012293B">
      <w:pPr>
        <w:pStyle w:val="-1"/>
        <w:jc w:val="both"/>
        <w:rPr>
          <w:szCs w:val="28"/>
        </w:rPr>
      </w:pPr>
    </w:p>
    <w:p w14:paraId="5C47D5DF" w14:textId="77777777" w:rsidR="00E56917" w:rsidRPr="008C6773" w:rsidRDefault="00E56917" w:rsidP="0012293B">
      <w:pPr>
        <w:pStyle w:val="-1"/>
        <w:jc w:val="both"/>
        <w:rPr>
          <w:i/>
          <w:iCs/>
          <w:szCs w:val="28"/>
        </w:rPr>
      </w:pPr>
      <w:r w:rsidRPr="008C6773">
        <w:rPr>
          <w:szCs w:val="28"/>
        </w:rPr>
        <w:t xml:space="preserve">Краткое описание программы: </w:t>
      </w:r>
    </w:p>
    <w:p w14:paraId="4AE4B403" w14:textId="77777777" w:rsidR="001C1C5C" w:rsidRPr="008C6773" w:rsidRDefault="00E56917" w:rsidP="0012293B">
      <w:pPr>
        <w:pStyle w:val="-1"/>
        <w:jc w:val="both"/>
        <w:rPr>
          <w:b w:val="0"/>
          <w:szCs w:val="28"/>
        </w:rPr>
      </w:pPr>
      <w:r w:rsidRPr="008C6773">
        <w:rPr>
          <w:b w:val="0"/>
          <w:color w:val="000000"/>
          <w:spacing w:val="2"/>
          <w:szCs w:val="28"/>
        </w:rPr>
        <w:t xml:space="preserve">Программа направлена на углубление профессиональных знаний, умений и навыков специалистов </w:t>
      </w:r>
      <w:r w:rsidR="00F43477" w:rsidRPr="008C6773">
        <w:rPr>
          <w:b w:val="0"/>
          <w:color w:val="000000"/>
          <w:spacing w:val="2"/>
          <w:szCs w:val="28"/>
        </w:rPr>
        <w:t>кардиохирургов</w:t>
      </w:r>
      <w:r w:rsidRPr="008C6773">
        <w:rPr>
          <w:b w:val="0"/>
          <w:color w:val="000000"/>
          <w:spacing w:val="2"/>
          <w:szCs w:val="28"/>
        </w:rPr>
        <w:t xml:space="preserve"> по специализации детская </w:t>
      </w:r>
      <w:r w:rsidR="00F43477" w:rsidRPr="008C6773">
        <w:rPr>
          <w:b w:val="0"/>
          <w:color w:val="000000"/>
          <w:spacing w:val="2"/>
          <w:szCs w:val="28"/>
        </w:rPr>
        <w:t>кардиохирургия</w:t>
      </w:r>
      <w:r w:rsidRPr="008C6773">
        <w:rPr>
          <w:b w:val="0"/>
          <w:color w:val="000000"/>
          <w:spacing w:val="2"/>
          <w:szCs w:val="28"/>
        </w:rPr>
        <w:t>.</w:t>
      </w:r>
    </w:p>
    <w:p w14:paraId="42DAB56D" w14:textId="77777777" w:rsidR="00AA7D01" w:rsidRDefault="00AA7D01" w:rsidP="00E723A8">
      <w:pPr>
        <w:tabs>
          <w:tab w:val="left" w:pos="6212"/>
          <w:tab w:val="center" w:pos="6942"/>
        </w:tabs>
        <w:spacing w:after="0" w:line="276" w:lineRule="auto"/>
        <w:rPr>
          <w:rFonts w:ascii="Times New Roman" w:hAnsi="Times New Roman" w:cs="Times New Roman"/>
          <w:sz w:val="28"/>
          <w:szCs w:val="28"/>
        </w:rPr>
      </w:pPr>
    </w:p>
    <w:p w14:paraId="5B6EE45F" w14:textId="77777777" w:rsidR="00A311A9" w:rsidRPr="008C6773" w:rsidRDefault="00A311A9" w:rsidP="00A311A9">
      <w:pPr>
        <w:pStyle w:val="-1"/>
        <w:jc w:val="both"/>
        <w:rPr>
          <w:szCs w:val="28"/>
        </w:rPr>
      </w:pPr>
      <w:r w:rsidRPr="008C6773">
        <w:rPr>
          <w:szCs w:val="28"/>
        </w:rPr>
        <w:t>Согласование ключевых элементов программы:</w:t>
      </w:r>
    </w:p>
    <w:tbl>
      <w:tblPr>
        <w:tblStyle w:val="aa"/>
        <w:tblW w:w="9493" w:type="dxa"/>
        <w:tblLook w:val="04A0" w:firstRow="1" w:lastRow="0" w:firstColumn="1" w:lastColumn="0" w:noHBand="0" w:noVBand="1"/>
      </w:tblPr>
      <w:tblGrid>
        <w:gridCol w:w="663"/>
        <w:gridCol w:w="3585"/>
        <w:gridCol w:w="3260"/>
        <w:gridCol w:w="1985"/>
      </w:tblGrid>
      <w:tr w:rsidR="00A311A9" w:rsidRPr="00003E75" w14:paraId="4F72B8C1" w14:textId="77777777" w:rsidTr="00501FE0">
        <w:trPr>
          <w:tblHeader/>
        </w:trPr>
        <w:tc>
          <w:tcPr>
            <w:tcW w:w="663" w:type="dxa"/>
            <w:vAlign w:val="center"/>
          </w:tcPr>
          <w:p w14:paraId="483BFF2E" w14:textId="77777777" w:rsidR="00A311A9" w:rsidRPr="00003E75" w:rsidRDefault="00A311A9" w:rsidP="00501FE0">
            <w:pPr>
              <w:pStyle w:val="-1"/>
              <w:rPr>
                <w:b w:val="0"/>
              </w:rPr>
            </w:pPr>
            <w:r w:rsidRPr="00003E75">
              <w:rPr>
                <w:b w:val="0"/>
              </w:rPr>
              <w:t>№/п</w:t>
            </w:r>
          </w:p>
        </w:tc>
        <w:tc>
          <w:tcPr>
            <w:tcW w:w="3585" w:type="dxa"/>
            <w:vAlign w:val="center"/>
          </w:tcPr>
          <w:p w14:paraId="40B96C6A" w14:textId="77777777" w:rsidR="00A311A9" w:rsidRPr="00003E75" w:rsidRDefault="00A311A9" w:rsidP="00501FE0">
            <w:pPr>
              <w:pStyle w:val="-1"/>
              <w:rPr>
                <w:b w:val="0"/>
              </w:rPr>
            </w:pPr>
            <w:r w:rsidRPr="00003E75">
              <w:rPr>
                <w:b w:val="0"/>
              </w:rPr>
              <w:t>Результат обучения</w:t>
            </w:r>
          </w:p>
        </w:tc>
        <w:tc>
          <w:tcPr>
            <w:tcW w:w="3260" w:type="dxa"/>
            <w:vAlign w:val="center"/>
          </w:tcPr>
          <w:p w14:paraId="2480FD25" w14:textId="77777777" w:rsidR="00A311A9" w:rsidRPr="00003E75" w:rsidRDefault="00A311A9" w:rsidP="00501FE0">
            <w:pPr>
              <w:pStyle w:val="-1"/>
              <w:rPr>
                <w:b w:val="0"/>
              </w:rPr>
            </w:pPr>
            <w:r w:rsidRPr="00003E75">
              <w:rPr>
                <w:b w:val="0"/>
              </w:rPr>
              <w:t>Метод оценки</w:t>
            </w:r>
          </w:p>
        </w:tc>
        <w:tc>
          <w:tcPr>
            <w:tcW w:w="1985" w:type="dxa"/>
            <w:vAlign w:val="center"/>
          </w:tcPr>
          <w:p w14:paraId="037C37BB" w14:textId="77777777" w:rsidR="00A311A9" w:rsidRPr="00003E75" w:rsidRDefault="00A311A9" w:rsidP="00501FE0">
            <w:pPr>
              <w:pStyle w:val="-1"/>
              <w:rPr>
                <w:b w:val="0"/>
              </w:rPr>
            </w:pPr>
            <w:r w:rsidRPr="00003E75">
              <w:rPr>
                <w:b w:val="0"/>
              </w:rPr>
              <w:t>Метод обучения</w:t>
            </w:r>
          </w:p>
        </w:tc>
      </w:tr>
      <w:tr w:rsidR="00A311A9" w:rsidRPr="00003E75" w14:paraId="1C3F3613" w14:textId="77777777" w:rsidTr="00501FE0">
        <w:trPr>
          <w:trHeight w:val="740"/>
        </w:trPr>
        <w:tc>
          <w:tcPr>
            <w:tcW w:w="663" w:type="dxa"/>
            <w:vAlign w:val="center"/>
          </w:tcPr>
          <w:p w14:paraId="7F26AA50" w14:textId="77777777" w:rsidR="00A311A9" w:rsidRPr="00003E75" w:rsidRDefault="00A311A9" w:rsidP="00501FE0">
            <w:pPr>
              <w:pStyle w:val="-1"/>
              <w:rPr>
                <w:b w:val="0"/>
              </w:rPr>
            </w:pPr>
            <w:r w:rsidRPr="00003E75">
              <w:rPr>
                <w:b w:val="0"/>
              </w:rPr>
              <w:t>1</w:t>
            </w:r>
          </w:p>
        </w:tc>
        <w:tc>
          <w:tcPr>
            <w:tcW w:w="3585" w:type="dxa"/>
            <w:vAlign w:val="center"/>
          </w:tcPr>
          <w:p w14:paraId="0960B5FA" w14:textId="77777777" w:rsidR="00A311A9" w:rsidRPr="00003E75" w:rsidRDefault="00A311A9" w:rsidP="00501FE0">
            <w:pPr>
              <w:pStyle w:val="-1"/>
              <w:jc w:val="left"/>
              <w:rPr>
                <w:b w:val="0"/>
              </w:rPr>
            </w:pPr>
            <w:r w:rsidRPr="00003E75">
              <w:rPr>
                <w:b w:val="0"/>
              </w:rPr>
              <w:t>Применяет законодательные акты ранения и директивные документы, определяющие деятельность органов здравоохранения в вопросах организации детской анестезиологии и реаниматологии</w:t>
            </w:r>
          </w:p>
        </w:tc>
        <w:tc>
          <w:tcPr>
            <w:tcW w:w="3260" w:type="dxa"/>
            <w:vAlign w:val="center"/>
          </w:tcPr>
          <w:p w14:paraId="5E31F57C" w14:textId="77777777" w:rsidR="00A311A9" w:rsidRPr="00003E75" w:rsidRDefault="00A311A9" w:rsidP="00501FE0">
            <w:pPr>
              <w:pStyle w:val="-1"/>
              <w:jc w:val="left"/>
              <w:rPr>
                <w:b w:val="0"/>
                <w:strike/>
              </w:rPr>
            </w:pPr>
            <w:r w:rsidRPr="00003E75">
              <w:rPr>
                <w:b w:val="0"/>
              </w:rPr>
              <w:t xml:space="preserve">Оценка решения ситуационной задачи </w:t>
            </w:r>
          </w:p>
          <w:p w14:paraId="3DA382B2" w14:textId="77777777" w:rsidR="00A311A9" w:rsidRPr="00003E75" w:rsidRDefault="00A311A9" w:rsidP="00501FE0">
            <w:pPr>
              <w:pStyle w:val="-1"/>
              <w:jc w:val="left"/>
              <w:rPr>
                <w:b w:val="0"/>
              </w:rPr>
            </w:pPr>
            <w:r w:rsidRPr="00003E75">
              <w:rPr>
                <w:b w:val="0"/>
              </w:rPr>
              <w:t xml:space="preserve">Тестирование, </w:t>
            </w:r>
          </w:p>
          <w:p w14:paraId="44D9A8AD" w14:textId="77777777" w:rsidR="00A311A9" w:rsidRPr="00003E75" w:rsidRDefault="00A311A9" w:rsidP="00501FE0">
            <w:pPr>
              <w:pStyle w:val="-1"/>
              <w:jc w:val="left"/>
              <w:rPr>
                <w:b w:val="0"/>
              </w:rPr>
            </w:pPr>
            <w:r w:rsidRPr="00003E75">
              <w:rPr>
                <w:b w:val="0"/>
              </w:rPr>
              <w:t xml:space="preserve">Обсуждение клинического случая </w:t>
            </w:r>
          </w:p>
          <w:p w14:paraId="6D28CFA9" w14:textId="77777777" w:rsidR="00A311A9" w:rsidRPr="00003E75" w:rsidRDefault="00A311A9" w:rsidP="00501FE0">
            <w:pPr>
              <w:pStyle w:val="-1"/>
              <w:jc w:val="left"/>
              <w:rPr>
                <w:b w:val="0"/>
              </w:rPr>
            </w:pPr>
            <w:r w:rsidRPr="00003E75">
              <w:rPr>
                <w:b w:val="0"/>
              </w:rPr>
              <w:t>Оценка группового проекта</w:t>
            </w:r>
          </w:p>
        </w:tc>
        <w:tc>
          <w:tcPr>
            <w:tcW w:w="1985" w:type="dxa"/>
            <w:vAlign w:val="center"/>
          </w:tcPr>
          <w:p w14:paraId="51B365ED" w14:textId="77777777" w:rsidR="00A311A9" w:rsidRPr="00003E75" w:rsidRDefault="00A311A9" w:rsidP="00501FE0">
            <w:pPr>
              <w:pStyle w:val="-1"/>
              <w:jc w:val="left"/>
              <w:rPr>
                <w:b w:val="0"/>
                <w:color w:val="000000"/>
              </w:rPr>
            </w:pPr>
            <w:r w:rsidRPr="00003E75">
              <w:rPr>
                <w:b w:val="0"/>
                <w:color w:val="000000"/>
              </w:rPr>
              <w:t>Семинар</w:t>
            </w:r>
          </w:p>
          <w:p w14:paraId="6A5A25B6" w14:textId="77777777" w:rsidR="00A311A9" w:rsidRPr="00003E75" w:rsidRDefault="00A311A9" w:rsidP="00501FE0">
            <w:pPr>
              <w:pStyle w:val="-1"/>
              <w:jc w:val="left"/>
              <w:rPr>
                <w:b w:val="0"/>
                <w:color w:val="000000"/>
              </w:rPr>
            </w:pPr>
            <w:r w:rsidRPr="00003E75">
              <w:rPr>
                <w:b w:val="0"/>
                <w:color w:val="000000"/>
              </w:rPr>
              <w:t>Практическое занятие</w:t>
            </w:r>
          </w:p>
          <w:p w14:paraId="1F65B78C" w14:textId="77777777" w:rsidR="00A311A9" w:rsidRPr="00003E75" w:rsidRDefault="00A311A9" w:rsidP="00501FE0">
            <w:pPr>
              <w:pStyle w:val="-1"/>
              <w:jc w:val="left"/>
              <w:rPr>
                <w:b w:val="0"/>
              </w:rPr>
            </w:pPr>
            <w:r w:rsidRPr="00003E75">
              <w:rPr>
                <w:b w:val="0"/>
              </w:rPr>
              <w:t>Работа в малых группах</w:t>
            </w:r>
          </w:p>
        </w:tc>
      </w:tr>
      <w:tr w:rsidR="00A311A9" w:rsidRPr="00003E75" w14:paraId="2EDB1064" w14:textId="77777777" w:rsidTr="00501FE0">
        <w:trPr>
          <w:trHeight w:val="740"/>
        </w:trPr>
        <w:tc>
          <w:tcPr>
            <w:tcW w:w="663" w:type="dxa"/>
            <w:vAlign w:val="center"/>
          </w:tcPr>
          <w:p w14:paraId="400A43EE" w14:textId="77777777" w:rsidR="00A311A9" w:rsidRPr="00003E75" w:rsidRDefault="00A311A9" w:rsidP="00501FE0">
            <w:pPr>
              <w:pStyle w:val="-1"/>
              <w:rPr>
                <w:b w:val="0"/>
              </w:rPr>
            </w:pPr>
            <w:r w:rsidRPr="00003E75">
              <w:rPr>
                <w:b w:val="0"/>
              </w:rPr>
              <w:t>2</w:t>
            </w:r>
          </w:p>
        </w:tc>
        <w:tc>
          <w:tcPr>
            <w:tcW w:w="3585" w:type="dxa"/>
          </w:tcPr>
          <w:p w14:paraId="64DCD0CF" w14:textId="77777777" w:rsidR="00A311A9" w:rsidRPr="00003E75" w:rsidRDefault="00A311A9" w:rsidP="00501FE0">
            <w:pPr>
              <w:pStyle w:val="-1"/>
              <w:jc w:val="both"/>
              <w:rPr>
                <w:b w:val="0"/>
              </w:rPr>
            </w:pPr>
            <w:r w:rsidRPr="00003E75">
              <w:rPr>
                <w:b w:val="0"/>
              </w:rPr>
              <w:t xml:space="preserve">Определяет основные синдромы и симптомы, характерные для  критических состояний у детей с использованием  </w:t>
            </w:r>
            <w:r w:rsidRPr="00003E75">
              <w:rPr>
                <w:rFonts w:eastAsia="Calibri"/>
                <w:b w:val="0"/>
                <w:lang w:eastAsia="en-US"/>
              </w:rPr>
              <w:t>различных инновационных технологии, оценки и интерпретации результатов функциональной диагностики, а также адекватную анестезиологическую защиты при оперативных вмешательствах у детей</w:t>
            </w:r>
          </w:p>
        </w:tc>
        <w:tc>
          <w:tcPr>
            <w:tcW w:w="3260" w:type="dxa"/>
            <w:vAlign w:val="center"/>
          </w:tcPr>
          <w:p w14:paraId="06437CC1" w14:textId="77777777" w:rsidR="00A311A9" w:rsidRPr="00003E75" w:rsidRDefault="00A311A9" w:rsidP="00501FE0">
            <w:pPr>
              <w:pStyle w:val="-1"/>
              <w:jc w:val="left"/>
              <w:rPr>
                <w:b w:val="0"/>
              </w:rPr>
            </w:pPr>
            <w:r w:rsidRPr="00003E75">
              <w:rPr>
                <w:b w:val="0"/>
              </w:rPr>
              <w:t>Курация пациентов</w:t>
            </w:r>
          </w:p>
          <w:p w14:paraId="6615ACA3" w14:textId="77777777" w:rsidR="00A311A9" w:rsidRPr="00003E75" w:rsidRDefault="00A311A9" w:rsidP="00501FE0">
            <w:pPr>
              <w:pStyle w:val="-1"/>
              <w:jc w:val="left"/>
              <w:rPr>
                <w:b w:val="0"/>
              </w:rPr>
            </w:pPr>
            <w:r w:rsidRPr="00003E75">
              <w:rPr>
                <w:b w:val="0"/>
              </w:rPr>
              <w:t xml:space="preserve">Обсуждение клинического случая </w:t>
            </w:r>
          </w:p>
          <w:p w14:paraId="688CCFB7" w14:textId="77777777" w:rsidR="00A311A9" w:rsidRPr="00003E75" w:rsidRDefault="00A311A9" w:rsidP="00501FE0">
            <w:pPr>
              <w:pStyle w:val="-1"/>
              <w:jc w:val="left"/>
              <w:rPr>
                <w:b w:val="0"/>
              </w:rPr>
            </w:pPr>
            <w:r w:rsidRPr="00003E75">
              <w:rPr>
                <w:b w:val="0"/>
              </w:rPr>
              <w:t>Оценка качества оформления медицинской документации</w:t>
            </w:r>
          </w:p>
          <w:p w14:paraId="7D098BE6" w14:textId="77777777" w:rsidR="00A311A9" w:rsidRPr="00003E75" w:rsidRDefault="00A311A9" w:rsidP="00501FE0">
            <w:pPr>
              <w:pStyle w:val="-1"/>
              <w:jc w:val="left"/>
              <w:rPr>
                <w:b w:val="0"/>
              </w:rPr>
            </w:pPr>
            <w:r w:rsidRPr="00003E75">
              <w:rPr>
                <w:b w:val="0"/>
              </w:rPr>
              <w:t>Оценка группового проекта</w:t>
            </w:r>
          </w:p>
        </w:tc>
        <w:tc>
          <w:tcPr>
            <w:tcW w:w="1985" w:type="dxa"/>
            <w:vAlign w:val="center"/>
          </w:tcPr>
          <w:p w14:paraId="7248F063" w14:textId="77777777" w:rsidR="00A311A9" w:rsidRPr="00003E75" w:rsidRDefault="00A311A9" w:rsidP="00501FE0">
            <w:pPr>
              <w:pStyle w:val="-1"/>
              <w:jc w:val="left"/>
              <w:rPr>
                <w:b w:val="0"/>
              </w:rPr>
            </w:pPr>
            <w:r w:rsidRPr="00003E75">
              <w:rPr>
                <w:b w:val="0"/>
              </w:rPr>
              <w:t>Лекция</w:t>
            </w:r>
          </w:p>
          <w:p w14:paraId="733AED4A" w14:textId="77777777" w:rsidR="00A311A9" w:rsidRPr="00003E75" w:rsidRDefault="00A311A9" w:rsidP="00501FE0">
            <w:pPr>
              <w:pStyle w:val="-1"/>
              <w:jc w:val="left"/>
              <w:rPr>
                <w:b w:val="0"/>
                <w:color w:val="000000"/>
              </w:rPr>
            </w:pPr>
            <w:r w:rsidRPr="00003E75">
              <w:rPr>
                <w:b w:val="0"/>
                <w:color w:val="000000"/>
              </w:rPr>
              <w:t>Разбор клинических случаев</w:t>
            </w:r>
          </w:p>
          <w:p w14:paraId="36AE1C4E" w14:textId="77777777" w:rsidR="00A311A9" w:rsidRPr="00003E75" w:rsidRDefault="00A311A9" w:rsidP="00501FE0">
            <w:pPr>
              <w:pStyle w:val="-1"/>
              <w:jc w:val="left"/>
              <w:rPr>
                <w:b w:val="0"/>
              </w:rPr>
            </w:pPr>
            <w:r w:rsidRPr="00003E75">
              <w:rPr>
                <w:b w:val="0"/>
              </w:rPr>
              <w:t>Курация пациентов</w:t>
            </w:r>
          </w:p>
          <w:p w14:paraId="5080AFE1" w14:textId="77777777" w:rsidR="00A311A9" w:rsidRPr="00003E75" w:rsidRDefault="00A311A9" w:rsidP="00501FE0">
            <w:pPr>
              <w:pStyle w:val="-1"/>
              <w:jc w:val="left"/>
              <w:rPr>
                <w:b w:val="0"/>
              </w:rPr>
            </w:pPr>
            <w:r w:rsidRPr="00003E75">
              <w:rPr>
                <w:b w:val="0"/>
              </w:rPr>
              <w:t>Оформление медицинской документации</w:t>
            </w:r>
          </w:p>
          <w:p w14:paraId="73E838E1" w14:textId="77777777" w:rsidR="00A311A9" w:rsidRPr="00003E75" w:rsidRDefault="00A311A9" w:rsidP="00501FE0">
            <w:pPr>
              <w:pStyle w:val="-1"/>
              <w:jc w:val="left"/>
              <w:rPr>
                <w:b w:val="0"/>
              </w:rPr>
            </w:pPr>
            <w:r w:rsidRPr="00003E75">
              <w:rPr>
                <w:b w:val="0"/>
              </w:rPr>
              <w:t>Работа в малых группах</w:t>
            </w:r>
          </w:p>
        </w:tc>
      </w:tr>
      <w:tr w:rsidR="00A311A9" w:rsidRPr="00003E75" w14:paraId="3B1226E5" w14:textId="77777777" w:rsidTr="00501FE0">
        <w:trPr>
          <w:trHeight w:val="740"/>
        </w:trPr>
        <w:tc>
          <w:tcPr>
            <w:tcW w:w="663" w:type="dxa"/>
            <w:vAlign w:val="center"/>
          </w:tcPr>
          <w:p w14:paraId="2510A186" w14:textId="77777777" w:rsidR="00A311A9" w:rsidRPr="00003E75" w:rsidRDefault="00A311A9" w:rsidP="00501FE0">
            <w:pPr>
              <w:pStyle w:val="-1"/>
              <w:rPr>
                <w:b w:val="0"/>
              </w:rPr>
            </w:pPr>
            <w:r w:rsidRPr="00003E75">
              <w:rPr>
                <w:b w:val="0"/>
              </w:rPr>
              <w:t>3</w:t>
            </w:r>
          </w:p>
        </w:tc>
        <w:tc>
          <w:tcPr>
            <w:tcW w:w="3585" w:type="dxa"/>
            <w:vAlign w:val="center"/>
          </w:tcPr>
          <w:p w14:paraId="0A115951" w14:textId="77777777" w:rsidR="00A311A9" w:rsidRPr="00003E75" w:rsidRDefault="00A311A9" w:rsidP="00501FE0">
            <w:pPr>
              <w:pStyle w:val="-1"/>
              <w:jc w:val="left"/>
              <w:rPr>
                <w:b w:val="0"/>
              </w:rPr>
            </w:pPr>
            <w:r w:rsidRPr="00003E75">
              <w:rPr>
                <w:b w:val="0"/>
                <w:color w:val="000000"/>
              </w:rPr>
              <w:t>Назначает медикаментозные методы лечения пациентам и оценивает эффективность на основе доказательной медицины на всех уровнях оказания медицинской помощи</w:t>
            </w:r>
          </w:p>
        </w:tc>
        <w:tc>
          <w:tcPr>
            <w:tcW w:w="3260" w:type="dxa"/>
            <w:vAlign w:val="center"/>
          </w:tcPr>
          <w:p w14:paraId="569C1E6A" w14:textId="77777777" w:rsidR="00A311A9" w:rsidRPr="00003E75" w:rsidRDefault="00A311A9" w:rsidP="00501FE0">
            <w:pPr>
              <w:pStyle w:val="-1"/>
              <w:jc w:val="left"/>
              <w:rPr>
                <w:b w:val="0"/>
              </w:rPr>
            </w:pPr>
            <w:r w:rsidRPr="00003E75">
              <w:rPr>
                <w:b w:val="0"/>
              </w:rPr>
              <w:t>Курация пациентов</w:t>
            </w:r>
          </w:p>
          <w:p w14:paraId="3E47A5DE" w14:textId="77777777" w:rsidR="00A311A9" w:rsidRPr="00003E75" w:rsidRDefault="00A311A9" w:rsidP="00501FE0">
            <w:pPr>
              <w:pStyle w:val="-1"/>
              <w:jc w:val="left"/>
              <w:rPr>
                <w:b w:val="0"/>
              </w:rPr>
            </w:pPr>
            <w:r w:rsidRPr="00003E75">
              <w:rPr>
                <w:b w:val="0"/>
              </w:rPr>
              <w:t xml:space="preserve">Обсуждение клинического случая </w:t>
            </w:r>
          </w:p>
          <w:p w14:paraId="5DB31BED" w14:textId="77777777" w:rsidR="00A311A9" w:rsidRPr="00003E75" w:rsidRDefault="00A311A9" w:rsidP="00501FE0">
            <w:pPr>
              <w:pStyle w:val="-1"/>
              <w:jc w:val="left"/>
              <w:rPr>
                <w:b w:val="0"/>
              </w:rPr>
            </w:pPr>
            <w:r w:rsidRPr="00003E75">
              <w:rPr>
                <w:b w:val="0"/>
              </w:rPr>
              <w:t>Оценка качества оформления медицинской документации</w:t>
            </w:r>
          </w:p>
          <w:p w14:paraId="3B432A9D" w14:textId="77777777" w:rsidR="00A311A9" w:rsidRPr="00003E75" w:rsidRDefault="00A311A9" w:rsidP="00501FE0">
            <w:pPr>
              <w:pStyle w:val="-1"/>
              <w:jc w:val="left"/>
              <w:rPr>
                <w:b w:val="0"/>
              </w:rPr>
            </w:pPr>
            <w:r w:rsidRPr="00003E75">
              <w:rPr>
                <w:b w:val="0"/>
              </w:rPr>
              <w:t>Оценка группового проекта</w:t>
            </w:r>
          </w:p>
        </w:tc>
        <w:tc>
          <w:tcPr>
            <w:tcW w:w="1985" w:type="dxa"/>
            <w:vAlign w:val="center"/>
          </w:tcPr>
          <w:p w14:paraId="1AC6A8DF" w14:textId="77777777" w:rsidR="00A311A9" w:rsidRPr="00003E75" w:rsidRDefault="00A311A9" w:rsidP="00501FE0">
            <w:pPr>
              <w:pStyle w:val="-1"/>
              <w:jc w:val="left"/>
              <w:rPr>
                <w:b w:val="0"/>
              </w:rPr>
            </w:pPr>
            <w:r w:rsidRPr="00003E75">
              <w:rPr>
                <w:b w:val="0"/>
              </w:rPr>
              <w:t>Лекция</w:t>
            </w:r>
          </w:p>
          <w:p w14:paraId="524932B3" w14:textId="77777777" w:rsidR="00A311A9" w:rsidRPr="00003E75" w:rsidRDefault="00A311A9" w:rsidP="00501FE0">
            <w:pPr>
              <w:pStyle w:val="-1"/>
              <w:jc w:val="left"/>
              <w:rPr>
                <w:b w:val="0"/>
                <w:color w:val="000000"/>
              </w:rPr>
            </w:pPr>
            <w:r w:rsidRPr="00003E75">
              <w:rPr>
                <w:b w:val="0"/>
                <w:color w:val="000000"/>
              </w:rPr>
              <w:t>Разбор клинических случаев</w:t>
            </w:r>
          </w:p>
          <w:p w14:paraId="5D2AE600" w14:textId="77777777" w:rsidR="00A311A9" w:rsidRPr="00003E75" w:rsidRDefault="00A311A9" w:rsidP="00501FE0">
            <w:pPr>
              <w:pStyle w:val="-1"/>
              <w:jc w:val="left"/>
              <w:rPr>
                <w:b w:val="0"/>
              </w:rPr>
            </w:pPr>
            <w:r w:rsidRPr="00003E75">
              <w:rPr>
                <w:b w:val="0"/>
              </w:rPr>
              <w:t>Курация пациентов</w:t>
            </w:r>
          </w:p>
          <w:p w14:paraId="51C67A32" w14:textId="77777777" w:rsidR="00A311A9" w:rsidRPr="00003E75" w:rsidRDefault="00A311A9" w:rsidP="00501FE0">
            <w:pPr>
              <w:pStyle w:val="-1"/>
              <w:jc w:val="left"/>
              <w:rPr>
                <w:b w:val="0"/>
              </w:rPr>
            </w:pPr>
            <w:r w:rsidRPr="00003E75">
              <w:rPr>
                <w:b w:val="0"/>
              </w:rPr>
              <w:t xml:space="preserve">Оформление медицинской </w:t>
            </w:r>
            <w:r w:rsidRPr="00003E75">
              <w:rPr>
                <w:b w:val="0"/>
              </w:rPr>
              <w:lastRenderedPageBreak/>
              <w:t>документации</w:t>
            </w:r>
          </w:p>
          <w:p w14:paraId="464AB518" w14:textId="77777777" w:rsidR="00A311A9" w:rsidRPr="00003E75" w:rsidRDefault="00A311A9" w:rsidP="00501FE0">
            <w:pPr>
              <w:pStyle w:val="-1"/>
              <w:jc w:val="left"/>
              <w:rPr>
                <w:b w:val="0"/>
              </w:rPr>
            </w:pPr>
            <w:r w:rsidRPr="00003E75">
              <w:rPr>
                <w:b w:val="0"/>
              </w:rPr>
              <w:t>Работа в малых группах</w:t>
            </w:r>
          </w:p>
        </w:tc>
      </w:tr>
      <w:tr w:rsidR="00A311A9" w:rsidRPr="00003E75" w14:paraId="3716672F" w14:textId="77777777" w:rsidTr="00501FE0">
        <w:trPr>
          <w:trHeight w:val="740"/>
        </w:trPr>
        <w:tc>
          <w:tcPr>
            <w:tcW w:w="663" w:type="dxa"/>
            <w:vAlign w:val="center"/>
          </w:tcPr>
          <w:p w14:paraId="426AFC7A" w14:textId="77777777" w:rsidR="00A311A9" w:rsidRPr="00003E75" w:rsidRDefault="00A311A9" w:rsidP="00501FE0">
            <w:pPr>
              <w:pStyle w:val="-1"/>
              <w:rPr>
                <w:b w:val="0"/>
              </w:rPr>
            </w:pPr>
            <w:r>
              <w:rPr>
                <w:b w:val="0"/>
              </w:rPr>
              <w:lastRenderedPageBreak/>
              <w:t>4</w:t>
            </w:r>
          </w:p>
        </w:tc>
        <w:tc>
          <w:tcPr>
            <w:tcW w:w="3585" w:type="dxa"/>
          </w:tcPr>
          <w:p w14:paraId="1D64B3A2" w14:textId="77777777" w:rsidR="00A311A9" w:rsidRPr="00003E75" w:rsidRDefault="00A311A9" w:rsidP="00501FE0">
            <w:pPr>
              <w:pStyle w:val="-1"/>
              <w:jc w:val="both"/>
              <w:rPr>
                <w:b w:val="0"/>
              </w:rPr>
            </w:pPr>
            <w:r w:rsidRPr="00003E75">
              <w:rPr>
                <w:rFonts w:eastAsia="Calibri"/>
                <w:b w:val="0"/>
                <w:lang w:eastAsia="en-US"/>
              </w:rPr>
              <w:t>Демонстрирует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w:t>
            </w:r>
          </w:p>
        </w:tc>
        <w:tc>
          <w:tcPr>
            <w:tcW w:w="3260" w:type="dxa"/>
            <w:vAlign w:val="center"/>
          </w:tcPr>
          <w:p w14:paraId="3B4C0320" w14:textId="77777777" w:rsidR="00A311A9" w:rsidRPr="00003E75" w:rsidRDefault="00A311A9" w:rsidP="00501FE0">
            <w:pPr>
              <w:pStyle w:val="-1"/>
              <w:jc w:val="left"/>
              <w:rPr>
                <w:b w:val="0"/>
              </w:rPr>
            </w:pPr>
            <w:r w:rsidRPr="00003E75">
              <w:rPr>
                <w:b w:val="0"/>
              </w:rPr>
              <w:t xml:space="preserve">Стандартизированный пациент </w:t>
            </w:r>
          </w:p>
          <w:p w14:paraId="6E20C215" w14:textId="77777777" w:rsidR="00A311A9" w:rsidRPr="00003E75" w:rsidRDefault="00A311A9" w:rsidP="00501FE0">
            <w:pPr>
              <w:pStyle w:val="-1"/>
              <w:jc w:val="left"/>
              <w:rPr>
                <w:b w:val="0"/>
              </w:rPr>
            </w:pPr>
            <w:r w:rsidRPr="00003E75">
              <w:rPr>
                <w:b w:val="0"/>
              </w:rPr>
              <w:t>Оценка 360</w:t>
            </w:r>
            <w:r w:rsidRPr="00003E75">
              <w:rPr>
                <w:b w:val="0"/>
                <w:vertAlign w:val="superscript"/>
              </w:rPr>
              <w:t>0</w:t>
            </w:r>
          </w:p>
        </w:tc>
        <w:tc>
          <w:tcPr>
            <w:tcW w:w="1985" w:type="dxa"/>
            <w:vAlign w:val="center"/>
          </w:tcPr>
          <w:p w14:paraId="79C28933" w14:textId="77777777" w:rsidR="00A311A9" w:rsidRPr="00003E75" w:rsidRDefault="00A311A9" w:rsidP="00501FE0">
            <w:pPr>
              <w:pStyle w:val="-1"/>
              <w:jc w:val="left"/>
              <w:rPr>
                <w:b w:val="0"/>
              </w:rPr>
            </w:pPr>
            <w:r w:rsidRPr="00003E75">
              <w:rPr>
                <w:b w:val="0"/>
                <w:color w:val="000000"/>
              </w:rPr>
              <w:t>Тренинг/ролевая игра/деловая игра</w:t>
            </w:r>
          </w:p>
        </w:tc>
      </w:tr>
      <w:tr w:rsidR="00A311A9" w:rsidRPr="00003E75" w14:paraId="52B7233E" w14:textId="77777777" w:rsidTr="00501FE0">
        <w:tc>
          <w:tcPr>
            <w:tcW w:w="663" w:type="dxa"/>
            <w:vAlign w:val="center"/>
          </w:tcPr>
          <w:p w14:paraId="71814113" w14:textId="77777777" w:rsidR="00A311A9" w:rsidRPr="00003E75" w:rsidRDefault="00A311A9" w:rsidP="00501FE0">
            <w:pPr>
              <w:pStyle w:val="-1"/>
              <w:rPr>
                <w:b w:val="0"/>
              </w:rPr>
            </w:pPr>
            <w:r>
              <w:rPr>
                <w:b w:val="0"/>
              </w:rPr>
              <w:t>5</w:t>
            </w:r>
          </w:p>
        </w:tc>
        <w:tc>
          <w:tcPr>
            <w:tcW w:w="3585" w:type="dxa"/>
            <w:vAlign w:val="center"/>
          </w:tcPr>
          <w:p w14:paraId="06AA6F4A" w14:textId="77777777" w:rsidR="00A311A9" w:rsidRPr="00003E75" w:rsidRDefault="00A311A9" w:rsidP="00501FE0">
            <w:pPr>
              <w:pStyle w:val="-1"/>
              <w:jc w:val="both"/>
              <w:rPr>
                <w:b w:val="0"/>
              </w:rPr>
            </w:pPr>
            <w:r w:rsidRPr="00003E75">
              <w:rPr>
                <w:b w:val="0"/>
                <w:color w:val="000000"/>
              </w:rPr>
              <w:t>Оценивает риски и использует наиболее эффективные методы для обеспечения высокого уровня безопасности и качества медицинской помощи</w:t>
            </w:r>
          </w:p>
        </w:tc>
        <w:tc>
          <w:tcPr>
            <w:tcW w:w="3260" w:type="dxa"/>
            <w:vAlign w:val="center"/>
          </w:tcPr>
          <w:p w14:paraId="537C2740" w14:textId="77777777" w:rsidR="00A311A9" w:rsidRPr="00003E75" w:rsidRDefault="00A311A9" w:rsidP="00501FE0">
            <w:pPr>
              <w:pStyle w:val="-1"/>
              <w:jc w:val="left"/>
              <w:rPr>
                <w:b w:val="0"/>
              </w:rPr>
            </w:pPr>
            <w:r w:rsidRPr="00003E75">
              <w:rPr>
                <w:b w:val="0"/>
              </w:rPr>
              <w:t xml:space="preserve">Разбор тематических пациентов </w:t>
            </w:r>
          </w:p>
          <w:p w14:paraId="5CFA9305" w14:textId="77777777" w:rsidR="00A311A9" w:rsidRPr="00003E75" w:rsidRDefault="00A311A9" w:rsidP="00501FE0">
            <w:pPr>
              <w:pStyle w:val="-1"/>
              <w:jc w:val="left"/>
              <w:rPr>
                <w:b w:val="0"/>
              </w:rPr>
            </w:pPr>
            <w:r w:rsidRPr="00003E75">
              <w:rPr>
                <w:b w:val="0"/>
              </w:rPr>
              <w:t xml:space="preserve">Работа в малых группах </w:t>
            </w:r>
          </w:p>
          <w:p w14:paraId="13E71FAE" w14:textId="77777777" w:rsidR="00A311A9" w:rsidRPr="00003E75" w:rsidRDefault="00A311A9" w:rsidP="00501FE0">
            <w:pPr>
              <w:pStyle w:val="-1"/>
              <w:jc w:val="left"/>
              <w:rPr>
                <w:b w:val="0"/>
              </w:rPr>
            </w:pPr>
            <w:r w:rsidRPr="00003E75">
              <w:rPr>
                <w:b w:val="0"/>
              </w:rPr>
              <w:t>Экспертная оценка медицинской документации</w:t>
            </w:r>
          </w:p>
          <w:p w14:paraId="24B7092A" w14:textId="77777777" w:rsidR="00A311A9" w:rsidRPr="00003E75" w:rsidRDefault="00A311A9" w:rsidP="00501FE0">
            <w:pPr>
              <w:pStyle w:val="-1"/>
              <w:jc w:val="left"/>
              <w:rPr>
                <w:b w:val="0"/>
              </w:rPr>
            </w:pPr>
            <w:r w:rsidRPr="00003E75">
              <w:rPr>
                <w:b w:val="0"/>
              </w:rPr>
              <w:t>Курация пациентов</w:t>
            </w:r>
          </w:p>
        </w:tc>
        <w:tc>
          <w:tcPr>
            <w:tcW w:w="1985" w:type="dxa"/>
            <w:vAlign w:val="center"/>
          </w:tcPr>
          <w:p w14:paraId="1CE75784" w14:textId="77777777" w:rsidR="00A311A9" w:rsidRPr="00003E75" w:rsidRDefault="00A311A9" w:rsidP="00501FE0">
            <w:pPr>
              <w:pStyle w:val="-1"/>
              <w:jc w:val="both"/>
              <w:rPr>
                <w:b w:val="0"/>
              </w:rPr>
            </w:pPr>
            <w:r w:rsidRPr="00003E75">
              <w:rPr>
                <w:b w:val="0"/>
              </w:rPr>
              <w:t>Собеседование. Тестирование</w:t>
            </w:r>
          </w:p>
          <w:p w14:paraId="721532D3" w14:textId="77777777" w:rsidR="00A311A9" w:rsidRPr="00003E75" w:rsidRDefault="00A311A9" w:rsidP="00501FE0">
            <w:pPr>
              <w:pStyle w:val="-1"/>
              <w:jc w:val="both"/>
              <w:rPr>
                <w:b w:val="0"/>
              </w:rPr>
            </w:pPr>
            <w:r w:rsidRPr="00003E75">
              <w:rPr>
                <w:b w:val="0"/>
              </w:rPr>
              <w:t>Оценка выполнения сценария клинической симуляции</w:t>
            </w:r>
          </w:p>
          <w:p w14:paraId="324BBA9F" w14:textId="77777777" w:rsidR="00A311A9" w:rsidRPr="00003E75" w:rsidRDefault="00A311A9" w:rsidP="00501FE0">
            <w:pPr>
              <w:pStyle w:val="-1"/>
              <w:jc w:val="both"/>
              <w:rPr>
                <w:b w:val="0"/>
              </w:rPr>
            </w:pPr>
            <w:r w:rsidRPr="00003E75">
              <w:rPr>
                <w:b w:val="0"/>
              </w:rPr>
              <w:t>Письменное задание (написание истории болезни)</w:t>
            </w:r>
          </w:p>
          <w:p w14:paraId="1E4323E1" w14:textId="77777777" w:rsidR="00A311A9" w:rsidRPr="00003E75" w:rsidRDefault="00A311A9" w:rsidP="00501FE0">
            <w:pPr>
              <w:pStyle w:val="-1"/>
              <w:jc w:val="both"/>
              <w:rPr>
                <w:b w:val="0"/>
              </w:rPr>
            </w:pPr>
            <w:r w:rsidRPr="00003E75">
              <w:rPr>
                <w:b w:val="0"/>
              </w:rPr>
              <w:t xml:space="preserve">Оценка качества оформления медицинской </w:t>
            </w:r>
          </w:p>
          <w:p w14:paraId="10C43879" w14:textId="77777777" w:rsidR="00A311A9" w:rsidRPr="00003E75" w:rsidRDefault="00A311A9" w:rsidP="00501FE0">
            <w:pPr>
              <w:pStyle w:val="-1"/>
              <w:jc w:val="both"/>
              <w:rPr>
                <w:b w:val="0"/>
              </w:rPr>
            </w:pPr>
            <w:r w:rsidRPr="00003E75">
              <w:rPr>
                <w:b w:val="0"/>
              </w:rPr>
              <w:t xml:space="preserve">Мини-клинический экзамен </w:t>
            </w:r>
          </w:p>
        </w:tc>
      </w:tr>
    </w:tbl>
    <w:p w14:paraId="56CFDE95" w14:textId="77777777" w:rsidR="00A311A9" w:rsidRDefault="00A311A9" w:rsidP="00E723A8">
      <w:pPr>
        <w:tabs>
          <w:tab w:val="left" w:pos="6212"/>
          <w:tab w:val="center" w:pos="6942"/>
        </w:tabs>
        <w:spacing w:after="0" w:line="276" w:lineRule="auto"/>
        <w:rPr>
          <w:rFonts w:ascii="Times New Roman" w:hAnsi="Times New Roman" w:cs="Times New Roman"/>
          <w:sz w:val="28"/>
          <w:szCs w:val="28"/>
        </w:rPr>
      </w:pPr>
    </w:p>
    <w:p w14:paraId="7F9AEAE4" w14:textId="77777777" w:rsidR="00196765" w:rsidRDefault="00196765" w:rsidP="00822BDA">
      <w:pPr>
        <w:pStyle w:val="Default"/>
        <w:rPr>
          <w:b/>
          <w:sz w:val="28"/>
          <w:szCs w:val="28"/>
        </w:rPr>
      </w:pPr>
    </w:p>
    <w:p w14:paraId="75323B30" w14:textId="77777777" w:rsidR="00196765" w:rsidRDefault="00196765" w:rsidP="00822BDA">
      <w:pPr>
        <w:pStyle w:val="Default"/>
        <w:rPr>
          <w:b/>
          <w:sz w:val="28"/>
          <w:szCs w:val="28"/>
        </w:rPr>
      </w:pPr>
    </w:p>
    <w:p w14:paraId="2315A523" w14:textId="77777777" w:rsidR="00196765" w:rsidRDefault="00196765" w:rsidP="00822BDA">
      <w:pPr>
        <w:pStyle w:val="Default"/>
        <w:rPr>
          <w:b/>
          <w:sz w:val="28"/>
          <w:szCs w:val="28"/>
          <w:lang w:val="kk-KZ"/>
        </w:rPr>
      </w:pPr>
    </w:p>
    <w:p w14:paraId="106CFD92" w14:textId="77777777" w:rsidR="008C6773" w:rsidRDefault="008C6773" w:rsidP="00822BDA">
      <w:pPr>
        <w:pStyle w:val="Default"/>
        <w:rPr>
          <w:b/>
          <w:sz w:val="28"/>
          <w:szCs w:val="28"/>
          <w:lang w:val="kk-KZ"/>
        </w:rPr>
      </w:pPr>
    </w:p>
    <w:p w14:paraId="404872F3" w14:textId="77777777" w:rsidR="008C6773" w:rsidRDefault="008C6773" w:rsidP="00822BDA">
      <w:pPr>
        <w:pStyle w:val="Default"/>
        <w:rPr>
          <w:b/>
          <w:sz w:val="28"/>
          <w:szCs w:val="28"/>
          <w:lang w:val="kk-KZ"/>
        </w:rPr>
      </w:pPr>
    </w:p>
    <w:p w14:paraId="366EB4DC" w14:textId="77777777" w:rsidR="008C6773" w:rsidRDefault="008C6773" w:rsidP="00822BDA">
      <w:pPr>
        <w:pStyle w:val="Default"/>
        <w:rPr>
          <w:b/>
          <w:sz w:val="28"/>
          <w:szCs w:val="28"/>
          <w:lang w:val="kk-KZ"/>
        </w:rPr>
      </w:pPr>
    </w:p>
    <w:p w14:paraId="501D3AEE" w14:textId="77777777" w:rsidR="008C6773" w:rsidRDefault="008C6773" w:rsidP="00822BDA">
      <w:pPr>
        <w:pStyle w:val="Default"/>
        <w:rPr>
          <w:b/>
          <w:sz w:val="28"/>
          <w:szCs w:val="28"/>
          <w:lang w:val="kk-KZ"/>
        </w:rPr>
      </w:pPr>
    </w:p>
    <w:p w14:paraId="0C6AA297" w14:textId="77777777" w:rsidR="008C6773" w:rsidRDefault="008C6773" w:rsidP="00822BDA">
      <w:pPr>
        <w:pStyle w:val="Default"/>
        <w:rPr>
          <w:b/>
          <w:sz w:val="28"/>
          <w:szCs w:val="28"/>
          <w:lang w:val="kk-KZ"/>
        </w:rPr>
      </w:pPr>
    </w:p>
    <w:p w14:paraId="71EC446F" w14:textId="77777777" w:rsidR="008C6773" w:rsidRDefault="008C6773" w:rsidP="00822BDA">
      <w:pPr>
        <w:pStyle w:val="Default"/>
        <w:rPr>
          <w:b/>
          <w:sz w:val="28"/>
          <w:szCs w:val="28"/>
          <w:lang w:val="kk-KZ"/>
        </w:rPr>
      </w:pPr>
    </w:p>
    <w:p w14:paraId="100A3E67" w14:textId="77777777" w:rsidR="008C6773" w:rsidRDefault="008C6773" w:rsidP="00822BDA">
      <w:pPr>
        <w:pStyle w:val="Default"/>
        <w:rPr>
          <w:b/>
          <w:sz w:val="28"/>
          <w:szCs w:val="28"/>
          <w:lang w:val="kk-KZ"/>
        </w:rPr>
      </w:pPr>
    </w:p>
    <w:p w14:paraId="7408B46E" w14:textId="77777777" w:rsidR="008C6773" w:rsidRDefault="008C6773" w:rsidP="00822BDA">
      <w:pPr>
        <w:pStyle w:val="Default"/>
        <w:rPr>
          <w:b/>
          <w:sz w:val="28"/>
          <w:szCs w:val="28"/>
          <w:lang w:val="kk-KZ"/>
        </w:rPr>
      </w:pPr>
    </w:p>
    <w:p w14:paraId="0CFED6F3" w14:textId="77777777" w:rsidR="008C6773" w:rsidRDefault="008C6773" w:rsidP="00822BDA">
      <w:pPr>
        <w:pStyle w:val="Default"/>
        <w:rPr>
          <w:b/>
          <w:sz w:val="28"/>
          <w:szCs w:val="28"/>
          <w:lang w:val="kk-KZ"/>
        </w:rPr>
      </w:pPr>
    </w:p>
    <w:p w14:paraId="2788ECD7" w14:textId="77777777" w:rsidR="008C6773" w:rsidRDefault="008C6773" w:rsidP="00822BDA">
      <w:pPr>
        <w:pStyle w:val="Default"/>
        <w:rPr>
          <w:b/>
          <w:sz w:val="28"/>
          <w:szCs w:val="28"/>
          <w:lang w:val="kk-KZ"/>
        </w:rPr>
      </w:pPr>
    </w:p>
    <w:p w14:paraId="4AF2AF4C" w14:textId="77777777" w:rsidR="008C6773" w:rsidRDefault="008C6773" w:rsidP="00822BDA">
      <w:pPr>
        <w:pStyle w:val="Default"/>
        <w:rPr>
          <w:b/>
          <w:sz w:val="28"/>
          <w:szCs w:val="28"/>
          <w:lang w:val="kk-KZ"/>
        </w:rPr>
      </w:pPr>
    </w:p>
    <w:p w14:paraId="5B3BE37B" w14:textId="77777777" w:rsidR="008C6773" w:rsidRPr="008C6773" w:rsidRDefault="008C6773" w:rsidP="00822BDA">
      <w:pPr>
        <w:pStyle w:val="Default"/>
        <w:rPr>
          <w:b/>
          <w:sz w:val="28"/>
          <w:szCs w:val="28"/>
          <w:lang w:val="kk-KZ"/>
        </w:rPr>
      </w:pPr>
    </w:p>
    <w:p w14:paraId="2392BC9A" w14:textId="77777777" w:rsidR="00196765" w:rsidRDefault="00196765" w:rsidP="00822BDA">
      <w:pPr>
        <w:pStyle w:val="Default"/>
        <w:rPr>
          <w:b/>
          <w:sz w:val="28"/>
          <w:szCs w:val="28"/>
        </w:rPr>
      </w:pPr>
    </w:p>
    <w:p w14:paraId="4F5A2E65" w14:textId="77777777" w:rsidR="00196765" w:rsidRDefault="00196765" w:rsidP="00822BDA">
      <w:pPr>
        <w:pStyle w:val="Default"/>
        <w:rPr>
          <w:b/>
          <w:sz w:val="28"/>
          <w:szCs w:val="28"/>
        </w:rPr>
      </w:pPr>
    </w:p>
    <w:p w14:paraId="51B2B959" w14:textId="77777777" w:rsidR="00822BDA" w:rsidRPr="008C6773" w:rsidRDefault="00822BDA" w:rsidP="00822BDA">
      <w:pPr>
        <w:pStyle w:val="Default"/>
        <w:rPr>
          <w:b/>
          <w:szCs w:val="28"/>
        </w:rPr>
      </w:pPr>
      <w:r w:rsidRPr="008C6773">
        <w:rPr>
          <w:b/>
          <w:szCs w:val="28"/>
        </w:rPr>
        <w:lastRenderedPageBreak/>
        <w:t>План реализации программы</w:t>
      </w:r>
    </w:p>
    <w:tbl>
      <w:tblPr>
        <w:tblStyle w:val="aa"/>
        <w:tblW w:w="9640" w:type="dxa"/>
        <w:tblInd w:w="-34" w:type="dxa"/>
        <w:tblLayout w:type="fixed"/>
        <w:tblLook w:val="04A0" w:firstRow="1" w:lastRow="0" w:firstColumn="1" w:lastColumn="0" w:noHBand="0" w:noVBand="1"/>
      </w:tblPr>
      <w:tblGrid>
        <w:gridCol w:w="880"/>
        <w:gridCol w:w="2977"/>
        <w:gridCol w:w="567"/>
        <w:gridCol w:w="567"/>
        <w:gridCol w:w="567"/>
        <w:gridCol w:w="680"/>
        <w:gridCol w:w="567"/>
        <w:gridCol w:w="2835"/>
      </w:tblGrid>
      <w:tr w:rsidR="00DD213A" w:rsidRPr="00CF4024" w14:paraId="57B3C544" w14:textId="77777777" w:rsidTr="00CF4024">
        <w:trPr>
          <w:trHeight w:val="174"/>
          <w:tblHeader/>
        </w:trPr>
        <w:tc>
          <w:tcPr>
            <w:tcW w:w="880" w:type="dxa"/>
            <w:vMerge w:val="restart"/>
            <w:vAlign w:val="center"/>
          </w:tcPr>
          <w:p w14:paraId="507D714F" w14:textId="77777777" w:rsidR="00DD213A" w:rsidRPr="00CF4024" w:rsidRDefault="00DD213A" w:rsidP="0099233B">
            <w:pPr>
              <w:jc w:val="center"/>
              <w:rPr>
                <w:rFonts w:ascii="Times New Roman" w:eastAsia="Calibri" w:hAnsi="Times New Roman" w:cs="Times New Roman"/>
                <w:sz w:val="24"/>
                <w:szCs w:val="24"/>
              </w:rPr>
            </w:pPr>
            <w:r w:rsidRPr="00CF4024">
              <w:rPr>
                <w:rFonts w:ascii="Times New Roman" w:eastAsia="Calibri" w:hAnsi="Times New Roman" w:cs="Times New Roman"/>
                <w:sz w:val="24"/>
                <w:szCs w:val="24"/>
              </w:rPr>
              <w:t>№</w:t>
            </w:r>
          </w:p>
        </w:tc>
        <w:tc>
          <w:tcPr>
            <w:tcW w:w="2977" w:type="dxa"/>
            <w:vMerge w:val="restart"/>
            <w:vAlign w:val="center"/>
          </w:tcPr>
          <w:p w14:paraId="7770C5B4" w14:textId="77777777" w:rsidR="00DD213A" w:rsidRPr="00CF4024" w:rsidRDefault="00DD213A" w:rsidP="0099233B">
            <w:pPr>
              <w:jc w:val="center"/>
              <w:rPr>
                <w:rFonts w:ascii="Times New Roman" w:eastAsia="Calibri" w:hAnsi="Times New Roman" w:cs="Times New Roman"/>
                <w:sz w:val="24"/>
                <w:szCs w:val="24"/>
              </w:rPr>
            </w:pPr>
            <w:r w:rsidRPr="00CF4024">
              <w:rPr>
                <w:rFonts w:ascii="Times New Roman" w:eastAsia="Calibri" w:hAnsi="Times New Roman" w:cs="Times New Roman"/>
                <w:sz w:val="24"/>
                <w:szCs w:val="24"/>
              </w:rPr>
              <w:t>Наименование темы / раздела / дисциплин</w:t>
            </w:r>
          </w:p>
        </w:tc>
        <w:tc>
          <w:tcPr>
            <w:tcW w:w="2948" w:type="dxa"/>
            <w:gridSpan w:val="5"/>
            <w:vAlign w:val="center"/>
          </w:tcPr>
          <w:p w14:paraId="3C5D7AB5" w14:textId="77777777" w:rsidR="00DD213A" w:rsidRPr="00CF4024" w:rsidRDefault="00DD213A" w:rsidP="0099233B">
            <w:pPr>
              <w:jc w:val="center"/>
              <w:rPr>
                <w:rFonts w:ascii="Times New Roman" w:eastAsia="Calibri" w:hAnsi="Times New Roman" w:cs="Times New Roman"/>
                <w:sz w:val="24"/>
                <w:szCs w:val="24"/>
              </w:rPr>
            </w:pPr>
            <w:r w:rsidRPr="00CF4024">
              <w:rPr>
                <w:rFonts w:ascii="Times New Roman" w:eastAsia="Calibri" w:hAnsi="Times New Roman" w:cs="Times New Roman"/>
                <w:sz w:val="24"/>
                <w:szCs w:val="24"/>
              </w:rPr>
              <w:t>Объем в часах</w:t>
            </w:r>
          </w:p>
        </w:tc>
        <w:tc>
          <w:tcPr>
            <w:tcW w:w="2835" w:type="dxa"/>
            <w:vMerge w:val="restart"/>
            <w:vAlign w:val="center"/>
          </w:tcPr>
          <w:p w14:paraId="69395661" w14:textId="77777777" w:rsidR="00DD213A" w:rsidRPr="00CF4024" w:rsidRDefault="00DD213A" w:rsidP="0099233B">
            <w:pPr>
              <w:jc w:val="center"/>
              <w:rPr>
                <w:rFonts w:ascii="Times New Roman" w:eastAsia="Calibri" w:hAnsi="Times New Roman" w:cs="Times New Roman"/>
                <w:sz w:val="24"/>
                <w:szCs w:val="24"/>
              </w:rPr>
            </w:pPr>
            <w:r w:rsidRPr="00CF4024">
              <w:rPr>
                <w:rFonts w:ascii="Times New Roman" w:eastAsia="Calibri" w:hAnsi="Times New Roman" w:cs="Times New Roman"/>
                <w:sz w:val="24"/>
                <w:szCs w:val="24"/>
              </w:rPr>
              <w:t>Задание</w:t>
            </w:r>
          </w:p>
        </w:tc>
      </w:tr>
      <w:tr w:rsidR="00DD213A" w:rsidRPr="00CF4024" w14:paraId="476CE7F9" w14:textId="77777777" w:rsidTr="00CF4024">
        <w:trPr>
          <w:cantSplit/>
          <w:trHeight w:val="2362"/>
          <w:tblHeader/>
        </w:trPr>
        <w:tc>
          <w:tcPr>
            <w:tcW w:w="880" w:type="dxa"/>
            <w:vMerge/>
            <w:vAlign w:val="center"/>
          </w:tcPr>
          <w:p w14:paraId="26A3AF7A" w14:textId="77777777" w:rsidR="00DD213A" w:rsidRPr="00CF4024" w:rsidRDefault="00DD213A" w:rsidP="0099233B">
            <w:pPr>
              <w:jc w:val="center"/>
              <w:rPr>
                <w:rFonts w:ascii="Times New Roman" w:eastAsia="Calibri" w:hAnsi="Times New Roman" w:cs="Times New Roman"/>
                <w:b/>
                <w:sz w:val="24"/>
                <w:szCs w:val="24"/>
              </w:rPr>
            </w:pPr>
          </w:p>
        </w:tc>
        <w:tc>
          <w:tcPr>
            <w:tcW w:w="2977" w:type="dxa"/>
            <w:vMerge/>
          </w:tcPr>
          <w:p w14:paraId="708F92C4" w14:textId="77777777" w:rsidR="00DD213A" w:rsidRPr="00CF4024" w:rsidRDefault="00DD213A" w:rsidP="0099233B">
            <w:pPr>
              <w:jc w:val="center"/>
              <w:rPr>
                <w:rFonts w:ascii="Times New Roman" w:eastAsia="Calibri" w:hAnsi="Times New Roman" w:cs="Times New Roman"/>
                <w:b/>
                <w:sz w:val="24"/>
                <w:szCs w:val="24"/>
              </w:rPr>
            </w:pPr>
          </w:p>
        </w:tc>
        <w:tc>
          <w:tcPr>
            <w:tcW w:w="567" w:type="dxa"/>
            <w:textDirection w:val="btLr"/>
            <w:vAlign w:val="center"/>
          </w:tcPr>
          <w:p w14:paraId="4EFE52ED" w14:textId="77777777" w:rsidR="00DD213A" w:rsidRPr="00CF4024" w:rsidRDefault="00DD213A" w:rsidP="00DD213A">
            <w:pPr>
              <w:ind w:right="-79"/>
              <w:rPr>
                <w:rFonts w:ascii="Times New Roman" w:eastAsia="Calibri" w:hAnsi="Times New Roman" w:cs="Times New Roman"/>
                <w:sz w:val="24"/>
                <w:szCs w:val="24"/>
              </w:rPr>
            </w:pPr>
            <w:r w:rsidRPr="00CF4024">
              <w:rPr>
                <w:rFonts w:ascii="Times New Roman" w:eastAsia="Calibri" w:hAnsi="Times New Roman" w:cs="Times New Roman"/>
                <w:sz w:val="24"/>
                <w:szCs w:val="24"/>
              </w:rPr>
              <w:t>лекция</w:t>
            </w:r>
          </w:p>
        </w:tc>
        <w:tc>
          <w:tcPr>
            <w:tcW w:w="567" w:type="dxa"/>
            <w:textDirection w:val="btLr"/>
            <w:vAlign w:val="center"/>
          </w:tcPr>
          <w:p w14:paraId="0DC03354" w14:textId="77777777" w:rsidR="00DD213A" w:rsidRPr="00CF4024" w:rsidRDefault="00DD213A" w:rsidP="00DD213A">
            <w:pPr>
              <w:ind w:right="-79"/>
              <w:rPr>
                <w:rFonts w:ascii="Times New Roman" w:eastAsia="Calibri" w:hAnsi="Times New Roman" w:cs="Times New Roman"/>
                <w:sz w:val="24"/>
                <w:szCs w:val="24"/>
              </w:rPr>
            </w:pPr>
            <w:r w:rsidRPr="00CF4024">
              <w:rPr>
                <w:rFonts w:ascii="Times New Roman" w:eastAsia="Calibri" w:hAnsi="Times New Roman" w:cs="Times New Roman"/>
                <w:sz w:val="24"/>
                <w:szCs w:val="24"/>
              </w:rPr>
              <w:t>семинар</w:t>
            </w:r>
          </w:p>
        </w:tc>
        <w:tc>
          <w:tcPr>
            <w:tcW w:w="567" w:type="dxa"/>
            <w:textDirection w:val="btLr"/>
            <w:vAlign w:val="center"/>
          </w:tcPr>
          <w:p w14:paraId="217DE034" w14:textId="77777777" w:rsidR="00DD213A" w:rsidRPr="00CF4024" w:rsidRDefault="00DD213A" w:rsidP="00DD213A">
            <w:pPr>
              <w:ind w:right="-79"/>
              <w:rPr>
                <w:rFonts w:ascii="Times New Roman" w:eastAsia="Calibri" w:hAnsi="Times New Roman" w:cs="Times New Roman"/>
                <w:sz w:val="24"/>
                <w:szCs w:val="24"/>
              </w:rPr>
            </w:pPr>
            <w:r w:rsidRPr="00CF4024">
              <w:rPr>
                <w:rFonts w:ascii="Times New Roman" w:eastAsia="Calibri" w:hAnsi="Times New Roman" w:cs="Times New Roman"/>
                <w:sz w:val="24"/>
                <w:szCs w:val="24"/>
              </w:rPr>
              <w:t>тренинг</w:t>
            </w:r>
          </w:p>
        </w:tc>
        <w:tc>
          <w:tcPr>
            <w:tcW w:w="680" w:type="dxa"/>
            <w:textDirection w:val="btLr"/>
            <w:vAlign w:val="center"/>
          </w:tcPr>
          <w:p w14:paraId="750EF7B0" w14:textId="77777777" w:rsidR="00DD213A" w:rsidRPr="00CF4024" w:rsidRDefault="00DD213A" w:rsidP="00DD213A">
            <w:pPr>
              <w:ind w:right="-79"/>
              <w:rPr>
                <w:rFonts w:ascii="Times New Roman" w:eastAsia="Calibri" w:hAnsi="Times New Roman" w:cs="Times New Roman"/>
                <w:sz w:val="24"/>
                <w:szCs w:val="24"/>
              </w:rPr>
            </w:pPr>
            <w:r w:rsidRPr="00CF4024">
              <w:rPr>
                <w:rFonts w:ascii="Times New Roman" w:eastAsia="Calibri" w:hAnsi="Times New Roman" w:cs="Times New Roman"/>
                <w:sz w:val="24"/>
                <w:szCs w:val="24"/>
              </w:rPr>
              <w:t xml:space="preserve">практические занятие </w:t>
            </w:r>
          </w:p>
        </w:tc>
        <w:tc>
          <w:tcPr>
            <w:tcW w:w="567" w:type="dxa"/>
            <w:textDirection w:val="btLr"/>
            <w:vAlign w:val="center"/>
          </w:tcPr>
          <w:p w14:paraId="5A41221B" w14:textId="77777777" w:rsidR="00DD213A" w:rsidRPr="00CF4024" w:rsidRDefault="00DD213A" w:rsidP="00DD213A">
            <w:pPr>
              <w:ind w:right="-79"/>
              <w:rPr>
                <w:rFonts w:ascii="Times New Roman" w:eastAsia="Calibri" w:hAnsi="Times New Roman" w:cs="Times New Roman"/>
                <w:sz w:val="24"/>
                <w:szCs w:val="24"/>
              </w:rPr>
            </w:pPr>
            <w:r w:rsidRPr="00CF4024">
              <w:rPr>
                <w:rFonts w:ascii="Times New Roman" w:eastAsia="Calibri" w:hAnsi="Times New Roman" w:cs="Times New Roman"/>
                <w:sz w:val="24"/>
                <w:szCs w:val="24"/>
              </w:rPr>
              <w:t>СРС</w:t>
            </w:r>
          </w:p>
        </w:tc>
        <w:tc>
          <w:tcPr>
            <w:tcW w:w="2835" w:type="dxa"/>
            <w:vMerge/>
            <w:textDirection w:val="btLr"/>
          </w:tcPr>
          <w:p w14:paraId="0FC659BA" w14:textId="77777777" w:rsidR="00DD213A" w:rsidRPr="00CF4024" w:rsidRDefault="00DD213A" w:rsidP="0099233B">
            <w:pPr>
              <w:rPr>
                <w:rFonts w:ascii="Times New Roman" w:eastAsia="Times New Roman" w:hAnsi="Times New Roman" w:cs="Times New Roman"/>
                <w:b/>
                <w:bCs/>
                <w:spacing w:val="-1"/>
                <w:sz w:val="24"/>
                <w:szCs w:val="24"/>
                <w:lang w:eastAsia="ru-RU"/>
              </w:rPr>
            </w:pPr>
          </w:p>
        </w:tc>
      </w:tr>
      <w:tr w:rsidR="00DD213A" w:rsidRPr="00CF4024" w14:paraId="1F2ED3A2" w14:textId="77777777" w:rsidTr="00CF4024">
        <w:trPr>
          <w:cantSplit/>
          <w:trHeight w:val="138"/>
        </w:trPr>
        <w:tc>
          <w:tcPr>
            <w:tcW w:w="880" w:type="dxa"/>
            <w:vAlign w:val="center"/>
          </w:tcPr>
          <w:p w14:paraId="380C0629" w14:textId="77777777" w:rsidR="00DD213A" w:rsidRPr="00CF4024" w:rsidRDefault="00DD213A" w:rsidP="0099233B">
            <w:pPr>
              <w:jc w:val="center"/>
              <w:rPr>
                <w:rFonts w:ascii="Times New Roman" w:eastAsia="Times New Roman" w:hAnsi="Times New Roman" w:cs="Times New Roman"/>
                <w:b/>
                <w:bCs/>
                <w:spacing w:val="-1"/>
                <w:sz w:val="24"/>
                <w:szCs w:val="24"/>
                <w:lang w:eastAsia="ru-RU"/>
              </w:rPr>
            </w:pPr>
            <w:r w:rsidRPr="00CF4024">
              <w:rPr>
                <w:rFonts w:ascii="Times New Roman" w:eastAsia="Times New Roman" w:hAnsi="Times New Roman" w:cs="Times New Roman"/>
                <w:b/>
                <w:bCs/>
                <w:spacing w:val="-1"/>
                <w:sz w:val="24"/>
                <w:szCs w:val="24"/>
                <w:lang w:eastAsia="ru-RU"/>
              </w:rPr>
              <w:t>1</w:t>
            </w:r>
          </w:p>
        </w:tc>
        <w:tc>
          <w:tcPr>
            <w:tcW w:w="8760" w:type="dxa"/>
            <w:gridSpan w:val="7"/>
            <w:vAlign w:val="center"/>
          </w:tcPr>
          <w:p w14:paraId="40553068" w14:textId="77777777" w:rsidR="00DD213A" w:rsidRPr="00CF4024" w:rsidRDefault="00DD213A" w:rsidP="000D6CEF">
            <w:pPr>
              <w:widowControl w:val="0"/>
              <w:autoSpaceDE w:val="0"/>
              <w:autoSpaceDN w:val="0"/>
              <w:spacing w:before="20"/>
              <w:rPr>
                <w:rFonts w:ascii="Times New Roman" w:hAnsi="Times New Roman" w:cs="Times New Roman"/>
                <w:sz w:val="24"/>
                <w:szCs w:val="24"/>
              </w:rPr>
            </w:pPr>
            <w:r w:rsidRPr="00CF4024">
              <w:rPr>
                <w:rFonts w:ascii="Times New Roman" w:hAnsi="Times New Roman" w:cs="Times New Roman"/>
                <w:b/>
                <w:sz w:val="24"/>
                <w:szCs w:val="24"/>
              </w:rPr>
              <w:t xml:space="preserve">Детская </w:t>
            </w:r>
            <w:r w:rsidR="00C026DF" w:rsidRPr="00CF4024">
              <w:rPr>
                <w:rFonts w:ascii="Times New Roman" w:hAnsi="Times New Roman" w:cs="Times New Roman"/>
                <w:b/>
                <w:sz w:val="24"/>
                <w:szCs w:val="24"/>
              </w:rPr>
              <w:t>кардиохирургия</w:t>
            </w:r>
            <w:r w:rsidRPr="00CF4024">
              <w:rPr>
                <w:rFonts w:ascii="Times New Roman" w:hAnsi="Times New Roman" w:cs="Times New Roman"/>
                <w:b/>
                <w:sz w:val="24"/>
                <w:szCs w:val="24"/>
              </w:rPr>
              <w:t xml:space="preserve"> в стационаре</w:t>
            </w:r>
          </w:p>
        </w:tc>
      </w:tr>
      <w:tr w:rsidR="00DD213A" w:rsidRPr="008C6773" w14:paraId="6337F14E" w14:textId="77777777" w:rsidTr="00CF4024">
        <w:trPr>
          <w:cantSplit/>
          <w:trHeight w:val="766"/>
        </w:trPr>
        <w:tc>
          <w:tcPr>
            <w:tcW w:w="880" w:type="dxa"/>
            <w:vAlign w:val="center"/>
          </w:tcPr>
          <w:p w14:paraId="6279BD20" w14:textId="77777777" w:rsidR="00DD213A" w:rsidRPr="008C6773" w:rsidRDefault="00DD213A" w:rsidP="00604CCB">
            <w:pPr>
              <w:jc w:val="center"/>
              <w:rPr>
                <w:rFonts w:ascii="Times New Roman" w:eastAsia="Times New Roman" w:hAnsi="Times New Roman" w:cs="Times New Roman"/>
                <w:bCs/>
                <w:spacing w:val="-1"/>
                <w:sz w:val="24"/>
                <w:szCs w:val="24"/>
                <w:lang w:eastAsia="ru-RU"/>
              </w:rPr>
            </w:pPr>
            <w:r w:rsidRPr="008C6773">
              <w:rPr>
                <w:rFonts w:ascii="Times New Roman" w:hAnsi="Times New Roman" w:cs="Times New Roman"/>
                <w:sz w:val="24"/>
                <w:szCs w:val="24"/>
              </w:rPr>
              <w:t>1.1</w:t>
            </w:r>
          </w:p>
        </w:tc>
        <w:tc>
          <w:tcPr>
            <w:tcW w:w="2977" w:type="dxa"/>
            <w:vAlign w:val="center"/>
          </w:tcPr>
          <w:p w14:paraId="73595534" w14:textId="77777777" w:rsidR="00DD213A" w:rsidRPr="008C6773" w:rsidRDefault="00F51D14" w:rsidP="00604CCB">
            <w:pPr>
              <w:rPr>
                <w:rFonts w:ascii="Times New Roman" w:hAnsi="Times New Roman" w:cs="Times New Roman"/>
                <w:sz w:val="24"/>
                <w:szCs w:val="24"/>
              </w:rPr>
            </w:pPr>
            <w:r w:rsidRPr="008C6773">
              <w:rPr>
                <w:rFonts w:ascii="Times New Roman" w:hAnsi="Times New Roman" w:cs="Times New Roman"/>
                <w:sz w:val="24"/>
                <w:szCs w:val="24"/>
              </w:rPr>
              <w:t>Эмбриогенез, анатомо-физиологические особенности сердечно-сосудистой системы у детей различного возраста, особенности физикального осмотра. Анатомо-физиологические особенности сердечно-сосудистой системы у плода и новорожденного.</w:t>
            </w:r>
          </w:p>
          <w:p w14:paraId="4526B143" w14:textId="77777777" w:rsidR="00210107" w:rsidRPr="008C6773" w:rsidRDefault="00210107" w:rsidP="00604CCB">
            <w:pPr>
              <w:rPr>
                <w:rFonts w:ascii="Times New Roman" w:hAnsi="Times New Roman" w:cs="Times New Roman"/>
                <w:sz w:val="24"/>
                <w:szCs w:val="24"/>
              </w:rPr>
            </w:pPr>
          </w:p>
          <w:p w14:paraId="786B3D77" w14:textId="77777777" w:rsidR="00C026DF" w:rsidRPr="008C6773" w:rsidRDefault="00C026DF" w:rsidP="00604CCB">
            <w:pPr>
              <w:rPr>
                <w:rFonts w:ascii="Times New Roman" w:hAnsi="Times New Roman" w:cs="Times New Roman"/>
                <w:sz w:val="24"/>
                <w:szCs w:val="24"/>
              </w:rPr>
            </w:pPr>
          </w:p>
        </w:tc>
        <w:tc>
          <w:tcPr>
            <w:tcW w:w="567" w:type="dxa"/>
            <w:vAlign w:val="center"/>
          </w:tcPr>
          <w:p w14:paraId="4521EE2C" w14:textId="77777777" w:rsidR="00DD213A" w:rsidRPr="008C6773" w:rsidRDefault="00C71BCB" w:rsidP="00604CCB">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2</w:t>
            </w:r>
          </w:p>
        </w:tc>
        <w:tc>
          <w:tcPr>
            <w:tcW w:w="567" w:type="dxa"/>
            <w:vAlign w:val="center"/>
          </w:tcPr>
          <w:p w14:paraId="41BAF636" w14:textId="77777777" w:rsidR="00DD213A" w:rsidRPr="008C6773" w:rsidRDefault="00C9712F" w:rsidP="00604CCB">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6</w:t>
            </w:r>
          </w:p>
        </w:tc>
        <w:tc>
          <w:tcPr>
            <w:tcW w:w="567" w:type="dxa"/>
            <w:vAlign w:val="center"/>
          </w:tcPr>
          <w:p w14:paraId="3C84427F" w14:textId="77777777" w:rsidR="00DD213A" w:rsidRPr="008C6773" w:rsidRDefault="00DD213A" w:rsidP="00604CCB">
            <w:pPr>
              <w:jc w:val="center"/>
              <w:rPr>
                <w:rFonts w:ascii="Times New Roman" w:eastAsia="Calibri" w:hAnsi="Times New Roman" w:cs="Times New Roman"/>
                <w:bCs/>
                <w:spacing w:val="-1"/>
                <w:sz w:val="24"/>
                <w:szCs w:val="24"/>
              </w:rPr>
            </w:pPr>
          </w:p>
        </w:tc>
        <w:tc>
          <w:tcPr>
            <w:tcW w:w="680" w:type="dxa"/>
            <w:vAlign w:val="center"/>
          </w:tcPr>
          <w:p w14:paraId="38F7C38D" w14:textId="77777777" w:rsidR="00DD213A" w:rsidRPr="008C6773" w:rsidRDefault="00DD213A" w:rsidP="00604CCB">
            <w:pPr>
              <w:jc w:val="center"/>
              <w:rPr>
                <w:rFonts w:ascii="Times New Roman" w:eastAsia="Calibri" w:hAnsi="Times New Roman" w:cs="Times New Roman"/>
                <w:bCs/>
                <w:spacing w:val="-1"/>
                <w:sz w:val="24"/>
                <w:szCs w:val="24"/>
              </w:rPr>
            </w:pPr>
          </w:p>
        </w:tc>
        <w:tc>
          <w:tcPr>
            <w:tcW w:w="567" w:type="dxa"/>
            <w:vAlign w:val="center"/>
          </w:tcPr>
          <w:p w14:paraId="1415C1A8" w14:textId="77777777" w:rsidR="00DD213A" w:rsidRPr="008C6773" w:rsidRDefault="00C71BCB" w:rsidP="00604CCB">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8</w:t>
            </w:r>
          </w:p>
        </w:tc>
        <w:tc>
          <w:tcPr>
            <w:tcW w:w="2835" w:type="dxa"/>
            <w:vAlign w:val="center"/>
          </w:tcPr>
          <w:p w14:paraId="21B2FDCF" w14:textId="77777777" w:rsidR="002308CE" w:rsidRPr="008C6773" w:rsidRDefault="002308CE" w:rsidP="006B3716">
            <w:pPr>
              <w:pStyle w:val="Default"/>
              <w:rPr>
                <w:color w:val="auto"/>
              </w:rPr>
            </w:pPr>
            <w:r w:rsidRPr="008C6773">
              <w:rPr>
                <w:color w:val="auto"/>
              </w:rPr>
              <w:t xml:space="preserve">1. Быть готовым к собеседованию по теме занятия; </w:t>
            </w:r>
          </w:p>
          <w:p w14:paraId="6ABFB561" w14:textId="77777777" w:rsidR="002308CE" w:rsidRPr="008C6773" w:rsidRDefault="002308CE" w:rsidP="006B3716">
            <w:pPr>
              <w:pStyle w:val="Default"/>
              <w:rPr>
                <w:color w:val="auto"/>
              </w:rPr>
            </w:pPr>
            <w:r w:rsidRPr="008C6773">
              <w:rPr>
                <w:color w:val="auto"/>
              </w:rPr>
              <w:t>2. Курация пациентов в отделении</w:t>
            </w:r>
            <w:r w:rsidR="00F51D14" w:rsidRPr="008C6773">
              <w:rPr>
                <w:color w:val="auto"/>
              </w:rPr>
              <w:t xml:space="preserve"> детской кардиохирургии</w:t>
            </w:r>
            <w:r w:rsidRPr="008C6773">
              <w:rPr>
                <w:color w:val="auto"/>
              </w:rPr>
              <w:t>;</w:t>
            </w:r>
          </w:p>
          <w:p w14:paraId="579E3981" w14:textId="77777777" w:rsidR="002308CE" w:rsidRPr="008C6773" w:rsidRDefault="002308CE" w:rsidP="006B3716">
            <w:pPr>
              <w:pStyle w:val="Default"/>
              <w:rPr>
                <w:color w:val="auto"/>
              </w:rPr>
            </w:pPr>
            <w:r w:rsidRPr="008C6773">
              <w:rPr>
                <w:color w:val="auto"/>
              </w:rPr>
              <w:t xml:space="preserve">3. Оформление медицинской документации; </w:t>
            </w:r>
          </w:p>
          <w:p w14:paraId="6C10FFF3" w14:textId="77777777" w:rsidR="002308CE" w:rsidRPr="008C6773" w:rsidRDefault="002308CE" w:rsidP="006B3716">
            <w:pPr>
              <w:pStyle w:val="Default"/>
            </w:pPr>
            <w:r w:rsidRPr="008C6773">
              <w:rPr>
                <w:color w:val="auto"/>
              </w:rPr>
              <w:t xml:space="preserve">4. </w:t>
            </w:r>
            <w:r w:rsidRPr="008C6773">
              <w:t>Работа с научной литературой по теме</w:t>
            </w:r>
          </w:p>
        </w:tc>
      </w:tr>
      <w:tr w:rsidR="00034D41" w:rsidRPr="008C6773" w14:paraId="21963021" w14:textId="77777777" w:rsidTr="00CF4024">
        <w:trPr>
          <w:cantSplit/>
          <w:trHeight w:val="766"/>
        </w:trPr>
        <w:tc>
          <w:tcPr>
            <w:tcW w:w="880" w:type="dxa"/>
            <w:vAlign w:val="center"/>
          </w:tcPr>
          <w:p w14:paraId="74312A0E" w14:textId="77777777" w:rsidR="00034D41" w:rsidRPr="008C6773" w:rsidRDefault="00034D41" w:rsidP="00034D41">
            <w:pPr>
              <w:jc w:val="center"/>
              <w:rPr>
                <w:rFonts w:ascii="Times New Roman" w:hAnsi="Times New Roman" w:cs="Times New Roman"/>
                <w:sz w:val="24"/>
                <w:szCs w:val="24"/>
              </w:rPr>
            </w:pPr>
            <w:r w:rsidRPr="008C6773">
              <w:rPr>
                <w:rFonts w:ascii="Times New Roman" w:hAnsi="Times New Roman" w:cs="Times New Roman"/>
                <w:sz w:val="24"/>
                <w:szCs w:val="24"/>
              </w:rPr>
              <w:t>1.2</w:t>
            </w:r>
          </w:p>
        </w:tc>
        <w:tc>
          <w:tcPr>
            <w:tcW w:w="2977" w:type="dxa"/>
            <w:vAlign w:val="center"/>
          </w:tcPr>
          <w:p w14:paraId="1D274A6F"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rPr>
              <w:t>Алгоритм диагностики врожденных пороков сердца. Стандарты проведения кардиологических, в том числе скрининговых осмотров. Особенности физикальных методов исследования сердечно-сосудистой системы у детей и новорожденных</w:t>
            </w:r>
          </w:p>
        </w:tc>
        <w:tc>
          <w:tcPr>
            <w:tcW w:w="567" w:type="dxa"/>
            <w:vAlign w:val="center"/>
          </w:tcPr>
          <w:p w14:paraId="075F34CE"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w:t>
            </w:r>
          </w:p>
        </w:tc>
        <w:tc>
          <w:tcPr>
            <w:tcW w:w="567" w:type="dxa"/>
            <w:vAlign w:val="center"/>
          </w:tcPr>
          <w:p w14:paraId="6A798A51"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6</w:t>
            </w:r>
          </w:p>
        </w:tc>
        <w:tc>
          <w:tcPr>
            <w:tcW w:w="567" w:type="dxa"/>
            <w:vAlign w:val="center"/>
          </w:tcPr>
          <w:p w14:paraId="53BC2A34"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8</w:t>
            </w:r>
          </w:p>
        </w:tc>
        <w:tc>
          <w:tcPr>
            <w:tcW w:w="680" w:type="dxa"/>
            <w:vAlign w:val="center"/>
          </w:tcPr>
          <w:p w14:paraId="74ABF27E"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20</w:t>
            </w:r>
          </w:p>
        </w:tc>
        <w:tc>
          <w:tcPr>
            <w:tcW w:w="567" w:type="dxa"/>
            <w:vAlign w:val="center"/>
          </w:tcPr>
          <w:p w14:paraId="0382B14E"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8</w:t>
            </w:r>
          </w:p>
        </w:tc>
        <w:tc>
          <w:tcPr>
            <w:tcW w:w="2835" w:type="dxa"/>
            <w:vAlign w:val="center"/>
          </w:tcPr>
          <w:p w14:paraId="47D8B59B" w14:textId="77777777" w:rsidR="00034D41" w:rsidRPr="008C6773" w:rsidRDefault="00034D41" w:rsidP="00034D41">
            <w:pPr>
              <w:pStyle w:val="Default"/>
              <w:rPr>
                <w:color w:val="auto"/>
              </w:rPr>
            </w:pPr>
            <w:r w:rsidRPr="008C6773">
              <w:rPr>
                <w:color w:val="auto"/>
              </w:rPr>
              <w:t xml:space="preserve">1. Быть готовым к собеседованию по теме занятия; </w:t>
            </w:r>
          </w:p>
          <w:p w14:paraId="5FBBE4F5" w14:textId="77777777" w:rsidR="00034D41" w:rsidRPr="008C6773" w:rsidRDefault="00034D41" w:rsidP="00034D41">
            <w:pPr>
              <w:pStyle w:val="Default"/>
              <w:rPr>
                <w:color w:val="auto"/>
              </w:rPr>
            </w:pPr>
            <w:r w:rsidRPr="008C6773">
              <w:rPr>
                <w:color w:val="auto"/>
              </w:rPr>
              <w:t>2. Курация пациентов в отделении детской кардиохирургии;</w:t>
            </w:r>
          </w:p>
          <w:p w14:paraId="464B6930" w14:textId="77777777" w:rsidR="00034D41" w:rsidRPr="008C6773" w:rsidRDefault="00034D41" w:rsidP="00034D41">
            <w:pPr>
              <w:pStyle w:val="Default"/>
              <w:rPr>
                <w:color w:val="auto"/>
              </w:rPr>
            </w:pPr>
            <w:r w:rsidRPr="008C6773">
              <w:rPr>
                <w:color w:val="auto"/>
              </w:rPr>
              <w:t xml:space="preserve">3. Оформление медицинской документации; </w:t>
            </w:r>
          </w:p>
          <w:p w14:paraId="560F3CA3" w14:textId="77777777" w:rsidR="00034D41" w:rsidRPr="008C6773" w:rsidRDefault="00034D41" w:rsidP="00034D41">
            <w:pPr>
              <w:pStyle w:val="Default"/>
            </w:pPr>
            <w:r w:rsidRPr="008C6773">
              <w:rPr>
                <w:color w:val="auto"/>
              </w:rPr>
              <w:t xml:space="preserve">4. </w:t>
            </w:r>
            <w:r w:rsidRPr="008C6773">
              <w:t>Работа с научной литературой по теме</w:t>
            </w:r>
          </w:p>
        </w:tc>
      </w:tr>
      <w:tr w:rsidR="00034D41" w:rsidRPr="008C6773" w14:paraId="3CCBAE7A" w14:textId="77777777" w:rsidTr="00CF4024">
        <w:trPr>
          <w:cantSplit/>
          <w:trHeight w:val="766"/>
        </w:trPr>
        <w:tc>
          <w:tcPr>
            <w:tcW w:w="880" w:type="dxa"/>
            <w:vAlign w:val="center"/>
          </w:tcPr>
          <w:p w14:paraId="19C11F95" w14:textId="77777777" w:rsidR="00034D41" w:rsidRPr="008C6773" w:rsidRDefault="00034D41" w:rsidP="00034D41">
            <w:pPr>
              <w:jc w:val="center"/>
              <w:rPr>
                <w:rFonts w:ascii="Times New Roman" w:hAnsi="Times New Roman" w:cs="Times New Roman"/>
                <w:sz w:val="24"/>
                <w:szCs w:val="24"/>
              </w:rPr>
            </w:pPr>
            <w:r w:rsidRPr="008C6773">
              <w:rPr>
                <w:rFonts w:ascii="Times New Roman" w:hAnsi="Times New Roman" w:cs="Times New Roman"/>
                <w:sz w:val="24"/>
                <w:szCs w:val="24"/>
              </w:rPr>
              <w:t>1.3</w:t>
            </w:r>
          </w:p>
        </w:tc>
        <w:tc>
          <w:tcPr>
            <w:tcW w:w="2977" w:type="dxa"/>
            <w:vAlign w:val="center"/>
          </w:tcPr>
          <w:p w14:paraId="20E55672"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shd w:val="clear" w:color="auto" w:fill="FFFFFF"/>
              </w:rPr>
              <w:t xml:space="preserve">Врожденные пороки сердца и сосудов (ВПС), частота встречаемости, структура, классификации.  </w:t>
            </w:r>
          </w:p>
        </w:tc>
        <w:tc>
          <w:tcPr>
            <w:tcW w:w="567" w:type="dxa"/>
            <w:vAlign w:val="center"/>
          </w:tcPr>
          <w:p w14:paraId="1932198D"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2</w:t>
            </w:r>
          </w:p>
        </w:tc>
        <w:tc>
          <w:tcPr>
            <w:tcW w:w="567" w:type="dxa"/>
            <w:vAlign w:val="center"/>
          </w:tcPr>
          <w:p w14:paraId="320AEA4D"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6</w:t>
            </w:r>
          </w:p>
        </w:tc>
        <w:tc>
          <w:tcPr>
            <w:tcW w:w="567" w:type="dxa"/>
            <w:vAlign w:val="center"/>
          </w:tcPr>
          <w:p w14:paraId="67CB48AA"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2</w:t>
            </w:r>
          </w:p>
        </w:tc>
        <w:tc>
          <w:tcPr>
            <w:tcW w:w="680" w:type="dxa"/>
            <w:vAlign w:val="center"/>
          </w:tcPr>
          <w:p w14:paraId="7CAF808A" w14:textId="77777777" w:rsidR="00034D41" w:rsidRPr="008C6773" w:rsidRDefault="00034D41" w:rsidP="00034D41">
            <w:pPr>
              <w:jc w:val="center"/>
              <w:rPr>
                <w:rFonts w:ascii="Times New Roman" w:eastAsia="Calibri" w:hAnsi="Times New Roman" w:cs="Times New Roman"/>
                <w:bCs/>
                <w:spacing w:val="-1"/>
                <w:sz w:val="24"/>
                <w:szCs w:val="24"/>
              </w:rPr>
            </w:pPr>
          </w:p>
        </w:tc>
        <w:tc>
          <w:tcPr>
            <w:tcW w:w="567" w:type="dxa"/>
            <w:vAlign w:val="center"/>
          </w:tcPr>
          <w:p w14:paraId="73E325B7"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8</w:t>
            </w:r>
          </w:p>
        </w:tc>
        <w:tc>
          <w:tcPr>
            <w:tcW w:w="2835" w:type="dxa"/>
            <w:vAlign w:val="center"/>
          </w:tcPr>
          <w:p w14:paraId="6C2AD9C9" w14:textId="77777777" w:rsidR="00034D41" w:rsidRPr="008C6773" w:rsidRDefault="00034D41" w:rsidP="00034D41">
            <w:pPr>
              <w:pStyle w:val="Default"/>
              <w:rPr>
                <w:color w:val="auto"/>
              </w:rPr>
            </w:pPr>
            <w:r w:rsidRPr="008C6773">
              <w:rPr>
                <w:color w:val="auto"/>
              </w:rPr>
              <w:t xml:space="preserve">1. Быть готовым к собеседованию по теме занятия; </w:t>
            </w:r>
          </w:p>
          <w:p w14:paraId="42F1DB0C" w14:textId="77777777" w:rsidR="00034D41" w:rsidRPr="008C6773" w:rsidRDefault="00034D41" w:rsidP="00034D41">
            <w:pPr>
              <w:pStyle w:val="Default"/>
              <w:rPr>
                <w:color w:val="auto"/>
              </w:rPr>
            </w:pPr>
            <w:r w:rsidRPr="008C6773">
              <w:rPr>
                <w:color w:val="auto"/>
              </w:rPr>
              <w:t>2. Курация пациентов в отделении детской кардиохирургии;</w:t>
            </w:r>
          </w:p>
          <w:p w14:paraId="536D2BE8" w14:textId="77777777" w:rsidR="00034D41" w:rsidRPr="008C6773" w:rsidRDefault="00034D41" w:rsidP="00034D41">
            <w:pPr>
              <w:pStyle w:val="Default"/>
              <w:rPr>
                <w:color w:val="auto"/>
              </w:rPr>
            </w:pPr>
            <w:r w:rsidRPr="008C6773">
              <w:rPr>
                <w:color w:val="auto"/>
              </w:rPr>
              <w:t xml:space="preserve">3. Оформление медицинской документации; </w:t>
            </w:r>
          </w:p>
          <w:p w14:paraId="1E3A473D" w14:textId="77777777" w:rsidR="00034D41" w:rsidRPr="008C6773" w:rsidRDefault="00034D41" w:rsidP="00034D41">
            <w:pPr>
              <w:pStyle w:val="Default"/>
            </w:pPr>
            <w:r w:rsidRPr="008C6773">
              <w:rPr>
                <w:color w:val="auto"/>
              </w:rPr>
              <w:t xml:space="preserve">4. </w:t>
            </w:r>
            <w:r w:rsidRPr="008C6773">
              <w:t>Работа с научной литературой по теме</w:t>
            </w:r>
          </w:p>
        </w:tc>
      </w:tr>
      <w:tr w:rsidR="00034D41" w:rsidRPr="008C6773" w14:paraId="0CD1840E" w14:textId="77777777" w:rsidTr="00CF4024">
        <w:trPr>
          <w:cantSplit/>
          <w:trHeight w:val="766"/>
        </w:trPr>
        <w:tc>
          <w:tcPr>
            <w:tcW w:w="880" w:type="dxa"/>
            <w:vAlign w:val="center"/>
          </w:tcPr>
          <w:p w14:paraId="6CF14473" w14:textId="77777777" w:rsidR="00034D41" w:rsidRPr="008C6773" w:rsidRDefault="00034D41" w:rsidP="00034D41">
            <w:pPr>
              <w:jc w:val="center"/>
              <w:rPr>
                <w:rFonts w:ascii="Times New Roman" w:hAnsi="Times New Roman" w:cs="Times New Roman"/>
                <w:sz w:val="24"/>
                <w:szCs w:val="24"/>
              </w:rPr>
            </w:pPr>
            <w:r w:rsidRPr="008C6773">
              <w:rPr>
                <w:rFonts w:ascii="Times New Roman" w:hAnsi="Times New Roman" w:cs="Times New Roman"/>
                <w:sz w:val="24"/>
                <w:szCs w:val="24"/>
              </w:rPr>
              <w:lastRenderedPageBreak/>
              <w:t>1.4</w:t>
            </w:r>
          </w:p>
        </w:tc>
        <w:tc>
          <w:tcPr>
            <w:tcW w:w="2977" w:type="dxa"/>
            <w:vAlign w:val="center"/>
          </w:tcPr>
          <w:p w14:paraId="7EDBF093" w14:textId="77777777" w:rsidR="00034D41" w:rsidRPr="008C6773" w:rsidRDefault="00034D41" w:rsidP="00034D41">
            <w:pPr>
              <w:rPr>
                <w:rFonts w:ascii="Times New Roman" w:hAnsi="Times New Roman" w:cs="Times New Roman"/>
                <w:color w:val="444444"/>
                <w:sz w:val="24"/>
                <w:szCs w:val="24"/>
                <w:shd w:val="clear" w:color="auto" w:fill="FFFFFF"/>
              </w:rPr>
            </w:pPr>
            <w:r w:rsidRPr="008C6773">
              <w:rPr>
                <w:rFonts w:ascii="Times New Roman" w:hAnsi="Times New Roman" w:cs="Times New Roman"/>
                <w:sz w:val="24"/>
                <w:szCs w:val="24"/>
              </w:rPr>
              <w:t>Понятие дуктус-зависимого кровообращения. Критические состояние в периоде новорожденности. Тактика ведения пациентов с дуктус-зависимым кровообращением</w:t>
            </w:r>
          </w:p>
        </w:tc>
        <w:tc>
          <w:tcPr>
            <w:tcW w:w="567" w:type="dxa"/>
            <w:vAlign w:val="center"/>
          </w:tcPr>
          <w:p w14:paraId="56A940E5"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2</w:t>
            </w:r>
          </w:p>
        </w:tc>
        <w:tc>
          <w:tcPr>
            <w:tcW w:w="567" w:type="dxa"/>
            <w:vAlign w:val="center"/>
          </w:tcPr>
          <w:p w14:paraId="362B7705"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10</w:t>
            </w:r>
          </w:p>
        </w:tc>
        <w:tc>
          <w:tcPr>
            <w:tcW w:w="567" w:type="dxa"/>
            <w:vAlign w:val="center"/>
          </w:tcPr>
          <w:p w14:paraId="3C81CEE3"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8</w:t>
            </w:r>
          </w:p>
        </w:tc>
        <w:tc>
          <w:tcPr>
            <w:tcW w:w="680" w:type="dxa"/>
            <w:vAlign w:val="center"/>
          </w:tcPr>
          <w:p w14:paraId="5AEAACA9"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10</w:t>
            </w:r>
          </w:p>
        </w:tc>
        <w:tc>
          <w:tcPr>
            <w:tcW w:w="567" w:type="dxa"/>
            <w:vAlign w:val="center"/>
          </w:tcPr>
          <w:p w14:paraId="77EEB332"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8</w:t>
            </w:r>
          </w:p>
        </w:tc>
        <w:tc>
          <w:tcPr>
            <w:tcW w:w="2835" w:type="dxa"/>
            <w:vAlign w:val="center"/>
          </w:tcPr>
          <w:p w14:paraId="1B5D8345" w14:textId="77777777" w:rsidR="00034D41" w:rsidRPr="008C6773" w:rsidRDefault="00034D41" w:rsidP="00034D41">
            <w:pPr>
              <w:pStyle w:val="Default"/>
              <w:rPr>
                <w:color w:val="auto"/>
              </w:rPr>
            </w:pPr>
            <w:r w:rsidRPr="008C6773">
              <w:rPr>
                <w:color w:val="auto"/>
              </w:rPr>
              <w:t xml:space="preserve">1. Быть готовым к собеседованию по теме занятия; </w:t>
            </w:r>
          </w:p>
          <w:p w14:paraId="6D81BC84" w14:textId="77777777" w:rsidR="00034D41" w:rsidRPr="008C6773" w:rsidRDefault="00034D41" w:rsidP="00034D41">
            <w:pPr>
              <w:pStyle w:val="Default"/>
              <w:rPr>
                <w:color w:val="auto"/>
              </w:rPr>
            </w:pPr>
            <w:r w:rsidRPr="008C6773">
              <w:rPr>
                <w:color w:val="auto"/>
              </w:rPr>
              <w:t>2. Курация пациентов в отделении детской кардиохирургии;</w:t>
            </w:r>
          </w:p>
          <w:p w14:paraId="2529F49D" w14:textId="77777777" w:rsidR="00034D41" w:rsidRPr="008C6773" w:rsidRDefault="00034D41" w:rsidP="00034D41">
            <w:pPr>
              <w:pStyle w:val="Default"/>
              <w:rPr>
                <w:color w:val="auto"/>
              </w:rPr>
            </w:pPr>
            <w:r w:rsidRPr="008C6773">
              <w:rPr>
                <w:color w:val="auto"/>
              </w:rPr>
              <w:t xml:space="preserve">3. Оформление медицинской документации; </w:t>
            </w:r>
          </w:p>
          <w:p w14:paraId="5599EACC" w14:textId="77777777" w:rsidR="00034D41" w:rsidRPr="008C6773" w:rsidRDefault="00034D41" w:rsidP="00034D41">
            <w:pPr>
              <w:pStyle w:val="Default"/>
            </w:pPr>
            <w:r w:rsidRPr="008C6773">
              <w:rPr>
                <w:color w:val="auto"/>
              </w:rPr>
              <w:t xml:space="preserve">4. </w:t>
            </w:r>
            <w:r w:rsidRPr="008C6773">
              <w:t>Работа с научной литературой по теме</w:t>
            </w:r>
          </w:p>
        </w:tc>
      </w:tr>
      <w:tr w:rsidR="00034D41" w:rsidRPr="008C6773" w14:paraId="61FA42CD" w14:textId="77777777" w:rsidTr="00CF4024">
        <w:trPr>
          <w:cantSplit/>
          <w:trHeight w:val="766"/>
        </w:trPr>
        <w:tc>
          <w:tcPr>
            <w:tcW w:w="880" w:type="dxa"/>
            <w:vAlign w:val="center"/>
          </w:tcPr>
          <w:p w14:paraId="5CC3CECC" w14:textId="77777777" w:rsidR="00034D41" w:rsidRPr="008C6773" w:rsidRDefault="00034D41" w:rsidP="00034D41">
            <w:pPr>
              <w:jc w:val="center"/>
              <w:rPr>
                <w:rFonts w:ascii="Times New Roman" w:eastAsia="Times New Roman" w:hAnsi="Times New Roman" w:cs="Times New Roman"/>
                <w:bCs/>
                <w:spacing w:val="-1"/>
                <w:sz w:val="24"/>
                <w:szCs w:val="24"/>
                <w:lang w:eastAsia="ru-RU"/>
              </w:rPr>
            </w:pPr>
            <w:r w:rsidRPr="008C6773">
              <w:rPr>
                <w:rFonts w:ascii="Times New Roman" w:hAnsi="Times New Roman" w:cs="Times New Roman"/>
                <w:sz w:val="24"/>
                <w:szCs w:val="24"/>
              </w:rPr>
              <w:t>1.5</w:t>
            </w:r>
          </w:p>
        </w:tc>
        <w:tc>
          <w:tcPr>
            <w:tcW w:w="2977" w:type="dxa"/>
            <w:vAlign w:val="center"/>
          </w:tcPr>
          <w:p w14:paraId="5EE14D69"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rPr>
              <w:t>Наследственные синдромы и хромосомные аномалии, сопровождающиеся ВПС</w:t>
            </w:r>
          </w:p>
        </w:tc>
        <w:tc>
          <w:tcPr>
            <w:tcW w:w="567" w:type="dxa"/>
            <w:vAlign w:val="center"/>
          </w:tcPr>
          <w:p w14:paraId="0463A52B" w14:textId="77777777" w:rsidR="00034D41" w:rsidRPr="008C6773" w:rsidRDefault="00034D41"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w:t>
            </w:r>
          </w:p>
        </w:tc>
        <w:tc>
          <w:tcPr>
            <w:tcW w:w="567" w:type="dxa"/>
            <w:vAlign w:val="center"/>
          </w:tcPr>
          <w:p w14:paraId="7DC404EF"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4</w:t>
            </w:r>
          </w:p>
        </w:tc>
        <w:tc>
          <w:tcPr>
            <w:tcW w:w="567" w:type="dxa"/>
            <w:vAlign w:val="center"/>
          </w:tcPr>
          <w:p w14:paraId="63FE4C5E" w14:textId="77777777" w:rsidR="00034D41" w:rsidRPr="008C6773" w:rsidRDefault="00034D41" w:rsidP="00034D41">
            <w:pPr>
              <w:jc w:val="center"/>
              <w:rPr>
                <w:rFonts w:ascii="Times New Roman" w:eastAsia="Calibri" w:hAnsi="Times New Roman" w:cs="Times New Roman"/>
                <w:bCs/>
                <w:spacing w:val="-1"/>
                <w:sz w:val="24"/>
                <w:szCs w:val="24"/>
              </w:rPr>
            </w:pPr>
          </w:p>
        </w:tc>
        <w:tc>
          <w:tcPr>
            <w:tcW w:w="680" w:type="dxa"/>
            <w:vAlign w:val="center"/>
          </w:tcPr>
          <w:p w14:paraId="2DC4A29E" w14:textId="77777777" w:rsidR="00034D41" w:rsidRPr="008C6773" w:rsidRDefault="00034D41" w:rsidP="00034D41">
            <w:pPr>
              <w:jc w:val="center"/>
              <w:rPr>
                <w:rFonts w:ascii="Times New Roman" w:eastAsia="Calibri" w:hAnsi="Times New Roman" w:cs="Times New Roman"/>
                <w:bCs/>
                <w:spacing w:val="-1"/>
                <w:sz w:val="24"/>
                <w:szCs w:val="24"/>
              </w:rPr>
            </w:pPr>
          </w:p>
        </w:tc>
        <w:tc>
          <w:tcPr>
            <w:tcW w:w="567" w:type="dxa"/>
            <w:vAlign w:val="center"/>
          </w:tcPr>
          <w:p w14:paraId="6B9F5386"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4</w:t>
            </w:r>
          </w:p>
        </w:tc>
        <w:tc>
          <w:tcPr>
            <w:tcW w:w="2835" w:type="dxa"/>
            <w:vAlign w:val="center"/>
          </w:tcPr>
          <w:p w14:paraId="5A542A7F" w14:textId="77777777" w:rsidR="00034D41" w:rsidRPr="008C6773" w:rsidRDefault="00034D41" w:rsidP="00034D41">
            <w:pPr>
              <w:pStyle w:val="Default"/>
              <w:rPr>
                <w:color w:val="auto"/>
              </w:rPr>
            </w:pPr>
            <w:r w:rsidRPr="008C6773">
              <w:rPr>
                <w:color w:val="auto"/>
              </w:rPr>
              <w:t xml:space="preserve">1. Быть готовым к собеседованию по теме занятия; </w:t>
            </w:r>
          </w:p>
          <w:p w14:paraId="69EF3CDA" w14:textId="77777777" w:rsidR="00034D41" w:rsidRPr="008C6773" w:rsidRDefault="00034D41" w:rsidP="00034D41">
            <w:pPr>
              <w:pStyle w:val="Default"/>
              <w:rPr>
                <w:color w:val="auto"/>
              </w:rPr>
            </w:pPr>
            <w:r w:rsidRPr="008C6773">
              <w:rPr>
                <w:color w:val="auto"/>
              </w:rPr>
              <w:t>2. Курация пациентов в отделении детской кардиохирургии;</w:t>
            </w:r>
          </w:p>
          <w:p w14:paraId="19FE548F" w14:textId="77777777" w:rsidR="00034D41" w:rsidRPr="008C6773" w:rsidRDefault="00034D41" w:rsidP="00034D41">
            <w:pPr>
              <w:pStyle w:val="Default"/>
              <w:rPr>
                <w:color w:val="auto"/>
              </w:rPr>
            </w:pPr>
            <w:r w:rsidRPr="008C6773">
              <w:rPr>
                <w:color w:val="auto"/>
              </w:rPr>
              <w:t xml:space="preserve">3. Оформление медицинской документации; </w:t>
            </w:r>
          </w:p>
          <w:p w14:paraId="4CFEB1DD"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rPr>
              <w:t>4. Работа с научной литературой по теме</w:t>
            </w:r>
          </w:p>
        </w:tc>
      </w:tr>
      <w:tr w:rsidR="00034D41" w:rsidRPr="008C6773" w14:paraId="33F84B92" w14:textId="77777777" w:rsidTr="00CF4024">
        <w:trPr>
          <w:cantSplit/>
          <w:trHeight w:val="766"/>
        </w:trPr>
        <w:tc>
          <w:tcPr>
            <w:tcW w:w="880" w:type="dxa"/>
            <w:vAlign w:val="center"/>
          </w:tcPr>
          <w:p w14:paraId="58E1924E" w14:textId="77777777" w:rsidR="00034D41" w:rsidRPr="008C6773" w:rsidRDefault="00034D41" w:rsidP="00034D41">
            <w:pPr>
              <w:jc w:val="center"/>
              <w:rPr>
                <w:rFonts w:ascii="Times New Roman" w:eastAsia="Times New Roman" w:hAnsi="Times New Roman" w:cs="Times New Roman"/>
                <w:bCs/>
                <w:spacing w:val="-1"/>
                <w:sz w:val="24"/>
                <w:szCs w:val="24"/>
                <w:lang w:eastAsia="ru-RU"/>
              </w:rPr>
            </w:pPr>
            <w:r w:rsidRPr="008C6773">
              <w:rPr>
                <w:rFonts w:ascii="Times New Roman" w:hAnsi="Times New Roman" w:cs="Times New Roman"/>
                <w:sz w:val="24"/>
                <w:szCs w:val="24"/>
              </w:rPr>
              <w:lastRenderedPageBreak/>
              <w:t>1.6</w:t>
            </w:r>
          </w:p>
        </w:tc>
        <w:tc>
          <w:tcPr>
            <w:tcW w:w="2977" w:type="dxa"/>
            <w:vAlign w:val="center"/>
          </w:tcPr>
          <w:p w14:paraId="60B6A063"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rPr>
              <w:t>Врожденные пороки сердца (далее – ВПС) со сбросом крови слева направо: дефект межжелудочковой перегородки (ДМЖП), дефект межпредсердной перегородки (ДМПП), дефект атриовентрикулярной перегородки, открытый артериальный проток, частичное аномальное легочное соединение. Клиническое течение, инструментальные методы диагностики, показания к хирургическому лечению, виды оперативных вмешательств. Послеоперационное ведение и реабилитация больных.</w:t>
            </w:r>
          </w:p>
        </w:tc>
        <w:tc>
          <w:tcPr>
            <w:tcW w:w="567" w:type="dxa"/>
            <w:vAlign w:val="center"/>
          </w:tcPr>
          <w:p w14:paraId="5933DEF0"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3</w:t>
            </w:r>
          </w:p>
        </w:tc>
        <w:tc>
          <w:tcPr>
            <w:tcW w:w="567" w:type="dxa"/>
            <w:vAlign w:val="center"/>
          </w:tcPr>
          <w:p w14:paraId="35FC8963"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10</w:t>
            </w:r>
          </w:p>
        </w:tc>
        <w:tc>
          <w:tcPr>
            <w:tcW w:w="567" w:type="dxa"/>
            <w:vAlign w:val="center"/>
          </w:tcPr>
          <w:p w14:paraId="342F5988"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8</w:t>
            </w:r>
          </w:p>
        </w:tc>
        <w:tc>
          <w:tcPr>
            <w:tcW w:w="680" w:type="dxa"/>
            <w:vAlign w:val="center"/>
          </w:tcPr>
          <w:p w14:paraId="178A8396"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30</w:t>
            </w:r>
          </w:p>
        </w:tc>
        <w:tc>
          <w:tcPr>
            <w:tcW w:w="567" w:type="dxa"/>
            <w:vAlign w:val="center"/>
          </w:tcPr>
          <w:p w14:paraId="37E6C86A"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10</w:t>
            </w:r>
          </w:p>
        </w:tc>
        <w:tc>
          <w:tcPr>
            <w:tcW w:w="2835" w:type="dxa"/>
            <w:vAlign w:val="center"/>
          </w:tcPr>
          <w:p w14:paraId="2BA369D1" w14:textId="77777777" w:rsidR="00034D41" w:rsidRPr="008C6773" w:rsidRDefault="00034D41" w:rsidP="00034D41">
            <w:pPr>
              <w:pStyle w:val="Default"/>
              <w:rPr>
                <w:color w:val="auto"/>
              </w:rPr>
            </w:pPr>
            <w:r w:rsidRPr="008C6773">
              <w:rPr>
                <w:color w:val="auto"/>
              </w:rPr>
              <w:t xml:space="preserve">1. Быть готовым к собеседованию по теме занятия; </w:t>
            </w:r>
          </w:p>
          <w:p w14:paraId="371F5290" w14:textId="77777777" w:rsidR="00034D41" w:rsidRPr="008C6773" w:rsidRDefault="00034D41" w:rsidP="00034D41">
            <w:pPr>
              <w:pStyle w:val="Default"/>
              <w:rPr>
                <w:color w:val="auto"/>
              </w:rPr>
            </w:pPr>
            <w:r w:rsidRPr="008C6773">
              <w:rPr>
                <w:color w:val="auto"/>
              </w:rPr>
              <w:t>2. Курация пациентов в отделении детской кардиохиругрии;</w:t>
            </w:r>
          </w:p>
          <w:p w14:paraId="47AF3DC5" w14:textId="77777777" w:rsidR="00034D41" w:rsidRPr="008C6773" w:rsidRDefault="00034D41" w:rsidP="00034D41">
            <w:pPr>
              <w:pStyle w:val="Default"/>
              <w:rPr>
                <w:color w:val="auto"/>
              </w:rPr>
            </w:pPr>
            <w:r w:rsidRPr="008C6773">
              <w:rPr>
                <w:color w:val="auto"/>
              </w:rPr>
              <w:t xml:space="preserve">3. Оформление медицинской документации; </w:t>
            </w:r>
          </w:p>
          <w:p w14:paraId="28E19824" w14:textId="77777777" w:rsidR="00034D41" w:rsidRPr="008C6773" w:rsidRDefault="00034D41" w:rsidP="00034D41">
            <w:pPr>
              <w:pStyle w:val="Default"/>
            </w:pPr>
            <w:r w:rsidRPr="008C6773">
              <w:rPr>
                <w:color w:val="auto"/>
              </w:rPr>
              <w:t xml:space="preserve">4. </w:t>
            </w:r>
            <w:r w:rsidRPr="008C6773">
              <w:t xml:space="preserve">Дежурства в стационаре по графику; </w:t>
            </w:r>
          </w:p>
          <w:p w14:paraId="7196744B"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rPr>
              <w:t xml:space="preserve">5. Работа с научной литературой по теме </w:t>
            </w:r>
          </w:p>
        </w:tc>
      </w:tr>
      <w:tr w:rsidR="00034D41" w:rsidRPr="008C6773" w14:paraId="346840D7" w14:textId="77777777" w:rsidTr="00CF4024">
        <w:trPr>
          <w:cantSplit/>
          <w:trHeight w:val="766"/>
        </w:trPr>
        <w:tc>
          <w:tcPr>
            <w:tcW w:w="880" w:type="dxa"/>
            <w:vAlign w:val="center"/>
          </w:tcPr>
          <w:p w14:paraId="5777F049" w14:textId="77777777" w:rsidR="00034D41" w:rsidRPr="008C6773" w:rsidRDefault="00034D41" w:rsidP="00034D41">
            <w:pPr>
              <w:jc w:val="center"/>
              <w:rPr>
                <w:rFonts w:ascii="Times New Roman" w:hAnsi="Times New Roman" w:cs="Times New Roman"/>
                <w:sz w:val="24"/>
                <w:szCs w:val="24"/>
              </w:rPr>
            </w:pPr>
            <w:r w:rsidRPr="008C6773">
              <w:rPr>
                <w:rFonts w:ascii="Times New Roman" w:hAnsi="Times New Roman" w:cs="Times New Roman"/>
                <w:sz w:val="24"/>
                <w:szCs w:val="24"/>
              </w:rPr>
              <w:lastRenderedPageBreak/>
              <w:t>1.7</w:t>
            </w:r>
          </w:p>
        </w:tc>
        <w:tc>
          <w:tcPr>
            <w:tcW w:w="2977" w:type="dxa"/>
            <w:vAlign w:val="center"/>
          </w:tcPr>
          <w:p w14:paraId="2F4A0EF7"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rPr>
              <w:t>ВПС со сбросом крови справа налево: тетрада Фалло, атрезия легочного клапана с или без ДМЖП, d-транспозиция магистральных артерий, артериальный ствол (Truncus arteriosus), аномалия Эбштейна, тотальное аномальное легочное венозное соединение, гипопластический синдром левого сердца. Клиническое течение, инструментальные методы диагностики, показания к хирургическому лечению, виды оперативных вмешательств. Послеоперационное ведение и реабилитация больных.</w:t>
            </w:r>
          </w:p>
        </w:tc>
        <w:tc>
          <w:tcPr>
            <w:tcW w:w="567" w:type="dxa"/>
            <w:vAlign w:val="center"/>
          </w:tcPr>
          <w:p w14:paraId="472CE987"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3</w:t>
            </w:r>
          </w:p>
        </w:tc>
        <w:tc>
          <w:tcPr>
            <w:tcW w:w="567" w:type="dxa"/>
            <w:vAlign w:val="center"/>
          </w:tcPr>
          <w:p w14:paraId="2107CB0B"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10</w:t>
            </w:r>
          </w:p>
        </w:tc>
        <w:tc>
          <w:tcPr>
            <w:tcW w:w="567" w:type="dxa"/>
            <w:vAlign w:val="center"/>
          </w:tcPr>
          <w:p w14:paraId="43052728"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8</w:t>
            </w:r>
          </w:p>
        </w:tc>
        <w:tc>
          <w:tcPr>
            <w:tcW w:w="680" w:type="dxa"/>
            <w:vAlign w:val="center"/>
          </w:tcPr>
          <w:p w14:paraId="37BC1248"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30</w:t>
            </w:r>
          </w:p>
        </w:tc>
        <w:tc>
          <w:tcPr>
            <w:tcW w:w="567" w:type="dxa"/>
            <w:vAlign w:val="center"/>
          </w:tcPr>
          <w:p w14:paraId="45162B73"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10</w:t>
            </w:r>
          </w:p>
        </w:tc>
        <w:tc>
          <w:tcPr>
            <w:tcW w:w="2835" w:type="dxa"/>
            <w:vAlign w:val="center"/>
          </w:tcPr>
          <w:p w14:paraId="7E8DA5B4" w14:textId="77777777" w:rsidR="00034D41" w:rsidRPr="008C6773" w:rsidRDefault="00034D41" w:rsidP="00034D41">
            <w:pPr>
              <w:pStyle w:val="Default"/>
              <w:rPr>
                <w:color w:val="auto"/>
              </w:rPr>
            </w:pPr>
            <w:r w:rsidRPr="008C6773">
              <w:rPr>
                <w:color w:val="auto"/>
              </w:rPr>
              <w:t xml:space="preserve">1. Быть готовым к собеседованию по теме занятия; </w:t>
            </w:r>
          </w:p>
          <w:p w14:paraId="1B1ADCCF" w14:textId="77777777" w:rsidR="00034D41" w:rsidRPr="008C6773" w:rsidRDefault="00034D41" w:rsidP="00034D41">
            <w:pPr>
              <w:pStyle w:val="Default"/>
              <w:rPr>
                <w:color w:val="auto"/>
              </w:rPr>
            </w:pPr>
            <w:r w:rsidRPr="008C6773">
              <w:rPr>
                <w:color w:val="auto"/>
              </w:rPr>
              <w:t>2. Курация пациентов в отделении детской кардиохирургии;</w:t>
            </w:r>
          </w:p>
          <w:p w14:paraId="7095B2C2" w14:textId="77777777" w:rsidR="00034D41" w:rsidRPr="008C6773" w:rsidRDefault="00034D41" w:rsidP="00034D41">
            <w:pPr>
              <w:pStyle w:val="Default"/>
              <w:rPr>
                <w:color w:val="auto"/>
              </w:rPr>
            </w:pPr>
            <w:r w:rsidRPr="008C6773">
              <w:rPr>
                <w:color w:val="auto"/>
              </w:rPr>
              <w:t xml:space="preserve">3. Оформление медицинской документации; </w:t>
            </w:r>
          </w:p>
          <w:p w14:paraId="39F7BA35" w14:textId="77777777" w:rsidR="00034D41" w:rsidRPr="008C6773" w:rsidRDefault="00034D41" w:rsidP="00034D41">
            <w:pPr>
              <w:pStyle w:val="Default"/>
            </w:pPr>
            <w:r w:rsidRPr="008C6773">
              <w:rPr>
                <w:color w:val="auto"/>
              </w:rPr>
              <w:t xml:space="preserve">4. </w:t>
            </w:r>
            <w:r w:rsidRPr="008C6773">
              <w:t xml:space="preserve">Дежурства в стационаре по графику; </w:t>
            </w:r>
          </w:p>
          <w:p w14:paraId="6FAF554C" w14:textId="77777777" w:rsidR="00034D41" w:rsidRPr="008C6773" w:rsidRDefault="00034D41" w:rsidP="00034D41">
            <w:pPr>
              <w:pStyle w:val="Default"/>
              <w:rPr>
                <w:color w:val="auto"/>
              </w:rPr>
            </w:pPr>
            <w:r w:rsidRPr="008C6773">
              <w:t>5. Работа с научной литературой по теме</w:t>
            </w:r>
          </w:p>
        </w:tc>
      </w:tr>
      <w:tr w:rsidR="00034D41" w:rsidRPr="008C6773" w14:paraId="1B2D6FA7" w14:textId="77777777" w:rsidTr="00CF4024">
        <w:trPr>
          <w:cantSplit/>
          <w:trHeight w:val="766"/>
        </w:trPr>
        <w:tc>
          <w:tcPr>
            <w:tcW w:w="880" w:type="dxa"/>
            <w:vAlign w:val="center"/>
          </w:tcPr>
          <w:p w14:paraId="1E8C583E" w14:textId="77777777" w:rsidR="00034D41" w:rsidRPr="008C6773" w:rsidRDefault="00034D41" w:rsidP="00034D41">
            <w:pPr>
              <w:jc w:val="center"/>
              <w:rPr>
                <w:rFonts w:ascii="Times New Roman" w:hAnsi="Times New Roman" w:cs="Times New Roman"/>
                <w:sz w:val="24"/>
                <w:szCs w:val="24"/>
              </w:rPr>
            </w:pPr>
            <w:r w:rsidRPr="008C6773">
              <w:rPr>
                <w:rFonts w:ascii="Times New Roman" w:hAnsi="Times New Roman" w:cs="Times New Roman"/>
                <w:sz w:val="24"/>
                <w:szCs w:val="24"/>
              </w:rPr>
              <w:t>1.8</w:t>
            </w:r>
          </w:p>
        </w:tc>
        <w:tc>
          <w:tcPr>
            <w:tcW w:w="2977" w:type="dxa"/>
            <w:vAlign w:val="center"/>
          </w:tcPr>
          <w:p w14:paraId="0921F7BA"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rPr>
              <w:t>Врожденные обструктивные клапанные и не клапанные поражения: обструкция выхода левого желудочка, коарктация аорты, стеноз легочного клапана. Клиническое течение, инструментальные методы диагностики, показания к хирургическому лечению, виды оперативных вмешательств. Послеоперационное ведение и реабилитация больных.</w:t>
            </w:r>
          </w:p>
        </w:tc>
        <w:tc>
          <w:tcPr>
            <w:tcW w:w="567" w:type="dxa"/>
            <w:vAlign w:val="center"/>
          </w:tcPr>
          <w:p w14:paraId="77294CB2" w14:textId="77777777" w:rsidR="00034D41" w:rsidRPr="008C6773" w:rsidRDefault="00C71BCB" w:rsidP="00C71BCB">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3</w:t>
            </w:r>
          </w:p>
        </w:tc>
        <w:tc>
          <w:tcPr>
            <w:tcW w:w="567" w:type="dxa"/>
            <w:vAlign w:val="center"/>
          </w:tcPr>
          <w:p w14:paraId="0670365D"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10</w:t>
            </w:r>
          </w:p>
        </w:tc>
        <w:tc>
          <w:tcPr>
            <w:tcW w:w="567" w:type="dxa"/>
            <w:vAlign w:val="center"/>
          </w:tcPr>
          <w:p w14:paraId="19E23E44"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8</w:t>
            </w:r>
          </w:p>
        </w:tc>
        <w:tc>
          <w:tcPr>
            <w:tcW w:w="680" w:type="dxa"/>
            <w:vAlign w:val="center"/>
          </w:tcPr>
          <w:p w14:paraId="177B7E30"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30</w:t>
            </w:r>
          </w:p>
        </w:tc>
        <w:tc>
          <w:tcPr>
            <w:tcW w:w="567" w:type="dxa"/>
            <w:vAlign w:val="center"/>
          </w:tcPr>
          <w:p w14:paraId="77A4B5DA"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10</w:t>
            </w:r>
          </w:p>
        </w:tc>
        <w:tc>
          <w:tcPr>
            <w:tcW w:w="2835" w:type="dxa"/>
            <w:vAlign w:val="center"/>
          </w:tcPr>
          <w:p w14:paraId="04E151CD" w14:textId="77777777" w:rsidR="00034D41" w:rsidRPr="008C6773" w:rsidRDefault="00034D41" w:rsidP="00034D41">
            <w:pPr>
              <w:pStyle w:val="Default"/>
              <w:rPr>
                <w:color w:val="auto"/>
              </w:rPr>
            </w:pPr>
            <w:r w:rsidRPr="008C6773">
              <w:rPr>
                <w:color w:val="auto"/>
              </w:rPr>
              <w:t xml:space="preserve">1. Быть готовым к собеседованию по теме занятия; </w:t>
            </w:r>
          </w:p>
          <w:p w14:paraId="530BE4A3" w14:textId="77777777" w:rsidR="00034D41" w:rsidRPr="008C6773" w:rsidRDefault="00034D41" w:rsidP="00034D41">
            <w:pPr>
              <w:pStyle w:val="Default"/>
              <w:rPr>
                <w:color w:val="auto"/>
              </w:rPr>
            </w:pPr>
            <w:r w:rsidRPr="008C6773">
              <w:rPr>
                <w:color w:val="auto"/>
              </w:rPr>
              <w:t>2. Курация пациентов в отделении деткой кардиохирургии;</w:t>
            </w:r>
          </w:p>
          <w:p w14:paraId="0A4F1FC7" w14:textId="77777777" w:rsidR="00034D41" w:rsidRPr="008C6773" w:rsidRDefault="00034D41" w:rsidP="00034D41">
            <w:pPr>
              <w:pStyle w:val="Default"/>
              <w:rPr>
                <w:color w:val="auto"/>
              </w:rPr>
            </w:pPr>
            <w:r w:rsidRPr="008C6773">
              <w:rPr>
                <w:color w:val="auto"/>
              </w:rPr>
              <w:t xml:space="preserve">3. Оформление медицинской документации; </w:t>
            </w:r>
          </w:p>
          <w:p w14:paraId="1882D19D" w14:textId="77777777" w:rsidR="00034D41" w:rsidRPr="008C6773" w:rsidRDefault="00034D41" w:rsidP="00034D41">
            <w:pPr>
              <w:pStyle w:val="Default"/>
            </w:pPr>
            <w:r w:rsidRPr="008C6773">
              <w:rPr>
                <w:color w:val="auto"/>
              </w:rPr>
              <w:t xml:space="preserve">4. </w:t>
            </w:r>
            <w:r w:rsidRPr="008C6773">
              <w:t xml:space="preserve">Дежурства в стационаре по графику; </w:t>
            </w:r>
          </w:p>
          <w:p w14:paraId="6DB02FFA" w14:textId="77777777" w:rsidR="00034D41" w:rsidRPr="008C6773" w:rsidRDefault="00034D41" w:rsidP="00034D41">
            <w:pPr>
              <w:pStyle w:val="Default"/>
              <w:rPr>
                <w:color w:val="auto"/>
              </w:rPr>
            </w:pPr>
            <w:r w:rsidRPr="008C6773">
              <w:t>5. Работа с научной литературой по теме</w:t>
            </w:r>
          </w:p>
        </w:tc>
      </w:tr>
      <w:tr w:rsidR="00034D41" w:rsidRPr="008C6773" w14:paraId="0C75188A" w14:textId="77777777" w:rsidTr="00CF4024">
        <w:trPr>
          <w:cantSplit/>
          <w:trHeight w:val="766"/>
        </w:trPr>
        <w:tc>
          <w:tcPr>
            <w:tcW w:w="880" w:type="dxa"/>
            <w:vAlign w:val="center"/>
          </w:tcPr>
          <w:p w14:paraId="39210773" w14:textId="77777777" w:rsidR="00034D41" w:rsidRPr="008C6773" w:rsidRDefault="00034D41" w:rsidP="00034D41">
            <w:pPr>
              <w:jc w:val="center"/>
              <w:rPr>
                <w:rFonts w:ascii="Times New Roman" w:eastAsia="Times New Roman" w:hAnsi="Times New Roman" w:cs="Times New Roman"/>
                <w:bCs/>
                <w:spacing w:val="-1"/>
                <w:sz w:val="24"/>
                <w:szCs w:val="24"/>
                <w:lang w:eastAsia="ru-RU"/>
              </w:rPr>
            </w:pPr>
            <w:r w:rsidRPr="008C6773">
              <w:rPr>
                <w:rFonts w:ascii="Times New Roman" w:hAnsi="Times New Roman" w:cs="Times New Roman"/>
                <w:sz w:val="24"/>
                <w:szCs w:val="24"/>
              </w:rPr>
              <w:lastRenderedPageBreak/>
              <w:t>1.9</w:t>
            </w:r>
          </w:p>
        </w:tc>
        <w:tc>
          <w:tcPr>
            <w:tcW w:w="2977" w:type="dxa"/>
            <w:vAlign w:val="center"/>
          </w:tcPr>
          <w:p w14:paraId="43279FF1"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rPr>
              <w:t>Ранние и поздние послеоперационные осложнения. Отдаленные результаты хирургического лечения ВПС оценка реабилитационного потенциала после коррекции врожденных пороков сердца</w:t>
            </w:r>
          </w:p>
        </w:tc>
        <w:tc>
          <w:tcPr>
            <w:tcW w:w="567" w:type="dxa"/>
            <w:vAlign w:val="center"/>
          </w:tcPr>
          <w:p w14:paraId="622FC03C"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3</w:t>
            </w:r>
          </w:p>
        </w:tc>
        <w:tc>
          <w:tcPr>
            <w:tcW w:w="567" w:type="dxa"/>
            <w:vAlign w:val="center"/>
          </w:tcPr>
          <w:p w14:paraId="5CEE95E9"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10</w:t>
            </w:r>
          </w:p>
        </w:tc>
        <w:tc>
          <w:tcPr>
            <w:tcW w:w="567" w:type="dxa"/>
            <w:vAlign w:val="center"/>
          </w:tcPr>
          <w:p w14:paraId="47F9FCDC"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8</w:t>
            </w:r>
          </w:p>
        </w:tc>
        <w:tc>
          <w:tcPr>
            <w:tcW w:w="680" w:type="dxa"/>
            <w:vAlign w:val="center"/>
          </w:tcPr>
          <w:p w14:paraId="5C666F5E"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20</w:t>
            </w:r>
          </w:p>
        </w:tc>
        <w:tc>
          <w:tcPr>
            <w:tcW w:w="567" w:type="dxa"/>
            <w:vAlign w:val="center"/>
          </w:tcPr>
          <w:p w14:paraId="60CB551E"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10</w:t>
            </w:r>
          </w:p>
        </w:tc>
        <w:tc>
          <w:tcPr>
            <w:tcW w:w="2835" w:type="dxa"/>
            <w:vAlign w:val="center"/>
          </w:tcPr>
          <w:p w14:paraId="738D5648" w14:textId="77777777" w:rsidR="00034D41" w:rsidRPr="008C6773" w:rsidRDefault="00034D41" w:rsidP="00034D41">
            <w:pPr>
              <w:pStyle w:val="Default"/>
              <w:rPr>
                <w:color w:val="auto"/>
              </w:rPr>
            </w:pPr>
            <w:r w:rsidRPr="008C6773">
              <w:rPr>
                <w:color w:val="auto"/>
              </w:rPr>
              <w:t xml:space="preserve">1. Быть готовым к собеседованию по теме занятия; </w:t>
            </w:r>
          </w:p>
          <w:p w14:paraId="10340810" w14:textId="77777777" w:rsidR="00034D41" w:rsidRPr="008C6773" w:rsidRDefault="00034D41" w:rsidP="00034D41">
            <w:pPr>
              <w:pStyle w:val="Default"/>
              <w:rPr>
                <w:color w:val="auto"/>
              </w:rPr>
            </w:pPr>
            <w:r w:rsidRPr="008C6773">
              <w:rPr>
                <w:color w:val="auto"/>
              </w:rPr>
              <w:t>2. Курация пациентов в отделении деткой кардиохирургии;</w:t>
            </w:r>
          </w:p>
          <w:p w14:paraId="372603B0" w14:textId="77777777" w:rsidR="00034D41" w:rsidRPr="008C6773" w:rsidRDefault="00034D41" w:rsidP="00034D41">
            <w:pPr>
              <w:pStyle w:val="Default"/>
              <w:rPr>
                <w:color w:val="auto"/>
              </w:rPr>
            </w:pPr>
            <w:r w:rsidRPr="008C6773">
              <w:rPr>
                <w:color w:val="auto"/>
              </w:rPr>
              <w:t xml:space="preserve">3. Оформление медицинской документации; </w:t>
            </w:r>
          </w:p>
          <w:p w14:paraId="4868416B" w14:textId="77777777" w:rsidR="00034D41" w:rsidRPr="008C6773" w:rsidRDefault="00034D41" w:rsidP="00034D41">
            <w:pPr>
              <w:pStyle w:val="Default"/>
            </w:pPr>
            <w:r w:rsidRPr="008C6773">
              <w:rPr>
                <w:color w:val="auto"/>
              </w:rPr>
              <w:t xml:space="preserve">4. </w:t>
            </w:r>
            <w:r w:rsidRPr="008C6773">
              <w:t xml:space="preserve">Дежурства в стационаре по графику; </w:t>
            </w:r>
          </w:p>
          <w:p w14:paraId="62A26E7A"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rPr>
              <w:t>5. Работа с научной литературой по теме</w:t>
            </w:r>
          </w:p>
        </w:tc>
      </w:tr>
      <w:tr w:rsidR="00034D41" w:rsidRPr="008C6773" w14:paraId="50CA4875" w14:textId="77777777" w:rsidTr="00CF4024">
        <w:trPr>
          <w:cantSplit/>
          <w:trHeight w:val="766"/>
        </w:trPr>
        <w:tc>
          <w:tcPr>
            <w:tcW w:w="880" w:type="dxa"/>
            <w:vAlign w:val="center"/>
          </w:tcPr>
          <w:p w14:paraId="033B0DEC" w14:textId="77777777" w:rsidR="00034D41" w:rsidRPr="008C6773" w:rsidRDefault="00034D41" w:rsidP="00034D41">
            <w:pPr>
              <w:jc w:val="center"/>
              <w:rPr>
                <w:rFonts w:ascii="Times New Roman" w:eastAsia="Times New Roman" w:hAnsi="Times New Roman" w:cs="Times New Roman"/>
                <w:bCs/>
                <w:spacing w:val="-1"/>
                <w:sz w:val="24"/>
                <w:szCs w:val="24"/>
                <w:lang w:eastAsia="ru-RU"/>
              </w:rPr>
            </w:pPr>
            <w:r w:rsidRPr="008C6773">
              <w:rPr>
                <w:rFonts w:ascii="Times New Roman" w:hAnsi="Times New Roman" w:cs="Times New Roman"/>
                <w:sz w:val="24"/>
                <w:szCs w:val="24"/>
              </w:rPr>
              <w:t>1.10</w:t>
            </w:r>
          </w:p>
        </w:tc>
        <w:tc>
          <w:tcPr>
            <w:tcW w:w="2977" w:type="dxa"/>
            <w:vAlign w:val="center"/>
          </w:tcPr>
          <w:p w14:paraId="0B91DB86" w14:textId="77777777" w:rsidR="00034D41" w:rsidRPr="008C6773" w:rsidRDefault="00034D41" w:rsidP="00034D41">
            <w:pPr>
              <w:pStyle w:val="a3"/>
              <w:spacing w:line="276" w:lineRule="auto"/>
              <w:jc w:val="both"/>
              <w:rPr>
                <w:rFonts w:ascii="Times New Roman" w:eastAsia="Calibri" w:hAnsi="Times New Roman" w:cs="Times New Roman"/>
                <w:sz w:val="24"/>
                <w:szCs w:val="24"/>
              </w:rPr>
            </w:pPr>
            <w:r w:rsidRPr="008C6773">
              <w:rPr>
                <w:rFonts w:ascii="Times New Roman" w:hAnsi="Times New Roman" w:cs="Times New Roman"/>
                <w:sz w:val="24"/>
                <w:szCs w:val="24"/>
              </w:rPr>
              <w:t>Легочная гипертензия при врожденных (ВПС). Синдром Эйземенгера</w:t>
            </w:r>
          </w:p>
        </w:tc>
        <w:tc>
          <w:tcPr>
            <w:tcW w:w="567" w:type="dxa"/>
            <w:vAlign w:val="center"/>
          </w:tcPr>
          <w:p w14:paraId="759F4D6A"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2</w:t>
            </w:r>
          </w:p>
        </w:tc>
        <w:tc>
          <w:tcPr>
            <w:tcW w:w="567" w:type="dxa"/>
            <w:vAlign w:val="center"/>
          </w:tcPr>
          <w:p w14:paraId="7B69D301"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9</w:t>
            </w:r>
          </w:p>
        </w:tc>
        <w:tc>
          <w:tcPr>
            <w:tcW w:w="567" w:type="dxa"/>
            <w:vAlign w:val="center"/>
          </w:tcPr>
          <w:p w14:paraId="25D0D9DB"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6</w:t>
            </w:r>
          </w:p>
        </w:tc>
        <w:tc>
          <w:tcPr>
            <w:tcW w:w="680" w:type="dxa"/>
            <w:vAlign w:val="center"/>
          </w:tcPr>
          <w:p w14:paraId="58427036"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10</w:t>
            </w:r>
          </w:p>
        </w:tc>
        <w:tc>
          <w:tcPr>
            <w:tcW w:w="567" w:type="dxa"/>
            <w:vAlign w:val="center"/>
          </w:tcPr>
          <w:p w14:paraId="07D7B6AA"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8</w:t>
            </w:r>
          </w:p>
        </w:tc>
        <w:tc>
          <w:tcPr>
            <w:tcW w:w="2835" w:type="dxa"/>
          </w:tcPr>
          <w:p w14:paraId="79875293" w14:textId="77777777" w:rsidR="00034D41" w:rsidRPr="008C6773" w:rsidRDefault="00034D41" w:rsidP="00034D41">
            <w:pPr>
              <w:pStyle w:val="Default"/>
              <w:rPr>
                <w:color w:val="auto"/>
              </w:rPr>
            </w:pPr>
            <w:r w:rsidRPr="008C6773">
              <w:rPr>
                <w:color w:val="auto"/>
              </w:rPr>
              <w:t xml:space="preserve">1. Быть готовым к собеседованию по теме занятия; </w:t>
            </w:r>
          </w:p>
          <w:p w14:paraId="5777C1CB" w14:textId="77777777" w:rsidR="00034D41" w:rsidRPr="008C6773" w:rsidRDefault="00034D41" w:rsidP="00034D41">
            <w:pPr>
              <w:pStyle w:val="Default"/>
              <w:rPr>
                <w:color w:val="auto"/>
              </w:rPr>
            </w:pPr>
            <w:r w:rsidRPr="008C6773">
              <w:rPr>
                <w:color w:val="auto"/>
              </w:rPr>
              <w:t>2. Курация пациентов в отделении деткой кардиохирургии;</w:t>
            </w:r>
          </w:p>
          <w:p w14:paraId="28527445" w14:textId="77777777" w:rsidR="00034D41" w:rsidRPr="008C6773" w:rsidRDefault="00034D41" w:rsidP="00034D41">
            <w:pPr>
              <w:pStyle w:val="Default"/>
              <w:rPr>
                <w:color w:val="auto"/>
              </w:rPr>
            </w:pPr>
            <w:r w:rsidRPr="008C6773">
              <w:rPr>
                <w:color w:val="auto"/>
              </w:rPr>
              <w:t xml:space="preserve">3. Оформление медицинской документации; </w:t>
            </w:r>
          </w:p>
          <w:p w14:paraId="7E4347A4" w14:textId="77777777" w:rsidR="00034D41" w:rsidRPr="008C6773" w:rsidRDefault="00034D41" w:rsidP="00034D41">
            <w:pPr>
              <w:pStyle w:val="Default"/>
            </w:pPr>
            <w:r w:rsidRPr="008C6773">
              <w:rPr>
                <w:color w:val="auto"/>
              </w:rPr>
              <w:t xml:space="preserve">4. </w:t>
            </w:r>
            <w:r w:rsidRPr="008C6773">
              <w:t xml:space="preserve">Дежурства в стационаре по графику; </w:t>
            </w:r>
          </w:p>
          <w:p w14:paraId="762050D7" w14:textId="77777777" w:rsidR="00034D41" w:rsidRPr="008C6773" w:rsidRDefault="00034D41" w:rsidP="00034D41">
            <w:pPr>
              <w:rPr>
                <w:rFonts w:ascii="Times New Roman" w:hAnsi="Times New Roman" w:cs="Times New Roman"/>
                <w:b/>
                <w:sz w:val="24"/>
                <w:szCs w:val="24"/>
              </w:rPr>
            </w:pPr>
            <w:r w:rsidRPr="008C6773">
              <w:rPr>
                <w:rFonts w:ascii="Times New Roman" w:hAnsi="Times New Roman" w:cs="Times New Roman"/>
                <w:sz w:val="24"/>
                <w:szCs w:val="24"/>
              </w:rPr>
              <w:t>5. Работа с научной литературой по теме</w:t>
            </w:r>
          </w:p>
        </w:tc>
      </w:tr>
      <w:tr w:rsidR="00034D41" w:rsidRPr="008C6773" w14:paraId="5564C533" w14:textId="77777777" w:rsidTr="00CF4024">
        <w:trPr>
          <w:cantSplit/>
          <w:trHeight w:val="183"/>
        </w:trPr>
        <w:tc>
          <w:tcPr>
            <w:tcW w:w="880" w:type="dxa"/>
            <w:vAlign w:val="center"/>
          </w:tcPr>
          <w:p w14:paraId="7B4A902F" w14:textId="77777777" w:rsidR="00034D41" w:rsidRPr="008C6773" w:rsidRDefault="00034D41" w:rsidP="00034D41">
            <w:pPr>
              <w:jc w:val="center"/>
              <w:rPr>
                <w:rFonts w:ascii="Times New Roman" w:hAnsi="Times New Roman" w:cs="Times New Roman"/>
                <w:sz w:val="24"/>
                <w:szCs w:val="24"/>
              </w:rPr>
            </w:pPr>
          </w:p>
        </w:tc>
        <w:tc>
          <w:tcPr>
            <w:tcW w:w="2977" w:type="dxa"/>
            <w:vAlign w:val="center"/>
          </w:tcPr>
          <w:p w14:paraId="768A598D"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rPr>
              <w:t>Рубежный контроль</w:t>
            </w:r>
          </w:p>
        </w:tc>
        <w:tc>
          <w:tcPr>
            <w:tcW w:w="567" w:type="dxa"/>
            <w:vAlign w:val="center"/>
          </w:tcPr>
          <w:p w14:paraId="349A6771" w14:textId="77777777" w:rsidR="00034D41" w:rsidRPr="008C6773" w:rsidRDefault="00034D41" w:rsidP="00034D41">
            <w:pPr>
              <w:jc w:val="center"/>
              <w:rPr>
                <w:rFonts w:ascii="Times New Roman" w:eastAsia="Calibri" w:hAnsi="Times New Roman" w:cs="Times New Roman"/>
                <w:b/>
                <w:bCs/>
                <w:spacing w:val="-1"/>
                <w:sz w:val="24"/>
                <w:szCs w:val="24"/>
              </w:rPr>
            </w:pPr>
          </w:p>
        </w:tc>
        <w:tc>
          <w:tcPr>
            <w:tcW w:w="567" w:type="dxa"/>
            <w:vAlign w:val="center"/>
          </w:tcPr>
          <w:p w14:paraId="227F1F36" w14:textId="77777777" w:rsidR="00034D41" w:rsidRPr="008C6773" w:rsidRDefault="00034D41" w:rsidP="00034D41">
            <w:pPr>
              <w:jc w:val="center"/>
              <w:rPr>
                <w:rFonts w:ascii="Times New Roman" w:eastAsia="Calibri" w:hAnsi="Times New Roman" w:cs="Times New Roman"/>
                <w:b/>
                <w:bCs/>
                <w:spacing w:val="-1"/>
                <w:sz w:val="24"/>
                <w:szCs w:val="24"/>
              </w:rPr>
            </w:pPr>
          </w:p>
        </w:tc>
        <w:tc>
          <w:tcPr>
            <w:tcW w:w="567" w:type="dxa"/>
            <w:vAlign w:val="center"/>
          </w:tcPr>
          <w:p w14:paraId="01DD2733" w14:textId="77777777" w:rsidR="00034D41" w:rsidRPr="008C6773" w:rsidRDefault="00034D41" w:rsidP="00034D41">
            <w:pPr>
              <w:jc w:val="center"/>
              <w:rPr>
                <w:rFonts w:ascii="Times New Roman" w:eastAsia="Calibri" w:hAnsi="Times New Roman" w:cs="Times New Roman"/>
                <w:b/>
                <w:bCs/>
                <w:spacing w:val="-1"/>
                <w:sz w:val="24"/>
                <w:szCs w:val="24"/>
              </w:rPr>
            </w:pPr>
          </w:p>
        </w:tc>
        <w:tc>
          <w:tcPr>
            <w:tcW w:w="680" w:type="dxa"/>
            <w:vAlign w:val="center"/>
          </w:tcPr>
          <w:p w14:paraId="1C357512" w14:textId="77777777" w:rsidR="00034D41" w:rsidRPr="008C6773" w:rsidRDefault="00034D41"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6</w:t>
            </w:r>
          </w:p>
        </w:tc>
        <w:tc>
          <w:tcPr>
            <w:tcW w:w="567" w:type="dxa"/>
            <w:vAlign w:val="center"/>
          </w:tcPr>
          <w:p w14:paraId="49D8E718" w14:textId="77777777" w:rsidR="00034D41" w:rsidRPr="008C6773" w:rsidRDefault="00034D41" w:rsidP="00034D41">
            <w:pPr>
              <w:jc w:val="center"/>
              <w:rPr>
                <w:rFonts w:ascii="Times New Roman" w:eastAsia="Calibri" w:hAnsi="Times New Roman" w:cs="Times New Roman"/>
                <w:b/>
                <w:bCs/>
                <w:spacing w:val="-1"/>
                <w:sz w:val="24"/>
                <w:szCs w:val="24"/>
              </w:rPr>
            </w:pPr>
          </w:p>
        </w:tc>
        <w:tc>
          <w:tcPr>
            <w:tcW w:w="2835" w:type="dxa"/>
          </w:tcPr>
          <w:p w14:paraId="21264D00" w14:textId="77777777" w:rsidR="00034D41" w:rsidRPr="008C6773" w:rsidRDefault="00034D41" w:rsidP="00034D41">
            <w:pPr>
              <w:pStyle w:val="Default"/>
              <w:jc w:val="both"/>
              <w:rPr>
                <w:color w:val="auto"/>
              </w:rPr>
            </w:pPr>
          </w:p>
        </w:tc>
      </w:tr>
      <w:tr w:rsidR="00034D41" w:rsidRPr="008C6773" w14:paraId="48D14CE5" w14:textId="77777777" w:rsidTr="00CF4024">
        <w:trPr>
          <w:cantSplit/>
          <w:trHeight w:val="208"/>
        </w:trPr>
        <w:tc>
          <w:tcPr>
            <w:tcW w:w="880" w:type="dxa"/>
            <w:vAlign w:val="center"/>
          </w:tcPr>
          <w:p w14:paraId="15EE2B51" w14:textId="77777777" w:rsidR="00034D41" w:rsidRPr="008C6773" w:rsidRDefault="00034D41" w:rsidP="00034D41">
            <w:pPr>
              <w:jc w:val="center"/>
              <w:rPr>
                <w:rFonts w:ascii="Times New Roman" w:eastAsia="Times New Roman" w:hAnsi="Times New Roman" w:cs="Times New Roman"/>
                <w:b/>
                <w:bCs/>
                <w:spacing w:val="-1"/>
                <w:sz w:val="24"/>
                <w:szCs w:val="24"/>
                <w:lang w:eastAsia="ru-RU"/>
              </w:rPr>
            </w:pPr>
            <w:r w:rsidRPr="008C6773">
              <w:rPr>
                <w:rFonts w:ascii="Times New Roman" w:eastAsia="Times New Roman" w:hAnsi="Times New Roman" w:cs="Times New Roman"/>
                <w:b/>
                <w:bCs/>
                <w:spacing w:val="-1"/>
                <w:sz w:val="24"/>
                <w:szCs w:val="24"/>
                <w:lang w:eastAsia="ru-RU"/>
              </w:rPr>
              <w:t>2</w:t>
            </w:r>
          </w:p>
        </w:tc>
        <w:tc>
          <w:tcPr>
            <w:tcW w:w="8760" w:type="dxa"/>
            <w:gridSpan w:val="7"/>
            <w:vAlign w:val="center"/>
          </w:tcPr>
          <w:p w14:paraId="6D008A94" w14:textId="77777777" w:rsidR="00034D41" w:rsidRPr="008C6773" w:rsidRDefault="00034D41" w:rsidP="00034D41">
            <w:pPr>
              <w:jc w:val="both"/>
              <w:rPr>
                <w:rFonts w:ascii="Times New Roman" w:hAnsi="Times New Roman" w:cs="Times New Roman"/>
                <w:sz w:val="24"/>
                <w:szCs w:val="24"/>
              </w:rPr>
            </w:pPr>
            <w:r w:rsidRPr="008C6773">
              <w:rPr>
                <w:rFonts w:ascii="Times New Roman" w:hAnsi="Times New Roman" w:cs="Times New Roman"/>
                <w:b/>
                <w:sz w:val="24"/>
                <w:szCs w:val="24"/>
              </w:rPr>
              <w:t xml:space="preserve">Детская кардиохирургия </w:t>
            </w:r>
            <w:r w:rsidRPr="008C6773">
              <w:rPr>
                <w:rFonts w:ascii="Times New Roman" w:hAnsi="Times New Roman" w:cs="Times New Roman"/>
                <w:b/>
                <w:spacing w:val="-2"/>
                <w:sz w:val="24"/>
                <w:szCs w:val="24"/>
              </w:rPr>
              <w:t>амбулаторно-поликлиническая</w:t>
            </w:r>
          </w:p>
        </w:tc>
      </w:tr>
      <w:tr w:rsidR="00034D41" w:rsidRPr="008C6773" w14:paraId="7769A968" w14:textId="77777777" w:rsidTr="00CF4024">
        <w:trPr>
          <w:cantSplit/>
          <w:trHeight w:val="766"/>
        </w:trPr>
        <w:tc>
          <w:tcPr>
            <w:tcW w:w="880" w:type="dxa"/>
            <w:vAlign w:val="center"/>
          </w:tcPr>
          <w:p w14:paraId="207FD438" w14:textId="77777777" w:rsidR="00034D41" w:rsidRPr="008C6773" w:rsidRDefault="00034D41" w:rsidP="00034D41">
            <w:pPr>
              <w:jc w:val="center"/>
              <w:rPr>
                <w:rFonts w:ascii="Times New Roman" w:eastAsia="Times New Roman" w:hAnsi="Times New Roman" w:cs="Times New Roman"/>
                <w:bCs/>
                <w:spacing w:val="-1"/>
                <w:sz w:val="24"/>
                <w:szCs w:val="24"/>
                <w:lang w:eastAsia="ru-RU"/>
              </w:rPr>
            </w:pPr>
            <w:r w:rsidRPr="008C6773">
              <w:rPr>
                <w:rFonts w:ascii="Times New Roman" w:hAnsi="Times New Roman" w:cs="Times New Roman"/>
                <w:sz w:val="24"/>
                <w:szCs w:val="24"/>
              </w:rPr>
              <w:lastRenderedPageBreak/>
              <w:t>2.1</w:t>
            </w:r>
          </w:p>
        </w:tc>
        <w:tc>
          <w:tcPr>
            <w:tcW w:w="2977" w:type="dxa"/>
            <w:vAlign w:val="center"/>
          </w:tcPr>
          <w:p w14:paraId="62FD38D1" w14:textId="77777777" w:rsidR="00034D41" w:rsidRPr="008C6773" w:rsidRDefault="00034D41" w:rsidP="00034D41">
            <w:pPr>
              <w:rPr>
                <w:rFonts w:ascii="Times New Roman" w:eastAsia="Calibri" w:hAnsi="Times New Roman" w:cs="Times New Roman"/>
                <w:sz w:val="24"/>
                <w:szCs w:val="24"/>
              </w:rPr>
            </w:pPr>
            <w:r w:rsidRPr="008C6773">
              <w:rPr>
                <w:rFonts w:ascii="Times New Roman" w:hAnsi="Times New Roman" w:cs="Times New Roman"/>
                <w:sz w:val="24"/>
                <w:szCs w:val="24"/>
              </w:rPr>
              <w:t>Реабилитация и динамическое наблюдение кардиохирургических и сосудистых больных с ВПС и инвалидов. Три основных аспекта реабилитации кардиохирургических и сосудистых больных: а) медицинский; б) социальный; в) трудовой. Основные этапы реабилитации для кардиохирургических и сосудистых больных. Диспансеризация больных с ВПС в условиях поликлиники. Определять основы физиотерапии, показания и противопоказания к санаторно-курортному лечению</w:t>
            </w:r>
          </w:p>
        </w:tc>
        <w:tc>
          <w:tcPr>
            <w:tcW w:w="567" w:type="dxa"/>
            <w:vAlign w:val="center"/>
          </w:tcPr>
          <w:p w14:paraId="277986EA" w14:textId="77777777" w:rsidR="00034D41" w:rsidRPr="008C6773" w:rsidRDefault="00C71BCB"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2</w:t>
            </w:r>
          </w:p>
        </w:tc>
        <w:tc>
          <w:tcPr>
            <w:tcW w:w="567" w:type="dxa"/>
            <w:vAlign w:val="center"/>
          </w:tcPr>
          <w:p w14:paraId="7C398271"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9</w:t>
            </w:r>
          </w:p>
        </w:tc>
        <w:tc>
          <w:tcPr>
            <w:tcW w:w="567" w:type="dxa"/>
            <w:vAlign w:val="center"/>
          </w:tcPr>
          <w:p w14:paraId="454E152C"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6</w:t>
            </w:r>
          </w:p>
        </w:tc>
        <w:tc>
          <w:tcPr>
            <w:tcW w:w="680" w:type="dxa"/>
            <w:vAlign w:val="center"/>
          </w:tcPr>
          <w:p w14:paraId="5F8F1705" w14:textId="77777777" w:rsidR="00034D41" w:rsidRPr="008C6773" w:rsidRDefault="0045016E"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20</w:t>
            </w:r>
          </w:p>
        </w:tc>
        <w:tc>
          <w:tcPr>
            <w:tcW w:w="567" w:type="dxa"/>
            <w:vAlign w:val="center"/>
          </w:tcPr>
          <w:p w14:paraId="0F72F316" w14:textId="77777777" w:rsidR="00034D41" w:rsidRPr="008C6773" w:rsidRDefault="00C71BCB" w:rsidP="00034D41">
            <w:pP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6</w:t>
            </w:r>
          </w:p>
        </w:tc>
        <w:tc>
          <w:tcPr>
            <w:tcW w:w="2835" w:type="dxa"/>
          </w:tcPr>
          <w:p w14:paraId="47E4456B" w14:textId="77777777" w:rsidR="00034D41" w:rsidRPr="008C6773" w:rsidRDefault="00034D41" w:rsidP="00034D41">
            <w:pPr>
              <w:pStyle w:val="Default"/>
              <w:rPr>
                <w:color w:val="auto"/>
              </w:rPr>
            </w:pPr>
            <w:r w:rsidRPr="008C6773">
              <w:rPr>
                <w:color w:val="auto"/>
              </w:rPr>
              <w:t xml:space="preserve">1. Быть готовым к собеседованию по теме занятия; </w:t>
            </w:r>
          </w:p>
          <w:p w14:paraId="1B47FD14" w14:textId="77777777" w:rsidR="00034D41" w:rsidRPr="008C6773" w:rsidRDefault="00034D41" w:rsidP="00034D41">
            <w:pPr>
              <w:pStyle w:val="Default"/>
              <w:rPr>
                <w:color w:val="auto"/>
              </w:rPr>
            </w:pPr>
            <w:r w:rsidRPr="008C6773">
              <w:rPr>
                <w:color w:val="auto"/>
              </w:rPr>
              <w:t>2. Курация пациентов в отделении деткой кардиохирургии;</w:t>
            </w:r>
          </w:p>
          <w:p w14:paraId="33C4AEA0" w14:textId="77777777" w:rsidR="00034D41" w:rsidRPr="008C6773" w:rsidRDefault="00034D41" w:rsidP="00034D41">
            <w:pPr>
              <w:pStyle w:val="Default"/>
              <w:rPr>
                <w:color w:val="auto"/>
              </w:rPr>
            </w:pPr>
            <w:r w:rsidRPr="008C6773">
              <w:rPr>
                <w:color w:val="auto"/>
              </w:rPr>
              <w:t xml:space="preserve">3. Оформление медицинской документации; </w:t>
            </w:r>
          </w:p>
          <w:p w14:paraId="1B6BF91C" w14:textId="77777777" w:rsidR="00034D41" w:rsidRPr="008C6773" w:rsidRDefault="00034D41" w:rsidP="00034D41">
            <w:pPr>
              <w:pStyle w:val="Default"/>
            </w:pPr>
            <w:r w:rsidRPr="008C6773">
              <w:rPr>
                <w:color w:val="auto"/>
              </w:rPr>
              <w:t xml:space="preserve">4. </w:t>
            </w:r>
            <w:r w:rsidRPr="008C6773">
              <w:t xml:space="preserve">Дежурства в стационаре по графику; </w:t>
            </w:r>
          </w:p>
          <w:p w14:paraId="18405781"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rPr>
              <w:t>5. Работа с научной литературой по теме</w:t>
            </w:r>
          </w:p>
        </w:tc>
      </w:tr>
      <w:tr w:rsidR="00034D41" w:rsidRPr="008C6773" w14:paraId="44E7F4F5" w14:textId="77777777" w:rsidTr="00CF4024">
        <w:trPr>
          <w:cantSplit/>
          <w:trHeight w:val="186"/>
        </w:trPr>
        <w:tc>
          <w:tcPr>
            <w:tcW w:w="880" w:type="dxa"/>
            <w:vAlign w:val="center"/>
          </w:tcPr>
          <w:p w14:paraId="2B94E7CE" w14:textId="77777777" w:rsidR="00034D41" w:rsidRPr="008C6773" w:rsidRDefault="00034D41" w:rsidP="00034D41">
            <w:pPr>
              <w:jc w:val="center"/>
              <w:rPr>
                <w:rFonts w:ascii="Times New Roman" w:hAnsi="Times New Roman" w:cs="Times New Roman"/>
                <w:sz w:val="24"/>
                <w:szCs w:val="24"/>
              </w:rPr>
            </w:pPr>
          </w:p>
        </w:tc>
        <w:tc>
          <w:tcPr>
            <w:tcW w:w="2977" w:type="dxa"/>
            <w:vAlign w:val="center"/>
          </w:tcPr>
          <w:p w14:paraId="0A8D8868" w14:textId="77777777" w:rsidR="00034D41" w:rsidRPr="008C6773" w:rsidRDefault="00034D41" w:rsidP="00034D41">
            <w:pPr>
              <w:rPr>
                <w:rFonts w:ascii="Times New Roman" w:hAnsi="Times New Roman" w:cs="Times New Roman"/>
                <w:sz w:val="24"/>
                <w:szCs w:val="24"/>
              </w:rPr>
            </w:pPr>
            <w:r w:rsidRPr="008C6773">
              <w:rPr>
                <w:rFonts w:ascii="Times New Roman" w:hAnsi="Times New Roman" w:cs="Times New Roman"/>
                <w:sz w:val="24"/>
                <w:szCs w:val="24"/>
              </w:rPr>
              <w:t>Рубежный контроль</w:t>
            </w:r>
          </w:p>
        </w:tc>
        <w:tc>
          <w:tcPr>
            <w:tcW w:w="567" w:type="dxa"/>
            <w:vAlign w:val="center"/>
          </w:tcPr>
          <w:p w14:paraId="72B6A497" w14:textId="77777777" w:rsidR="00034D41" w:rsidRPr="008C6773" w:rsidRDefault="00034D41" w:rsidP="00034D41">
            <w:pPr>
              <w:jc w:val="center"/>
              <w:rPr>
                <w:rFonts w:ascii="Times New Roman" w:eastAsia="Calibri" w:hAnsi="Times New Roman" w:cs="Times New Roman"/>
                <w:bCs/>
                <w:spacing w:val="-1"/>
                <w:sz w:val="24"/>
                <w:szCs w:val="24"/>
              </w:rPr>
            </w:pPr>
          </w:p>
        </w:tc>
        <w:tc>
          <w:tcPr>
            <w:tcW w:w="567" w:type="dxa"/>
            <w:vAlign w:val="center"/>
          </w:tcPr>
          <w:p w14:paraId="63D53881" w14:textId="77777777" w:rsidR="00034D41" w:rsidRPr="008C6773" w:rsidRDefault="00034D41" w:rsidP="00034D41">
            <w:pPr>
              <w:jc w:val="center"/>
              <w:rPr>
                <w:rFonts w:ascii="Times New Roman" w:eastAsia="Calibri" w:hAnsi="Times New Roman" w:cs="Times New Roman"/>
                <w:bCs/>
                <w:spacing w:val="-1"/>
                <w:sz w:val="24"/>
                <w:szCs w:val="24"/>
              </w:rPr>
            </w:pPr>
          </w:p>
        </w:tc>
        <w:tc>
          <w:tcPr>
            <w:tcW w:w="567" w:type="dxa"/>
            <w:vAlign w:val="center"/>
          </w:tcPr>
          <w:p w14:paraId="05E58C40" w14:textId="77777777" w:rsidR="00034D41" w:rsidRPr="008C6773" w:rsidRDefault="00034D41" w:rsidP="00034D41">
            <w:pPr>
              <w:jc w:val="center"/>
              <w:rPr>
                <w:rFonts w:ascii="Times New Roman" w:eastAsia="Calibri" w:hAnsi="Times New Roman" w:cs="Times New Roman"/>
                <w:bCs/>
                <w:spacing w:val="-1"/>
                <w:sz w:val="24"/>
                <w:szCs w:val="24"/>
              </w:rPr>
            </w:pPr>
          </w:p>
        </w:tc>
        <w:tc>
          <w:tcPr>
            <w:tcW w:w="680" w:type="dxa"/>
            <w:vAlign w:val="center"/>
          </w:tcPr>
          <w:p w14:paraId="52422F7E" w14:textId="77777777" w:rsidR="00034D41" w:rsidRPr="008C6773" w:rsidRDefault="00034D41" w:rsidP="00034D41">
            <w:pPr>
              <w:jc w:val="center"/>
              <w:rPr>
                <w:rFonts w:ascii="Times New Roman" w:eastAsia="Calibri" w:hAnsi="Times New Roman" w:cs="Times New Roman"/>
                <w:bCs/>
                <w:spacing w:val="-1"/>
                <w:sz w:val="24"/>
                <w:szCs w:val="24"/>
              </w:rPr>
            </w:pPr>
            <w:r w:rsidRPr="008C6773">
              <w:rPr>
                <w:rFonts w:ascii="Times New Roman" w:eastAsia="Calibri" w:hAnsi="Times New Roman" w:cs="Times New Roman"/>
                <w:bCs/>
                <w:spacing w:val="-1"/>
                <w:sz w:val="24"/>
                <w:szCs w:val="24"/>
              </w:rPr>
              <w:t>6</w:t>
            </w:r>
          </w:p>
        </w:tc>
        <w:tc>
          <w:tcPr>
            <w:tcW w:w="567" w:type="dxa"/>
            <w:vAlign w:val="center"/>
          </w:tcPr>
          <w:p w14:paraId="5024D01C" w14:textId="77777777" w:rsidR="00034D41" w:rsidRPr="008C6773" w:rsidRDefault="00034D41" w:rsidP="00034D41">
            <w:pPr>
              <w:jc w:val="center"/>
              <w:rPr>
                <w:rFonts w:ascii="Times New Roman" w:eastAsia="Calibri" w:hAnsi="Times New Roman" w:cs="Times New Roman"/>
                <w:bCs/>
                <w:spacing w:val="-1"/>
                <w:sz w:val="24"/>
                <w:szCs w:val="24"/>
              </w:rPr>
            </w:pPr>
          </w:p>
        </w:tc>
        <w:tc>
          <w:tcPr>
            <w:tcW w:w="2835" w:type="dxa"/>
          </w:tcPr>
          <w:p w14:paraId="2F50AC1F" w14:textId="77777777" w:rsidR="00034D41" w:rsidRPr="008C6773" w:rsidRDefault="00034D41" w:rsidP="00034D41">
            <w:pPr>
              <w:pStyle w:val="Default"/>
              <w:jc w:val="both"/>
              <w:rPr>
                <w:color w:val="auto"/>
              </w:rPr>
            </w:pPr>
          </w:p>
        </w:tc>
      </w:tr>
      <w:tr w:rsidR="00034D41" w:rsidRPr="00CF4024" w14:paraId="7BB1E162" w14:textId="77777777" w:rsidTr="00CF4024">
        <w:trPr>
          <w:cantSplit/>
          <w:trHeight w:val="104"/>
        </w:trPr>
        <w:tc>
          <w:tcPr>
            <w:tcW w:w="880" w:type="dxa"/>
            <w:vAlign w:val="center"/>
          </w:tcPr>
          <w:p w14:paraId="11AD30BA" w14:textId="77777777" w:rsidR="00034D41" w:rsidRPr="008C6773" w:rsidRDefault="00034D41" w:rsidP="00034D41">
            <w:pPr>
              <w:jc w:val="center"/>
              <w:rPr>
                <w:rFonts w:ascii="Times New Roman" w:hAnsi="Times New Roman" w:cs="Times New Roman"/>
                <w:sz w:val="24"/>
                <w:szCs w:val="24"/>
              </w:rPr>
            </w:pPr>
          </w:p>
        </w:tc>
        <w:tc>
          <w:tcPr>
            <w:tcW w:w="2977" w:type="dxa"/>
            <w:vAlign w:val="center"/>
          </w:tcPr>
          <w:p w14:paraId="3C32FB41" w14:textId="77777777" w:rsidR="00034D41" w:rsidRPr="008C6773" w:rsidRDefault="00034D41" w:rsidP="00034D41">
            <w:pPr>
              <w:pStyle w:val="a3"/>
              <w:jc w:val="right"/>
              <w:rPr>
                <w:rFonts w:ascii="Times New Roman" w:hAnsi="Times New Roman" w:cs="Times New Roman"/>
                <w:b/>
                <w:sz w:val="24"/>
                <w:szCs w:val="24"/>
              </w:rPr>
            </w:pPr>
            <w:r w:rsidRPr="008C6773">
              <w:rPr>
                <w:rFonts w:ascii="Times New Roman" w:hAnsi="Times New Roman" w:cs="Times New Roman"/>
                <w:b/>
                <w:sz w:val="24"/>
                <w:szCs w:val="24"/>
              </w:rPr>
              <w:t>Итого</w:t>
            </w:r>
          </w:p>
        </w:tc>
        <w:tc>
          <w:tcPr>
            <w:tcW w:w="567" w:type="dxa"/>
            <w:vAlign w:val="center"/>
          </w:tcPr>
          <w:p w14:paraId="0ADDC27C" w14:textId="77777777" w:rsidR="00034D41" w:rsidRPr="008C6773" w:rsidRDefault="00034D41" w:rsidP="00C71BCB">
            <w:pPr>
              <w:jc w:val="center"/>
              <w:rPr>
                <w:rFonts w:ascii="Times New Roman" w:eastAsia="Calibri" w:hAnsi="Times New Roman" w:cs="Times New Roman"/>
                <w:b/>
                <w:bCs/>
                <w:spacing w:val="-1"/>
                <w:sz w:val="24"/>
                <w:szCs w:val="24"/>
              </w:rPr>
            </w:pPr>
            <w:r w:rsidRPr="008C6773">
              <w:rPr>
                <w:rFonts w:ascii="Times New Roman" w:eastAsia="Calibri" w:hAnsi="Times New Roman" w:cs="Times New Roman"/>
                <w:b/>
                <w:bCs/>
                <w:spacing w:val="-1"/>
                <w:sz w:val="24"/>
                <w:szCs w:val="24"/>
              </w:rPr>
              <w:t>2</w:t>
            </w:r>
            <w:r w:rsidR="00C71BCB" w:rsidRPr="008C6773">
              <w:rPr>
                <w:rFonts w:ascii="Times New Roman" w:eastAsia="Calibri" w:hAnsi="Times New Roman" w:cs="Times New Roman"/>
                <w:b/>
                <w:bCs/>
                <w:spacing w:val="-1"/>
                <w:sz w:val="24"/>
                <w:szCs w:val="24"/>
              </w:rPr>
              <w:t>4</w:t>
            </w:r>
          </w:p>
        </w:tc>
        <w:tc>
          <w:tcPr>
            <w:tcW w:w="567" w:type="dxa"/>
            <w:vAlign w:val="center"/>
          </w:tcPr>
          <w:p w14:paraId="787AC8AA" w14:textId="77777777" w:rsidR="00034D41" w:rsidRPr="008C6773" w:rsidRDefault="00034D41" w:rsidP="00034D41">
            <w:pPr>
              <w:jc w:val="center"/>
              <w:rPr>
                <w:rFonts w:ascii="Times New Roman" w:eastAsia="Calibri" w:hAnsi="Times New Roman" w:cs="Times New Roman"/>
                <w:b/>
                <w:bCs/>
                <w:spacing w:val="-1"/>
                <w:sz w:val="24"/>
                <w:szCs w:val="24"/>
              </w:rPr>
            </w:pPr>
            <w:r w:rsidRPr="008C6773">
              <w:rPr>
                <w:rFonts w:ascii="Times New Roman" w:eastAsia="Calibri" w:hAnsi="Times New Roman" w:cs="Times New Roman"/>
                <w:b/>
                <w:bCs/>
                <w:spacing w:val="-1"/>
                <w:sz w:val="24"/>
                <w:szCs w:val="24"/>
              </w:rPr>
              <w:t>92</w:t>
            </w:r>
          </w:p>
        </w:tc>
        <w:tc>
          <w:tcPr>
            <w:tcW w:w="567" w:type="dxa"/>
            <w:vAlign w:val="center"/>
          </w:tcPr>
          <w:p w14:paraId="197115C0" w14:textId="77777777" w:rsidR="00034D41" w:rsidRPr="008C6773" w:rsidRDefault="00034D41" w:rsidP="00034D41">
            <w:pPr>
              <w:jc w:val="center"/>
              <w:rPr>
                <w:rFonts w:ascii="Times New Roman" w:eastAsia="Calibri" w:hAnsi="Times New Roman" w:cs="Times New Roman"/>
                <w:b/>
                <w:bCs/>
                <w:spacing w:val="-1"/>
                <w:sz w:val="24"/>
                <w:szCs w:val="24"/>
              </w:rPr>
            </w:pPr>
            <w:r w:rsidRPr="008C6773">
              <w:rPr>
                <w:rFonts w:ascii="Times New Roman" w:eastAsia="Calibri" w:hAnsi="Times New Roman" w:cs="Times New Roman"/>
                <w:b/>
                <w:bCs/>
                <w:spacing w:val="-1"/>
                <w:sz w:val="24"/>
                <w:szCs w:val="24"/>
              </w:rPr>
              <w:t>62</w:t>
            </w:r>
          </w:p>
        </w:tc>
        <w:tc>
          <w:tcPr>
            <w:tcW w:w="680" w:type="dxa"/>
            <w:vAlign w:val="center"/>
          </w:tcPr>
          <w:p w14:paraId="225C211F" w14:textId="77777777" w:rsidR="00034D41" w:rsidRPr="008C6773" w:rsidRDefault="00034D41" w:rsidP="00034D41">
            <w:pPr>
              <w:jc w:val="center"/>
              <w:rPr>
                <w:rFonts w:ascii="Times New Roman" w:eastAsia="Calibri" w:hAnsi="Times New Roman" w:cs="Times New Roman"/>
                <w:b/>
                <w:bCs/>
                <w:spacing w:val="-1"/>
                <w:sz w:val="24"/>
                <w:szCs w:val="24"/>
              </w:rPr>
            </w:pPr>
            <w:r w:rsidRPr="008C6773">
              <w:rPr>
                <w:rFonts w:ascii="Times New Roman" w:eastAsia="Calibri" w:hAnsi="Times New Roman" w:cs="Times New Roman"/>
                <w:b/>
                <w:bCs/>
                <w:spacing w:val="-1"/>
                <w:sz w:val="24"/>
                <w:szCs w:val="24"/>
              </w:rPr>
              <w:t>182</w:t>
            </w:r>
          </w:p>
        </w:tc>
        <w:tc>
          <w:tcPr>
            <w:tcW w:w="567" w:type="dxa"/>
            <w:vAlign w:val="center"/>
          </w:tcPr>
          <w:p w14:paraId="436F68D8" w14:textId="77777777" w:rsidR="00034D41" w:rsidRPr="008C6773" w:rsidRDefault="00034D41" w:rsidP="00034D41">
            <w:pPr>
              <w:jc w:val="center"/>
              <w:rPr>
                <w:rFonts w:ascii="Times New Roman" w:eastAsia="Calibri" w:hAnsi="Times New Roman" w:cs="Times New Roman"/>
                <w:b/>
                <w:bCs/>
                <w:spacing w:val="-1"/>
                <w:sz w:val="24"/>
                <w:szCs w:val="24"/>
              </w:rPr>
            </w:pPr>
            <w:r w:rsidRPr="008C6773">
              <w:rPr>
                <w:rFonts w:ascii="Times New Roman" w:eastAsia="Calibri" w:hAnsi="Times New Roman" w:cs="Times New Roman"/>
                <w:b/>
                <w:bCs/>
                <w:spacing w:val="-1"/>
                <w:sz w:val="24"/>
                <w:szCs w:val="24"/>
                <w:lang w:val="en-US"/>
              </w:rPr>
              <w:t>9</w:t>
            </w:r>
            <w:r w:rsidRPr="008C6773">
              <w:rPr>
                <w:rFonts w:ascii="Times New Roman" w:eastAsia="Calibri" w:hAnsi="Times New Roman" w:cs="Times New Roman"/>
                <w:b/>
                <w:bCs/>
                <w:spacing w:val="-1"/>
                <w:sz w:val="24"/>
                <w:szCs w:val="24"/>
              </w:rPr>
              <w:t>0</w:t>
            </w:r>
          </w:p>
        </w:tc>
        <w:tc>
          <w:tcPr>
            <w:tcW w:w="2835" w:type="dxa"/>
            <w:vAlign w:val="center"/>
          </w:tcPr>
          <w:p w14:paraId="2416045B" w14:textId="77777777" w:rsidR="00034D41" w:rsidRPr="008C6773" w:rsidRDefault="0045016E" w:rsidP="00034D41">
            <w:pPr>
              <w:pStyle w:val="Default"/>
              <w:jc w:val="both"/>
              <w:rPr>
                <w:color w:val="auto"/>
              </w:rPr>
            </w:pPr>
            <w:r w:rsidRPr="008C6773">
              <w:rPr>
                <w:color w:val="auto"/>
              </w:rPr>
              <w:t>450</w:t>
            </w:r>
          </w:p>
        </w:tc>
      </w:tr>
    </w:tbl>
    <w:p w14:paraId="722073FF" w14:textId="77777777" w:rsidR="0099233B" w:rsidRPr="003676A8" w:rsidRDefault="0099233B" w:rsidP="00822BDA">
      <w:pPr>
        <w:pStyle w:val="Default"/>
        <w:rPr>
          <w:b/>
          <w:bCs/>
          <w:sz w:val="28"/>
          <w:szCs w:val="28"/>
        </w:rPr>
      </w:pPr>
    </w:p>
    <w:p w14:paraId="620EE02A" w14:textId="77777777" w:rsidR="008C6773" w:rsidRDefault="008C6773" w:rsidP="00822BDA">
      <w:pPr>
        <w:pStyle w:val="Default"/>
        <w:rPr>
          <w:b/>
          <w:color w:val="auto"/>
          <w:sz w:val="28"/>
          <w:szCs w:val="28"/>
        </w:rPr>
      </w:pPr>
    </w:p>
    <w:p w14:paraId="6FBAA610" w14:textId="77777777" w:rsidR="008C6773" w:rsidRDefault="008C6773" w:rsidP="00822BDA">
      <w:pPr>
        <w:pStyle w:val="Default"/>
        <w:rPr>
          <w:b/>
          <w:color w:val="auto"/>
          <w:sz w:val="28"/>
          <w:szCs w:val="28"/>
        </w:rPr>
      </w:pPr>
    </w:p>
    <w:p w14:paraId="6681A8D9" w14:textId="77777777" w:rsidR="008C6773" w:rsidRDefault="008C6773" w:rsidP="00822BDA">
      <w:pPr>
        <w:pStyle w:val="Default"/>
        <w:rPr>
          <w:b/>
          <w:color w:val="auto"/>
          <w:sz w:val="28"/>
          <w:szCs w:val="28"/>
        </w:rPr>
      </w:pPr>
    </w:p>
    <w:p w14:paraId="1737828C" w14:textId="77777777" w:rsidR="008C6773" w:rsidRDefault="008C6773" w:rsidP="00822BDA">
      <w:pPr>
        <w:pStyle w:val="Default"/>
        <w:rPr>
          <w:b/>
          <w:color w:val="auto"/>
          <w:sz w:val="28"/>
          <w:szCs w:val="28"/>
        </w:rPr>
      </w:pPr>
    </w:p>
    <w:p w14:paraId="4797F60C" w14:textId="77777777" w:rsidR="008C6773" w:rsidRDefault="008C6773" w:rsidP="00822BDA">
      <w:pPr>
        <w:pStyle w:val="Default"/>
        <w:rPr>
          <w:b/>
          <w:color w:val="auto"/>
          <w:sz w:val="28"/>
          <w:szCs w:val="28"/>
        </w:rPr>
      </w:pPr>
    </w:p>
    <w:p w14:paraId="2BC70540" w14:textId="77777777" w:rsidR="008C6773" w:rsidRDefault="008C6773" w:rsidP="00822BDA">
      <w:pPr>
        <w:pStyle w:val="Default"/>
        <w:rPr>
          <w:b/>
          <w:color w:val="auto"/>
          <w:sz w:val="28"/>
          <w:szCs w:val="28"/>
        </w:rPr>
      </w:pPr>
    </w:p>
    <w:p w14:paraId="0D212864" w14:textId="77777777" w:rsidR="008C6773" w:rsidRDefault="008C6773" w:rsidP="00822BDA">
      <w:pPr>
        <w:pStyle w:val="Default"/>
        <w:rPr>
          <w:b/>
          <w:color w:val="auto"/>
          <w:sz w:val="28"/>
          <w:szCs w:val="28"/>
        </w:rPr>
      </w:pPr>
    </w:p>
    <w:p w14:paraId="4C174A63" w14:textId="77777777" w:rsidR="008C6773" w:rsidRDefault="008C6773" w:rsidP="00822BDA">
      <w:pPr>
        <w:pStyle w:val="Default"/>
        <w:rPr>
          <w:b/>
          <w:color w:val="auto"/>
          <w:sz w:val="28"/>
          <w:szCs w:val="28"/>
        </w:rPr>
      </w:pPr>
    </w:p>
    <w:p w14:paraId="348D8B70" w14:textId="77777777" w:rsidR="008C6773" w:rsidRDefault="008C6773" w:rsidP="00822BDA">
      <w:pPr>
        <w:pStyle w:val="Default"/>
        <w:rPr>
          <w:b/>
          <w:color w:val="auto"/>
          <w:sz w:val="28"/>
          <w:szCs w:val="28"/>
        </w:rPr>
      </w:pPr>
    </w:p>
    <w:p w14:paraId="352B0880" w14:textId="77777777" w:rsidR="008C6773" w:rsidRDefault="008C6773" w:rsidP="00822BDA">
      <w:pPr>
        <w:pStyle w:val="Default"/>
        <w:rPr>
          <w:b/>
          <w:color w:val="auto"/>
          <w:sz w:val="28"/>
          <w:szCs w:val="28"/>
        </w:rPr>
      </w:pPr>
    </w:p>
    <w:p w14:paraId="4EF1F4E9" w14:textId="77777777" w:rsidR="008C6773" w:rsidRDefault="008C6773" w:rsidP="00822BDA">
      <w:pPr>
        <w:pStyle w:val="Default"/>
        <w:rPr>
          <w:b/>
          <w:color w:val="auto"/>
          <w:sz w:val="28"/>
          <w:szCs w:val="28"/>
        </w:rPr>
      </w:pPr>
    </w:p>
    <w:p w14:paraId="334D6364" w14:textId="77777777" w:rsidR="008C6773" w:rsidRDefault="008C6773" w:rsidP="00822BDA">
      <w:pPr>
        <w:pStyle w:val="Default"/>
        <w:rPr>
          <w:b/>
          <w:color w:val="auto"/>
          <w:sz w:val="28"/>
          <w:szCs w:val="28"/>
        </w:rPr>
      </w:pPr>
    </w:p>
    <w:p w14:paraId="3AEAB783" w14:textId="77777777" w:rsidR="008C6773" w:rsidRDefault="008C6773" w:rsidP="00822BDA">
      <w:pPr>
        <w:pStyle w:val="Default"/>
        <w:rPr>
          <w:b/>
          <w:color w:val="auto"/>
          <w:sz w:val="28"/>
          <w:szCs w:val="28"/>
        </w:rPr>
      </w:pPr>
    </w:p>
    <w:p w14:paraId="598F01AB" w14:textId="77777777" w:rsidR="008C6773" w:rsidRPr="008C6773" w:rsidRDefault="008C6773" w:rsidP="00822BDA">
      <w:pPr>
        <w:pStyle w:val="Default"/>
        <w:rPr>
          <w:b/>
          <w:color w:val="auto"/>
        </w:rPr>
      </w:pPr>
    </w:p>
    <w:p w14:paraId="5E3FD83B" w14:textId="77777777" w:rsidR="00822BDA" w:rsidRPr="008C6773" w:rsidRDefault="00822BDA" w:rsidP="00822BDA">
      <w:pPr>
        <w:pStyle w:val="Default"/>
        <w:rPr>
          <w:b/>
          <w:color w:val="auto"/>
        </w:rPr>
      </w:pPr>
      <w:r w:rsidRPr="008C6773">
        <w:rPr>
          <w:b/>
          <w:color w:val="auto"/>
        </w:rPr>
        <w:lastRenderedPageBreak/>
        <w:t>Оценка учебных достижений слушателей</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820"/>
      </w:tblGrid>
      <w:tr w:rsidR="00822BDA" w:rsidRPr="008C6773" w14:paraId="7A2FF1D9" w14:textId="77777777" w:rsidTr="006B3716">
        <w:trPr>
          <w:trHeight w:val="109"/>
        </w:trPr>
        <w:tc>
          <w:tcPr>
            <w:tcW w:w="4781" w:type="dxa"/>
            <w:vAlign w:val="center"/>
          </w:tcPr>
          <w:p w14:paraId="52574AD7" w14:textId="77777777" w:rsidR="00822BDA" w:rsidRPr="008C6773" w:rsidRDefault="00822BDA" w:rsidP="0099233B">
            <w:pPr>
              <w:pStyle w:val="Default"/>
              <w:jc w:val="center"/>
            </w:pPr>
            <w:r w:rsidRPr="008C6773">
              <w:t>Вид контроля*</w:t>
            </w:r>
          </w:p>
        </w:tc>
        <w:tc>
          <w:tcPr>
            <w:tcW w:w="4820" w:type="dxa"/>
            <w:vAlign w:val="center"/>
          </w:tcPr>
          <w:p w14:paraId="79DEFA29" w14:textId="77777777" w:rsidR="00822BDA" w:rsidRPr="008C6773" w:rsidRDefault="00822BDA" w:rsidP="0099233B">
            <w:pPr>
              <w:pStyle w:val="Default"/>
              <w:jc w:val="center"/>
            </w:pPr>
            <w:r w:rsidRPr="008C6773">
              <w:t>Методы оценки</w:t>
            </w:r>
          </w:p>
        </w:tc>
      </w:tr>
      <w:tr w:rsidR="00822BDA" w:rsidRPr="004B09B0" w14:paraId="0F2EF2A9" w14:textId="77777777" w:rsidTr="006B3716">
        <w:trPr>
          <w:trHeight w:val="109"/>
        </w:trPr>
        <w:tc>
          <w:tcPr>
            <w:tcW w:w="4781" w:type="dxa"/>
            <w:vAlign w:val="center"/>
          </w:tcPr>
          <w:p w14:paraId="1C5E14E2" w14:textId="77777777" w:rsidR="00822BDA" w:rsidRPr="008C6773" w:rsidRDefault="00822BDA" w:rsidP="0099233B">
            <w:pPr>
              <w:pStyle w:val="Default"/>
            </w:pPr>
            <w:r w:rsidRPr="008C6773">
              <w:t>Текущий</w:t>
            </w:r>
          </w:p>
        </w:tc>
        <w:tc>
          <w:tcPr>
            <w:tcW w:w="4820" w:type="dxa"/>
          </w:tcPr>
          <w:p w14:paraId="6053F01A" w14:textId="77777777" w:rsidR="00822BDA" w:rsidRPr="008C6773" w:rsidRDefault="00822BDA" w:rsidP="0099233B">
            <w:pPr>
              <w:pStyle w:val="Default"/>
              <w:rPr>
                <w:lang w:val="en-US"/>
              </w:rPr>
            </w:pPr>
            <w:r w:rsidRPr="008C6773">
              <w:rPr>
                <w:lang w:val="en-US"/>
              </w:rPr>
              <w:t xml:space="preserve">CbD; OR; </w:t>
            </w:r>
            <w:r w:rsidRPr="008C6773">
              <w:rPr>
                <w:lang w:val="kk-KZ"/>
              </w:rPr>
              <w:t xml:space="preserve">АА, </w:t>
            </w:r>
            <w:r w:rsidRPr="008C6773">
              <w:rPr>
                <w:lang w:val="en-US"/>
              </w:rPr>
              <w:t>CS, SP, DOP</w:t>
            </w:r>
            <w:r w:rsidRPr="008C6773">
              <w:rPr>
                <w:bCs/>
                <w:lang w:val="en-US"/>
              </w:rPr>
              <w:t>S</w:t>
            </w:r>
            <w:r w:rsidR="005422D8" w:rsidRPr="008C6773">
              <w:rPr>
                <w:bCs/>
                <w:lang w:val="en-US"/>
              </w:rPr>
              <w:t>, Mini-CEx</w:t>
            </w:r>
          </w:p>
        </w:tc>
      </w:tr>
      <w:tr w:rsidR="00822BDA" w:rsidRPr="008C6773" w14:paraId="069E0927" w14:textId="77777777" w:rsidTr="006B3716">
        <w:trPr>
          <w:trHeight w:val="109"/>
        </w:trPr>
        <w:tc>
          <w:tcPr>
            <w:tcW w:w="4781" w:type="dxa"/>
            <w:vAlign w:val="center"/>
          </w:tcPr>
          <w:p w14:paraId="171FEF60" w14:textId="77777777" w:rsidR="00822BDA" w:rsidRPr="008C6773" w:rsidRDefault="00822BDA" w:rsidP="0099233B">
            <w:pPr>
              <w:pStyle w:val="Default"/>
            </w:pPr>
            <w:r w:rsidRPr="008C6773">
              <w:t xml:space="preserve">Рубежный </w:t>
            </w:r>
          </w:p>
        </w:tc>
        <w:tc>
          <w:tcPr>
            <w:tcW w:w="4820" w:type="dxa"/>
          </w:tcPr>
          <w:p w14:paraId="3F2EEF45" w14:textId="77777777" w:rsidR="00822BDA" w:rsidRPr="008C6773" w:rsidRDefault="00822BDA" w:rsidP="0099233B">
            <w:pPr>
              <w:pStyle w:val="Default"/>
              <w:rPr>
                <w:lang w:val="en-US"/>
              </w:rPr>
            </w:pPr>
            <w:r w:rsidRPr="008C6773">
              <w:rPr>
                <w:lang w:val="en-US"/>
              </w:rPr>
              <w:t>CbD</w:t>
            </w:r>
            <w:r w:rsidR="006B3716" w:rsidRPr="008C6773">
              <w:t xml:space="preserve">, </w:t>
            </w:r>
            <w:r w:rsidR="006B3716" w:rsidRPr="008C6773">
              <w:rPr>
                <w:lang w:val="en-US"/>
              </w:rPr>
              <w:t>MCQs</w:t>
            </w:r>
          </w:p>
        </w:tc>
      </w:tr>
      <w:tr w:rsidR="00822BDA" w:rsidRPr="008C6773" w14:paraId="1BE59ACF" w14:textId="77777777" w:rsidTr="006B3716">
        <w:trPr>
          <w:trHeight w:val="109"/>
        </w:trPr>
        <w:tc>
          <w:tcPr>
            <w:tcW w:w="4781" w:type="dxa"/>
            <w:vAlign w:val="center"/>
          </w:tcPr>
          <w:p w14:paraId="77D1E3E6" w14:textId="77777777" w:rsidR="00822BDA" w:rsidRPr="008C6773" w:rsidRDefault="00822BDA" w:rsidP="001413BC">
            <w:pPr>
              <w:pStyle w:val="Default"/>
            </w:pPr>
            <w:r w:rsidRPr="008C6773">
              <w:t>Итоговый</w:t>
            </w:r>
          </w:p>
        </w:tc>
        <w:tc>
          <w:tcPr>
            <w:tcW w:w="4820" w:type="dxa"/>
          </w:tcPr>
          <w:p w14:paraId="4A20DA60" w14:textId="77777777" w:rsidR="006B3716" w:rsidRPr="008C6773" w:rsidRDefault="00822BDA" w:rsidP="006B3716">
            <w:pPr>
              <w:pStyle w:val="Default"/>
            </w:pPr>
            <w:r w:rsidRPr="008C6773">
              <w:t xml:space="preserve">1 этап Оценка знаний </w:t>
            </w:r>
          </w:p>
          <w:p w14:paraId="69667D66" w14:textId="77777777" w:rsidR="00822BDA" w:rsidRPr="008C6773" w:rsidRDefault="00822BDA" w:rsidP="006B3716">
            <w:pPr>
              <w:pStyle w:val="Default"/>
            </w:pPr>
            <w:r w:rsidRPr="008C6773">
              <w:t>2 этап Оценка навыков</w:t>
            </w:r>
          </w:p>
        </w:tc>
      </w:tr>
    </w:tbl>
    <w:p w14:paraId="5270A820" w14:textId="77777777" w:rsidR="00822BDA" w:rsidRPr="008C6773" w:rsidRDefault="00822BDA" w:rsidP="00822BDA">
      <w:pPr>
        <w:pStyle w:val="Default"/>
        <w:jc w:val="both"/>
      </w:pPr>
    </w:p>
    <w:p w14:paraId="46EEC4EB" w14:textId="77777777" w:rsidR="00822BDA" w:rsidRPr="008C6773" w:rsidRDefault="00822BDA" w:rsidP="00822BDA">
      <w:pPr>
        <w:pStyle w:val="Default"/>
        <w:jc w:val="both"/>
      </w:pPr>
      <w:r w:rsidRPr="008C6773">
        <w:t>Балльно-рейтинговая буквенная система оценки учебных достижений слушателей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2409"/>
        <w:gridCol w:w="2129"/>
        <w:gridCol w:w="2579"/>
      </w:tblGrid>
      <w:tr w:rsidR="00822BDA" w:rsidRPr="008C6773" w14:paraId="729FBDE3" w14:textId="77777777" w:rsidTr="006B3716">
        <w:trPr>
          <w:trHeight w:val="246"/>
          <w:jc w:val="center"/>
        </w:trPr>
        <w:tc>
          <w:tcPr>
            <w:tcW w:w="2659" w:type="dxa"/>
            <w:vAlign w:val="center"/>
          </w:tcPr>
          <w:p w14:paraId="5105376C" w14:textId="77777777" w:rsidR="00822BDA" w:rsidRPr="008C6773" w:rsidRDefault="00822BDA" w:rsidP="0099233B">
            <w:pPr>
              <w:pStyle w:val="Default"/>
              <w:jc w:val="center"/>
            </w:pPr>
            <w:r w:rsidRPr="008C6773">
              <w:t>Оценка по буквенной системе</w:t>
            </w:r>
          </w:p>
        </w:tc>
        <w:tc>
          <w:tcPr>
            <w:tcW w:w="2409" w:type="dxa"/>
            <w:vAlign w:val="center"/>
          </w:tcPr>
          <w:p w14:paraId="502C1216" w14:textId="77777777" w:rsidR="00822BDA" w:rsidRPr="008C6773" w:rsidRDefault="00822BDA" w:rsidP="0099233B">
            <w:pPr>
              <w:pStyle w:val="Default"/>
              <w:jc w:val="center"/>
            </w:pPr>
            <w:r w:rsidRPr="008C6773">
              <w:t>Цифровой эквивалент баллов</w:t>
            </w:r>
          </w:p>
        </w:tc>
        <w:tc>
          <w:tcPr>
            <w:tcW w:w="2129" w:type="dxa"/>
            <w:vAlign w:val="center"/>
          </w:tcPr>
          <w:p w14:paraId="45BEA664" w14:textId="77777777" w:rsidR="00822BDA" w:rsidRPr="008C6773" w:rsidRDefault="00822BDA" w:rsidP="0099233B">
            <w:pPr>
              <w:pStyle w:val="Default"/>
              <w:jc w:val="center"/>
            </w:pPr>
            <w:r w:rsidRPr="008C6773">
              <w:t>%-ное содержание</w:t>
            </w:r>
          </w:p>
        </w:tc>
        <w:tc>
          <w:tcPr>
            <w:tcW w:w="2579" w:type="dxa"/>
            <w:vAlign w:val="center"/>
          </w:tcPr>
          <w:p w14:paraId="3E022059" w14:textId="77777777" w:rsidR="00822BDA" w:rsidRPr="008C6773" w:rsidRDefault="00822BDA" w:rsidP="0099233B">
            <w:pPr>
              <w:pStyle w:val="Default"/>
              <w:jc w:val="center"/>
            </w:pPr>
            <w:r w:rsidRPr="008C6773">
              <w:t>Оценка по традиционной системе</w:t>
            </w:r>
          </w:p>
        </w:tc>
      </w:tr>
      <w:tr w:rsidR="00822BDA" w:rsidRPr="008C6773" w14:paraId="757F4303" w14:textId="77777777" w:rsidTr="006B3716">
        <w:trPr>
          <w:trHeight w:val="201"/>
          <w:jc w:val="center"/>
        </w:trPr>
        <w:tc>
          <w:tcPr>
            <w:tcW w:w="2659" w:type="dxa"/>
            <w:vAlign w:val="center"/>
          </w:tcPr>
          <w:p w14:paraId="75449935" w14:textId="77777777" w:rsidR="00822BDA" w:rsidRPr="008C6773" w:rsidRDefault="00822BDA" w:rsidP="0099233B">
            <w:pPr>
              <w:pStyle w:val="Default"/>
              <w:jc w:val="center"/>
            </w:pPr>
            <w:r w:rsidRPr="008C6773">
              <w:t>А</w:t>
            </w:r>
          </w:p>
        </w:tc>
        <w:tc>
          <w:tcPr>
            <w:tcW w:w="2409" w:type="dxa"/>
            <w:vAlign w:val="center"/>
          </w:tcPr>
          <w:p w14:paraId="63B68E3F" w14:textId="77777777" w:rsidR="00822BDA" w:rsidRPr="008C6773" w:rsidRDefault="00822BDA" w:rsidP="0099233B">
            <w:pPr>
              <w:pStyle w:val="Default"/>
              <w:jc w:val="center"/>
            </w:pPr>
            <w:r w:rsidRPr="008C6773">
              <w:t>4,0</w:t>
            </w:r>
          </w:p>
        </w:tc>
        <w:tc>
          <w:tcPr>
            <w:tcW w:w="2129" w:type="dxa"/>
            <w:vAlign w:val="center"/>
          </w:tcPr>
          <w:p w14:paraId="6D7BFACC" w14:textId="77777777" w:rsidR="00822BDA" w:rsidRPr="008C6773" w:rsidRDefault="00822BDA" w:rsidP="0099233B">
            <w:pPr>
              <w:pStyle w:val="Default"/>
              <w:jc w:val="center"/>
            </w:pPr>
            <w:r w:rsidRPr="008C6773">
              <w:t>95-100</w:t>
            </w:r>
          </w:p>
        </w:tc>
        <w:tc>
          <w:tcPr>
            <w:tcW w:w="2579" w:type="dxa"/>
            <w:vMerge w:val="restart"/>
            <w:vAlign w:val="center"/>
          </w:tcPr>
          <w:p w14:paraId="4851643D" w14:textId="77777777" w:rsidR="00822BDA" w:rsidRPr="008C6773" w:rsidRDefault="00822BDA" w:rsidP="0099233B">
            <w:pPr>
              <w:pStyle w:val="Default"/>
              <w:jc w:val="center"/>
            </w:pPr>
            <w:r w:rsidRPr="008C6773">
              <w:t>Отлично</w:t>
            </w:r>
          </w:p>
        </w:tc>
      </w:tr>
      <w:tr w:rsidR="00822BDA" w:rsidRPr="008C6773" w14:paraId="57273A1F" w14:textId="77777777" w:rsidTr="006B3716">
        <w:trPr>
          <w:trHeight w:val="109"/>
          <w:jc w:val="center"/>
        </w:trPr>
        <w:tc>
          <w:tcPr>
            <w:tcW w:w="2659" w:type="dxa"/>
            <w:vAlign w:val="center"/>
          </w:tcPr>
          <w:p w14:paraId="2E3AB58A" w14:textId="77777777" w:rsidR="00822BDA" w:rsidRPr="008C6773" w:rsidRDefault="00822BDA" w:rsidP="0099233B">
            <w:pPr>
              <w:pStyle w:val="Default"/>
              <w:jc w:val="center"/>
            </w:pPr>
            <w:r w:rsidRPr="008C6773">
              <w:t>А-</w:t>
            </w:r>
          </w:p>
        </w:tc>
        <w:tc>
          <w:tcPr>
            <w:tcW w:w="2409" w:type="dxa"/>
            <w:vAlign w:val="center"/>
          </w:tcPr>
          <w:p w14:paraId="1D5334E5" w14:textId="77777777" w:rsidR="00822BDA" w:rsidRPr="008C6773" w:rsidRDefault="00822BDA" w:rsidP="0099233B">
            <w:pPr>
              <w:pStyle w:val="Default"/>
              <w:jc w:val="center"/>
            </w:pPr>
            <w:r w:rsidRPr="008C6773">
              <w:t>3,67</w:t>
            </w:r>
          </w:p>
        </w:tc>
        <w:tc>
          <w:tcPr>
            <w:tcW w:w="2129" w:type="dxa"/>
            <w:vAlign w:val="center"/>
          </w:tcPr>
          <w:p w14:paraId="1C20ECCA" w14:textId="77777777" w:rsidR="00822BDA" w:rsidRPr="008C6773" w:rsidRDefault="00822BDA" w:rsidP="0099233B">
            <w:pPr>
              <w:pStyle w:val="Default"/>
              <w:jc w:val="center"/>
            </w:pPr>
            <w:r w:rsidRPr="008C6773">
              <w:t>90-94</w:t>
            </w:r>
          </w:p>
        </w:tc>
        <w:tc>
          <w:tcPr>
            <w:tcW w:w="2579" w:type="dxa"/>
            <w:vMerge/>
            <w:vAlign w:val="center"/>
          </w:tcPr>
          <w:p w14:paraId="3628D2AE" w14:textId="77777777" w:rsidR="00822BDA" w:rsidRPr="008C6773" w:rsidRDefault="00822BDA" w:rsidP="0099233B">
            <w:pPr>
              <w:pStyle w:val="Default"/>
              <w:jc w:val="center"/>
            </w:pPr>
          </w:p>
        </w:tc>
      </w:tr>
      <w:tr w:rsidR="00822BDA" w:rsidRPr="008C6773" w14:paraId="294E2F35" w14:textId="77777777" w:rsidTr="006B3716">
        <w:trPr>
          <w:trHeight w:val="296"/>
          <w:jc w:val="center"/>
        </w:trPr>
        <w:tc>
          <w:tcPr>
            <w:tcW w:w="2659" w:type="dxa"/>
            <w:vAlign w:val="center"/>
          </w:tcPr>
          <w:p w14:paraId="16ED9A18" w14:textId="77777777" w:rsidR="00822BDA" w:rsidRPr="008C6773" w:rsidRDefault="00822BDA" w:rsidP="0099233B">
            <w:pPr>
              <w:pStyle w:val="Default"/>
              <w:jc w:val="center"/>
            </w:pPr>
            <w:r w:rsidRPr="008C6773">
              <w:t>В+</w:t>
            </w:r>
          </w:p>
        </w:tc>
        <w:tc>
          <w:tcPr>
            <w:tcW w:w="2409" w:type="dxa"/>
            <w:vAlign w:val="center"/>
          </w:tcPr>
          <w:p w14:paraId="343D5499" w14:textId="77777777" w:rsidR="00822BDA" w:rsidRPr="008C6773" w:rsidRDefault="00822BDA" w:rsidP="0099233B">
            <w:pPr>
              <w:pStyle w:val="Default"/>
              <w:jc w:val="center"/>
            </w:pPr>
            <w:r w:rsidRPr="008C6773">
              <w:t>3,33</w:t>
            </w:r>
          </w:p>
        </w:tc>
        <w:tc>
          <w:tcPr>
            <w:tcW w:w="2129" w:type="dxa"/>
            <w:vAlign w:val="center"/>
          </w:tcPr>
          <w:p w14:paraId="2FE34F2B" w14:textId="77777777" w:rsidR="00822BDA" w:rsidRPr="008C6773" w:rsidRDefault="00822BDA" w:rsidP="0099233B">
            <w:pPr>
              <w:pStyle w:val="Default"/>
              <w:jc w:val="center"/>
            </w:pPr>
            <w:r w:rsidRPr="008C6773">
              <w:t>85-89</w:t>
            </w:r>
          </w:p>
        </w:tc>
        <w:tc>
          <w:tcPr>
            <w:tcW w:w="2579" w:type="dxa"/>
            <w:vMerge w:val="restart"/>
            <w:vAlign w:val="center"/>
          </w:tcPr>
          <w:p w14:paraId="3E60F971" w14:textId="77777777" w:rsidR="00822BDA" w:rsidRPr="008C6773" w:rsidRDefault="00822BDA" w:rsidP="0099233B">
            <w:pPr>
              <w:pStyle w:val="Default"/>
              <w:jc w:val="center"/>
            </w:pPr>
            <w:r w:rsidRPr="008C6773">
              <w:t>Хорошо</w:t>
            </w:r>
          </w:p>
        </w:tc>
      </w:tr>
      <w:tr w:rsidR="00822BDA" w:rsidRPr="008C6773" w14:paraId="16EB7780" w14:textId="77777777" w:rsidTr="006B3716">
        <w:trPr>
          <w:trHeight w:val="109"/>
          <w:jc w:val="center"/>
        </w:trPr>
        <w:tc>
          <w:tcPr>
            <w:tcW w:w="2659" w:type="dxa"/>
            <w:vAlign w:val="center"/>
          </w:tcPr>
          <w:p w14:paraId="3775BED9" w14:textId="77777777" w:rsidR="00822BDA" w:rsidRPr="008C6773" w:rsidRDefault="00822BDA" w:rsidP="0099233B">
            <w:pPr>
              <w:pStyle w:val="Default"/>
              <w:jc w:val="center"/>
            </w:pPr>
            <w:r w:rsidRPr="008C6773">
              <w:t>В</w:t>
            </w:r>
          </w:p>
        </w:tc>
        <w:tc>
          <w:tcPr>
            <w:tcW w:w="2409" w:type="dxa"/>
            <w:vAlign w:val="center"/>
          </w:tcPr>
          <w:p w14:paraId="3B276652" w14:textId="77777777" w:rsidR="00822BDA" w:rsidRPr="008C6773" w:rsidRDefault="00822BDA" w:rsidP="0099233B">
            <w:pPr>
              <w:pStyle w:val="Default"/>
              <w:jc w:val="center"/>
            </w:pPr>
            <w:r w:rsidRPr="008C6773">
              <w:t>3,0</w:t>
            </w:r>
          </w:p>
        </w:tc>
        <w:tc>
          <w:tcPr>
            <w:tcW w:w="2129" w:type="dxa"/>
            <w:vAlign w:val="center"/>
          </w:tcPr>
          <w:p w14:paraId="718D294F" w14:textId="77777777" w:rsidR="00822BDA" w:rsidRPr="008C6773" w:rsidRDefault="00822BDA" w:rsidP="0099233B">
            <w:pPr>
              <w:pStyle w:val="Default"/>
              <w:jc w:val="center"/>
            </w:pPr>
            <w:r w:rsidRPr="008C6773">
              <w:t>80-84</w:t>
            </w:r>
          </w:p>
        </w:tc>
        <w:tc>
          <w:tcPr>
            <w:tcW w:w="2579" w:type="dxa"/>
            <w:vMerge/>
            <w:vAlign w:val="center"/>
          </w:tcPr>
          <w:p w14:paraId="4F76AD84" w14:textId="77777777" w:rsidR="00822BDA" w:rsidRPr="008C6773" w:rsidRDefault="00822BDA" w:rsidP="0099233B">
            <w:pPr>
              <w:pStyle w:val="Default"/>
              <w:jc w:val="center"/>
            </w:pPr>
          </w:p>
        </w:tc>
      </w:tr>
      <w:tr w:rsidR="00822BDA" w:rsidRPr="008C6773" w14:paraId="12F0370F" w14:textId="77777777" w:rsidTr="006B3716">
        <w:trPr>
          <w:trHeight w:val="109"/>
          <w:jc w:val="center"/>
        </w:trPr>
        <w:tc>
          <w:tcPr>
            <w:tcW w:w="2659" w:type="dxa"/>
            <w:vAlign w:val="center"/>
          </w:tcPr>
          <w:p w14:paraId="6254151B" w14:textId="77777777" w:rsidR="00822BDA" w:rsidRPr="008C6773" w:rsidRDefault="00822BDA" w:rsidP="0099233B">
            <w:pPr>
              <w:pStyle w:val="Default"/>
              <w:jc w:val="center"/>
            </w:pPr>
            <w:r w:rsidRPr="008C6773">
              <w:t>В-</w:t>
            </w:r>
          </w:p>
        </w:tc>
        <w:tc>
          <w:tcPr>
            <w:tcW w:w="2409" w:type="dxa"/>
            <w:vAlign w:val="center"/>
          </w:tcPr>
          <w:p w14:paraId="4EBAA212" w14:textId="77777777" w:rsidR="00822BDA" w:rsidRPr="008C6773" w:rsidRDefault="00822BDA" w:rsidP="0099233B">
            <w:pPr>
              <w:pStyle w:val="Default"/>
              <w:jc w:val="center"/>
            </w:pPr>
            <w:r w:rsidRPr="008C6773">
              <w:t>2,67</w:t>
            </w:r>
          </w:p>
        </w:tc>
        <w:tc>
          <w:tcPr>
            <w:tcW w:w="2129" w:type="dxa"/>
            <w:vAlign w:val="center"/>
          </w:tcPr>
          <w:p w14:paraId="68E870A4" w14:textId="77777777" w:rsidR="00822BDA" w:rsidRPr="008C6773" w:rsidRDefault="00822BDA" w:rsidP="0099233B">
            <w:pPr>
              <w:pStyle w:val="Default"/>
              <w:jc w:val="center"/>
            </w:pPr>
            <w:r w:rsidRPr="008C6773">
              <w:t>75-79</w:t>
            </w:r>
          </w:p>
        </w:tc>
        <w:tc>
          <w:tcPr>
            <w:tcW w:w="2579" w:type="dxa"/>
            <w:vMerge/>
            <w:vAlign w:val="center"/>
          </w:tcPr>
          <w:p w14:paraId="38363731" w14:textId="77777777" w:rsidR="00822BDA" w:rsidRPr="008C6773" w:rsidRDefault="00822BDA" w:rsidP="0099233B">
            <w:pPr>
              <w:pStyle w:val="Default"/>
              <w:jc w:val="center"/>
            </w:pPr>
          </w:p>
        </w:tc>
      </w:tr>
      <w:tr w:rsidR="00822BDA" w:rsidRPr="008C6773" w14:paraId="117C0CD5" w14:textId="77777777" w:rsidTr="006B3716">
        <w:trPr>
          <w:trHeight w:val="109"/>
          <w:jc w:val="center"/>
        </w:trPr>
        <w:tc>
          <w:tcPr>
            <w:tcW w:w="2659" w:type="dxa"/>
            <w:vAlign w:val="center"/>
          </w:tcPr>
          <w:p w14:paraId="247CEF47" w14:textId="77777777" w:rsidR="00822BDA" w:rsidRPr="008C6773" w:rsidRDefault="00822BDA" w:rsidP="0099233B">
            <w:pPr>
              <w:pStyle w:val="Default"/>
              <w:jc w:val="center"/>
            </w:pPr>
            <w:r w:rsidRPr="008C6773">
              <w:t>С+</w:t>
            </w:r>
          </w:p>
        </w:tc>
        <w:tc>
          <w:tcPr>
            <w:tcW w:w="2409" w:type="dxa"/>
            <w:vAlign w:val="center"/>
          </w:tcPr>
          <w:p w14:paraId="67F42C71" w14:textId="77777777" w:rsidR="00822BDA" w:rsidRPr="008C6773" w:rsidRDefault="00822BDA" w:rsidP="0099233B">
            <w:pPr>
              <w:pStyle w:val="Default"/>
              <w:jc w:val="center"/>
            </w:pPr>
            <w:r w:rsidRPr="008C6773">
              <w:t>2,33</w:t>
            </w:r>
          </w:p>
        </w:tc>
        <w:tc>
          <w:tcPr>
            <w:tcW w:w="2129" w:type="dxa"/>
            <w:vAlign w:val="center"/>
          </w:tcPr>
          <w:p w14:paraId="1D59C6FE" w14:textId="77777777" w:rsidR="00822BDA" w:rsidRPr="008C6773" w:rsidRDefault="00822BDA" w:rsidP="0099233B">
            <w:pPr>
              <w:pStyle w:val="Default"/>
              <w:jc w:val="center"/>
            </w:pPr>
            <w:r w:rsidRPr="008C6773">
              <w:t>70-74</w:t>
            </w:r>
          </w:p>
        </w:tc>
        <w:tc>
          <w:tcPr>
            <w:tcW w:w="2579" w:type="dxa"/>
            <w:vMerge/>
            <w:vAlign w:val="center"/>
          </w:tcPr>
          <w:p w14:paraId="1833ACE2" w14:textId="77777777" w:rsidR="00822BDA" w:rsidRPr="008C6773" w:rsidRDefault="00822BDA" w:rsidP="0099233B">
            <w:pPr>
              <w:pStyle w:val="Default"/>
              <w:jc w:val="center"/>
            </w:pPr>
          </w:p>
        </w:tc>
      </w:tr>
      <w:tr w:rsidR="00822BDA" w:rsidRPr="008C6773" w14:paraId="21C699F5" w14:textId="77777777" w:rsidTr="006B3716">
        <w:trPr>
          <w:trHeight w:val="328"/>
          <w:jc w:val="center"/>
        </w:trPr>
        <w:tc>
          <w:tcPr>
            <w:tcW w:w="2659" w:type="dxa"/>
            <w:vAlign w:val="center"/>
          </w:tcPr>
          <w:p w14:paraId="5F04F9BB" w14:textId="77777777" w:rsidR="00822BDA" w:rsidRPr="008C6773" w:rsidRDefault="00822BDA" w:rsidP="0099233B">
            <w:pPr>
              <w:pStyle w:val="Default"/>
              <w:jc w:val="center"/>
            </w:pPr>
            <w:r w:rsidRPr="008C6773">
              <w:t>С</w:t>
            </w:r>
          </w:p>
        </w:tc>
        <w:tc>
          <w:tcPr>
            <w:tcW w:w="2409" w:type="dxa"/>
            <w:vAlign w:val="center"/>
          </w:tcPr>
          <w:p w14:paraId="5CED572B" w14:textId="77777777" w:rsidR="00822BDA" w:rsidRPr="008C6773" w:rsidRDefault="00822BDA" w:rsidP="0099233B">
            <w:pPr>
              <w:pStyle w:val="Default"/>
              <w:jc w:val="center"/>
            </w:pPr>
            <w:r w:rsidRPr="008C6773">
              <w:t>2,0</w:t>
            </w:r>
          </w:p>
        </w:tc>
        <w:tc>
          <w:tcPr>
            <w:tcW w:w="2129" w:type="dxa"/>
            <w:vAlign w:val="center"/>
          </w:tcPr>
          <w:p w14:paraId="1835FD77" w14:textId="77777777" w:rsidR="00822BDA" w:rsidRPr="008C6773" w:rsidRDefault="00822BDA" w:rsidP="0099233B">
            <w:pPr>
              <w:pStyle w:val="Default"/>
              <w:jc w:val="center"/>
            </w:pPr>
            <w:r w:rsidRPr="008C6773">
              <w:t>65-69</w:t>
            </w:r>
          </w:p>
        </w:tc>
        <w:tc>
          <w:tcPr>
            <w:tcW w:w="2579" w:type="dxa"/>
            <w:vMerge w:val="restart"/>
            <w:vAlign w:val="center"/>
          </w:tcPr>
          <w:p w14:paraId="6A4986D5" w14:textId="77777777" w:rsidR="00822BDA" w:rsidRPr="008C6773" w:rsidRDefault="00822BDA" w:rsidP="0099233B">
            <w:pPr>
              <w:pStyle w:val="Default"/>
              <w:jc w:val="center"/>
            </w:pPr>
            <w:r w:rsidRPr="008C6773">
              <w:t>Удовлетворительно</w:t>
            </w:r>
          </w:p>
        </w:tc>
      </w:tr>
      <w:tr w:rsidR="00822BDA" w:rsidRPr="008C6773" w14:paraId="1D46DE7B" w14:textId="77777777" w:rsidTr="006B3716">
        <w:trPr>
          <w:trHeight w:val="328"/>
          <w:jc w:val="center"/>
        </w:trPr>
        <w:tc>
          <w:tcPr>
            <w:tcW w:w="2659" w:type="dxa"/>
            <w:vAlign w:val="center"/>
          </w:tcPr>
          <w:p w14:paraId="5B0D1A27" w14:textId="77777777" w:rsidR="00822BDA" w:rsidRPr="008C6773" w:rsidRDefault="00822BDA" w:rsidP="0099233B">
            <w:pPr>
              <w:pStyle w:val="Default"/>
              <w:jc w:val="center"/>
            </w:pPr>
            <w:r w:rsidRPr="008C6773">
              <w:t>С-</w:t>
            </w:r>
          </w:p>
        </w:tc>
        <w:tc>
          <w:tcPr>
            <w:tcW w:w="2409" w:type="dxa"/>
            <w:vAlign w:val="center"/>
          </w:tcPr>
          <w:p w14:paraId="20B13551" w14:textId="77777777" w:rsidR="00822BDA" w:rsidRPr="008C6773" w:rsidRDefault="00822BDA" w:rsidP="0099233B">
            <w:pPr>
              <w:pStyle w:val="Default"/>
              <w:jc w:val="center"/>
            </w:pPr>
            <w:r w:rsidRPr="008C6773">
              <w:t>1,67</w:t>
            </w:r>
          </w:p>
        </w:tc>
        <w:tc>
          <w:tcPr>
            <w:tcW w:w="2129" w:type="dxa"/>
            <w:vAlign w:val="center"/>
          </w:tcPr>
          <w:p w14:paraId="49573486" w14:textId="77777777" w:rsidR="00822BDA" w:rsidRPr="008C6773" w:rsidRDefault="00822BDA" w:rsidP="0099233B">
            <w:pPr>
              <w:pStyle w:val="Default"/>
              <w:jc w:val="center"/>
            </w:pPr>
            <w:r w:rsidRPr="008C6773">
              <w:t>60-64</w:t>
            </w:r>
          </w:p>
        </w:tc>
        <w:tc>
          <w:tcPr>
            <w:tcW w:w="2579" w:type="dxa"/>
            <w:vMerge/>
            <w:vAlign w:val="center"/>
          </w:tcPr>
          <w:p w14:paraId="3186D930" w14:textId="77777777" w:rsidR="00822BDA" w:rsidRPr="008C6773" w:rsidRDefault="00822BDA" w:rsidP="0099233B">
            <w:pPr>
              <w:pStyle w:val="Default"/>
              <w:jc w:val="center"/>
            </w:pPr>
          </w:p>
        </w:tc>
      </w:tr>
      <w:tr w:rsidR="00822BDA" w:rsidRPr="008C6773" w14:paraId="325974FB" w14:textId="77777777" w:rsidTr="006B3716">
        <w:trPr>
          <w:trHeight w:val="328"/>
          <w:jc w:val="center"/>
        </w:trPr>
        <w:tc>
          <w:tcPr>
            <w:tcW w:w="2659" w:type="dxa"/>
            <w:vAlign w:val="center"/>
          </w:tcPr>
          <w:p w14:paraId="42D1D892" w14:textId="77777777" w:rsidR="00822BDA" w:rsidRPr="008C6773" w:rsidRDefault="00822BDA" w:rsidP="0099233B">
            <w:pPr>
              <w:pStyle w:val="Default"/>
              <w:jc w:val="center"/>
            </w:pPr>
            <w:r w:rsidRPr="008C6773">
              <w:t>D+</w:t>
            </w:r>
          </w:p>
        </w:tc>
        <w:tc>
          <w:tcPr>
            <w:tcW w:w="2409" w:type="dxa"/>
            <w:vAlign w:val="center"/>
          </w:tcPr>
          <w:p w14:paraId="076E223F" w14:textId="77777777" w:rsidR="00822BDA" w:rsidRPr="008C6773" w:rsidRDefault="00822BDA" w:rsidP="0099233B">
            <w:pPr>
              <w:pStyle w:val="Default"/>
              <w:jc w:val="center"/>
            </w:pPr>
            <w:r w:rsidRPr="008C6773">
              <w:t>1,33</w:t>
            </w:r>
          </w:p>
        </w:tc>
        <w:tc>
          <w:tcPr>
            <w:tcW w:w="2129" w:type="dxa"/>
            <w:vAlign w:val="center"/>
          </w:tcPr>
          <w:p w14:paraId="2724901F" w14:textId="77777777" w:rsidR="00822BDA" w:rsidRPr="008C6773" w:rsidRDefault="00822BDA" w:rsidP="0099233B">
            <w:pPr>
              <w:pStyle w:val="Default"/>
              <w:jc w:val="center"/>
            </w:pPr>
            <w:r w:rsidRPr="008C6773">
              <w:t>55-59</w:t>
            </w:r>
          </w:p>
        </w:tc>
        <w:tc>
          <w:tcPr>
            <w:tcW w:w="2579" w:type="dxa"/>
            <w:vMerge/>
            <w:vAlign w:val="center"/>
          </w:tcPr>
          <w:p w14:paraId="40B9C8CF" w14:textId="77777777" w:rsidR="00822BDA" w:rsidRPr="008C6773" w:rsidRDefault="00822BDA" w:rsidP="0099233B">
            <w:pPr>
              <w:pStyle w:val="Default"/>
              <w:jc w:val="center"/>
            </w:pPr>
          </w:p>
        </w:tc>
      </w:tr>
      <w:tr w:rsidR="00822BDA" w:rsidRPr="008C6773" w14:paraId="63F054F5" w14:textId="77777777" w:rsidTr="006B3716">
        <w:trPr>
          <w:trHeight w:val="328"/>
          <w:jc w:val="center"/>
        </w:trPr>
        <w:tc>
          <w:tcPr>
            <w:tcW w:w="2659" w:type="dxa"/>
            <w:vAlign w:val="center"/>
          </w:tcPr>
          <w:p w14:paraId="2CE99B79" w14:textId="77777777" w:rsidR="00822BDA" w:rsidRPr="008C6773" w:rsidRDefault="00822BDA" w:rsidP="0099233B">
            <w:pPr>
              <w:pStyle w:val="Default"/>
              <w:jc w:val="center"/>
            </w:pPr>
            <w:r w:rsidRPr="008C6773">
              <w:t>D</w:t>
            </w:r>
          </w:p>
        </w:tc>
        <w:tc>
          <w:tcPr>
            <w:tcW w:w="2409" w:type="dxa"/>
            <w:vAlign w:val="center"/>
          </w:tcPr>
          <w:p w14:paraId="18FE4614" w14:textId="77777777" w:rsidR="00822BDA" w:rsidRPr="008C6773" w:rsidRDefault="00822BDA" w:rsidP="0099233B">
            <w:pPr>
              <w:pStyle w:val="Default"/>
              <w:jc w:val="center"/>
            </w:pPr>
            <w:r w:rsidRPr="008C6773">
              <w:t>1,0</w:t>
            </w:r>
          </w:p>
        </w:tc>
        <w:tc>
          <w:tcPr>
            <w:tcW w:w="2129" w:type="dxa"/>
            <w:vAlign w:val="center"/>
          </w:tcPr>
          <w:p w14:paraId="6DD32DED" w14:textId="77777777" w:rsidR="00822BDA" w:rsidRPr="008C6773" w:rsidRDefault="00822BDA" w:rsidP="0099233B">
            <w:pPr>
              <w:pStyle w:val="Default"/>
              <w:jc w:val="center"/>
            </w:pPr>
            <w:r w:rsidRPr="008C6773">
              <w:t>50-54</w:t>
            </w:r>
          </w:p>
        </w:tc>
        <w:tc>
          <w:tcPr>
            <w:tcW w:w="2579" w:type="dxa"/>
            <w:vMerge/>
            <w:vAlign w:val="center"/>
          </w:tcPr>
          <w:p w14:paraId="5995D3EF" w14:textId="77777777" w:rsidR="00822BDA" w:rsidRPr="008C6773" w:rsidRDefault="00822BDA" w:rsidP="0099233B">
            <w:pPr>
              <w:pStyle w:val="Default"/>
              <w:jc w:val="center"/>
            </w:pPr>
          </w:p>
        </w:tc>
      </w:tr>
      <w:tr w:rsidR="00822BDA" w:rsidRPr="008C6773" w14:paraId="7BEFE744" w14:textId="77777777" w:rsidTr="006B3716">
        <w:trPr>
          <w:trHeight w:val="109"/>
          <w:jc w:val="center"/>
        </w:trPr>
        <w:tc>
          <w:tcPr>
            <w:tcW w:w="2659" w:type="dxa"/>
            <w:vAlign w:val="center"/>
          </w:tcPr>
          <w:p w14:paraId="15F832BE" w14:textId="77777777" w:rsidR="00822BDA" w:rsidRPr="008C6773" w:rsidRDefault="00822BDA" w:rsidP="0099233B">
            <w:pPr>
              <w:pStyle w:val="a3"/>
              <w:jc w:val="center"/>
              <w:rPr>
                <w:rFonts w:ascii="Times New Roman" w:hAnsi="Times New Roman" w:cs="Times New Roman"/>
                <w:sz w:val="24"/>
                <w:szCs w:val="24"/>
                <w:lang w:val="en-US"/>
              </w:rPr>
            </w:pPr>
            <w:r w:rsidRPr="008C6773">
              <w:rPr>
                <w:rFonts w:ascii="Times New Roman" w:hAnsi="Times New Roman" w:cs="Times New Roman"/>
                <w:sz w:val="24"/>
                <w:szCs w:val="24"/>
              </w:rPr>
              <w:t>F</w:t>
            </w:r>
            <w:r w:rsidRPr="008C6773">
              <w:rPr>
                <w:rFonts w:ascii="Times New Roman" w:hAnsi="Times New Roman" w:cs="Times New Roman"/>
                <w:sz w:val="24"/>
                <w:szCs w:val="24"/>
                <w:lang w:val="en-US"/>
              </w:rPr>
              <w:t>X</w:t>
            </w:r>
          </w:p>
        </w:tc>
        <w:tc>
          <w:tcPr>
            <w:tcW w:w="2409" w:type="dxa"/>
            <w:vAlign w:val="center"/>
          </w:tcPr>
          <w:p w14:paraId="6DBF6089" w14:textId="77777777" w:rsidR="00822BDA" w:rsidRPr="008C6773" w:rsidRDefault="00822BDA" w:rsidP="0099233B">
            <w:pPr>
              <w:pStyle w:val="a3"/>
              <w:jc w:val="center"/>
              <w:rPr>
                <w:rFonts w:ascii="Times New Roman" w:hAnsi="Times New Roman" w:cs="Times New Roman"/>
                <w:sz w:val="24"/>
                <w:szCs w:val="24"/>
              </w:rPr>
            </w:pPr>
            <w:r w:rsidRPr="008C6773">
              <w:rPr>
                <w:rFonts w:ascii="Times New Roman" w:hAnsi="Times New Roman" w:cs="Times New Roman"/>
                <w:sz w:val="24"/>
                <w:szCs w:val="24"/>
              </w:rPr>
              <w:t>0,5</w:t>
            </w:r>
          </w:p>
        </w:tc>
        <w:tc>
          <w:tcPr>
            <w:tcW w:w="2129" w:type="dxa"/>
            <w:vAlign w:val="center"/>
          </w:tcPr>
          <w:p w14:paraId="61E76CD7" w14:textId="77777777" w:rsidR="00822BDA" w:rsidRPr="008C6773" w:rsidRDefault="00822BDA" w:rsidP="0099233B">
            <w:pPr>
              <w:pStyle w:val="a3"/>
              <w:jc w:val="center"/>
              <w:rPr>
                <w:rFonts w:ascii="Times New Roman" w:hAnsi="Times New Roman" w:cs="Times New Roman"/>
                <w:sz w:val="24"/>
                <w:szCs w:val="24"/>
              </w:rPr>
            </w:pPr>
            <w:r w:rsidRPr="008C6773">
              <w:rPr>
                <w:rFonts w:ascii="Times New Roman" w:hAnsi="Times New Roman" w:cs="Times New Roman"/>
                <w:sz w:val="24"/>
                <w:szCs w:val="24"/>
              </w:rPr>
              <w:t>25-49</w:t>
            </w:r>
          </w:p>
        </w:tc>
        <w:tc>
          <w:tcPr>
            <w:tcW w:w="2579" w:type="dxa"/>
            <w:vMerge w:val="restart"/>
            <w:vAlign w:val="center"/>
          </w:tcPr>
          <w:p w14:paraId="064764BA" w14:textId="77777777" w:rsidR="00822BDA" w:rsidRPr="008C6773" w:rsidRDefault="00822BDA" w:rsidP="0099233B">
            <w:pPr>
              <w:pStyle w:val="Default"/>
              <w:jc w:val="center"/>
            </w:pPr>
            <w:r w:rsidRPr="008C6773">
              <w:t>Неудовлетворительно</w:t>
            </w:r>
          </w:p>
        </w:tc>
      </w:tr>
      <w:tr w:rsidR="00822BDA" w:rsidRPr="008C6773" w14:paraId="3AC8C409" w14:textId="77777777" w:rsidTr="006B3716">
        <w:trPr>
          <w:trHeight w:val="109"/>
          <w:jc w:val="center"/>
        </w:trPr>
        <w:tc>
          <w:tcPr>
            <w:tcW w:w="2659" w:type="dxa"/>
          </w:tcPr>
          <w:p w14:paraId="3D8828A5" w14:textId="77777777" w:rsidR="00822BDA" w:rsidRPr="008C6773" w:rsidRDefault="00822BDA" w:rsidP="0099233B">
            <w:pPr>
              <w:pStyle w:val="Default"/>
              <w:jc w:val="center"/>
            </w:pPr>
            <w:r w:rsidRPr="008C6773">
              <w:t>F</w:t>
            </w:r>
          </w:p>
        </w:tc>
        <w:tc>
          <w:tcPr>
            <w:tcW w:w="2409" w:type="dxa"/>
          </w:tcPr>
          <w:p w14:paraId="2B8C0F0B" w14:textId="77777777" w:rsidR="00822BDA" w:rsidRPr="008C6773" w:rsidRDefault="00822BDA" w:rsidP="0099233B">
            <w:pPr>
              <w:pStyle w:val="Default"/>
              <w:jc w:val="center"/>
            </w:pPr>
            <w:r w:rsidRPr="008C6773">
              <w:t>0</w:t>
            </w:r>
          </w:p>
        </w:tc>
        <w:tc>
          <w:tcPr>
            <w:tcW w:w="2129" w:type="dxa"/>
            <w:vAlign w:val="center"/>
          </w:tcPr>
          <w:p w14:paraId="3729EF50" w14:textId="77777777" w:rsidR="00822BDA" w:rsidRPr="008C6773" w:rsidRDefault="00822BDA" w:rsidP="0099233B">
            <w:pPr>
              <w:pStyle w:val="Default"/>
              <w:jc w:val="center"/>
            </w:pPr>
            <w:r w:rsidRPr="008C6773">
              <w:t>0-49</w:t>
            </w:r>
          </w:p>
        </w:tc>
        <w:tc>
          <w:tcPr>
            <w:tcW w:w="2579" w:type="dxa"/>
            <w:vMerge/>
            <w:vAlign w:val="center"/>
          </w:tcPr>
          <w:p w14:paraId="5ECEB37E" w14:textId="77777777" w:rsidR="00822BDA" w:rsidRPr="008C6773" w:rsidRDefault="00822BDA" w:rsidP="0099233B">
            <w:pPr>
              <w:pStyle w:val="Default"/>
              <w:jc w:val="center"/>
            </w:pPr>
          </w:p>
        </w:tc>
      </w:tr>
    </w:tbl>
    <w:p w14:paraId="43157040" w14:textId="77777777" w:rsidR="00822BDA" w:rsidRPr="008C6773" w:rsidRDefault="00822BDA" w:rsidP="00822BDA">
      <w:pPr>
        <w:pStyle w:val="a3"/>
        <w:jc w:val="center"/>
        <w:rPr>
          <w:rFonts w:ascii="Times New Roman" w:hAnsi="Times New Roman" w:cs="Times New Roman"/>
          <w:b/>
          <w:sz w:val="24"/>
          <w:szCs w:val="24"/>
        </w:rPr>
      </w:pPr>
    </w:p>
    <w:p w14:paraId="28801F11" w14:textId="77777777" w:rsidR="008C6773" w:rsidRPr="008C6773" w:rsidRDefault="008C6773" w:rsidP="00822BDA">
      <w:pPr>
        <w:pStyle w:val="Default"/>
        <w:rPr>
          <w:b/>
        </w:rPr>
      </w:pPr>
    </w:p>
    <w:p w14:paraId="5634A485" w14:textId="77777777" w:rsidR="008C6773" w:rsidRPr="008C6773" w:rsidRDefault="008C6773" w:rsidP="00822BDA">
      <w:pPr>
        <w:pStyle w:val="Default"/>
        <w:rPr>
          <w:b/>
        </w:rPr>
      </w:pPr>
    </w:p>
    <w:p w14:paraId="3C9857E3" w14:textId="77777777" w:rsidR="008C6773" w:rsidRDefault="008C6773" w:rsidP="00822BDA">
      <w:pPr>
        <w:pStyle w:val="Default"/>
        <w:rPr>
          <w:b/>
          <w:sz w:val="28"/>
          <w:szCs w:val="28"/>
        </w:rPr>
      </w:pPr>
    </w:p>
    <w:p w14:paraId="3B706393" w14:textId="77777777" w:rsidR="008C6773" w:rsidRDefault="008C6773" w:rsidP="00822BDA">
      <w:pPr>
        <w:pStyle w:val="Default"/>
        <w:rPr>
          <w:b/>
          <w:sz w:val="28"/>
          <w:szCs w:val="28"/>
        </w:rPr>
      </w:pPr>
    </w:p>
    <w:p w14:paraId="61A8DC83" w14:textId="77777777" w:rsidR="008C6773" w:rsidRDefault="008C6773" w:rsidP="00822BDA">
      <w:pPr>
        <w:pStyle w:val="Default"/>
        <w:rPr>
          <w:b/>
          <w:sz w:val="28"/>
          <w:szCs w:val="28"/>
        </w:rPr>
      </w:pPr>
    </w:p>
    <w:p w14:paraId="26206CD3" w14:textId="77777777" w:rsidR="008C6773" w:rsidRDefault="008C6773" w:rsidP="00822BDA">
      <w:pPr>
        <w:pStyle w:val="Default"/>
        <w:rPr>
          <w:b/>
          <w:sz w:val="28"/>
          <w:szCs w:val="28"/>
        </w:rPr>
      </w:pPr>
    </w:p>
    <w:p w14:paraId="44FBAF52" w14:textId="77777777" w:rsidR="008C6773" w:rsidRDefault="008C6773" w:rsidP="00822BDA">
      <w:pPr>
        <w:pStyle w:val="Default"/>
        <w:rPr>
          <w:b/>
          <w:sz w:val="28"/>
          <w:szCs w:val="28"/>
        </w:rPr>
      </w:pPr>
    </w:p>
    <w:p w14:paraId="0681C05F" w14:textId="77777777" w:rsidR="008C6773" w:rsidRDefault="008C6773" w:rsidP="00822BDA">
      <w:pPr>
        <w:pStyle w:val="Default"/>
        <w:rPr>
          <w:b/>
          <w:sz w:val="28"/>
          <w:szCs w:val="28"/>
        </w:rPr>
      </w:pPr>
    </w:p>
    <w:p w14:paraId="3ABDBF59" w14:textId="77777777" w:rsidR="008C6773" w:rsidRDefault="008C6773" w:rsidP="00822BDA">
      <w:pPr>
        <w:pStyle w:val="Default"/>
        <w:rPr>
          <w:b/>
          <w:sz w:val="28"/>
          <w:szCs w:val="28"/>
        </w:rPr>
      </w:pPr>
    </w:p>
    <w:p w14:paraId="1C629413" w14:textId="77777777" w:rsidR="008C6773" w:rsidRDefault="008C6773" w:rsidP="00822BDA">
      <w:pPr>
        <w:pStyle w:val="Default"/>
        <w:rPr>
          <w:b/>
          <w:sz w:val="28"/>
          <w:szCs w:val="28"/>
        </w:rPr>
      </w:pPr>
    </w:p>
    <w:p w14:paraId="0CD74F1C" w14:textId="77777777" w:rsidR="008C6773" w:rsidRDefault="008C6773" w:rsidP="00822BDA">
      <w:pPr>
        <w:pStyle w:val="Default"/>
        <w:rPr>
          <w:b/>
          <w:sz w:val="28"/>
          <w:szCs w:val="28"/>
        </w:rPr>
      </w:pPr>
    </w:p>
    <w:p w14:paraId="3B028D1C" w14:textId="77777777" w:rsidR="008C6773" w:rsidRDefault="008C6773" w:rsidP="00822BDA">
      <w:pPr>
        <w:pStyle w:val="Default"/>
        <w:rPr>
          <w:b/>
          <w:sz w:val="28"/>
          <w:szCs w:val="28"/>
        </w:rPr>
      </w:pPr>
    </w:p>
    <w:p w14:paraId="6BEC3DE4" w14:textId="77777777" w:rsidR="008C6773" w:rsidRDefault="008C6773" w:rsidP="00822BDA">
      <w:pPr>
        <w:pStyle w:val="Default"/>
        <w:rPr>
          <w:b/>
          <w:sz w:val="28"/>
          <w:szCs w:val="28"/>
        </w:rPr>
      </w:pPr>
    </w:p>
    <w:p w14:paraId="610F420C" w14:textId="77777777" w:rsidR="008C6773" w:rsidRDefault="008C6773" w:rsidP="00822BDA">
      <w:pPr>
        <w:pStyle w:val="Default"/>
        <w:rPr>
          <w:b/>
          <w:sz w:val="28"/>
          <w:szCs w:val="28"/>
        </w:rPr>
      </w:pPr>
    </w:p>
    <w:p w14:paraId="2165A7B2" w14:textId="77777777" w:rsidR="008C6773" w:rsidRDefault="008C6773" w:rsidP="00822BDA">
      <w:pPr>
        <w:pStyle w:val="Default"/>
        <w:rPr>
          <w:b/>
          <w:sz w:val="28"/>
          <w:szCs w:val="28"/>
        </w:rPr>
      </w:pPr>
    </w:p>
    <w:p w14:paraId="53DF0944" w14:textId="77777777" w:rsidR="008C6773" w:rsidRDefault="008C6773" w:rsidP="00822BDA">
      <w:pPr>
        <w:pStyle w:val="Default"/>
        <w:rPr>
          <w:b/>
          <w:sz w:val="28"/>
          <w:szCs w:val="28"/>
        </w:rPr>
      </w:pPr>
    </w:p>
    <w:p w14:paraId="2E7358FC" w14:textId="77777777" w:rsidR="008C6773" w:rsidRDefault="008C6773" w:rsidP="00822BDA">
      <w:pPr>
        <w:pStyle w:val="Default"/>
        <w:rPr>
          <w:b/>
          <w:sz w:val="28"/>
          <w:szCs w:val="28"/>
        </w:rPr>
      </w:pPr>
    </w:p>
    <w:p w14:paraId="1A2988E0" w14:textId="77777777" w:rsidR="008C6773" w:rsidRDefault="008C6773" w:rsidP="00822BDA">
      <w:pPr>
        <w:pStyle w:val="Default"/>
        <w:rPr>
          <w:b/>
          <w:sz w:val="28"/>
          <w:szCs w:val="28"/>
        </w:rPr>
      </w:pPr>
    </w:p>
    <w:p w14:paraId="4674BE3C" w14:textId="77777777" w:rsidR="008C6773" w:rsidRDefault="008C6773" w:rsidP="00822BDA">
      <w:pPr>
        <w:pStyle w:val="Default"/>
        <w:rPr>
          <w:b/>
          <w:sz w:val="28"/>
          <w:szCs w:val="28"/>
        </w:rPr>
      </w:pPr>
    </w:p>
    <w:p w14:paraId="07B2DADE" w14:textId="77777777" w:rsidR="008C6773" w:rsidRDefault="008C6773" w:rsidP="00822BDA">
      <w:pPr>
        <w:pStyle w:val="Default"/>
        <w:rPr>
          <w:b/>
          <w:sz w:val="28"/>
          <w:szCs w:val="28"/>
        </w:rPr>
      </w:pPr>
    </w:p>
    <w:p w14:paraId="73832CAB" w14:textId="77777777" w:rsidR="008C6773" w:rsidRDefault="008C6773" w:rsidP="00822BDA">
      <w:pPr>
        <w:pStyle w:val="Default"/>
        <w:rPr>
          <w:b/>
          <w:sz w:val="28"/>
          <w:szCs w:val="28"/>
        </w:rPr>
      </w:pPr>
    </w:p>
    <w:p w14:paraId="0A559AE7" w14:textId="77777777" w:rsidR="008C6773" w:rsidRDefault="008C6773" w:rsidP="00822BDA">
      <w:pPr>
        <w:pStyle w:val="Default"/>
        <w:rPr>
          <w:b/>
          <w:sz w:val="28"/>
          <w:szCs w:val="28"/>
        </w:rPr>
      </w:pPr>
    </w:p>
    <w:p w14:paraId="11245049" w14:textId="77777777" w:rsidR="008C6773" w:rsidRDefault="008C6773" w:rsidP="00822BDA">
      <w:pPr>
        <w:pStyle w:val="Default"/>
        <w:rPr>
          <w:b/>
          <w:sz w:val="28"/>
          <w:szCs w:val="28"/>
        </w:rPr>
      </w:pPr>
    </w:p>
    <w:p w14:paraId="3928B51F" w14:textId="77777777" w:rsidR="00822BDA" w:rsidRPr="008C6773" w:rsidRDefault="00822BDA" w:rsidP="00822BDA">
      <w:pPr>
        <w:pStyle w:val="Default"/>
        <w:rPr>
          <w:szCs w:val="28"/>
        </w:rPr>
      </w:pPr>
      <w:r w:rsidRPr="008C6773">
        <w:rPr>
          <w:b/>
          <w:szCs w:val="28"/>
        </w:rPr>
        <w:t>Рекомендуемая литература</w:t>
      </w:r>
      <w:r w:rsidRPr="008C6773">
        <w:rPr>
          <w:szCs w:val="28"/>
        </w:rPr>
        <w:t xml:space="preserve">: </w:t>
      </w:r>
    </w:p>
    <w:p w14:paraId="69B92D5E" w14:textId="77777777" w:rsidR="00034D41" w:rsidRPr="008C6773" w:rsidRDefault="001B23B6" w:rsidP="00034D41">
      <w:pPr>
        <w:spacing w:after="0" w:line="240" w:lineRule="auto"/>
        <w:rPr>
          <w:rFonts w:ascii="Times New Roman" w:hAnsi="Times New Roman" w:cs="Times New Roman"/>
          <w:b/>
          <w:sz w:val="24"/>
          <w:szCs w:val="28"/>
        </w:rPr>
      </w:pPr>
      <w:r w:rsidRPr="008C6773">
        <w:rPr>
          <w:rFonts w:ascii="Times New Roman" w:hAnsi="Times New Roman" w:cs="Times New Roman"/>
          <w:b/>
          <w:sz w:val="24"/>
          <w:szCs w:val="28"/>
        </w:rPr>
        <w:lastRenderedPageBreak/>
        <w:t>Основная и дополнительная литература:</w:t>
      </w:r>
    </w:p>
    <w:p w14:paraId="000E5774" w14:textId="77777777" w:rsidR="00034D41" w:rsidRPr="008C6773" w:rsidRDefault="00A81EDB" w:rsidP="00034D41">
      <w:pPr>
        <w:spacing w:after="0" w:line="240" w:lineRule="auto"/>
        <w:rPr>
          <w:rFonts w:ascii="Times New Roman" w:hAnsi="Times New Roman" w:cs="Times New Roman"/>
          <w:b/>
          <w:bCs/>
          <w:sz w:val="24"/>
          <w:szCs w:val="28"/>
        </w:rPr>
      </w:pPr>
      <w:r w:rsidRPr="008C6773">
        <w:rPr>
          <w:rFonts w:ascii="Times New Roman" w:hAnsi="Times New Roman" w:cs="Times New Roman"/>
          <w:b/>
          <w:bCs/>
          <w:sz w:val="24"/>
          <w:szCs w:val="28"/>
        </w:rPr>
        <w:t>Основная литература:</w:t>
      </w:r>
    </w:p>
    <w:p w14:paraId="413DAA9F" w14:textId="77777777" w:rsidR="00034D41" w:rsidRPr="008C6773" w:rsidRDefault="0032215D" w:rsidP="00034D41">
      <w:pPr>
        <w:pStyle w:val="ab"/>
        <w:numPr>
          <w:ilvl w:val="0"/>
          <w:numId w:val="45"/>
        </w:numPr>
        <w:spacing w:after="0" w:line="240" w:lineRule="auto"/>
        <w:rPr>
          <w:rFonts w:ascii="Times New Roman" w:hAnsi="Times New Roman" w:cs="Times New Roman"/>
          <w:sz w:val="24"/>
          <w:szCs w:val="28"/>
        </w:rPr>
      </w:pPr>
      <w:r w:rsidRPr="008C6773">
        <w:rPr>
          <w:rFonts w:ascii="Times New Roman" w:hAnsi="Times New Roman" w:cs="Times New Roman"/>
          <w:sz w:val="24"/>
          <w:szCs w:val="28"/>
        </w:rPr>
        <w:t>Государственная программа развития здравоохранения Республики Казахстан «Денсаулық» на 2016-2020 годы</w:t>
      </w:r>
    </w:p>
    <w:p w14:paraId="75C7796A" w14:textId="77777777" w:rsidR="00034D41" w:rsidRPr="008C6773" w:rsidRDefault="0032215D" w:rsidP="00034D41">
      <w:pPr>
        <w:pStyle w:val="ab"/>
        <w:numPr>
          <w:ilvl w:val="0"/>
          <w:numId w:val="45"/>
        </w:numPr>
        <w:spacing w:after="0" w:line="240" w:lineRule="auto"/>
        <w:rPr>
          <w:rFonts w:ascii="Times New Roman" w:hAnsi="Times New Roman" w:cs="Times New Roman"/>
          <w:sz w:val="24"/>
          <w:szCs w:val="28"/>
        </w:rPr>
      </w:pPr>
      <w:r w:rsidRPr="008C6773">
        <w:rPr>
          <w:rFonts w:ascii="Times New Roman" w:hAnsi="Times New Roman" w:cs="Times New Roman"/>
          <w:sz w:val="24"/>
          <w:szCs w:val="28"/>
        </w:rPr>
        <w:t xml:space="preserve">Стандарт организации оказания кардиологической и кардиохирургической помощи в Республике Казахстан. Приказ Министра здравоохранения и социального развития Республики Казахстан от 6 июня 2016 года № 479. </w:t>
      </w:r>
    </w:p>
    <w:p w14:paraId="0089D551" w14:textId="77777777" w:rsidR="00935D8D" w:rsidRPr="008C6773" w:rsidRDefault="000976CE" w:rsidP="008E356E">
      <w:pPr>
        <w:pStyle w:val="ab"/>
        <w:numPr>
          <w:ilvl w:val="0"/>
          <w:numId w:val="45"/>
        </w:numPr>
        <w:spacing w:after="0" w:line="240" w:lineRule="auto"/>
        <w:rPr>
          <w:sz w:val="24"/>
          <w:szCs w:val="28"/>
          <w:lang w:val="en-US"/>
        </w:rPr>
      </w:pPr>
      <w:r w:rsidRPr="008C6773">
        <w:rPr>
          <w:rFonts w:ascii="Times New Roman" w:hAnsi="Times New Roman" w:cs="Times New Roman"/>
          <w:sz w:val="24"/>
          <w:szCs w:val="28"/>
        </w:rPr>
        <w:t>Джонас Р.А.; Пер. с англ.; Под ред. М.В. Борискова Хирургическое лечение врожденных пороков сердца. М.: ГЭОТАР-Медиа. 2017. 736 с.</w:t>
      </w:r>
    </w:p>
    <w:p w14:paraId="42C93701" w14:textId="77777777" w:rsidR="00935D8D" w:rsidRPr="008C6773" w:rsidRDefault="00935D8D" w:rsidP="006F0E1F">
      <w:pPr>
        <w:pStyle w:val="ab"/>
        <w:numPr>
          <w:ilvl w:val="0"/>
          <w:numId w:val="45"/>
        </w:numPr>
        <w:spacing w:after="0" w:line="240" w:lineRule="auto"/>
        <w:rPr>
          <w:rFonts w:ascii="Times New Roman" w:hAnsi="Times New Roman" w:cs="Times New Roman"/>
          <w:sz w:val="24"/>
          <w:szCs w:val="28"/>
          <w:lang w:val="en-US"/>
        </w:rPr>
      </w:pPr>
      <w:r w:rsidRPr="008C6773">
        <w:rPr>
          <w:rFonts w:ascii="Times New Roman" w:hAnsi="Times New Roman" w:cs="Times New Roman"/>
          <w:sz w:val="24"/>
          <w:szCs w:val="28"/>
          <w:lang w:val="en-US"/>
        </w:rPr>
        <w:t>Texas Children's Hospital Handbook of Congenital Heart Disease -  Carlos Mery, Patricia Bastero, Antonio Cabrera, Stuart Hall. 2020 - Hardback | 546 pages</w:t>
      </w:r>
      <w:r w:rsidR="0016222D" w:rsidRPr="008C6773">
        <w:rPr>
          <w:rFonts w:ascii="Times New Roman" w:hAnsi="Times New Roman" w:cs="Times New Roman"/>
          <w:sz w:val="24"/>
          <w:szCs w:val="28"/>
          <w:lang w:val="en-US"/>
        </w:rPr>
        <w:t>.</w:t>
      </w:r>
    </w:p>
    <w:p w14:paraId="3C4FEC25" w14:textId="77777777" w:rsidR="00935D8D" w:rsidRPr="008C6773" w:rsidRDefault="00935D8D" w:rsidP="00047AD2">
      <w:pPr>
        <w:pStyle w:val="ab"/>
        <w:numPr>
          <w:ilvl w:val="0"/>
          <w:numId w:val="45"/>
        </w:numPr>
        <w:spacing w:after="0" w:line="240" w:lineRule="auto"/>
        <w:rPr>
          <w:sz w:val="24"/>
          <w:szCs w:val="28"/>
        </w:rPr>
      </w:pPr>
      <w:r w:rsidRPr="008C6773">
        <w:rPr>
          <w:rFonts w:ascii="Times New Roman" w:hAnsi="Times New Roman" w:cs="Times New Roman"/>
          <w:sz w:val="24"/>
          <w:szCs w:val="28"/>
          <w:lang w:val="en-US"/>
        </w:rPr>
        <w:t>Key Questions in Congenital Cardiac Surgery -  Narain Moorjani,Nicola Viola, Christopher Caldarone, Foreword by  William J. Brawn. 2022 - Paperback | 1250 pages.</w:t>
      </w:r>
    </w:p>
    <w:p w14:paraId="61231105" w14:textId="77777777" w:rsidR="001C53B5" w:rsidRPr="008C6773" w:rsidRDefault="00935D8D" w:rsidP="002B7A47">
      <w:pPr>
        <w:pStyle w:val="ab"/>
        <w:numPr>
          <w:ilvl w:val="0"/>
          <w:numId w:val="45"/>
        </w:numPr>
        <w:spacing w:after="0" w:line="240" w:lineRule="auto"/>
        <w:rPr>
          <w:rFonts w:ascii="Arial" w:hAnsi="Arial" w:cs="Arial"/>
          <w:color w:val="333333"/>
          <w:sz w:val="24"/>
          <w:szCs w:val="28"/>
          <w:lang w:val="en-US"/>
        </w:rPr>
      </w:pPr>
      <w:r w:rsidRPr="008C6773">
        <w:rPr>
          <w:rFonts w:ascii="Times New Roman" w:hAnsi="Times New Roman" w:cs="Times New Roman"/>
          <w:sz w:val="24"/>
          <w:szCs w:val="28"/>
          <w:lang w:val="en-US"/>
        </w:rPr>
        <w:t xml:space="preserve">Cardiac Surgery : Operations on the Heart and Great Vessels in Adults and Children - Gerhard Ziemer, Edited by  Axel Haverich. </w:t>
      </w:r>
      <w:r w:rsidRPr="008C6773">
        <w:rPr>
          <w:rFonts w:ascii="Times New Roman" w:hAnsi="Times New Roman" w:cs="Times New Roman"/>
          <w:sz w:val="24"/>
          <w:szCs w:val="28"/>
        </w:rPr>
        <w:t>2017 - Hardback | 1158 pages</w:t>
      </w:r>
      <w:r w:rsidR="0016222D" w:rsidRPr="008C6773">
        <w:rPr>
          <w:rFonts w:ascii="Times New Roman" w:hAnsi="Times New Roman" w:cs="Times New Roman"/>
          <w:sz w:val="24"/>
          <w:szCs w:val="28"/>
          <w:lang w:val="en-US"/>
        </w:rPr>
        <w:t>.</w:t>
      </w:r>
    </w:p>
    <w:p w14:paraId="1950D4E5" w14:textId="77777777" w:rsidR="001C53B5" w:rsidRPr="008C6773" w:rsidRDefault="001C53B5" w:rsidP="00A77AA9">
      <w:pPr>
        <w:pStyle w:val="ab"/>
        <w:numPr>
          <w:ilvl w:val="0"/>
          <w:numId w:val="45"/>
        </w:numPr>
        <w:spacing w:after="0" w:line="240" w:lineRule="auto"/>
        <w:rPr>
          <w:rFonts w:ascii="Arial" w:hAnsi="Arial" w:cs="Arial"/>
          <w:color w:val="333333"/>
          <w:sz w:val="24"/>
          <w:szCs w:val="28"/>
          <w:lang w:val="en-US"/>
        </w:rPr>
      </w:pPr>
      <w:r w:rsidRPr="008C6773">
        <w:rPr>
          <w:rFonts w:ascii="Times New Roman" w:hAnsi="Times New Roman" w:cs="Times New Roman"/>
          <w:sz w:val="24"/>
          <w:szCs w:val="28"/>
          <w:lang w:val="en-US"/>
        </w:rPr>
        <w:t xml:space="preserve">Atlas of Cardiac Surgical Techniques - </w:t>
      </w:r>
      <w:r w:rsidRPr="008C6773">
        <w:rPr>
          <w:rFonts w:ascii="Times New Roman" w:hAnsi="Times New Roman" w:cs="Times New Roman"/>
          <w:sz w:val="24"/>
          <w:szCs w:val="28"/>
          <w:shd w:val="clear" w:color="auto" w:fill="FFFFFF"/>
          <w:lang w:val="en-US"/>
        </w:rPr>
        <w:t> </w:t>
      </w:r>
      <w:r w:rsidRPr="008C6773">
        <w:rPr>
          <w:rFonts w:ascii="Times New Roman" w:hAnsi="Times New Roman" w:cs="Times New Roman"/>
          <w:sz w:val="24"/>
          <w:szCs w:val="28"/>
          <w:lang w:val="en-US"/>
        </w:rPr>
        <w:t>Frank Sellke</w:t>
      </w:r>
      <w:r w:rsidRPr="008C6773">
        <w:rPr>
          <w:rFonts w:ascii="Times New Roman" w:hAnsi="Times New Roman" w:cs="Times New Roman"/>
          <w:sz w:val="24"/>
          <w:szCs w:val="28"/>
          <w:shd w:val="clear" w:color="auto" w:fill="FFFFFF"/>
          <w:lang w:val="en-US"/>
        </w:rPr>
        <w:t>, </w:t>
      </w:r>
      <w:r w:rsidRPr="008C6773">
        <w:rPr>
          <w:rFonts w:ascii="Times New Roman" w:hAnsi="Times New Roman" w:cs="Times New Roman"/>
          <w:sz w:val="24"/>
          <w:szCs w:val="28"/>
          <w:lang w:val="en-US"/>
        </w:rPr>
        <w:t>Marc Ruel</w:t>
      </w:r>
      <w:r w:rsidRPr="008C6773">
        <w:rPr>
          <w:rFonts w:ascii="Times New Roman" w:hAnsi="Times New Roman" w:cs="Times New Roman"/>
          <w:sz w:val="24"/>
          <w:szCs w:val="28"/>
          <w:shd w:val="clear" w:color="auto" w:fill="FFFFFF"/>
          <w:lang w:val="en-US"/>
        </w:rPr>
        <w:t xml:space="preserve">. 2018 - Hardback | 608 pages </w:t>
      </w:r>
    </w:p>
    <w:p w14:paraId="4D041421" w14:textId="77777777" w:rsidR="0016222D" w:rsidRPr="008C6773" w:rsidRDefault="001C53B5" w:rsidP="00E12434">
      <w:pPr>
        <w:pStyle w:val="ab"/>
        <w:numPr>
          <w:ilvl w:val="0"/>
          <w:numId w:val="45"/>
        </w:numPr>
        <w:spacing w:after="0" w:line="240" w:lineRule="auto"/>
        <w:rPr>
          <w:rFonts w:ascii="Arial" w:hAnsi="Arial" w:cs="Arial"/>
          <w:color w:val="333333"/>
          <w:sz w:val="20"/>
          <w:lang w:val="en-US"/>
        </w:rPr>
      </w:pPr>
      <w:r w:rsidRPr="008C6773">
        <w:rPr>
          <w:rFonts w:ascii="Times New Roman" w:hAnsi="Times New Roman" w:cs="Times New Roman"/>
          <w:sz w:val="24"/>
          <w:szCs w:val="28"/>
          <w:lang w:val="en-US"/>
        </w:rPr>
        <w:t>Critical Heart Disease in Infants and Children -</w:t>
      </w:r>
      <w:r w:rsidRPr="008C6773">
        <w:rPr>
          <w:rFonts w:ascii="Times New Roman" w:hAnsi="Times New Roman" w:cs="Times New Roman"/>
          <w:sz w:val="24"/>
          <w:szCs w:val="28"/>
          <w:shd w:val="clear" w:color="auto" w:fill="FFFFFF"/>
          <w:lang w:val="en-US"/>
        </w:rPr>
        <w:t>  </w:t>
      </w:r>
      <w:r w:rsidRPr="008C6773">
        <w:rPr>
          <w:rFonts w:ascii="Times New Roman" w:hAnsi="Times New Roman" w:cs="Times New Roman"/>
          <w:sz w:val="24"/>
          <w:szCs w:val="28"/>
          <w:lang w:val="en-US"/>
        </w:rPr>
        <w:t>Ross M. Ungerleider</w:t>
      </w:r>
      <w:r w:rsidRPr="008C6773">
        <w:rPr>
          <w:rFonts w:ascii="Times New Roman" w:hAnsi="Times New Roman" w:cs="Times New Roman"/>
          <w:sz w:val="24"/>
          <w:szCs w:val="28"/>
          <w:shd w:val="clear" w:color="auto" w:fill="FFFFFF"/>
          <w:lang w:val="en-US"/>
        </w:rPr>
        <w:t>, </w:t>
      </w:r>
      <w:r w:rsidRPr="008C6773">
        <w:rPr>
          <w:rFonts w:ascii="Times New Roman" w:hAnsi="Times New Roman" w:cs="Times New Roman"/>
          <w:sz w:val="24"/>
          <w:szCs w:val="28"/>
          <w:lang w:val="en-US"/>
        </w:rPr>
        <w:t>Kristen Nelson</w:t>
      </w:r>
      <w:r w:rsidRPr="008C6773">
        <w:rPr>
          <w:rFonts w:ascii="Times New Roman" w:hAnsi="Times New Roman" w:cs="Times New Roman"/>
          <w:sz w:val="24"/>
          <w:szCs w:val="28"/>
          <w:shd w:val="clear" w:color="auto" w:fill="FFFFFF"/>
          <w:lang w:val="en-US"/>
        </w:rPr>
        <w:t xml:space="preserve">, </w:t>
      </w:r>
      <w:r w:rsidRPr="008C6773">
        <w:rPr>
          <w:rFonts w:ascii="Times New Roman" w:hAnsi="Times New Roman" w:cs="Times New Roman"/>
          <w:sz w:val="24"/>
          <w:szCs w:val="28"/>
          <w:lang w:val="en-US"/>
        </w:rPr>
        <w:t>David S Cooper</w:t>
      </w:r>
      <w:r w:rsidRPr="008C6773">
        <w:rPr>
          <w:rFonts w:ascii="Times New Roman" w:hAnsi="Times New Roman" w:cs="Times New Roman"/>
          <w:sz w:val="24"/>
          <w:szCs w:val="28"/>
          <w:shd w:val="clear" w:color="auto" w:fill="FFFFFF"/>
          <w:lang w:val="en-US"/>
        </w:rPr>
        <w:t xml:space="preserve">, </w:t>
      </w:r>
      <w:r w:rsidRPr="008C6773">
        <w:rPr>
          <w:rFonts w:ascii="Times New Roman" w:hAnsi="Times New Roman" w:cs="Times New Roman"/>
          <w:sz w:val="24"/>
          <w:szCs w:val="28"/>
          <w:lang w:val="en-US"/>
        </w:rPr>
        <w:t>Jon Meliones</w:t>
      </w:r>
      <w:r w:rsidRPr="008C6773">
        <w:rPr>
          <w:rFonts w:ascii="Times New Roman" w:hAnsi="Times New Roman" w:cs="Times New Roman"/>
          <w:sz w:val="24"/>
          <w:szCs w:val="28"/>
          <w:shd w:val="clear" w:color="auto" w:fill="FFFFFF"/>
          <w:lang w:val="en-US"/>
        </w:rPr>
        <w:t xml:space="preserve">, </w:t>
      </w:r>
      <w:r w:rsidRPr="008C6773">
        <w:rPr>
          <w:rFonts w:ascii="Times New Roman" w:hAnsi="Times New Roman" w:cs="Times New Roman"/>
          <w:sz w:val="24"/>
          <w:szCs w:val="28"/>
          <w:lang w:val="en-US"/>
        </w:rPr>
        <w:t>Jeffrey Jacobs</w:t>
      </w:r>
      <w:r w:rsidRPr="008C6773">
        <w:rPr>
          <w:rFonts w:ascii="Times New Roman" w:hAnsi="Times New Roman" w:cs="Times New Roman"/>
          <w:sz w:val="24"/>
          <w:szCs w:val="28"/>
          <w:shd w:val="clear" w:color="auto" w:fill="FFFFFF"/>
          <w:lang w:val="en-US"/>
        </w:rPr>
        <w:t>. 2018 - Hardback | 960 pages</w:t>
      </w:r>
      <w:r w:rsidR="0016222D" w:rsidRPr="008C6773">
        <w:rPr>
          <w:rFonts w:ascii="Times New Roman" w:hAnsi="Times New Roman" w:cs="Times New Roman"/>
          <w:sz w:val="24"/>
          <w:szCs w:val="28"/>
          <w:shd w:val="clear" w:color="auto" w:fill="FFFFFF"/>
          <w:lang w:val="en-US"/>
        </w:rPr>
        <w:t>.</w:t>
      </w:r>
    </w:p>
    <w:p w14:paraId="30852602" w14:textId="77777777" w:rsidR="0016222D" w:rsidRPr="008C6773" w:rsidRDefault="0016222D" w:rsidP="00314B01">
      <w:pPr>
        <w:pStyle w:val="ab"/>
        <w:numPr>
          <w:ilvl w:val="0"/>
          <w:numId w:val="45"/>
        </w:numPr>
        <w:spacing w:after="0" w:line="240" w:lineRule="auto"/>
        <w:rPr>
          <w:rFonts w:ascii="Arial" w:hAnsi="Arial" w:cs="Arial"/>
          <w:color w:val="333333"/>
          <w:sz w:val="20"/>
          <w:lang w:val="en-US"/>
        </w:rPr>
      </w:pPr>
      <w:r w:rsidRPr="008C6773">
        <w:rPr>
          <w:rFonts w:ascii="Times New Roman" w:hAnsi="Times New Roman" w:cs="Times New Roman"/>
          <w:color w:val="333333"/>
          <w:sz w:val="24"/>
          <w:szCs w:val="28"/>
          <w:lang w:val="en-US"/>
        </w:rPr>
        <w:t>Cardiac Surgery: Advances in Operative Techniques - Evie Brooks</w:t>
      </w:r>
      <w:r w:rsidRPr="008C6773">
        <w:rPr>
          <w:rFonts w:ascii="Times New Roman" w:hAnsi="Times New Roman" w:cs="Times New Roman"/>
          <w:color w:val="333333"/>
          <w:sz w:val="24"/>
          <w:szCs w:val="28"/>
          <w:shd w:val="clear" w:color="auto" w:fill="FFFFFF"/>
          <w:lang w:val="en-US"/>
        </w:rPr>
        <w:t>. 2020 - Hardback | 218 pages.</w:t>
      </w:r>
    </w:p>
    <w:p w14:paraId="7F0FE367" w14:textId="77777777" w:rsidR="0016222D" w:rsidRPr="008C6773" w:rsidRDefault="0016222D" w:rsidP="00314B01">
      <w:pPr>
        <w:pStyle w:val="ab"/>
        <w:numPr>
          <w:ilvl w:val="0"/>
          <w:numId w:val="45"/>
        </w:numPr>
        <w:spacing w:after="0" w:line="240" w:lineRule="auto"/>
        <w:rPr>
          <w:rFonts w:ascii="Times New Roman" w:hAnsi="Times New Roman" w:cs="Times New Roman"/>
          <w:color w:val="333333"/>
          <w:sz w:val="24"/>
          <w:szCs w:val="28"/>
          <w:lang w:val="en-US"/>
        </w:rPr>
      </w:pPr>
      <w:r w:rsidRPr="008C6773">
        <w:rPr>
          <w:rFonts w:ascii="Times New Roman" w:hAnsi="Times New Roman" w:cs="Times New Roman"/>
          <w:color w:val="333333"/>
          <w:sz w:val="24"/>
          <w:szCs w:val="28"/>
          <w:lang w:val="en-US"/>
        </w:rPr>
        <w:t>Evidence-Based Practice in Perioperative Cardiac Anesthesia and Surgery - Davy C.H. Cheng</w:t>
      </w:r>
      <w:r w:rsidRPr="008C6773">
        <w:rPr>
          <w:rFonts w:ascii="Times New Roman" w:hAnsi="Times New Roman" w:cs="Times New Roman"/>
          <w:color w:val="333333"/>
          <w:sz w:val="24"/>
          <w:szCs w:val="28"/>
          <w:shd w:val="clear" w:color="auto" w:fill="FFFFFF"/>
          <w:lang w:val="en-US"/>
        </w:rPr>
        <w:t>, Edited by  </w:t>
      </w:r>
      <w:r w:rsidRPr="008C6773">
        <w:rPr>
          <w:rFonts w:ascii="Times New Roman" w:hAnsi="Times New Roman" w:cs="Times New Roman"/>
          <w:color w:val="333333"/>
          <w:sz w:val="24"/>
          <w:szCs w:val="28"/>
          <w:lang w:val="en-US"/>
        </w:rPr>
        <w:t>Janet Martin</w:t>
      </w:r>
      <w:r w:rsidRPr="008C6773">
        <w:rPr>
          <w:rFonts w:ascii="Times New Roman" w:hAnsi="Times New Roman" w:cs="Times New Roman"/>
          <w:color w:val="333333"/>
          <w:sz w:val="24"/>
          <w:szCs w:val="28"/>
          <w:shd w:val="clear" w:color="auto" w:fill="FFFFFF"/>
          <w:lang w:val="en-US"/>
        </w:rPr>
        <w:t>, Edited by  </w:t>
      </w:r>
      <w:r w:rsidRPr="008C6773">
        <w:rPr>
          <w:rFonts w:ascii="Times New Roman" w:hAnsi="Times New Roman" w:cs="Times New Roman"/>
          <w:color w:val="333333"/>
          <w:sz w:val="24"/>
          <w:szCs w:val="28"/>
          <w:lang w:val="en-US"/>
        </w:rPr>
        <w:t>Tirone David</w:t>
      </w:r>
      <w:r w:rsidRPr="008C6773">
        <w:rPr>
          <w:rFonts w:ascii="Times New Roman" w:hAnsi="Times New Roman" w:cs="Times New Roman"/>
          <w:color w:val="333333"/>
          <w:sz w:val="24"/>
          <w:szCs w:val="28"/>
          <w:shd w:val="clear" w:color="auto" w:fill="FFFFFF"/>
          <w:lang w:val="en-US"/>
        </w:rPr>
        <w:t>. 2020 - Paperback | 769 pages.</w:t>
      </w:r>
    </w:p>
    <w:p w14:paraId="1F93EDF7" w14:textId="77777777" w:rsidR="001C53B5" w:rsidRPr="008C6773" w:rsidRDefault="001C53B5" w:rsidP="001C53B5">
      <w:pPr>
        <w:pStyle w:val="ab"/>
        <w:spacing w:after="0" w:line="240" w:lineRule="auto"/>
        <w:rPr>
          <w:rFonts w:ascii="Times New Roman" w:hAnsi="Times New Roman" w:cs="Times New Roman"/>
          <w:sz w:val="24"/>
          <w:szCs w:val="28"/>
          <w:lang w:val="en-US"/>
        </w:rPr>
      </w:pPr>
    </w:p>
    <w:p w14:paraId="091CE6D7" w14:textId="77777777" w:rsidR="00034D41" w:rsidRPr="008C6773" w:rsidRDefault="00A81EDB" w:rsidP="00034D41">
      <w:pPr>
        <w:spacing w:after="0" w:line="240" w:lineRule="auto"/>
        <w:rPr>
          <w:rFonts w:ascii="Times New Roman" w:hAnsi="Times New Roman" w:cs="Times New Roman"/>
          <w:color w:val="000000"/>
          <w:sz w:val="24"/>
          <w:szCs w:val="28"/>
          <w:lang w:val="en-US"/>
        </w:rPr>
      </w:pPr>
      <w:r w:rsidRPr="008C6773">
        <w:rPr>
          <w:rFonts w:ascii="Times New Roman" w:hAnsi="Times New Roman" w:cs="Times New Roman"/>
          <w:b/>
          <w:color w:val="000000"/>
          <w:sz w:val="24"/>
          <w:szCs w:val="28"/>
        </w:rPr>
        <w:t>Дополнительная</w:t>
      </w:r>
      <w:r w:rsidRPr="008C6773">
        <w:rPr>
          <w:rFonts w:ascii="Times New Roman" w:hAnsi="Times New Roman" w:cs="Times New Roman"/>
          <w:b/>
          <w:color w:val="000000"/>
          <w:sz w:val="24"/>
          <w:szCs w:val="28"/>
          <w:lang w:val="en-US"/>
        </w:rPr>
        <w:t xml:space="preserve"> </w:t>
      </w:r>
      <w:r w:rsidRPr="008C6773">
        <w:rPr>
          <w:rFonts w:ascii="Times New Roman" w:hAnsi="Times New Roman" w:cs="Times New Roman"/>
          <w:b/>
          <w:color w:val="000000"/>
          <w:sz w:val="24"/>
          <w:szCs w:val="28"/>
        </w:rPr>
        <w:t>литература</w:t>
      </w:r>
      <w:r w:rsidRPr="008C6773">
        <w:rPr>
          <w:rFonts w:ascii="Times New Roman" w:hAnsi="Times New Roman" w:cs="Times New Roman"/>
          <w:color w:val="000000"/>
          <w:sz w:val="24"/>
          <w:szCs w:val="28"/>
          <w:lang w:val="en-US"/>
        </w:rPr>
        <w:t>:</w:t>
      </w:r>
    </w:p>
    <w:p w14:paraId="34D06BDF" w14:textId="77777777" w:rsidR="00935D8D" w:rsidRPr="008C6773" w:rsidRDefault="00935D8D" w:rsidP="00935D8D">
      <w:pPr>
        <w:pStyle w:val="ab"/>
        <w:numPr>
          <w:ilvl w:val="0"/>
          <w:numId w:val="46"/>
        </w:numPr>
        <w:spacing w:after="0" w:line="240" w:lineRule="auto"/>
        <w:rPr>
          <w:rFonts w:ascii="Times New Roman" w:hAnsi="Times New Roman" w:cs="Times New Roman"/>
          <w:color w:val="000000"/>
          <w:sz w:val="24"/>
          <w:szCs w:val="28"/>
          <w:lang w:val="en-US"/>
        </w:rPr>
      </w:pPr>
      <w:r w:rsidRPr="008C6773">
        <w:rPr>
          <w:rFonts w:ascii="Times New Roman" w:hAnsi="Times New Roman" w:cs="Times New Roman"/>
          <w:color w:val="000000"/>
          <w:sz w:val="24"/>
          <w:szCs w:val="28"/>
          <w:lang w:val="en-US"/>
        </w:rPr>
        <w:t>Kouchoukos N.T., Blackstone E.H., Hanley F.L., Kirklin J.K. Kirklin/Barratt-Boyes cardiac surgery: morphology, diagnostic criteria, natural history, techniques, results, and indications. - 4th ed. Philadelphia: Elsevier; 2013.</w:t>
      </w:r>
    </w:p>
    <w:p w14:paraId="3AC71278" w14:textId="77777777" w:rsidR="00935D8D" w:rsidRPr="008C6773" w:rsidRDefault="00935D8D" w:rsidP="00935D8D">
      <w:pPr>
        <w:pStyle w:val="ab"/>
        <w:numPr>
          <w:ilvl w:val="0"/>
          <w:numId w:val="46"/>
        </w:numPr>
        <w:spacing w:after="0" w:line="240" w:lineRule="auto"/>
        <w:rPr>
          <w:rFonts w:ascii="Times New Roman" w:hAnsi="Times New Roman" w:cs="Times New Roman"/>
          <w:color w:val="000000"/>
          <w:sz w:val="24"/>
          <w:szCs w:val="28"/>
          <w:lang w:val="en-US"/>
        </w:rPr>
      </w:pPr>
      <w:r w:rsidRPr="008C6773">
        <w:rPr>
          <w:rFonts w:ascii="Times New Roman" w:hAnsi="Times New Roman" w:cs="Times New Roman"/>
          <w:color w:val="000000"/>
          <w:sz w:val="24"/>
          <w:szCs w:val="28"/>
          <w:lang w:val="en-US"/>
        </w:rPr>
        <w:t>Hoffman JIE, Kaplan S. The incidence of congenital heart disease. J Am CollCardiol. 2002; 39: 1890 – 900</w:t>
      </w:r>
      <w:r w:rsidRPr="008C6773">
        <w:rPr>
          <w:rFonts w:ascii="Times New Roman" w:hAnsi="Times New Roman" w:cs="Times New Roman"/>
          <w:color w:val="000000"/>
          <w:sz w:val="24"/>
          <w:szCs w:val="28"/>
        </w:rPr>
        <w:t>с</w:t>
      </w:r>
      <w:r w:rsidRPr="008C6773">
        <w:rPr>
          <w:rFonts w:ascii="Times New Roman" w:hAnsi="Times New Roman" w:cs="Times New Roman"/>
          <w:color w:val="000000"/>
          <w:sz w:val="24"/>
          <w:szCs w:val="28"/>
          <w:lang w:val="en-US"/>
        </w:rPr>
        <w:t>.</w:t>
      </w:r>
    </w:p>
    <w:p w14:paraId="021C51E0" w14:textId="77777777" w:rsidR="00935D8D" w:rsidRPr="008C6773" w:rsidRDefault="00935D8D" w:rsidP="00935D8D">
      <w:pPr>
        <w:pStyle w:val="ab"/>
        <w:numPr>
          <w:ilvl w:val="0"/>
          <w:numId w:val="46"/>
        </w:numPr>
        <w:spacing w:after="0" w:line="240" w:lineRule="auto"/>
        <w:rPr>
          <w:rFonts w:ascii="Times New Roman" w:hAnsi="Times New Roman" w:cs="Times New Roman"/>
          <w:sz w:val="24"/>
          <w:szCs w:val="28"/>
        </w:rPr>
      </w:pPr>
      <w:r w:rsidRPr="008C6773">
        <w:rPr>
          <w:rFonts w:ascii="Times New Roman" w:hAnsi="Times New Roman" w:cs="Times New Roman"/>
          <w:sz w:val="24"/>
          <w:szCs w:val="28"/>
        </w:rPr>
        <w:t>Зиньковский М.Ф. «Врожденные пороки сердца». Киев, Книга плюс, 2009 г. 1169 с.</w:t>
      </w:r>
    </w:p>
    <w:p w14:paraId="137DAE68" w14:textId="77777777" w:rsidR="00935D8D" w:rsidRPr="008C6773" w:rsidRDefault="00935D8D" w:rsidP="00935D8D">
      <w:pPr>
        <w:pStyle w:val="ab"/>
        <w:numPr>
          <w:ilvl w:val="0"/>
          <w:numId w:val="46"/>
        </w:numPr>
        <w:spacing w:after="0" w:line="240" w:lineRule="auto"/>
        <w:rPr>
          <w:rFonts w:ascii="Times New Roman" w:hAnsi="Times New Roman" w:cs="Times New Roman"/>
          <w:color w:val="000000"/>
          <w:sz w:val="24"/>
          <w:szCs w:val="28"/>
        </w:rPr>
      </w:pPr>
      <w:r w:rsidRPr="008C6773">
        <w:rPr>
          <w:rFonts w:ascii="Times New Roman" w:hAnsi="Times New Roman" w:cs="Times New Roman"/>
          <w:color w:val="000000"/>
          <w:sz w:val="24"/>
          <w:szCs w:val="28"/>
        </w:rPr>
        <w:t>Бураковский В.И., Бокерия Л.А. Сердечно-сосудистая хирургия М., 1996.</w:t>
      </w:r>
    </w:p>
    <w:p w14:paraId="57988FD1" w14:textId="77777777" w:rsidR="00935D8D" w:rsidRPr="008C6773" w:rsidRDefault="00935D8D" w:rsidP="00935D8D">
      <w:pPr>
        <w:pStyle w:val="ab"/>
        <w:numPr>
          <w:ilvl w:val="0"/>
          <w:numId w:val="46"/>
        </w:numPr>
        <w:spacing w:after="0" w:line="240" w:lineRule="auto"/>
        <w:rPr>
          <w:rFonts w:ascii="Times New Roman" w:hAnsi="Times New Roman" w:cs="Times New Roman"/>
          <w:color w:val="000000"/>
          <w:sz w:val="24"/>
          <w:szCs w:val="28"/>
        </w:rPr>
      </w:pPr>
      <w:r w:rsidRPr="008C6773">
        <w:rPr>
          <w:rFonts w:ascii="Times New Roman" w:hAnsi="Times New Roman" w:cs="Times New Roman"/>
          <w:color w:val="000000"/>
          <w:sz w:val="24"/>
          <w:szCs w:val="28"/>
        </w:rPr>
        <w:t>Подзолков В.П., Кассирский Г.И. (ред.). Реабилитация больных после хирургического лечения врожденных пороков сердца. М.: НЦССХ им. А.Н. Бакулева; 2015.</w:t>
      </w:r>
    </w:p>
    <w:p w14:paraId="12D23313" w14:textId="77777777" w:rsidR="00935D8D" w:rsidRPr="008C6773" w:rsidRDefault="00935D8D" w:rsidP="00935D8D">
      <w:pPr>
        <w:pStyle w:val="ab"/>
        <w:numPr>
          <w:ilvl w:val="0"/>
          <w:numId w:val="46"/>
        </w:numPr>
        <w:spacing w:after="0" w:line="240" w:lineRule="auto"/>
        <w:rPr>
          <w:rFonts w:ascii="Times New Roman" w:hAnsi="Times New Roman" w:cs="Times New Roman"/>
          <w:sz w:val="24"/>
          <w:szCs w:val="28"/>
        </w:rPr>
      </w:pPr>
      <w:r w:rsidRPr="008C6773">
        <w:rPr>
          <w:rFonts w:ascii="Times New Roman" w:hAnsi="Times New Roman" w:cs="Times New Roman"/>
          <w:sz w:val="24"/>
          <w:szCs w:val="28"/>
        </w:rPr>
        <w:t>Доути Д.Б.; Пер. с англ.; Под ред. акад. РАН и РАМН Р.С. Ачкурина Кардиохирургия. Техника выполнения операций. М.: МЕДпресс-информ. 2014. 628 с.</w:t>
      </w:r>
    </w:p>
    <w:p w14:paraId="24FE13D4" w14:textId="77777777" w:rsidR="00935D8D" w:rsidRPr="008C6773" w:rsidRDefault="00935D8D" w:rsidP="00935D8D">
      <w:pPr>
        <w:pStyle w:val="ab"/>
        <w:numPr>
          <w:ilvl w:val="0"/>
          <w:numId w:val="46"/>
        </w:numPr>
        <w:spacing w:after="0" w:line="240" w:lineRule="auto"/>
        <w:rPr>
          <w:rFonts w:ascii="Times New Roman" w:hAnsi="Times New Roman" w:cs="Times New Roman"/>
          <w:sz w:val="24"/>
          <w:szCs w:val="28"/>
        </w:rPr>
      </w:pPr>
      <w:r w:rsidRPr="008C6773">
        <w:rPr>
          <w:rFonts w:ascii="Times New Roman" w:hAnsi="Times New Roman" w:cs="Times New Roman"/>
          <w:sz w:val="24"/>
          <w:szCs w:val="28"/>
        </w:rPr>
        <w:t>Белов Ю.В. Руководство по сосудистой хирургии с атласом оперативной техники. М.: МИА. 2011.  464 с.</w:t>
      </w:r>
    </w:p>
    <w:p w14:paraId="424B8122" w14:textId="77777777" w:rsidR="00034D41" w:rsidRPr="008C6773" w:rsidRDefault="003676A8" w:rsidP="00034D41">
      <w:pPr>
        <w:pStyle w:val="ab"/>
        <w:numPr>
          <w:ilvl w:val="0"/>
          <w:numId w:val="46"/>
        </w:numPr>
        <w:spacing w:after="0" w:line="240" w:lineRule="auto"/>
        <w:rPr>
          <w:rFonts w:ascii="Times New Roman" w:hAnsi="Times New Roman" w:cs="Times New Roman"/>
          <w:color w:val="000000"/>
          <w:sz w:val="24"/>
          <w:szCs w:val="28"/>
        </w:rPr>
      </w:pPr>
      <w:r w:rsidRPr="008C6773">
        <w:rPr>
          <w:rFonts w:ascii="Times New Roman" w:hAnsi="Times New Roman" w:cs="Times New Roman"/>
          <w:color w:val="000000"/>
          <w:sz w:val="24"/>
          <w:szCs w:val="28"/>
        </w:rPr>
        <w:t>Островский Ю. П. Хирургия сердца. М.: «Медицинская литература» 2007. 560 с.;</w:t>
      </w:r>
    </w:p>
    <w:p w14:paraId="65A5DC60" w14:textId="77777777" w:rsidR="00034D41" w:rsidRPr="008C6773" w:rsidRDefault="0032215D" w:rsidP="00034D41">
      <w:pPr>
        <w:pStyle w:val="ab"/>
        <w:numPr>
          <w:ilvl w:val="0"/>
          <w:numId w:val="46"/>
        </w:numPr>
        <w:spacing w:after="0" w:line="240" w:lineRule="auto"/>
        <w:rPr>
          <w:rFonts w:ascii="Times New Roman" w:hAnsi="Times New Roman" w:cs="Times New Roman"/>
          <w:color w:val="000000"/>
          <w:sz w:val="24"/>
          <w:szCs w:val="28"/>
        </w:rPr>
      </w:pPr>
      <w:r w:rsidRPr="008C6773">
        <w:rPr>
          <w:rFonts w:ascii="Times New Roman" w:hAnsi="Times New Roman" w:cs="Times New Roman"/>
          <w:color w:val="000000"/>
          <w:sz w:val="24"/>
          <w:szCs w:val="28"/>
        </w:rPr>
        <w:t>Купряшов А.А. Дефект межпредсердной перегородки. Частичный аномальный дренаж легочных вен. В кн.: Бокерия Л.А., Шаталов К.В. (ред.). Детская кардиохирургия. Руководство для врачей. ФГБУ "НМИЦССХ им. А.Н. Бакулева" МЗ РФ, 2016, с. 294 - 312.</w:t>
      </w:r>
    </w:p>
    <w:p w14:paraId="270445B7" w14:textId="77777777" w:rsidR="00034D41" w:rsidRPr="008C6773" w:rsidRDefault="0032215D" w:rsidP="00034D41">
      <w:pPr>
        <w:pStyle w:val="ab"/>
        <w:numPr>
          <w:ilvl w:val="0"/>
          <w:numId w:val="46"/>
        </w:numPr>
        <w:spacing w:after="0" w:line="240" w:lineRule="auto"/>
        <w:rPr>
          <w:rFonts w:ascii="Times New Roman" w:hAnsi="Times New Roman" w:cs="Times New Roman"/>
          <w:color w:val="000000"/>
          <w:sz w:val="24"/>
          <w:szCs w:val="28"/>
        </w:rPr>
      </w:pPr>
      <w:r w:rsidRPr="008C6773">
        <w:rPr>
          <w:rFonts w:ascii="Times New Roman" w:hAnsi="Times New Roman" w:cs="Times New Roman"/>
          <w:color w:val="000000"/>
          <w:sz w:val="24"/>
          <w:szCs w:val="28"/>
        </w:rPr>
        <w:t>Шарыкин А.С. Врожденные пороки сердца. Руководство для педиатров, кардиологов, неонатологов. М.: Теремок; 2005.</w:t>
      </w:r>
    </w:p>
    <w:p w14:paraId="69F3341A" w14:textId="77777777" w:rsidR="00034D41" w:rsidRPr="008C6773" w:rsidRDefault="0032215D" w:rsidP="00034D41">
      <w:pPr>
        <w:pStyle w:val="ab"/>
        <w:numPr>
          <w:ilvl w:val="0"/>
          <w:numId w:val="46"/>
        </w:numPr>
        <w:spacing w:after="0" w:line="240" w:lineRule="auto"/>
        <w:rPr>
          <w:rFonts w:ascii="Times New Roman" w:hAnsi="Times New Roman" w:cs="Times New Roman"/>
          <w:color w:val="000000"/>
          <w:sz w:val="24"/>
          <w:szCs w:val="28"/>
        </w:rPr>
      </w:pPr>
      <w:r w:rsidRPr="008C6773">
        <w:rPr>
          <w:rFonts w:ascii="Times New Roman" w:hAnsi="Times New Roman" w:cs="Times New Roman"/>
          <w:color w:val="000000"/>
          <w:sz w:val="24"/>
          <w:szCs w:val="28"/>
        </w:rPr>
        <w:t>Фальковский Г.Э., Крупянко С.М. Сердце ребенка: книга для родителей о врожденных пороках сердца. - М.: Никея, 2011.</w:t>
      </w:r>
    </w:p>
    <w:p w14:paraId="3222B33F" w14:textId="77777777" w:rsidR="00034D41" w:rsidRPr="008C6773" w:rsidRDefault="00A81EDB" w:rsidP="00034D41">
      <w:pPr>
        <w:pStyle w:val="ab"/>
        <w:numPr>
          <w:ilvl w:val="0"/>
          <w:numId w:val="46"/>
        </w:numPr>
        <w:spacing w:after="0" w:line="240" w:lineRule="auto"/>
        <w:rPr>
          <w:rFonts w:ascii="Times New Roman" w:hAnsi="Times New Roman" w:cs="Times New Roman"/>
          <w:color w:val="000000"/>
          <w:sz w:val="24"/>
          <w:szCs w:val="28"/>
        </w:rPr>
      </w:pPr>
      <w:r w:rsidRPr="008C6773">
        <w:rPr>
          <w:rFonts w:ascii="Times New Roman" w:hAnsi="Times New Roman" w:cs="Times New Roman"/>
          <w:color w:val="000000"/>
          <w:sz w:val="24"/>
          <w:szCs w:val="28"/>
        </w:rPr>
        <w:t>Ягода А.В. Гладких Н.Н. Малые аномалии сердца. Ставропольская государственная медицинская академия.,2005.</w:t>
      </w:r>
      <w:r w:rsidR="003676A8" w:rsidRPr="008C6773">
        <w:rPr>
          <w:rFonts w:ascii="Times New Roman" w:hAnsi="Times New Roman" w:cs="Times New Roman"/>
          <w:color w:val="000000"/>
          <w:sz w:val="24"/>
          <w:szCs w:val="28"/>
        </w:rPr>
        <w:t xml:space="preserve"> </w:t>
      </w:r>
      <w:r w:rsidRPr="008C6773">
        <w:rPr>
          <w:rFonts w:ascii="Times New Roman" w:hAnsi="Times New Roman" w:cs="Times New Roman"/>
          <w:color w:val="000000"/>
          <w:sz w:val="24"/>
          <w:szCs w:val="28"/>
        </w:rPr>
        <w:t>246 с.</w:t>
      </w:r>
    </w:p>
    <w:p w14:paraId="78433DA4" w14:textId="77777777" w:rsidR="00034D41" w:rsidRPr="008C6773" w:rsidRDefault="00A81EDB" w:rsidP="00034D41">
      <w:pPr>
        <w:pStyle w:val="ab"/>
        <w:numPr>
          <w:ilvl w:val="0"/>
          <w:numId w:val="46"/>
        </w:numPr>
        <w:spacing w:after="0" w:line="240" w:lineRule="auto"/>
        <w:rPr>
          <w:rFonts w:ascii="Times New Roman" w:hAnsi="Times New Roman" w:cs="Times New Roman"/>
          <w:color w:val="000000"/>
          <w:sz w:val="24"/>
          <w:szCs w:val="28"/>
        </w:rPr>
      </w:pPr>
      <w:r w:rsidRPr="008C6773">
        <w:rPr>
          <w:rFonts w:ascii="Times New Roman" w:hAnsi="Times New Roman" w:cs="Times New Roman"/>
          <w:color w:val="000000"/>
          <w:sz w:val="24"/>
          <w:szCs w:val="28"/>
        </w:rPr>
        <w:t>Дементьева И.И., Чарная М.А., Морозов Ю.А. Система гемостаза при операциях на сердце и магистральных сосудах. - М.: «ГЭОТАР-медиа», 2009.</w:t>
      </w:r>
      <w:r w:rsidR="003676A8" w:rsidRPr="008C6773">
        <w:rPr>
          <w:rFonts w:ascii="Times New Roman" w:hAnsi="Times New Roman" w:cs="Times New Roman"/>
          <w:color w:val="000000"/>
          <w:sz w:val="24"/>
          <w:szCs w:val="28"/>
        </w:rPr>
        <w:t xml:space="preserve"> </w:t>
      </w:r>
      <w:r w:rsidRPr="008C6773">
        <w:rPr>
          <w:rFonts w:ascii="Times New Roman" w:hAnsi="Times New Roman" w:cs="Times New Roman"/>
          <w:color w:val="000000"/>
          <w:sz w:val="24"/>
          <w:szCs w:val="28"/>
        </w:rPr>
        <w:t>426 с.</w:t>
      </w:r>
    </w:p>
    <w:p w14:paraId="46A0C0E7" w14:textId="77777777" w:rsidR="00935D8D" w:rsidRPr="008C6773" w:rsidRDefault="00935D8D" w:rsidP="00034D41">
      <w:pPr>
        <w:spacing w:after="0" w:line="240" w:lineRule="auto"/>
        <w:rPr>
          <w:rFonts w:ascii="Times New Roman" w:hAnsi="Times New Roman" w:cs="Times New Roman"/>
          <w:b/>
          <w:sz w:val="24"/>
          <w:szCs w:val="28"/>
        </w:rPr>
      </w:pPr>
    </w:p>
    <w:p w14:paraId="20152F5E" w14:textId="77777777" w:rsidR="00034D41" w:rsidRPr="008C6773" w:rsidRDefault="006B3716" w:rsidP="00034D41">
      <w:pPr>
        <w:spacing w:after="0" w:line="240" w:lineRule="auto"/>
        <w:rPr>
          <w:rFonts w:ascii="Times New Roman" w:hAnsi="Times New Roman" w:cs="Times New Roman"/>
          <w:b/>
          <w:sz w:val="24"/>
          <w:szCs w:val="28"/>
        </w:rPr>
      </w:pPr>
      <w:r w:rsidRPr="008C6773">
        <w:rPr>
          <w:rFonts w:ascii="Times New Roman" w:hAnsi="Times New Roman" w:cs="Times New Roman"/>
          <w:b/>
          <w:sz w:val="24"/>
          <w:szCs w:val="28"/>
        </w:rPr>
        <w:t>Интернет-ресурсы:</w:t>
      </w:r>
    </w:p>
    <w:p w14:paraId="67C6EDA1" w14:textId="77777777" w:rsidR="00034D41" w:rsidRPr="008C6773" w:rsidRDefault="00583474" w:rsidP="00034D41">
      <w:pPr>
        <w:pStyle w:val="ab"/>
        <w:numPr>
          <w:ilvl w:val="0"/>
          <w:numId w:val="47"/>
        </w:numPr>
        <w:spacing w:after="0" w:line="240" w:lineRule="auto"/>
        <w:rPr>
          <w:rFonts w:ascii="Times New Roman" w:hAnsi="Times New Roman" w:cs="Times New Roman"/>
          <w:sz w:val="24"/>
          <w:szCs w:val="28"/>
        </w:rPr>
      </w:pPr>
      <w:hyperlink r:id="rId8" w:history="1">
        <w:r w:rsidR="006B3716" w:rsidRPr="008C6773">
          <w:rPr>
            <w:rStyle w:val="af4"/>
            <w:rFonts w:ascii="Times New Roman" w:hAnsi="Times New Roman" w:cs="Times New Roman"/>
            <w:sz w:val="24"/>
            <w:szCs w:val="28"/>
          </w:rPr>
          <w:t>www.rcrz.kz</w:t>
        </w:r>
      </w:hyperlink>
      <w:r w:rsidR="006B3716" w:rsidRPr="008C6773">
        <w:rPr>
          <w:rFonts w:ascii="Times New Roman" w:hAnsi="Times New Roman" w:cs="Times New Roman"/>
          <w:sz w:val="24"/>
          <w:szCs w:val="28"/>
        </w:rPr>
        <w:t xml:space="preserve"> (клинические протоколы</w:t>
      </w:r>
    </w:p>
    <w:p w14:paraId="55973A70" w14:textId="77777777" w:rsidR="00034D41" w:rsidRPr="008C6773" w:rsidRDefault="00BD2FA3" w:rsidP="00034D41">
      <w:pPr>
        <w:pStyle w:val="ab"/>
        <w:numPr>
          <w:ilvl w:val="0"/>
          <w:numId w:val="47"/>
        </w:numPr>
        <w:spacing w:after="0" w:line="240" w:lineRule="auto"/>
        <w:rPr>
          <w:rStyle w:val="af4"/>
          <w:rFonts w:ascii="Times New Roman" w:hAnsi="Times New Roman" w:cs="Times New Roman"/>
          <w:sz w:val="24"/>
          <w:szCs w:val="28"/>
        </w:rPr>
      </w:pPr>
      <w:r w:rsidRPr="008C6773">
        <w:rPr>
          <w:rFonts w:ascii="Times New Roman" w:hAnsi="Times New Roman" w:cs="Times New Roman"/>
          <w:sz w:val="24"/>
          <w:szCs w:val="28"/>
        </w:rPr>
        <w:t>PubMed Central (PMC) – полнотекстовый архив биомедицинских журналов</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 xml:space="preserve">Национальной библиотеки медицины США </w:t>
      </w:r>
      <w:hyperlink r:id="rId9" w:history="1">
        <w:r w:rsidRPr="008C6773">
          <w:rPr>
            <w:rStyle w:val="af4"/>
            <w:rFonts w:ascii="Times New Roman" w:hAnsi="Times New Roman" w:cs="Times New Roman"/>
            <w:sz w:val="24"/>
            <w:szCs w:val="28"/>
          </w:rPr>
          <w:t>http://www.pubmedcentral.nih.gov</w:t>
        </w:r>
      </w:hyperlink>
    </w:p>
    <w:p w14:paraId="25A9CBAE" w14:textId="77777777" w:rsidR="00034D41" w:rsidRPr="008C6773" w:rsidRDefault="00BD2FA3" w:rsidP="00034D41">
      <w:pPr>
        <w:pStyle w:val="ab"/>
        <w:numPr>
          <w:ilvl w:val="0"/>
          <w:numId w:val="47"/>
        </w:numPr>
        <w:spacing w:after="0" w:line="240" w:lineRule="auto"/>
        <w:rPr>
          <w:rStyle w:val="af4"/>
          <w:rFonts w:ascii="Times New Roman" w:hAnsi="Times New Roman" w:cs="Times New Roman"/>
          <w:sz w:val="24"/>
          <w:szCs w:val="28"/>
        </w:rPr>
      </w:pPr>
      <w:r w:rsidRPr="008C6773">
        <w:rPr>
          <w:rFonts w:ascii="Times New Roman" w:hAnsi="Times New Roman" w:cs="Times New Roman"/>
          <w:sz w:val="24"/>
          <w:szCs w:val="28"/>
        </w:rPr>
        <w:t xml:space="preserve">Web – медицина </w:t>
      </w:r>
      <w:hyperlink r:id="rId10" w:history="1">
        <w:r w:rsidRPr="008C6773">
          <w:rPr>
            <w:rStyle w:val="af4"/>
            <w:rFonts w:ascii="Times New Roman" w:hAnsi="Times New Roman" w:cs="Times New Roman"/>
            <w:sz w:val="24"/>
            <w:szCs w:val="28"/>
          </w:rPr>
          <w:t>http://webmed.irkutsk.ru</w:t>
        </w:r>
      </w:hyperlink>
    </w:p>
    <w:p w14:paraId="7DF7A8C0" w14:textId="77777777" w:rsidR="00034D41" w:rsidRPr="008C6773" w:rsidRDefault="00BD2FA3" w:rsidP="00034D41">
      <w:pPr>
        <w:pStyle w:val="ab"/>
        <w:numPr>
          <w:ilvl w:val="0"/>
          <w:numId w:val="47"/>
        </w:numPr>
        <w:spacing w:after="0" w:line="240" w:lineRule="auto"/>
        <w:rPr>
          <w:rStyle w:val="af4"/>
          <w:rFonts w:ascii="Times New Roman" w:hAnsi="Times New Roman" w:cs="Times New Roman"/>
          <w:sz w:val="24"/>
          <w:szCs w:val="28"/>
        </w:rPr>
      </w:pPr>
      <w:r w:rsidRPr="008C6773">
        <w:rPr>
          <w:rFonts w:ascii="Times New Roman" w:hAnsi="Times New Roman" w:cs="Times New Roman"/>
          <w:sz w:val="24"/>
          <w:szCs w:val="28"/>
        </w:rPr>
        <w:t xml:space="preserve">Русский медицинский журнал </w:t>
      </w:r>
      <w:hyperlink r:id="rId11" w:history="1">
        <w:r w:rsidRPr="008C6773">
          <w:rPr>
            <w:rStyle w:val="af4"/>
            <w:rFonts w:ascii="Times New Roman" w:hAnsi="Times New Roman" w:cs="Times New Roman"/>
            <w:sz w:val="24"/>
            <w:szCs w:val="28"/>
          </w:rPr>
          <w:t>http://www.rmj.ru</w:t>
        </w:r>
      </w:hyperlink>
    </w:p>
    <w:p w14:paraId="2111C616" w14:textId="77777777" w:rsidR="00034D41" w:rsidRPr="008C6773" w:rsidRDefault="00BD2FA3" w:rsidP="00CF4024">
      <w:pPr>
        <w:pStyle w:val="ab"/>
        <w:numPr>
          <w:ilvl w:val="0"/>
          <w:numId w:val="47"/>
        </w:numPr>
        <w:spacing w:after="0" w:line="240" w:lineRule="auto"/>
        <w:rPr>
          <w:rFonts w:ascii="Times New Roman" w:hAnsi="Times New Roman" w:cs="Times New Roman"/>
          <w:sz w:val="24"/>
          <w:szCs w:val="28"/>
        </w:rPr>
      </w:pPr>
      <w:r w:rsidRPr="008C6773">
        <w:rPr>
          <w:rFonts w:ascii="Times New Roman" w:hAnsi="Times New Roman" w:cs="Times New Roman"/>
          <w:sz w:val="24"/>
          <w:szCs w:val="28"/>
        </w:rPr>
        <w:t xml:space="preserve">Журнальная коллекция Consilium medicum </w:t>
      </w:r>
      <w:hyperlink r:id="rId12" w:history="1">
        <w:r w:rsidRPr="008C6773">
          <w:rPr>
            <w:rStyle w:val="af4"/>
            <w:rFonts w:ascii="Times New Roman" w:hAnsi="Times New Roman" w:cs="Times New Roman"/>
            <w:sz w:val="24"/>
            <w:szCs w:val="28"/>
          </w:rPr>
          <w:t>http://www.consilium-medicum.com</w:t>
        </w:r>
      </w:hyperlink>
      <w:r w:rsidR="00034D41" w:rsidRPr="008C6773">
        <w:rPr>
          <w:rStyle w:val="af4"/>
          <w:rFonts w:ascii="Times New Roman" w:hAnsi="Times New Roman" w:cs="Times New Roman"/>
          <w:sz w:val="24"/>
          <w:szCs w:val="28"/>
        </w:rPr>
        <w:t xml:space="preserve"> </w:t>
      </w:r>
      <w:r w:rsidRPr="008C6773">
        <w:rPr>
          <w:rFonts w:ascii="Times New Roman" w:hAnsi="Times New Roman" w:cs="Times New Roman"/>
          <w:sz w:val="24"/>
          <w:szCs w:val="28"/>
        </w:rPr>
        <w:t xml:space="preserve">www.medportal.ru – самые свежие новости, комментарии, научные статьи, пресс-релизы. На сайте раздел "Медэнциклопедия", содержащий </w:t>
      </w:r>
      <w:r w:rsidR="003676A8" w:rsidRPr="008C6773">
        <w:rPr>
          <w:rFonts w:ascii="Times New Roman" w:hAnsi="Times New Roman" w:cs="Times New Roman"/>
          <w:sz w:val="24"/>
          <w:szCs w:val="28"/>
        </w:rPr>
        <w:t>архив научно-популярных статей.</w:t>
      </w:r>
    </w:p>
    <w:p w14:paraId="41E9090B" w14:textId="77777777" w:rsidR="003676A8" w:rsidRPr="008C6773" w:rsidRDefault="003676A8" w:rsidP="00034D41">
      <w:pPr>
        <w:pStyle w:val="ab"/>
        <w:numPr>
          <w:ilvl w:val="0"/>
          <w:numId w:val="47"/>
        </w:numPr>
        <w:spacing w:after="0" w:line="240" w:lineRule="auto"/>
        <w:rPr>
          <w:rFonts w:ascii="Times New Roman" w:hAnsi="Times New Roman" w:cs="Times New Roman"/>
          <w:color w:val="000000"/>
          <w:sz w:val="24"/>
          <w:szCs w:val="28"/>
        </w:rPr>
      </w:pPr>
      <w:r w:rsidRPr="008C6773">
        <w:rPr>
          <w:rFonts w:ascii="Times New Roman" w:hAnsi="Times New Roman" w:cs="Times New Roman"/>
          <w:color w:val="000000"/>
          <w:sz w:val="24"/>
          <w:szCs w:val="28"/>
        </w:rPr>
        <w:t>Клинические </w:t>
      </w:r>
      <w:hyperlink r:id="rId13" w:history="1">
        <w:r w:rsidRPr="008C6773">
          <w:rPr>
            <w:rStyle w:val="af4"/>
            <w:rFonts w:ascii="Times New Roman" w:hAnsi="Times New Roman" w:cs="Times New Roman"/>
            <w:color w:val="1A0DAB"/>
            <w:sz w:val="24"/>
            <w:szCs w:val="28"/>
          </w:rPr>
          <w:t>рекомендации</w:t>
        </w:r>
      </w:hyperlink>
      <w:r w:rsidRPr="008C6773">
        <w:rPr>
          <w:rFonts w:ascii="Times New Roman" w:hAnsi="Times New Roman" w:cs="Times New Roman"/>
          <w:color w:val="000000"/>
          <w:sz w:val="24"/>
          <w:szCs w:val="28"/>
        </w:rPr>
        <w:t>: Легочная гипертензия. </w:t>
      </w:r>
      <w:hyperlink r:id="rId14" w:anchor="!/schema/136" w:tgtFrame="_blank" w:history="1">
        <w:r w:rsidRPr="008C6773">
          <w:rPr>
            <w:rStyle w:val="af4"/>
            <w:rFonts w:ascii="Times New Roman" w:hAnsi="Times New Roman" w:cs="Times New Roman"/>
            <w:color w:val="1A0DAB"/>
            <w:sz w:val="24"/>
            <w:szCs w:val="28"/>
          </w:rPr>
          <w:t>http://cr.rosminzdrav.ru/#!/schema/136</w:t>
        </w:r>
      </w:hyperlink>
      <w:r w:rsidRPr="008C6773">
        <w:rPr>
          <w:rFonts w:ascii="Times New Roman" w:hAnsi="Times New Roman" w:cs="Times New Roman"/>
          <w:color w:val="000000"/>
          <w:sz w:val="24"/>
          <w:szCs w:val="28"/>
        </w:rPr>
        <w:t> (дата обращения 18.06.2019).</w:t>
      </w:r>
    </w:p>
    <w:p w14:paraId="240CB6AD" w14:textId="77777777" w:rsidR="003676A8" w:rsidRPr="00935D8D" w:rsidRDefault="003676A8" w:rsidP="006B3716">
      <w:pPr>
        <w:spacing w:after="0" w:line="240" w:lineRule="auto"/>
        <w:jc w:val="both"/>
        <w:rPr>
          <w:rFonts w:ascii="Times New Roman" w:hAnsi="Times New Roman" w:cs="Times New Roman"/>
          <w:sz w:val="28"/>
          <w:szCs w:val="28"/>
        </w:rPr>
        <w:sectPr w:rsidR="003676A8" w:rsidRPr="00935D8D" w:rsidSect="000A27AC">
          <w:pgSz w:w="11906" w:h="16838" w:code="9"/>
          <w:pgMar w:top="1134" w:right="1134" w:bottom="1134" w:left="1134" w:header="454" w:footer="454" w:gutter="0"/>
          <w:pgNumType w:start="0"/>
          <w:cols w:space="708"/>
          <w:titlePg/>
          <w:docGrid w:linePitch="360"/>
        </w:sectPr>
      </w:pPr>
    </w:p>
    <w:p w14:paraId="16C8CFDC" w14:textId="77777777" w:rsidR="006B3716" w:rsidRPr="008C6773" w:rsidRDefault="006B3716" w:rsidP="006B3716">
      <w:pPr>
        <w:spacing w:after="0" w:line="240" w:lineRule="auto"/>
        <w:jc w:val="both"/>
        <w:rPr>
          <w:rFonts w:ascii="Times New Roman" w:hAnsi="Times New Roman" w:cs="Times New Roman"/>
          <w:b/>
          <w:color w:val="000000" w:themeColor="text1"/>
          <w:sz w:val="24"/>
          <w:szCs w:val="28"/>
        </w:rPr>
      </w:pPr>
      <w:bookmarkStart w:id="4" w:name="_Hlk74080501"/>
      <w:r w:rsidRPr="008C6773">
        <w:rPr>
          <w:rFonts w:ascii="Times New Roman" w:hAnsi="Times New Roman" w:cs="Times New Roman"/>
          <w:b/>
          <w:color w:val="000000" w:themeColor="text1"/>
          <w:sz w:val="24"/>
          <w:szCs w:val="28"/>
        </w:rPr>
        <w:lastRenderedPageBreak/>
        <w:t>Требования к образовательным ресурсам:</w:t>
      </w:r>
    </w:p>
    <w:p w14:paraId="30DAE990" w14:textId="77777777" w:rsidR="006B3716" w:rsidRPr="008C6773"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color w:val="000000" w:themeColor="text1"/>
          <w:sz w:val="24"/>
          <w:szCs w:val="28"/>
        </w:rPr>
      </w:pPr>
      <w:r w:rsidRPr="008C6773">
        <w:rPr>
          <w:rFonts w:ascii="Times New Roman" w:hAnsi="Times New Roman" w:cs="Times New Roman"/>
          <w:iCs/>
          <w:color w:val="000000" w:themeColor="text1"/>
          <w:sz w:val="24"/>
          <w:szCs w:val="28"/>
        </w:rPr>
        <w:t>Наглядные пособия:</w:t>
      </w:r>
      <w:r w:rsidRPr="008C6773">
        <w:rPr>
          <w:rFonts w:ascii="Times New Roman" w:hAnsi="Times New Roman" w:cs="Times New Roman"/>
          <w:color w:val="000000" w:themeColor="text1"/>
          <w:sz w:val="24"/>
          <w:szCs w:val="28"/>
        </w:rPr>
        <w:t xml:space="preserve"> слайды, таблицы, рисунки, изображения, диаграммы и графики;</w:t>
      </w:r>
    </w:p>
    <w:p w14:paraId="593F0D75" w14:textId="77777777" w:rsidR="006B3716" w:rsidRPr="008C6773"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4"/>
          <w:szCs w:val="28"/>
        </w:rPr>
      </w:pPr>
      <w:r w:rsidRPr="008C6773">
        <w:rPr>
          <w:rFonts w:ascii="Times New Roman" w:hAnsi="Times New Roman" w:cs="Times New Roman"/>
          <w:iCs/>
          <w:color w:val="000000" w:themeColor="text1"/>
          <w:sz w:val="24"/>
          <w:szCs w:val="28"/>
        </w:rPr>
        <w:t>Учебно-методические пособия:</w:t>
      </w:r>
      <w:r w:rsidRPr="008C6773">
        <w:rPr>
          <w:rFonts w:ascii="Times New Roman" w:hAnsi="Times New Roman" w:cs="Times New Roman"/>
          <w:color w:val="000000" w:themeColor="text1"/>
          <w:sz w:val="24"/>
          <w:szCs w:val="28"/>
        </w:rPr>
        <w:t xml:space="preserve"> задания к групповому проекту, вопросы для работы в малых группах, индивидуальные задания.</w:t>
      </w:r>
    </w:p>
    <w:p w14:paraId="62F41AAB" w14:textId="77777777" w:rsidR="006B3716" w:rsidRPr="008C6773" w:rsidRDefault="006B3716" w:rsidP="006B3716">
      <w:pPr>
        <w:spacing w:after="0" w:line="240" w:lineRule="auto"/>
        <w:ind w:firstLine="567"/>
        <w:jc w:val="both"/>
        <w:rPr>
          <w:rFonts w:ascii="Times New Roman" w:hAnsi="Times New Roman" w:cs="Times New Roman"/>
          <w:color w:val="000000" w:themeColor="text1"/>
          <w:sz w:val="24"/>
          <w:szCs w:val="28"/>
        </w:rPr>
      </w:pPr>
    </w:p>
    <w:p w14:paraId="49AFF1CE" w14:textId="77777777" w:rsidR="006B3716" w:rsidRPr="008C6773" w:rsidRDefault="006B3716" w:rsidP="006B3716">
      <w:pPr>
        <w:spacing w:after="0" w:line="240" w:lineRule="auto"/>
        <w:jc w:val="both"/>
        <w:rPr>
          <w:rFonts w:ascii="Times New Roman" w:hAnsi="Times New Roman" w:cs="Times New Roman"/>
          <w:b/>
          <w:color w:val="000000" w:themeColor="text1"/>
          <w:sz w:val="24"/>
          <w:szCs w:val="28"/>
        </w:rPr>
      </w:pPr>
      <w:r w:rsidRPr="008C6773">
        <w:rPr>
          <w:rFonts w:ascii="Times New Roman" w:hAnsi="Times New Roman" w:cs="Times New Roman"/>
          <w:b/>
          <w:color w:val="000000" w:themeColor="text1"/>
          <w:sz w:val="24"/>
          <w:szCs w:val="28"/>
        </w:rPr>
        <w:t>Материально-техническое обеспечение и оборудование</w:t>
      </w:r>
    </w:p>
    <w:p w14:paraId="7DDC43F3" w14:textId="77777777" w:rsidR="006B3716" w:rsidRPr="008C6773"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4"/>
          <w:szCs w:val="28"/>
        </w:rPr>
      </w:pPr>
      <w:r w:rsidRPr="008C6773">
        <w:rPr>
          <w:rFonts w:ascii="Times New Roman" w:hAnsi="Times New Roman" w:cs="Times New Roman"/>
          <w:iCs/>
          <w:color w:val="000000" w:themeColor="text1"/>
          <w:sz w:val="24"/>
          <w:szCs w:val="28"/>
        </w:rPr>
        <w:t>Технические средства: персональный компьютер, электронные носители с учебными материалами;</w:t>
      </w:r>
    </w:p>
    <w:p w14:paraId="0627B27F" w14:textId="77777777" w:rsidR="006B3716" w:rsidRPr="008C6773"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4"/>
          <w:szCs w:val="28"/>
        </w:rPr>
      </w:pPr>
      <w:r w:rsidRPr="008C6773">
        <w:rPr>
          <w:rFonts w:ascii="Times New Roman" w:hAnsi="Times New Roman" w:cs="Times New Roman"/>
          <w:iCs/>
          <w:color w:val="000000" w:themeColor="text1"/>
          <w:sz w:val="24"/>
          <w:szCs w:val="28"/>
        </w:rPr>
        <w:t>Доступ к интернету;</w:t>
      </w:r>
    </w:p>
    <w:p w14:paraId="3BF7774C" w14:textId="77777777" w:rsidR="006B3716" w:rsidRPr="008C6773"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4"/>
          <w:szCs w:val="28"/>
        </w:rPr>
      </w:pPr>
      <w:r w:rsidRPr="008C6773">
        <w:rPr>
          <w:rFonts w:ascii="Times New Roman" w:hAnsi="Times New Roman" w:cs="Times New Roman"/>
          <w:iCs/>
          <w:color w:val="000000" w:themeColor="text1"/>
          <w:sz w:val="24"/>
          <w:szCs w:val="28"/>
        </w:rPr>
        <w:t xml:space="preserve">Раздаточный материал для слушателей. </w:t>
      </w:r>
    </w:p>
    <w:p w14:paraId="1FA86B30" w14:textId="77777777" w:rsidR="006B3716" w:rsidRPr="008C6773" w:rsidRDefault="006B3716" w:rsidP="006B3716">
      <w:pPr>
        <w:spacing w:after="0" w:line="240" w:lineRule="auto"/>
        <w:ind w:firstLine="567"/>
        <w:jc w:val="both"/>
        <w:rPr>
          <w:rFonts w:ascii="Times New Roman" w:hAnsi="Times New Roman" w:cs="Times New Roman"/>
          <w:b/>
          <w:color w:val="000000" w:themeColor="text1"/>
          <w:sz w:val="24"/>
          <w:szCs w:val="28"/>
        </w:rPr>
      </w:pPr>
    </w:p>
    <w:p w14:paraId="1B24DC58" w14:textId="77777777" w:rsidR="006B3716" w:rsidRPr="008C6773" w:rsidRDefault="006B3716" w:rsidP="006B3716">
      <w:pPr>
        <w:spacing w:after="0" w:line="240" w:lineRule="auto"/>
        <w:jc w:val="both"/>
        <w:rPr>
          <w:rFonts w:ascii="Times New Roman" w:hAnsi="Times New Roman" w:cs="Times New Roman"/>
          <w:b/>
          <w:bCs/>
          <w:color w:val="000000" w:themeColor="text1"/>
          <w:sz w:val="24"/>
          <w:szCs w:val="28"/>
        </w:rPr>
      </w:pPr>
      <w:r w:rsidRPr="008C6773">
        <w:rPr>
          <w:rFonts w:ascii="Times New Roman" w:hAnsi="Times New Roman" w:cs="Times New Roman"/>
          <w:b/>
          <w:bCs/>
          <w:color w:val="000000" w:themeColor="text1"/>
          <w:sz w:val="24"/>
          <w:szCs w:val="28"/>
        </w:rPr>
        <w:t>Учебные мероприятия (рефлексивная практика):</w:t>
      </w:r>
    </w:p>
    <w:p w14:paraId="7025CF84" w14:textId="77777777" w:rsidR="006B3716" w:rsidRPr="008C6773"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4"/>
          <w:szCs w:val="28"/>
        </w:rPr>
      </w:pPr>
      <w:r w:rsidRPr="008C6773">
        <w:rPr>
          <w:rFonts w:ascii="Times New Roman" w:hAnsi="Times New Roman" w:cs="Times New Roman"/>
          <w:iCs/>
          <w:color w:val="000000" w:themeColor="text1"/>
          <w:sz w:val="24"/>
          <w:szCs w:val="28"/>
        </w:rPr>
        <w:t>Обсуждение;</w:t>
      </w:r>
    </w:p>
    <w:p w14:paraId="7596F9F4" w14:textId="77777777" w:rsidR="006B3716" w:rsidRPr="008C6773"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4"/>
          <w:szCs w:val="28"/>
        </w:rPr>
      </w:pPr>
      <w:r w:rsidRPr="008C6773">
        <w:rPr>
          <w:rFonts w:ascii="Times New Roman" w:hAnsi="Times New Roman" w:cs="Times New Roman"/>
          <w:iCs/>
          <w:color w:val="000000" w:themeColor="text1"/>
          <w:sz w:val="24"/>
          <w:szCs w:val="28"/>
        </w:rPr>
        <w:t>Письменные задания;</w:t>
      </w:r>
    </w:p>
    <w:p w14:paraId="3C000159" w14:textId="77777777" w:rsidR="006B3716" w:rsidRPr="008C6773" w:rsidRDefault="006B3716" w:rsidP="006B3716">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4"/>
          <w:szCs w:val="28"/>
        </w:rPr>
      </w:pPr>
      <w:r w:rsidRPr="008C6773">
        <w:rPr>
          <w:rFonts w:ascii="Times New Roman" w:hAnsi="Times New Roman" w:cs="Times New Roman"/>
          <w:iCs/>
          <w:color w:val="000000" w:themeColor="text1"/>
          <w:sz w:val="24"/>
          <w:szCs w:val="28"/>
        </w:rPr>
        <w:t>Примеры и сценарии.</w:t>
      </w:r>
    </w:p>
    <w:p w14:paraId="674088F9" w14:textId="77777777" w:rsidR="00DA7031" w:rsidRPr="008C6773" w:rsidRDefault="00DA7031" w:rsidP="00822BDA">
      <w:pPr>
        <w:pStyle w:val="a3"/>
        <w:jc w:val="both"/>
        <w:rPr>
          <w:rFonts w:ascii="Times New Roman" w:hAnsi="Times New Roman" w:cs="Times New Roman"/>
          <w:b/>
          <w:sz w:val="24"/>
          <w:szCs w:val="28"/>
        </w:rPr>
      </w:pPr>
    </w:p>
    <w:p w14:paraId="31D3A9E6" w14:textId="77777777" w:rsidR="00822BDA" w:rsidRPr="008C6773" w:rsidRDefault="00822BDA" w:rsidP="00822BDA">
      <w:pPr>
        <w:pStyle w:val="a3"/>
        <w:jc w:val="both"/>
        <w:rPr>
          <w:rFonts w:ascii="Times New Roman" w:hAnsi="Times New Roman" w:cs="Times New Roman"/>
          <w:sz w:val="24"/>
          <w:szCs w:val="28"/>
        </w:rPr>
      </w:pPr>
      <w:r w:rsidRPr="008C6773">
        <w:rPr>
          <w:rFonts w:ascii="Times New Roman" w:hAnsi="Times New Roman" w:cs="Times New Roman"/>
          <w:b/>
          <w:sz w:val="24"/>
          <w:szCs w:val="28"/>
        </w:rPr>
        <w:t>Используемые сокращения и термины</w:t>
      </w:r>
      <w:r w:rsidRPr="008C6773">
        <w:rPr>
          <w:rFonts w:ascii="Times New Roman" w:hAnsi="Times New Roman" w:cs="Times New Roman"/>
          <w:sz w:val="24"/>
          <w:szCs w:val="28"/>
        </w:rPr>
        <w:t xml:space="preserve">: </w:t>
      </w:r>
    </w:p>
    <w:p w14:paraId="2029B68C" w14:textId="77777777" w:rsidR="00822BDA" w:rsidRPr="008C6773" w:rsidRDefault="00822BDA" w:rsidP="00DA7031">
      <w:pPr>
        <w:pStyle w:val="a3"/>
        <w:jc w:val="both"/>
        <w:rPr>
          <w:rFonts w:ascii="Times New Roman" w:hAnsi="Times New Roman" w:cs="Times New Roman"/>
          <w:sz w:val="24"/>
          <w:szCs w:val="28"/>
        </w:rPr>
      </w:pPr>
      <w:r w:rsidRPr="008C6773">
        <w:rPr>
          <w:rFonts w:ascii="Times New Roman" w:hAnsi="Times New Roman" w:cs="Times New Roman"/>
          <w:sz w:val="24"/>
          <w:szCs w:val="28"/>
        </w:rPr>
        <w:t>AA – Оценка качества оформления медицинской документации (AA – Audit</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Assessment</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Tool)</w:t>
      </w:r>
    </w:p>
    <w:p w14:paraId="7B4CD21A" w14:textId="77777777" w:rsidR="00822BDA" w:rsidRPr="008C6773" w:rsidRDefault="00822BDA" w:rsidP="00DA7031">
      <w:pPr>
        <w:pStyle w:val="a3"/>
        <w:jc w:val="both"/>
        <w:rPr>
          <w:rFonts w:ascii="Times New Roman" w:hAnsi="Times New Roman" w:cs="Times New Roman"/>
          <w:sz w:val="24"/>
          <w:szCs w:val="28"/>
        </w:rPr>
      </w:pPr>
      <w:r w:rsidRPr="008C6773">
        <w:rPr>
          <w:rFonts w:ascii="Times New Roman" w:hAnsi="Times New Roman" w:cs="Times New Roman"/>
          <w:sz w:val="24"/>
          <w:szCs w:val="28"/>
        </w:rPr>
        <w:t>CbD – Обсуждение клинического случая (CbD – Case</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based</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 xml:space="preserve">Discussion) </w:t>
      </w:r>
    </w:p>
    <w:p w14:paraId="4D2526F5" w14:textId="77777777" w:rsidR="00822BDA" w:rsidRPr="008C6773" w:rsidRDefault="00822BDA" w:rsidP="00DA7031">
      <w:pPr>
        <w:pStyle w:val="a3"/>
        <w:jc w:val="both"/>
        <w:rPr>
          <w:rFonts w:ascii="Times New Roman" w:hAnsi="Times New Roman" w:cs="Times New Roman"/>
          <w:sz w:val="24"/>
          <w:szCs w:val="28"/>
          <w:lang w:val="en-US"/>
        </w:rPr>
      </w:pPr>
      <w:r w:rsidRPr="008C6773">
        <w:rPr>
          <w:rFonts w:ascii="Times New Roman" w:hAnsi="Times New Roman" w:cs="Times New Roman"/>
          <w:sz w:val="24"/>
          <w:szCs w:val="28"/>
          <w:lang w:val="en-US"/>
        </w:rPr>
        <w:t xml:space="preserve">CS – </w:t>
      </w:r>
      <w:r w:rsidRPr="008C6773">
        <w:rPr>
          <w:rFonts w:ascii="Times New Roman" w:hAnsi="Times New Roman" w:cs="Times New Roman"/>
          <w:sz w:val="24"/>
          <w:szCs w:val="28"/>
        </w:rPr>
        <w:t>Анализ</w:t>
      </w:r>
      <w:r w:rsidR="00DA7031" w:rsidRPr="008C6773">
        <w:rPr>
          <w:rFonts w:ascii="Times New Roman" w:hAnsi="Times New Roman" w:cs="Times New Roman"/>
          <w:sz w:val="24"/>
          <w:szCs w:val="28"/>
          <w:lang w:val="en-US"/>
        </w:rPr>
        <w:t xml:space="preserve"> </w:t>
      </w:r>
      <w:r w:rsidRPr="008C6773">
        <w:rPr>
          <w:rFonts w:ascii="Times New Roman" w:hAnsi="Times New Roman" w:cs="Times New Roman"/>
          <w:sz w:val="24"/>
          <w:szCs w:val="28"/>
        </w:rPr>
        <w:t>ситуаций</w:t>
      </w:r>
      <w:r w:rsidRPr="008C6773">
        <w:rPr>
          <w:rFonts w:ascii="Times New Roman" w:hAnsi="Times New Roman" w:cs="Times New Roman"/>
          <w:sz w:val="24"/>
          <w:szCs w:val="28"/>
          <w:lang w:val="en-US"/>
        </w:rPr>
        <w:t xml:space="preserve"> (CS – </w:t>
      </w:r>
      <w:hyperlink r:id="rId15">
        <w:r w:rsidRPr="008C6773">
          <w:rPr>
            <w:rFonts w:ascii="Times New Roman" w:hAnsi="Times New Roman" w:cs="Times New Roman"/>
            <w:sz w:val="24"/>
            <w:szCs w:val="28"/>
            <w:lang w:val="en-US"/>
          </w:rPr>
          <w:t>case study</w:t>
        </w:r>
      </w:hyperlink>
      <w:r w:rsidRPr="008C6773">
        <w:rPr>
          <w:rFonts w:ascii="Times New Roman" w:hAnsi="Times New Roman" w:cs="Times New Roman"/>
          <w:sz w:val="24"/>
          <w:szCs w:val="28"/>
          <w:lang w:val="en-US"/>
        </w:rPr>
        <w:t>) – CWS (Clinical Work Sampling)</w:t>
      </w:r>
    </w:p>
    <w:p w14:paraId="2554540E" w14:textId="77777777" w:rsidR="00822BDA" w:rsidRPr="008C6773" w:rsidRDefault="00822BDA" w:rsidP="00DA7031">
      <w:pPr>
        <w:pStyle w:val="a3"/>
        <w:jc w:val="both"/>
        <w:rPr>
          <w:rFonts w:ascii="Times New Roman" w:hAnsi="Times New Roman" w:cs="Times New Roman"/>
          <w:sz w:val="24"/>
          <w:szCs w:val="28"/>
          <w:lang w:val="en-US"/>
        </w:rPr>
      </w:pPr>
      <w:r w:rsidRPr="008C6773">
        <w:rPr>
          <w:rFonts w:ascii="Times New Roman" w:hAnsi="Times New Roman" w:cs="Times New Roman"/>
          <w:sz w:val="24"/>
          <w:szCs w:val="28"/>
          <w:lang w:val="en-US"/>
        </w:rPr>
        <w:t xml:space="preserve">DOPS – </w:t>
      </w:r>
      <w:r w:rsidRPr="008C6773">
        <w:rPr>
          <w:rFonts w:ascii="Times New Roman" w:hAnsi="Times New Roman" w:cs="Times New Roman"/>
          <w:sz w:val="24"/>
          <w:szCs w:val="28"/>
        </w:rPr>
        <w:t>Оценка</w:t>
      </w:r>
      <w:r w:rsidR="00DA7031" w:rsidRPr="008C6773">
        <w:rPr>
          <w:rFonts w:ascii="Times New Roman" w:hAnsi="Times New Roman" w:cs="Times New Roman"/>
          <w:sz w:val="24"/>
          <w:szCs w:val="28"/>
          <w:lang w:val="en-US"/>
        </w:rPr>
        <w:t xml:space="preserve"> </w:t>
      </w:r>
      <w:r w:rsidRPr="008C6773">
        <w:rPr>
          <w:rFonts w:ascii="Times New Roman" w:hAnsi="Times New Roman" w:cs="Times New Roman"/>
          <w:sz w:val="24"/>
          <w:szCs w:val="28"/>
        </w:rPr>
        <w:t>овладения</w:t>
      </w:r>
      <w:r w:rsidR="00DA7031" w:rsidRPr="008C6773">
        <w:rPr>
          <w:rFonts w:ascii="Times New Roman" w:hAnsi="Times New Roman" w:cs="Times New Roman"/>
          <w:sz w:val="24"/>
          <w:szCs w:val="28"/>
          <w:lang w:val="en-US"/>
        </w:rPr>
        <w:t xml:space="preserve"> </w:t>
      </w:r>
      <w:r w:rsidRPr="008C6773">
        <w:rPr>
          <w:rFonts w:ascii="Times New Roman" w:hAnsi="Times New Roman" w:cs="Times New Roman"/>
          <w:sz w:val="24"/>
          <w:szCs w:val="28"/>
        </w:rPr>
        <w:t>практическими</w:t>
      </w:r>
      <w:r w:rsidR="00DA7031" w:rsidRPr="008C6773">
        <w:rPr>
          <w:rFonts w:ascii="Times New Roman" w:hAnsi="Times New Roman" w:cs="Times New Roman"/>
          <w:sz w:val="24"/>
          <w:szCs w:val="28"/>
          <w:lang w:val="en-US"/>
        </w:rPr>
        <w:t xml:space="preserve"> </w:t>
      </w:r>
      <w:r w:rsidRPr="008C6773">
        <w:rPr>
          <w:rFonts w:ascii="Times New Roman" w:hAnsi="Times New Roman" w:cs="Times New Roman"/>
          <w:sz w:val="24"/>
          <w:szCs w:val="28"/>
        </w:rPr>
        <w:t>процедурами</w:t>
      </w:r>
      <w:r w:rsidRPr="008C6773">
        <w:rPr>
          <w:rFonts w:ascii="Times New Roman" w:hAnsi="Times New Roman" w:cs="Times New Roman"/>
          <w:sz w:val="24"/>
          <w:szCs w:val="28"/>
          <w:lang w:val="en-US"/>
        </w:rPr>
        <w:t xml:space="preserve"> (DOPS – Direct Observation of</w:t>
      </w:r>
      <w:r w:rsidR="00DA7031" w:rsidRPr="008C6773">
        <w:rPr>
          <w:rFonts w:ascii="Times New Roman" w:hAnsi="Times New Roman" w:cs="Times New Roman"/>
          <w:sz w:val="24"/>
          <w:szCs w:val="28"/>
          <w:lang w:val="en-US"/>
        </w:rPr>
        <w:t xml:space="preserve"> </w:t>
      </w:r>
      <w:r w:rsidRPr="008C6773">
        <w:rPr>
          <w:rFonts w:ascii="Times New Roman" w:hAnsi="Times New Roman" w:cs="Times New Roman"/>
          <w:sz w:val="24"/>
          <w:szCs w:val="28"/>
          <w:lang w:val="en-US"/>
        </w:rPr>
        <w:t>Procedural Skills)</w:t>
      </w:r>
    </w:p>
    <w:p w14:paraId="2F2968C4" w14:textId="77777777" w:rsidR="00822BDA" w:rsidRPr="008C6773" w:rsidRDefault="00822BDA" w:rsidP="00DA7031">
      <w:pPr>
        <w:pStyle w:val="a3"/>
        <w:jc w:val="both"/>
        <w:rPr>
          <w:rFonts w:ascii="Times New Roman" w:hAnsi="Times New Roman" w:cs="Times New Roman"/>
          <w:sz w:val="24"/>
          <w:szCs w:val="28"/>
          <w:lang w:val="en-US"/>
        </w:rPr>
      </w:pPr>
      <w:r w:rsidRPr="008C6773">
        <w:rPr>
          <w:rFonts w:ascii="Times New Roman" w:hAnsi="Times New Roman" w:cs="Times New Roman"/>
          <w:sz w:val="24"/>
          <w:szCs w:val="28"/>
          <w:lang w:val="en-US"/>
        </w:rPr>
        <w:t xml:space="preserve">PeerPA – </w:t>
      </w:r>
      <w:r w:rsidRPr="008C6773">
        <w:rPr>
          <w:rFonts w:ascii="Times New Roman" w:hAnsi="Times New Roman" w:cs="Times New Roman"/>
          <w:sz w:val="24"/>
          <w:szCs w:val="28"/>
        </w:rPr>
        <w:t>Оценка</w:t>
      </w:r>
      <w:r w:rsidR="00DA7031" w:rsidRPr="008C6773">
        <w:rPr>
          <w:rFonts w:ascii="Times New Roman" w:hAnsi="Times New Roman" w:cs="Times New Roman"/>
          <w:sz w:val="24"/>
          <w:szCs w:val="28"/>
          <w:lang w:val="en-US"/>
        </w:rPr>
        <w:t xml:space="preserve"> </w:t>
      </w:r>
      <w:r w:rsidRPr="008C6773">
        <w:rPr>
          <w:rFonts w:ascii="Times New Roman" w:hAnsi="Times New Roman" w:cs="Times New Roman"/>
          <w:sz w:val="24"/>
          <w:szCs w:val="28"/>
        </w:rPr>
        <w:t>коллег</w:t>
      </w:r>
      <w:r w:rsidRPr="008C6773">
        <w:rPr>
          <w:rFonts w:ascii="Times New Roman" w:hAnsi="Times New Roman" w:cs="Times New Roman"/>
          <w:sz w:val="24"/>
          <w:szCs w:val="28"/>
          <w:lang w:val="en-US"/>
        </w:rPr>
        <w:t xml:space="preserve"> (PeerA – Peer Assessment)</w:t>
      </w:r>
    </w:p>
    <w:p w14:paraId="62A4EC36" w14:textId="77777777" w:rsidR="00822BDA" w:rsidRPr="008C6773" w:rsidRDefault="00822BDA" w:rsidP="00DA7031">
      <w:pPr>
        <w:pStyle w:val="a3"/>
        <w:jc w:val="both"/>
        <w:rPr>
          <w:rFonts w:ascii="Times New Roman" w:hAnsi="Times New Roman" w:cs="Times New Roman"/>
          <w:sz w:val="24"/>
          <w:szCs w:val="28"/>
        </w:rPr>
      </w:pPr>
      <w:r w:rsidRPr="008C6773">
        <w:rPr>
          <w:rFonts w:ascii="Times New Roman" w:hAnsi="Times New Roman" w:cs="Times New Roman"/>
          <w:sz w:val="24"/>
          <w:szCs w:val="28"/>
          <w:lang w:val="en-US"/>
        </w:rPr>
        <w:t>OR</w:t>
      </w:r>
      <w:r w:rsidRPr="008C6773">
        <w:rPr>
          <w:rFonts w:ascii="Times New Roman" w:hAnsi="Times New Roman" w:cs="Times New Roman"/>
          <w:sz w:val="24"/>
          <w:szCs w:val="28"/>
        </w:rPr>
        <w:t xml:space="preserve"> (</w:t>
      </w:r>
      <w:r w:rsidRPr="008C6773">
        <w:rPr>
          <w:rFonts w:ascii="Times New Roman" w:hAnsi="Times New Roman" w:cs="Times New Roman"/>
          <w:sz w:val="24"/>
          <w:szCs w:val="28"/>
          <w:lang w:val="en-US"/>
        </w:rPr>
        <w:t>Oral</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lang w:val="en-US"/>
        </w:rPr>
        <w:t>report</w:t>
      </w:r>
      <w:r w:rsidRPr="008C6773">
        <w:rPr>
          <w:rFonts w:ascii="Times New Roman" w:hAnsi="Times New Roman" w:cs="Times New Roman"/>
          <w:sz w:val="24"/>
          <w:szCs w:val="28"/>
        </w:rPr>
        <w:t>) – Презентация, устный</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доклад</w:t>
      </w:r>
    </w:p>
    <w:p w14:paraId="6C06B89E" w14:textId="77777777" w:rsidR="00822BDA" w:rsidRPr="008C6773" w:rsidRDefault="00822BDA" w:rsidP="00DA7031">
      <w:pPr>
        <w:pStyle w:val="a3"/>
        <w:jc w:val="both"/>
        <w:rPr>
          <w:rFonts w:ascii="Times New Roman" w:hAnsi="Times New Roman" w:cs="Times New Roman"/>
          <w:sz w:val="24"/>
          <w:szCs w:val="28"/>
        </w:rPr>
      </w:pPr>
      <w:r w:rsidRPr="008C6773">
        <w:rPr>
          <w:rFonts w:ascii="Times New Roman" w:hAnsi="Times New Roman" w:cs="Times New Roman"/>
          <w:sz w:val="24"/>
          <w:szCs w:val="28"/>
          <w:lang w:val="en-US"/>
        </w:rPr>
        <w:t>PF</w:t>
      </w:r>
      <w:r w:rsidRPr="008C6773">
        <w:rPr>
          <w:rFonts w:ascii="Times New Roman" w:hAnsi="Times New Roman" w:cs="Times New Roman"/>
          <w:sz w:val="24"/>
          <w:szCs w:val="28"/>
        </w:rPr>
        <w:t xml:space="preserve"> (</w:t>
      </w:r>
      <w:r w:rsidRPr="008C6773">
        <w:rPr>
          <w:rFonts w:ascii="Times New Roman" w:hAnsi="Times New Roman" w:cs="Times New Roman"/>
          <w:sz w:val="24"/>
          <w:szCs w:val="28"/>
          <w:lang w:val="en-US"/>
        </w:rPr>
        <w:t>portfolio</w:t>
      </w:r>
      <w:r w:rsidRPr="008C6773">
        <w:rPr>
          <w:rFonts w:ascii="Times New Roman" w:hAnsi="Times New Roman" w:cs="Times New Roman"/>
          <w:sz w:val="24"/>
          <w:szCs w:val="28"/>
        </w:rPr>
        <w:t>) – портфолио</w:t>
      </w:r>
    </w:p>
    <w:p w14:paraId="58E57FE8" w14:textId="77777777" w:rsidR="00822BDA" w:rsidRPr="008C6773" w:rsidRDefault="00822BDA" w:rsidP="00DA7031">
      <w:pPr>
        <w:pStyle w:val="a3"/>
        <w:jc w:val="both"/>
        <w:rPr>
          <w:rFonts w:ascii="Times New Roman" w:hAnsi="Times New Roman" w:cs="Times New Roman"/>
          <w:sz w:val="24"/>
          <w:szCs w:val="28"/>
        </w:rPr>
      </w:pPr>
      <w:r w:rsidRPr="008C6773">
        <w:rPr>
          <w:rFonts w:ascii="Times New Roman" w:hAnsi="Times New Roman" w:cs="Times New Roman"/>
          <w:sz w:val="24"/>
          <w:szCs w:val="28"/>
          <w:lang w:val="en-US"/>
        </w:rPr>
        <w:t>SC</w:t>
      </w:r>
      <w:r w:rsidRPr="008C6773">
        <w:rPr>
          <w:rFonts w:ascii="Times New Roman" w:hAnsi="Times New Roman" w:cs="Times New Roman"/>
          <w:sz w:val="24"/>
          <w:szCs w:val="28"/>
        </w:rPr>
        <w:t xml:space="preserve"> (</w:t>
      </w:r>
      <w:r w:rsidRPr="008C6773">
        <w:rPr>
          <w:rFonts w:ascii="Times New Roman" w:hAnsi="Times New Roman" w:cs="Times New Roman"/>
          <w:sz w:val="24"/>
          <w:szCs w:val="28"/>
          <w:lang w:val="en-US"/>
        </w:rPr>
        <w:t>short</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lang w:val="en-US"/>
        </w:rPr>
        <w:t>case</w:t>
      </w:r>
      <w:r w:rsidRPr="008C6773">
        <w:rPr>
          <w:rFonts w:ascii="Times New Roman" w:hAnsi="Times New Roman" w:cs="Times New Roman"/>
          <w:sz w:val="24"/>
          <w:szCs w:val="28"/>
        </w:rPr>
        <w:t>) – Короткий</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кейс</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с</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устным</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ответом</w:t>
      </w:r>
    </w:p>
    <w:p w14:paraId="7768C085" w14:textId="77777777" w:rsidR="00822BDA" w:rsidRPr="008C6773" w:rsidRDefault="00822BDA" w:rsidP="00DA7031">
      <w:pPr>
        <w:pStyle w:val="a3"/>
        <w:jc w:val="both"/>
        <w:rPr>
          <w:rFonts w:ascii="Times New Roman" w:hAnsi="Times New Roman" w:cs="Times New Roman"/>
          <w:sz w:val="24"/>
          <w:szCs w:val="28"/>
        </w:rPr>
      </w:pPr>
      <w:r w:rsidRPr="008C6773">
        <w:rPr>
          <w:rFonts w:ascii="Times New Roman" w:hAnsi="Times New Roman" w:cs="Times New Roman"/>
          <w:sz w:val="24"/>
          <w:szCs w:val="28"/>
          <w:lang w:val="en-US"/>
        </w:rPr>
        <w:t>SGL</w:t>
      </w:r>
      <w:r w:rsidRPr="008C6773">
        <w:rPr>
          <w:rFonts w:ascii="Times New Roman" w:hAnsi="Times New Roman" w:cs="Times New Roman"/>
          <w:sz w:val="24"/>
          <w:szCs w:val="28"/>
        </w:rPr>
        <w:t xml:space="preserve"> (</w:t>
      </w:r>
      <w:r w:rsidRPr="008C6773">
        <w:rPr>
          <w:rFonts w:ascii="Times New Roman" w:hAnsi="Times New Roman" w:cs="Times New Roman"/>
          <w:sz w:val="24"/>
          <w:szCs w:val="28"/>
          <w:lang w:val="en-US"/>
        </w:rPr>
        <w:t>small</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lang w:val="en-US"/>
        </w:rPr>
        <w:t>group</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lang w:val="en-US"/>
        </w:rPr>
        <w:t>learning</w:t>
      </w:r>
      <w:r w:rsidRPr="008C6773">
        <w:rPr>
          <w:rFonts w:ascii="Times New Roman" w:hAnsi="Times New Roman" w:cs="Times New Roman"/>
          <w:sz w:val="24"/>
          <w:szCs w:val="28"/>
        </w:rPr>
        <w:t>) – Работа</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в</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малых</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rPr>
        <w:t>группах</w:t>
      </w:r>
    </w:p>
    <w:p w14:paraId="08AE94F9" w14:textId="77777777" w:rsidR="00822BDA" w:rsidRPr="008C6773" w:rsidRDefault="00822BDA" w:rsidP="00822BDA">
      <w:pPr>
        <w:pStyle w:val="a3"/>
        <w:jc w:val="both"/>
        <w:rPr>
          <w:rFonts w:ascii="Times New Roman" w:hAnsi="Times New Roman" w:cs="Times New Roman"/>
          <w:b/>
          <w:sz w:val="24"/>
          <w:szCs w:val="28"/>
        </w:rPr>
      </w:pPr>
      <w:r w:rsidRPr="008C6773">
        <w:rPr>
          <w:rFonts w:ascii="Times New Roman" w:hAnsi="Times New Roman" w:cs="Times New Roman"/>
          <w:sz w:val="24"/>
          <w:szCs w:val="28"/>
          <w:lang w:val="en-US"/>
        </w:rPr>
        <w:t>SP</w:t>
      </w:r>
      <w:r w:rsidRPr="008C6773">
        <w:rPr>
          <w:rFonts w:ascii="Times New Roman" w:hAnsi="Times New Roman" w:cs="Times New Roman"/>
          <w:sz w:val="24"/>
          <w:szCs w:val="28"/>
        </w:rPr>
        <w:t xml:space="preserve"> (</w:t>
      </w:r>
      <w:r w:rsidRPr="008C6773">
        <w:rPr>
          <w:rFonts w:ascii="Times New Roman" w:hAnsi="Times New Roman" w:cs="Times New Roman"/>
          <w:sz w:val="24"/>
          <w:szCs w:val="28"/>
          <w:lang w:val="en-US"/>
        </w:rPr>
        <w:t>standart</w:t>
      </w:r>
      <w:r w:rsidR="00DA7031" w:rsidRPr="008C6773">
        <w:rPr>
          <w:rFonts w:ascii="Times New Roman" w:hAnsi="Times New Roman" w:cs="Times New Roman"/>
          <w:sz w:val="24"/>
          <w:szCs w:val="28"/>
        </w:rPr>
        <w:t xml:space="preserve"> </w:t>
      </w:r>
      <w:r w:rsidRPr="008C6773">
        <w:rPr>
          <w:rFonts w:ascii="Times New Roman" w:hAnsi="Times New Roman" w:cs="Times New Roman"/>
          <w:sz w:val="24"/>
          <w:szCs w:val="28"/>
          <w:lang w:val="en-US"/>
        </w:rPr>
        <w:t>patient</w:t>
      </w:r>
      <w:r w:rsidRPr="008C6773">
        <w:rPr>
          <w:rFonts w:ascii="Times New Roman" w:hAnsi="Times New Roman" w:cs="Times New Roman"/>
          <w:sz w:val="24"/>
          <w:szCs w:val="28"/>
        </w:rPr>
        <w:t>) – Работа со стандартизированным пациентом</w:t>
      </w:r>
    </w:p>
    <w:bookmarkEnd w:id="4"/>
    <w:p w14:paraId="2C95C23D" w14:textId="77777777" w:rsidR="00822BDA" w:rsidRPr="00935D8D" w:rsidRDefault="00822BDA" w:rsidP="00822BDA">
      <w:pPr>
        <w:pStyle w:val="a3"/>
        <w:jc w:val="both"/>
        <w:rPr>
          <w:rFonts w:ascii="Times New Roman" w:hAnsi="Times New Roman" w:cs="Times New Roman"/>
          <w:b/>
          <w:sz w:val="28"/>
          <w:szCs w:val="28"/>
        </w:rPr>
      </w:pPr>
    </w:p>
    <w:p w14:paraId="08497754" w14:textId="77777777" w:rsidR="005422D8" w:rsidRPr="00935D8D" w:rsidRDefault="005422D8" w:rsidP="00822BDA">
      <w:pPr>
        <w:pStyle w:val="Default"/>
        <w:jc w:val="right"/>
        <w:rPr>
          <w:i/>
          <w:iCs/>
          <w:color w:val="auto"/>
          <w:sz w:val="28"/>
          <w:szCs w:val="28"/>
        </w:rPr>
      </w:pPr>
    </w:p>
    <w:p w14:paraId="05738AD7" w14:textId="77777777" w:rsidR="006B3716" w:rsidRPr="00935D8D" w:rsidRDefault="006B3716" w:rsidP="00822BDA">
      <w:pPr>
        <w:pStyle w:val="Default"/>
        <w:jc w:val="right"/>
        <w:rPr>
          <w:i/>
          <w:iCs/>
          <w:color w:val="auto"/>
          <w:sz w:val="28"/>
          <w:szCs w:val="28"/>
        </w:rPr>
      </w:pPr>
    </w:p>
    <w:p w14:paraId="3CA20BDC" w14:textId="77777777" w:rsidR="006B3716" w:rsidRPr="00935D8D" w:rsidRDefault="006B3716" w:rsidP="00822BDA">
      <w:pPr>
        <w:pStyle w:val="Default"/>
        <w:jc w:val="right"/>
        <w:rPr>
          <w:i/>
          <w:iCs/>
          <w:color w:val="auto"/>
          <w:sz w:val="28"/>
          <w:szCs w:val="28"/>
        </w:rPr>
      </w:pPr>
    </w:p>
    <w:p w14:paraId="2FADC1C7" w14:textId="77777777" w:rsidR="006B3716" w:rsidRPr="00935D8D" w:rsidRDefault="006B3716" w:rsidP="00822BDA">
      <w:pPr>
        <w:pStyle w:val="Default"/>
        <w:jc w:val="right"/>
        <w:rPr>
          <w:i/>
          <w:iCs/>
          <w:color w:val="auto"/>
          <w:sz w:val="28"/>
          <w:szCs w:val="28"/>
        </w:rPr>
      </w:pPr>
    </w:p>
    <w:p w14:paraId="37EFB461" w14:textId="77777777" w:rsidR="006B3716" w:rsidRPr="00935D8D" w:rsidRDefault="006B3716" w:rsidP="00822BDA">
      <w:pPr>
        <w:pStyle w:val="Default"/>
        <w:jc w:val="right"/>
        <w:rPr>
          <w:i/>
          <w:iCs/>
          <w:color w:val="auto"/>
          <w:sz w:val="28"/>
          <w:szCs w:val="28"/>
        </w:rPr>
      </w:pPr>
    </w:p>
    <w:p w14:paraId="01E7B2DA" w14:textId="77777777" w:rsidR="006B3716" w:rsidRPr="003676A8" w:rsidRDefault="006B3716" w:rsidP="00822BDA">
      <w:pPr>
        <w:pStyle w:val="Default"/>
        <w:jc w:val="right"/>
        <w:rPr>
          <w:i/>
          <w:iCs/>
          <w:color w:val="auto"/>
          <w:sz w:val="28"/>
          <w:szCs w:val="28"/>
        </w:rPr>
      </w:pPr>
    </w:p>
    <w:sectPr w:rsidR="006B3716" w:rsidRPr="003676A8" w:rsidSect="000A27AC">
      <w:pgSz w:w="11906" w:h="16838" w:code="9"/>
      <w:pgMar w:top="1134" w:right="1134" w:bottom="1134" w:left="1134" w:header="454"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7C918" w14:textId="77777777" w:rsidR="00583474" w:rsidRDefault="00583474" w:rsidP="00F20DD0">
      <w:pPr>
        <w:spacing w:after="0" w:line="240" w:lineRule="auto"/>
      </w:pPr>
      <w:r>
        <w:separator/>
      </w:r>
    </w:p>
  </w:endnote>
  <w:endnote w:type="continuationSeparator" w:id="0">
    <w:p w14:paraId="1C015D8B" w14:textId="77777777" w:rsidR="00583474" w:rsidRDefault="00583474"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Georgia">
    <w:panose1 w:val="02040502050405020303"/>
    <w:charset w:val="CC"/>
    <w:family w:val="roman"/>
    <w:pitch w:val="variable"/>
    <w:sig w:usb0="00000287"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4C7E5" w14:textId="77777777" w:rsidR="00583474" w:rsidRDefault="00583474" w:rsidP="00F20DD0">
      <w:pPr>
        <w:spacing w:after="0" w:line="240" w:lineRule="auto"/>
      </w:pPr>
      <w:r>
        <w:separator/>
      </w:r>
    </w:p>
  </w:footnote>
  <w:footnote w:type="continuationSeparator" w:id="0">
    <w:p w14:paraId="28328A5B" w14:textId="77777777" w:rsidR="00583474" w:rsidRDefault="00583474" w:rsidP="00F20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0A8D7E9C"/>
    <w:multiLevelType w:val="hybridMultilevel"/>
    <w:tmpl w:val="E9A886A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5266A2"/>
    <w:multiLevelType w:val="hybridMultilevel"/>
    <w:tmpl w:val="330A93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F1DC7"/>
    <w:multiLevelType w:val="hybridMultilevel"/>
    <w:tmpl w:val="8C7AAC2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F0E8A"/>
    <w:multiLevelType w:val="hybridMultilevel"/>
    <w:tmpl w:val="2422A53E"/>
    <w:lvl w:ilvl="0" w:tplc="7076B9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47F4A"/>
    <w:multiLevelType w:val="hybridMultilevel"/>
    <w:tmpl w:val="3E3269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EB37296"/>
    <w:multiLevelType w:val="hybridMultilevel"/>
    <w:tmpl w:val="946EDA1C"/>
    <w:lvl w:ilvl="0" w:tplc="133C57F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443E5"/>
    <w:multiLevelType w:val="hybridMultilevel"/>
    <w:tmpl w:val="E3608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A85031"/>
    <w:multiLevelType w:val="hybridMultilevel"/>
    <w:tmpl w:val="76528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FA2739"/>
    <w:multiLevelType w:val="hybridMultilevel"/>
    <w:tmpl w:val="CF0A5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5E76ED"/>
    <w:multiLevelType w:val="hybridMultilevel"/>
    <w:tmpl w:val="628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CA21CA"/>
    <w:multiLevelType w:val="hybridMultilevel"/>
    <w:tmpl w:val="0CAA4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FD16FE"/>
    <w:multiLevelType w:val="hybridMultilevel"/>
    <w:tmpl w:val="8C7AAC2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AD6CA8"/>
    <w:multiLevelType w:val="hybridMultilevel"/>
    <w:tmpl w:val="7E2C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CC14A7"/>
    <w:multiLevelType w:val="hybridMultilevel"/>
    <w:tmpl w:val="25605D96"/>
    <w:lvl w:ilvl="0" w:tplc="CE1C80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E514B"/>
    <w:multiLevelType w:val="hybridMultilevel"/>
    <w:tmpl w:val="E24E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B408F"/>
    <w:multiLevelType w:val="hybridMultilevel"/>
    <w:tmpl w:val="BA46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F7B3C"/>
    <w:multiLevelType w:val="hybridMultilevel"/>
    <w:tmpl w:val="0E621772"/>
    <w:lvl w:ilvl="0" w:tplc="F3CA3ACC">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9A448C"/>
    <w:multiLevelType w:val="hybridMultilevel"/>
    <w:tmpl w:val="D4126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nsid w:val="4A3064F1"/>
    <w:multiLevelType w:val="hybridMultilevel"/>
    <w:tmpl w:val="90B4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05A88"/>
    <w:multiLevelType w:val="singleLevel"/>
    <w:tmpl w:val="0419000F"/>
    <w:lvl w:ilvl="0">
      <w:start w:val="11"/>
      <w:numFmt w:val="decimal"/>
      <w:lvlText w:val="%1."/>
      <w:lvlJc w:val="left"/>
      <w:pPr>
        <w:tabs>
          <w:tab w:val="num" w:pos="360"/>
        </w:tabs>
        <w:ind w:left="360" w:hanging="360"/>
      </w:pPr>
      <w:rPr>
        <w:rFonts w:hint="default"/>
      </w:rPr>
    </w:lvl>
  </w:abstractNum>
  <w:abstractNum w:abstractNumId="26">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8">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310640"/>
    <w:multiLevelType w:val="hybridMultilevel"/>
    <w:tmpl w:val="0CAA4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84B2C"/>
    <w:multiLevelType w:val="hybridMultilevel"/>
    <w:tmpl w:val="9CD417A6"/>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362D7"/>
    <w:multiLevelType w:val="hybridMultilevel"/>
    <w:tmpl w:val="6E1246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650998"/>
    <w:multiLevelType w:val="hybridMultilevel"/>
    <w:tmpl w:val="56F6B0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34">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61540E65"/>
    <w:multiLevelType w:val="hybridMultilevel"/>
    <w:tmpl w:val="7DDCD36E"/>
    <w:lvl w:ilvl="0" w:tplc="C9CE704C">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D96C81"/>
    <w:multiLevelType w:val="singleLevel"/>
    <w:tmpl w:val="CDAAA87C"/>
    <w:lvl w:ilvl="0">
      <w:start w:val="22"/>
      <w:numFmt w:val="decimal"/>
      <w:lvlText w:val="%1."/>
      <w:lvlJc w:val="left"/>
      <w:pPr>
        <w:tabs>
          <w:tab w:val="num" w:pos="360"/>
        </w:tabs>
        <w:ind w:left="360" w:hanging="360"/>
      </w:pPr>
      <w:rPr>
        <w:rFonts w:hint="default"/>
        <w:i/>
        <w:iCs/>
      </w:rPr>
    </w:lvl>
  </w:abstractNum>
  <w:abstractNum w:abstractNumId="37">
    <w:nsid w:val="63E046C6"/>
    <w:multiLevelType w:val="hybridMultilevel"/>
    <w:tmpl w:val="57E69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8E1418"/>
    <w:multiLevelType w:val="hybridMultilevel"/>
    <w:tmpl w:val="789EE9BA"/>
    <w:lvl w:ilvl="0" w:tplc="40E632BC">
      <w:start w:val="1"/>
      <w:numFmt w:val="decimal"/>
      <w:lvlText w:val="%1."/>
      <w:lvlJc w:val="left"/>
      <w:pPr>
        <w:ind w:left="786" w:hanging="360"/>
      </w:pPr>
      <w:rPr>
        <w:rFonts w:ascii="Times New Roman" w:eastAsia="SimSu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885ABA"/>
    <w:multiLevelType w:val="hybridMultilevel"/>
    <w:tmpl w:val="D5BADF3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3">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706E69B6"/>
    <w:multiLevelType w:val="hybridMultilevel"/>
    <w:tmpl w:val="E24E4604"/>
    <w:lvl w:ilvl="0" w:tplc="6ABA01BE">
      <w:start w:val="1"/>
      <w:numFmt w:val="decimal"/>
      <w:lvlText w:val="%1."/>
      <w:lvlJc w:val="left"/>
      <w:pPr>
        <w:ind w:left="720" w:hanging="360"/>
      </w:pPr>
      <w:rPr>
        <w:rFonts w:ascii="Times New Roman" w:eastAsiaTheme="minorHAnsi" w:hAnsi="Times New Roman" w:cs="Times New Roman"/>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BE7D13"/>
    <w:multiLevelType w:val="hybridMultilevel"/>
    <w:tmpl w:val="D0CEE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B27994"/>
    <w:multiLevelType w:val="hybridMultilevel"/>
    <w:tmpl w:val="2220B178"/>
    <w:lvl w:ilvl="0" w:tplc="AEC4316A">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D95D10"/>
    <w:multiLevelType w:val="hybridMultilevel"/>
    <w:tmpl w:val="EFE4A84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4"/>
  </w:num>
  <w:num w:numId="2">
    <w:abstractNumId w:val="30"/>
  </w:num>
  <w:num w:numId="3">
    <w:abstractNumId w:val="40"/>
  </w:num>
  <w:num w:numId="4">
    <w:abstractNumId w:val="43"/>
  </w:num>
  <w:num w:numId="5">
    <w:abstractNumId w:val="38"/>
  </w:num>
  <w:num w:numId="6">
    <w:abstractNumId w:val="34"/>
  </w:num>
  <w:num w:numId="7">
    <w:abstractNumId w:val="33"/>
  </w:num>
  <w:num w:numId="8">
    <w:abstractNumId w:val="9"/>
  </w:num>
  <w:num w:numId="9">
    <w:abstractNumId w:val="25"/>
  </w:num>
  <w:num w:numId="10">
    <w:abstractNumId w:val="36"/>
  </w:num>
  <w:num w:numId="11">
    <w:abstractNumId w:val="23"/>
  </w:num>
  <w:num w:numId="12">
    <w:abstractNumId w:val="27"/>
  </w:num>
  <w:num w:numId="13">
    <w:abstractNumId w:val="26"/>
  </w:num>
  <w:num w:numId="14">
    <w:abstractNumId w:val="2"/>
  </w:num>
  <w:num w:numId="15">
    <w:abstractNumId w:val="5"/>
  </w:num>
  <w:num w:numId="16">
    <w:abstractNumId w:val="31"/>
  </w:num>
  <w:num w:numId="17">
    <w:abstractNumId w:val="45"/>
  </w:num>
  <w:num w:numId="18">
    <w:abstractNumId w:val="4"/>
  </w:num>
  <w:num w:numId="19">
    <w:abstractNumId w:val="47"/>
  </w:num>
  <w:num w:numId="20">
    <w:abstractNumId w:val="18"/>
  </w:num>
  <w:num w:numId="21">
    <w:abstractNumId w:val="41"/>
  </w:num>
  <w:num w:numId="22">
    <w:abstractNumId w:val="10"/>
  </w:num>
  <w:num w:numId="23">
    <w:abstractNumId w:val="46"/>
  </w:num>
  <w:num w:numId="24">
    <w:abstractNumId w:val="21"/>
  </w:num>
  <w:num w:numId="25">
    <w:abstractNumId w:val="20"/>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num>
  <w:num w:numId="29">
    <w:abstractNumId w:val="32"/>
  </w:num>
  <w:num w:numId="30">
    <w:abstractNumId w:val="8"/>
  </w:num>
  <w:num w:numId="31">
    <w:abstractNumId w:val="7"/>
  </w:num>
  <w:num w:numId="32">
    <w:abstractNumId w:val="39"/>
  </w:num>
  <w:num w:numId="33">
    <w:abstractNumId w:val="15"/>
  </w:num>
  <w:num w:numId="34">
    <w:abstractNumId w:val="12"/>
  </w:num>
  <w:num w:numId="35">
    <w:abstractNumId w:val="14"/>
  </w:num>
  <w:num w:numId="36">
    <w:abstractNumId w:val="29"/>
  </w:num>
  <w:num w:numId="37">
    <w:abstractNumId w:val="28"/>
  </w:num>
  <w:num w:numId="38">
    <w:abstractNumId w:val="6"/>
  </w:num>
  <w:num w:numId="39">
    <w:abstractNumId w:val="17"/>
  </w:num>
  <w:num w:numId="40">
    <w:abstractNumId w:val="24"/>
  </w:num>
  <w:num w:numId="41">
    <w:abstractNumId w:val="19"/>
  </w:num>
  <w:num w:numId="42">
    <w:abstractNumId w:val="35"/>
  </w:num>
  <w:num w:numId="43">
    <w:abstractNumId w:val="37"/>
  </w:num>
  <w:num w:numId="44">
    <w:abstractNumId w:val="42"/>
  </w:num>
  <w:num w:numId="45">
    <w:abstractNumId w:val="11"/>
  </w:num>
  <w:num w:numId="46">
    <w:abstractNumId w:val="13"/>
  </w:num>
  <w:num w:numId="4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48F"/>
    <w:rsid w:val="0000254F"/>
    <w:rsid w:val="000045C1"/>
    <w:rsid w:val="000109CA"/>
    <w:rsid w:val="000147C4"/>
    <w:rsid w:val="00017F93"/>
    <w:rsid w:val="00024A2F"/>
    <w:rsid w:val="00025937"/>
    <w:rsid w:val="00034D41"/>
    <w:rsid w:val="0004450A"/>
    <w:rsid w:val="00051078"/>
    <w:rsid w:val="000660E1"/>
    <w:rsid w:val="0007300E"/>
    <w:rsid w:val="000754AD"/>
    <w:rsid w:val="00081086"/>
    <w:rsid w:val="0009389C"/>
    <w:rsid w:val="000976CE"/>
    <w:rsid w:val="000A0DA7"/>
    <w:rsid w:val="000A25DE"/>
    <w:rsid w:val="000A27AC"/>
    <w:rsid w:val="000A459D"/>
    <w:rsid w:val="000B7799"/>
    <w:rsid w:val="000C0E5A"/>
    <w:rsid w:val="000D060B"/>
    <w:rsid w:val="000D3B6A"/>
    <w:rsid w:val="000D6CEF"/>
    <w:rsid w:val="000E5461"/>
    <w:rsid w:val="000E58A2"/>
    <w:rsid w:val="001008B6"/>
    <w:rsid w:val="00104EE0"/>
    <w:rsid w:val="00105026"/>
    <w:rsid w:val="00106980"/>
    <w:rsid w:val="001138A2"/>
    <w:rsid w:val="00122017"/>
    <w:rsid w:val="0012293B"/>
    <w:rsid w:val="00125993"/>
    <w:rsid w:val="00136E50"/>
    <w:rsid w:val="00137502"/>
    <w:rsid w:val="001413BC"/>
    <w:rsid w:val="001418A3"/>
    <w:rsid w:val="0014294F"/>
    <w:rsid w:val="00144ED0"/>
    <w:rsid w:val="001475F4"/>
    <w:rsid w:val="0015264B"/>
    <w:rsid w:val="001611D1"/>
    <w:rsid w:val="0016222D"/>
    <w:rsid w:val="00165CA8"/>
    <w:rsid w:val="00166534"/>
    <w:rsid w:val="001669F2"/>
    <w:rsid w:val="00167BA4"/>
    <w:rsid w:val="0017356C"/>
    <w:rsid w:val="00196765"/>
    <w:rsid w:val="001A601B"/>
    <w:rsid w:val="001B0D84"/>
    <w:rsid w:val="001B1201"/>
    <w:rsid w:val="001B1EE7"/>
    <w:rsid w:val="001B23B6"/>
    <w:rsid w:val="001B5D24"/>
    <w:rsid w:val="001B6CE6"/>
    <w:rsid w:val="001C0F36"/>
    <w:rsid w:val="001C1C5C"/>
    <w:rsid w:val="001C231A"/>
    <w:rsid w:val="001C53B5"/>
    <w:rsid w:val="001D14E9"/>
    <w:rsid w:val="001E68F3"/>
    <w:rsid w:val="001F46A8"/>
    <w:rsid w:val="00204C22"/>
    <w:rsid w:val="00210107"/>
    <w:rsid w:val="00215919"/>
    <w:rsid w:val="0022251B"/>
    <w:rsid w:val="002308CE"/>
    <w:rsid w:val="00231DE0"/>
    <w:rsid w:val="0023633D"/>
    <w:rsid w:val="00237C78"/>
    <w:rsid w:val="00243214"/>
    <w:rsid w:val="00247D07"/>
    <w:rsid w:val="002526C2"/>
    <w:rsid w:val="00264A7F"/>
    <w:rsid w:val="00264FEE"/>
    <w:rsid w:val="002709E5"/>
    <w:rsid w:val="00274AA8"/>
    <w:rsid w:val="00276D7F"/>
    <w:rsid w:val="002811A3"/>
    <w:rsid w:val="00281B84"/>
    <w:rsid w:val="00282519"/>
    <w:rsid w:val="0029231F"/>
    <w:rsid w:val="002959F4"/>
    <w:rsid w:val="002A6C76"/>
    <w:rsid w:val="002B0869"/>
    <w:rsid w:val="002B1356"/>
    <w:rsid w:val="002B6D65"/>
    <w:rsid w:val="002D751F"/>
    <w:rsid w:val="002E18BE"/>
    <w:rsid w:val="002E702E"/>
    <w:rsid w:val="002F2451"/>
    <w:rsid w:val="002F6129"/>
    <w:rsid w:val="002F6DEB"/>
    <w:rsid w:val="003012E7"/>
    <w:rsid w:val="00301934"/>
    <w:rsid w:val="00302586"/>
    <w:rsid w:val="00307147"/>
    <w:rsid w:val="0032215D"/>
    <w:rsid w:val="003222D4"/>
    <w:rsid w:val="0032737F"/>
    <w:rsid w:val="0033179D"/>
    <w:rsid w:val="00331D26"/>
    <w:rsid w:val="003342F1"/>
    <w:rsid w:val="00334AF2"/>
    <w:rsid w:val="00337A87"/>
    <w:rsid w:val="00343229"/>
    <w:rsid w:val="003452B7"/>
    <w:rsid w:val="00345586"/>
    <w:rsid w:val="00352625"/>
    <w:rsid w:val="003540F7"/>
    <w:rsid w:val="003570A5"/>
    <w:rsid w:val="00361C7E"/>
    <w:rsid w:val="00365B2C"/>
    <w:rsid w:val="003676A8"/>
    <w:rsid w:val="0036777F"/>
    <w:rsid w:val="00374BA3"/>
    <w:rsid w:val="003750B3"/>
    <w:rsid w:val="00383CEB"/>
    <w:rsid w:val="00385BA6"/>
    <w:rsid w:val="00387912"/>
    <w:rsid w:val="00392597"/>
    <w:rsid w:val="00393BCB"/>
    <w:rsid w:val="003A136D"/>
    <w:rsid w:val="003B541B"/>
    <w:rsid w:val="003B6420"/>
    <w:rsid w:val="003B65BE"/>
    <w:rsid w:val="003C0D34"/>
    <w:rsid w:val="003C3240"/>
    <w:rsid w:val="003D5C00"/>
    <w:rsid w:val="003E36F8"/>
    <w:rsid w:val="003E644C"/>
    <w:rsid w:val="003E696C"/>
    <w:rsid w:val="003F5426"/>
    <w:rsid w:val="003F6571"/>
    <w:rsid w:val="00400969"/>
    <w:rsid w:val="00410D08"/>
    <w:rsid w:val="0041389D"/>
    <w:rsid w:val="004217F3"/>
    <w:rsid w:val="004268D9"/>
    <w:rsid w:val="00434538"/>
    <w:rsid w:val="004406FC"/>
    <w:rsid w:val="004430B6"/>
    <w:rsid w:val="0045016E"/>
    <w:rsid w:val="004609E5"/>
    <w:rsid w:val="00460C50"/>
    <w:rsid w:val="00464F47"/>
    <w:rsid w:val="004774C2"/>
    <w:rsid w:val="0048000C"/>
    <w:rsid w:val="004822F0"/>
    <w:rsid w:val="0048374E"/>
    <w:rsid w:val="0048609C"/>
    <w:rsid w:val="00487334"/>
    <w:rsid w:val="004874FA"/>
    <w:rsid w:val="00490BF4"/>
    <w:rsid w:val="00491141"/>
    <w:rsid w:val="004935C2"/>
    <w:rsid w:val="00493F7D"/>
    <w:rsid w:val="004A0844"/>
    <w:rsid w:val="004B09B0"/>
    <w:rsid w:val="004B2D0C"/>
    <w:rsid w:val="004B2DE4"/>
    <w:rsid w:val="004B42B0"/>
    <w:rsid w:val="004C13C5"/>
    <w:rsid w:val="004D0502"/>
    <w:rsid w:val="004F0D3E"/>
    <w:rsid w:val="004F2F96"/>
    <w:rsid w:val="004F520A"/>
    <w:rsid w:val="004F6A41"/>
    <w:rsid w:val="00502B7C"/>
    <w:rsid w:val="00502E4B"/>
    <w:rsid w:val="00507804"/>
    <w:rsid w:val="0051147C"/>
    <w:rsid w:val="00514EEE"/>
    <w:rsid w:val="005422D8"/>
    <w:rsid w:val="00550DDB"/>
    <w:rsid w:val="005558DB"/>
    <w:rsid w:val="00555DE3"/>
    <w:rsid w:val="0056045D"/>
    <w:rsid w:val="00570BCD"/>
    <w:rsid w:val="00573405"/>
    <w:rsid w:val="00573919"/>
    <w:rsid w:val="00574FF8"/>
    <w:rsid w:val="00575B1D"/>
    <w:rsid w:val="00575CB0"/>
    <w:rsid w:val="00583474"/>
    <w:rsid w:val="00583EAB"/>
    <w:rsid w:val="0058407D"/>
    <w:rsid w:val="005A0BB0"/>
    <w:rsid w:val="005A294C"/>
    <w:rsid w:val="005A3F3C"/>
    <w:rsid w:val="005A4785"/>
    <w:rsid w:val="005B2395"/>
    <w:rsid w:val="005C2316"/>
    <w:rsid w:val="005C5C1E"/>
    <w:rsid w:val="005D04C4"/>
    <w:rsid w:val="005E448F"/>
    <w:rsid w:val="005E61AB"/>
    <w:rsid w:val="00604CCB"/>
    <w:rsid w:val="006178A1"/>
    <w:rsid w:val="00617B67"/>
    <w:rsid w:val="00634BBB"/>
    <w:rsid w:val="00636945"/>
    <w:rsid w:val="00640DC8"/>
    <w:rsid w:val="006428F5"/>
    <w:rsid w:val="0064570D"/>
    <w:rsid w:val="006523C4"/>
    <w:rsid w:val="00657003"/>
    <w:rsid w:val="006576F2"/>
    <w:rsid w:val="00676425"/>
    <w:rsid w:val="00694F6A"/>
    <w:rsid w:val="0069741B"/>
    <w:rsid w:val="006A038B"/>
    <w:rsid w:val="006B29E3"/>
    <w:rsid w:val="006B34DD"/>
    <w:rsid w:val="006B3716"/>
    <w:rsid w:val="006B60E7"/>
    <w:rsid w:val="006C3D57"/>
    <w:rsid w:val="006C70C6"/>
    <w:rsid w:val="006D4117"/>
    <w:rsid w:val="006E4A63"/>
    <w:rsid w:val="006E5D8A"/>
    <w:rsid w:val="006E76E6"/>
    <w:rsid w:val="006F0C6D"/>
    <w:rsid w:val="006F6667"/>
    <w:rsid w:val="00715589"/>
    <w:rsid w:val="00724215"/>
    <w:rsid w:val="00724892"/>
    <w:rsid w:val="007374EB"/>
    <w:rsid w:val="0075305C"/>
    <w:rsid w:val="00754562"/>
    <w:rsid w:val="00755693"/>
    <w:rsid w:val="007570CE"/>
    <w:rsid w:val="00774F99"/>
    <w:rsid w:val="007877D9"/>
    <w:rsid w:val="00796DD7"/>
    <w:rsid w:val="007B1DC4"/>
    <w:rsid w:val="007B2A17"/>
    <w:rsid w:val="007B5A12"/>
    <w:rsid w:val="007B5C9B"/>
    <w:rsid w:val="007B78E8"/>
    <w:rsid w:val="007C0175"/>
    <w:rsid w:val="007C0841"/>
    <w:rsid w:val="007C5A18"/>
    <w:rsid w:val="007C77C4"/>
    <w:rsid w:val="007D03AD"/>
    <w:rsid w:val="007D160A"/>
    <w:rsid w:val="007D6331"/>
    <w:rsid w:val="007F66F7"/>
    <w:rsid w:val="00802B2C"/>
    <w:rsid w:val="00804B30"/>
    <w:rsid w:val="00813A49"/>
    <w:rsid w:val="008158CB"/>
    <w:rsid w:val="00816FCB"/>
    <w:rsid w:val="00822BDA"/>
    <w:rsid w:val="00826041"/>
    <w:rsid w:val="00837470"/>
    <w:rsid w:val="008432E0"/>
    <w:rsid w:val="00844BFF"/>
    <w:rsid w:val="008576BE"/>
    <w:rsid w:val="0086014D"/>
    <w:rsid w:val="0086639F"/>
    <w:rsid w:val="00876481"/>
    <w:rsid w:val="00876A70"/>
    <w:rsid w:val="008812DC"/>
    <w:rsid w:val="0088256F"/>
    <w:rsid w:val="00883826"/>
    <w:rsid w:val="0088537C"/>
    <w:rsid w:val="0088700E"/>
    <w:rsid w:val="00893855"/>
    <w:rsid w:val="008979B6"/>
    <w:rsid w:val="008A0ED0"/>
    <w:rsid w:val="008A2D7E"/>
    <w:rsid w:val="008A6D83"/>
    <w:rsid w:val="008B2A49"/>
    <w:rsid w:val="008C290C"/>
    <w:rsid w:val="008C3981"/>
    <w:rsid w:val="008C6773"/>
    <w:rsid w:val="008D0D5A"/>
    <w:rsid w:val="008D3BC8"/>
    <w:rsid w:val="008D66B4"/>
    <w:rsid w:val="008E705E"/>
    <w:rsid w:val="008F2FC3"/>
    <w:rsid w:val="008F3BF5"/>
    <w:rsid w:val="009003F5"/>
    <w:rsid w:val="00901C05"/>
    <w:rsid w:val="009022A3"/>
    <w:rsid w:val="00907CDA"/>
    <w:rsid w:val="009126D0"/>
    <w:rsid w:val="0091272D"/>
    <w:rsid w:val="00917D96"/>
    <w:rsid w:val="00920E09"/>
    <w:rsid w:val="00927818"/>
    <w:rsid w:val="00931F51"/>
    <w:rsid w:val="00934794"/>
    <w:rsid w:val="009355CB"/>
    <w:rsid w:val="00935C47"/>
    <w:rsid w:val="00935D8D"/>
    <w:rsid w:val="009523B3"/>
    <w:rsid w:val="009547EC"/>
    <w:rsid w:val="0095639D"/>
    <w:rsid w:val="0095723C"/>
    <w:rsid w:val="00977923"/>
    <w:rsid w:val="00984844"/>
    <w:rsid w:val="00987AC0"/>
    <w:rsid w:val="0099233B"/>
    <w:rsid w:val="00995AC4"/>
    <w:rsid w:val="009B1D8A"/>
    <w:rsid w:val="009B212B"/>
    <w:rsid w:val="009C0467"/>
    <w:rsid w:val="009D47A7"/>
    <w:rsid w:val="009E348B"/>
    <w:rsid w:val="009E3621"/>
    <w:rsid w:val="009E3E33"/>
    <w:rsid w:val="009F7ECD"/>
    <w:rsid w:val="009F7FDF"/>
    <w:rsid w:val="00A03B1D"/>
    <w:rsid w:val="00A03C37"/>
    <w:rsid w:val="00A052B8"/>
    <w:rsid w:val="00A064C2"/>
    <w:rsid w:val="00A074D0"/>
    <w:rsid w:val="00A10872"/>
    <w:rsid w:val="00A13956"/>
    <w:rsid w:val="00A17479"/>
    <w:rsid w:val="00A1769A"/>
    <w:rsid w:val="00A17ECE"/>
    <w:rsid w:val="00A20755"/>
    <w:rsid w:val="00A22629"/>
    <w:rsid w:val="00A23242"/>
    <w:rsid w:val="00A311A9"/>
    <w:rsid w:val="00A32175"/>
    <w:rsid w:val="00A33069"/>
    <w:rsid w:val="00A37B39"/>
    <w:rsid w:val="00A405EF"/>
    <w:rsid w:val="00A51AC8"/>
    <w:rsid w:val="00A52E25"/>
    <w:rsid w:val="00A62497"/>
    <w:rsid w:val="00A6456E"/>
    <w:rsid w:val="00A64A47"/>
    <w:rsid w:val="00A72AFF"/>
    <w:rsid w:val="00A7749C"/>
    <w:rsid w:val="00A77E23"/>
    <w:rsid w:val="00A81EDB"/>
    <w:rsid w:val="00A84E0E"/>
    <w:rsid w:val="00A86973"/>
    <w:rsid w:val="00A91172"/>
    <w:rsid w:val="00AA3FB5"/>
    <w:rsid w:val="00AA6E0F"/>
    <w:rsid w:val="00AA7D01"/>
    <w:rsid w:val="00AC3F4E"/>
    <w:rsid w:val="00AC5C4B"/>
    <w:rsid w:val="00AD0A8F"/>
    <w:rsid w:val="00AD472A"/>
    <w:rsid w:val="00AD713C"/>
    <w:rsid w:val="00AE00F1"/>
    <w:rsid w:val="00AF2EB0"/>
    <w:rsid w:val="00B155B4"/>
    <w:rsid w:val="00B23552"/>
    <w:rsid w:val="00B31357"/>
    <w:rsid w:val="00B34CAE"/>
    <w:rsid w:val="00B4553D"/>
    <w:rsid w:val="00B52321"/>
    <w:rsid w:val="00B54151"/>
    <w:rsid w:val="00B5444A"/>
    <w:rsid w:val="00B564FF"/>
    <w:rsid w:val="00B63C5E"/>
    <w:rsid w:val="00B649A5"/>
    <w:rsid w:val="00B651DE"/>
    <w:rsid w:val="00B80420"/>
    <w:rsid w:val="00B846DD"/>
    <w:rsid w:val="00BA0FE0"/>
    <w:rsid w:val="00BA2282"/>
    <w:rsid w:val="00BB0560"/>
    <w:rsid w:val="00BB2A2D"/>
    <w:rsid w:val="00BB409F"/>
    <w:rsid w:val="00BC7274"/>
    <w:rsid w:val="00BD007A"/>
    <w:rsid w:val="00BD2FA3"/>
    <w:rsid w:val="00BE0611"/>
    <w:rsid w:val="00BE28DA"/>
    <w:rsid w:val="00BE61DD"/>
    <w:rsid w:val="00BF5485"/>
    <w:rsid w:val="00C026DF"/>
    <w:rsid w:val="00C03AF6"/>
    <w:rsid w:val="00C05964"/>
    <w:rsid w:val="00C0620C"/>
    <w:rsid w:val="00C10B25"/>
    <w:rsid w:val="00C21469"/>
    <w:rsid w:val="00C3382F"/>
    <w:rsid w:val="00C34A02"/>
    <w:rsid w:val="00C408FA"/>
    <w:rsid w:val="00C427D0"/>
    <w:rsid w:val="00C530C1"/>
    <w:rsid w:val="00C54529"/>
    <w:rsid w:val="00C56BC4"/>
    <w:rsid w:val="00C6164D"/>
    <w:rsid w:val="00C61F86"/>
    <w:rsid w:val="00C64539"/>
    <w:rsid w:val="00C71BCB"/>
    <w:rsid w:val="00C749EF"/>
    <w:rsid w:val="00C86A48"/>
    <w:rsid w:val="00C91E9C"/>
    <w:rsid w:val="00C92511"/>
    <w:rsid w:val="00C93E36"/>
    <w:rsid w:val="00C95374"/>
    <w:rsid w:val="00C9712F"/>
    <w:rsid w:val="00CB232E"/>
    <w:rsid w:val="00CB3E7B"/>
    <w:rsid w:val="00CC0FB5"/>
    <w:rsid w:val="00CC2F4B"/>
    <w:rsid w:val="00CC710B"/>
    <w:rsid w:val="00CD758B"/>
    <w:rsid w:val="00CE5F36"/>
    <w:rsid w:val="00CE676F"/>
    <w:rsid w:val="00CF38E4"/>
    <w:rsid w:val="00CF4024"/>
    <w:rsid w:val="00CF4159"/>
    <w:rsid w:val="00CF786B"/>
    <w:rsid w:val="00D15AC1"/>
    <w:rsid w:val="00D2282C"/>
    <w:rsid w:val="00D22D04"/>
    <w:rsid w:val="00D237C0"/>
    <w:rsid w:val="00D26225"/>
    <w:rsid w:val="00D3026A"/>
    <w:rsid w:val="00D312EE"/>
    <w:rsid w:val="00D35CD0"/>
    <w:rsid w:val="00D37286"/>
    <w:rsid w:val="00D37653"/>
    <w:rsid w:val="00D379A0"/>
    <w:rsid w:val="00D41372"/>
    <w:rsid w:val="00D43A58"/>
    <w:rsid w:val="00D43B62"/>
    <w:rsid w:val="00D444FF"/>
    <w:rsid w:val="00D46464"/>
    <w:rsid w:val="00D533DF"/>
    <w:rsid w:val="00D54740"/>
    <w:rsid w:val="00D562F0"/>
    <w:rsid w:val="00D64509"/>
    <w:rsid w:val="00D654A1"/>
    <w:rsid w:val="00D70C1B"/>
    <w:rsid w:val="00D75ECE"/>
    <w:rsid w:val="00D763A0"/>
    <w:rsid w:val="00D84C76"/>
    <w:rsid w:val="00D85516"/>
    <w:rsid w:val="00D85592"/>
    <w:rsid w:val="00D90D27"/>
    <w:rsid w:val="00D938D5"/>
    <w:rsid w:val="00DA2854"/>
    <w:rsid w:val="00DA7031"/>
    <w:rsid w:val="00DB3DC6"/>
    <w:rsid w:val="00DC357C"/>
    <w:rsid w:val="00DC77E0"/>
    <w:rsid w:val="00DD03A3"/>
    <w:rsid w:val="00DD213A"/>
    <w:rsid w:val="00DE4F9E"/>
    <w:rsid w:val="00DF4CE0"/>
    <w:rsid w:val="00DF6FED"/>
    <w:rsid w:val="00E05419"/>
    <w:rsid w:val="00E0676A"/>
    <w:rsid w:val="00E213CC"/>
    <w:rsid w:val="00E215B0"/>
    <w:rsid w:val="00E334B5"/>
    <w:rsid w:val="00E33A68"/>
    <w:rsid w:val="00E41F83"/>
    <w:rsid w:val="00E45876"/>
    <w:rsid w:val="00E56917"/>
    <w:rsid w:val="00E723A8"/>
    <w:rsid w:val="00E81C51"/>
    <w:rsid w:val="00E87F47"/>
    <w:rsid w:val="00EA31B2"/>
    <w:rsid w:val="00EA4C67"/>
    <w:rsid w:val="00EA6541"/>
    <w:rsid w:val="00EB0A79"/>
    <w:rsid w:val="00EB17D6"/>
    <w:rsid w:val="00EB7870"/>
    <w:rsid w:val="00EC3DF0"/>
    <w:rsid w:val="00EC6586"/>
    <w:rsid w:val="00EC6A29"/>
    <w:rsid w:val="00EE530A"/>
    <w:rsid w:val="00EE56F0"/>
    <w:rsid w:val="00EF2A1D"/>
    <w:rsid w:val="00EF4C7F"/>
    <w:rsid w:val="00EF5797"/>
    <w:rsid w:val="00F00C03"/>
    <w:rsid w:val="00F061B5"/>
    <w:rsid w:val="00F063C9"/>
    <w:rsid w:val="00F07681"/>
    <w:rsid w:val="00F1126A"/>
    <w:rsid w:val="00F173FA"/>
    <w:rsid w:val="00F20DD0"/>
    <w:rsid w:val="00F2289D"/>
    <w:rsid w:val="00F23B88"/>
    <w:rsid w:val="00F249D5"/>
    <w:rsid w:val="00F3371B"/>
    <w:rsid w:val="00F34367"/>
    <w:rsid w:val="00F35CF6"/>
    <w:rsid w:val="00F429FA"/>
    <w:rsid w:val="00F43477"/>
    <w:rsid w:val="00F444F9"/>
    <w:rsid w:val="00F50623"/>
    <w:rsid w:val="00F51D14"/>
    <w:rsid w:val="00F5412D"/>
    <w:rsid w:val="00F620E1"/>
    <w:rsid w:val="00F64611"/>
    <w:rsid w:val="00F66E0E"/>
    <w:rsid w:val="00F75102"/>
    <w:rsid w:val="00F77337"/>
    <w:rsid w:val="00F80DE6"/>
    <w:rsid w:val="00F83236"/>
    <w:rsid w:val="00F83AA6"/>
    <w:rsid w:val="00F92226"/>
    <w:rsid w:val="00F94103"/>
    <w:rsid w:val="00F94611"/>
    <w:rsid w:val="00F95688"/>
    <w:rsid w:val="00F9731B"/>
    <w:rsid w:val="00FA4E20"/>
    <w:rsid w:val="00FA60DF"/>
    <w:rsid w:val="00FA6D75"/>
    <w:rsid w:val="00FB15C9"/>
    <w:rsid w:val="00FB3D72"/>
    <w:rsid w:val="00FB3F9A"/>
    <w:rsid w:val="00FB7D66"/>
    <w:rsid w:val="00FC164E"/>
    <w:rsid w:val="00FC540C"/>
    <w:rsid w:val="00FC71FF"/>
    <w:rsid w:val="00FC7C7C"/>
    <w:rsid w:val="00FD723D"/>
    <w:rsid w:val="00FE0C73"/>
    <w:rsid w:val="00FE3234"/>
    <w:rsid w:val="00FE694C"/>
    <w:rsid w:val="00FF7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30563"/>
  <w15:docId w15:val="{38AB0C3E-C65D-445B-8E80-402FE243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7C0"/>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мелкий,Обя,мой рабочий,норма,Айгерим"/>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paragraph" w:customStyle="1" w:styleId="afa">
    <w:name w:val="без абзаца"/>
    <w:basedOn w:val="a"/>
    <w:link w:val="afb"/>
    <w:qFormat/>
    <w:rsid w:val="006E4A63"/>
  </w:style>
  <w:style w:type="character" w:customStyle="1" w:styleId="afb">
    <w:name w:val="без абзаца Знак"/>
    <w:basedOn w:val="a0"/>
    <w:link w:val="afa"/>
    <w:rsid w:val="006E4A63"/>
  </w:style>
  <w:style w:type="paragraph" w:customStyle="1" w:styleId="FR2">
    <w:name w:val="FR2"/>
    <w:uiPriority w:val="99"/>
    <w:rsid w:val="00D70C1B"/>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D90D27"/>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D90D27"/>
    <w:pPr>
      <w:widowControl w:val="0"/>
      <w:autoSpaceDE w:val="0"/>
      <w:autoSpaceDN w:val="0"/>
      <w:spacing w:before="80" w:after="0" w:line="240" w:lineRule="auto"/>
      <w:ind w:left="280"/>
    </w:pPr>
    <w:rPr>
      <w:rFonts w:ascii="Arial" w:eastAsia="Times New Roman" w:hAnsi="Arial" w:cs="Arial"/>
      <w:sz w:val="12"/>
      <w:szCs w:val="12"/>
      <w:lang w:eastAsia="ru-RU"/>
    </w:rPr>
  </w:style>
  <w:style w:type="paragraph" w:customStyle="1" w:styleId="P19">
    <w:name w:val="P19"/>
    <w:basedOn w:val="a"/>
    <w:rsid w:val="0036777F"/>
    <w:pPr>
      <w:widowControl w:val="0"/>
      <w:autoSpaceDE w:val="0"/>
      <w:autoSpaceDN w:val="0"/>
      <w:adjustRightInd w:val="0"/>
      <w:spacing w:after="0" w:line="240" w:lineRule="auto"/>
    </w:pPr>
    <w:rPr>
      <w:rFonts w:ascii="Times New Roman KZ" w:eastAsia="Times New Roman KZ" w:hAnsi="Times New Roman KZ" w:cs="Times New Roman KZ"/>
      <w:sz w:val="28"/>
      <w:szCs w:val="20"/>
      <w:lang w:eastAsia="ko-KR"/>
    </w:rPr>
  </w:style>
  <w:style w:type="paragraph" w:customStyle="1" w:styleId="-1">
    <w:name w:val="Без интервала-1"/>
    <w:basedOn w:val="a3"/>
    <w:link w:val="-10"/>
    <w:qFormat/>
    <w:rsid w:val="00B846DD"/>
    <w:pPr>
      <w:widowControl w:val="0"/>
      <w:ind w:right="-24"/>
      <w:jc w:val="center"/>
    </w:pPr>
    <w:rPr>
      <w:rFonts w:ascii="Times New Roman" w:eastAsia="Times New Roman" w:hAnsi="Times New Roman" w:cs="Times New Roman"/>
      <w:b/>
      <w:bCs/>
      <w:sz w:val="24"/>
      <w:szCs w:val="24"/>
      <w:shd w:val="clear" w:color="auto" w:fill="FFFFFF"/>
    </w:rPr>
  </w:style>
  <w:style w:type="character" w:customStyle="1" w:styleId="-10">
    <w:name w:val="Без интервала-1 Знак"/>
    <w:link w:val="-1"/>
    <w:locked/>
    <w:rsid w:val="00B846DD"/>
    <w:rPr>
      <w:rFonts w:ascii="Times New Roman" w:eastAsia="Times New Roman" w:hAnsi="Times New Roman" w:cs="Times New Roman"/>
      <w:b/>
      <w:bCs/>
      <w:sz w:val="24"/>
      <w:szCs w:val="24"/>
    </w:rPr>
  </w:style>
  <w:style w:type="character" w:customStyle="1" w:styleId="FontStyle47">
    <w:name w:val="Font Style47"/>
    <w:rsid w:val="00822BDA"/>
    <w:rPr>
      <w:rFonts w:ascii="Times New Roman" w:hAnsi="Times New Roman" w:cs="Times New Roman"/>
      <w:sz w:val="18"/>
      <w:szCs w:val="18"/>
    </w:rPr>
  </w:style>
  <w:style w:type="character" w:customStyle="1" w:styleId="FontStyle14">
    <w:name w:val="Font Style14"/>
    <w:uiPriority w:val="99"/>
    <w:rsid w:val="00E33A68"/>
    <w:rPr>
      <w:rFonts w:ascii="Times New Roman" w:hAnsi="Times New Roman" w:cs="Times New Roman" w:hint="default"/>
      <w:spacing w:val="10"/>
      <w:sz w:val="20"/>
      <w:szCs w:val="20"/>
    </w:rPr>
  </w:style>
  <w:style w:type="paragraph" w:customStyle="1" w:styleId="Style2">
    <w:name w:val="Style2"/>
    <w:basedOn w:val="a"/>
    <w:uiPriority w:val="99"/>
    <w:rsid w:val="00E33A6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
    <w:name w:val="Style5"/>
    <w:basedOn w:val="a"/>
    <w:uiPriority w:val="99"/>
    <w:rsid w:val="00E33A68"/>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apple-style-span">
    <w:name w:val="apple-style-span"/>
    <w:rsid w:val="001008B6"/>
  </w:style>
  <w:style w:type="paragraph" w:customStyle="1" w:styleId="13">
    <w:name w:val="Обычный1"/>
    <w:rsid w:val="00F173FA"/>
    <w:pPr>
      <w:widowControl w:val="0"/>
      <w:spacing w:after="0" w:line="240" w:lineRule="auto"/>
      <w:jc w:val="both"/>
    </w:pPr>
    <w:rPr>
      <w:rFonts w:ascii="Times New Roman" w:eastAsia="Times New Roman" w:hAnsi="Times New Roman" w:cs="Times New Roman"/>
      <w:sz w:val="24"/>
      <w:szCs w:val="20"/>
      <w:lang w:eastAsia="ru-RU"/>
    </w:rPr>
  </w:style>
  <w:style w:type="character" w:styleId="afc">
    <w:name w:val="Strong"/>
    <w:uiPriority w:val="22"/>
    <w:qFormat/>
    <w:rsid w:val="001B23B6"/>
    <w:rPr>
      <w:b/>
      <w:bCs/>
    </w:rPr>
  </w:style>
  <w:style w:type="character" w:customStyle="1" w:styleId="s0">
    <w:name w:val="s0"/>
    <w:rsid w:val="00F063C9"/>
    <w:rPr>
      <w:rFonts w:ascii="Times New Roman" w:hAnsi="Times New Roman" w:cs="Times New Roman"/>
      <w:b w:val="0"/>
      <w:bCs w:val="0"/>
      <w:i w:val="0"/>
      <w:iCs w:val="0"/>
      <w:strike w:val="0"/>
      <w:dstrike w:val="0"/>
      <w:color w:val="000000"/>
      <w:sz w:val="28"/>
      <w:szCs w:val="28"/>
      <w:u w:val="none"/>
    </w:rPr>
  </w:style>
  <w:style w:type="paragraph" w:customStyle="1" w:styleId="210">
    <w:name w:val="Основной текст 21"/>
    <w:basedOn w:val="a"/>
    <w:rsid w:val="00F063C9"/>
    <w:pPr>
      <w:spacing w:after="0" w:line="240" w:lineRule="auto"/>
      <w:jc w:val="both"/>
    </w:pPr>
    <w:rPr>
      <w:rFonts w:ascii="Times/Kazakh" w:eastAsia="Times New Roman" w:hAnsi="Times/Kazakh" w:cs="Times New Roman"/>
      <w:b/>
      <w:szCs w:val="20"/>
      <w:lang w:eastAsia="ru-RU"/>
    </w:rPr>
  </w:style>
  <w:style w:type="paragraph" w:styleId="22">
    <w:name w:val="Body Text Indent 2"/>
    <w:basedOn w:val="a"/>
    <w:link w:val="23"/>
    <w:unhideWhenUsed/>
    <w:rsid w:val="00B5444A"/>
    <w:pPr>
      <w:spacing w:after="120" w:line="480" w:lineRule="auto"/>
      <w:ind w:left="283"/>
    </w:pPr>
    <w:rPr>
      <w:rFonts w:ascii="Calibri" w:eastAsia="SimSun" w:hAnsi="Calibri" w:cs="Times New Roman"/>
    </w:rPr>
  </w:style>
  <w:style w:type="character" w:customStyle="1" w:styleId="23">
    <w:name w:val="Основной текст с отступом 2 Знак"/>
    <w:basedOn w:val="a0"/>
    <w:link w:val="22"/>
    <w:rsid w:val="00B5444A"/>
    <w:rPr>
      <w:rFonts w:ascii="Calibri" w:eastAsia="SimSun" w:hAnsi="Calibri" w:cs="Times New Roman"/>
    </w:rPr>
  </w:style>
  <w:style w:type="character" w:customStyle="1" w:styleId="14">
    <w:name w:val="Неразрешенное упоминание1"/>
    <w:basedOn w:val="a0"/>
    <w:uiPriority w:val="99"/>
    <w:semiHidden/>
    <w:unhideWhenUsed/>
    <w:rsid w:val="00E41F83"/>
    <w:rPr>
      <w:color w:val="605E5C"/>
      <w:shd w:val="clear" w:color="auto" w:fill="E1DFDD"/>
    </w:rPr>
  </w:style>
  <w:style w:type="character" w:customStyle="1" w:styleId="apple-converted-space">
    <w:name w:val="apple-converted-space"/>
    <w:basedOn w:val="a0"/>
    <w:rsid w:val="00A81EDB"/>
  </w:style>
  <w:style w:type="character" w:customStyle="1" w:styleId="16">
    <w:name w:val="Основной текст (16)_"/>
    <w:basedOn w:val="a0"/>
    <w:link w:val="160"/>
    <w:rsid w:val="0032215D"/>
    <w:rPr>
      <w:rFonts w:ascii="Arial" w:eastAsia="Arial" w:hAnsi="Arial" w:cs="Arial"/>
      <w:sz w:val="19"/>
      <w:szCs w:val="19"/>
      <w:shd w:val="clear" w:color="auto" w:fill="FFFFFF"/>
    </w:rPr>
  </w:style>
  <w:style w:type="paragraph" w:customStyle="1" w:styleId="160">
    <w:name w:val="Основной текст (16)"/>
    <w:basedOn w:val="a"/>
    <w:link w:val="16"/>
    <w:rsid w:val="0032215D"/>
    <w:pPr>
      <w:widowControl w:val="0"/>
      <w:shd w:val="clear" w:color="auto" w:fill="FFFFFF"/>
      <w:spacing w:after="0" w:line="322" w:lineRule="exac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4195">
      <w:bodyDiv w:val="1"/>
      <w:marLeft w:val="0"/>
      <w:marRight w:val="0"/>
      <w:marTop w:val="0"/>
      <w:marBottom w:val="0"/>
      <w:divBdr>
        <w:top w:val="none" w:sz="0" w:space="0" w:color="auto"/>
        <w:left w:val="none" w:sz="0" w:space="0" w:color="auto"/>
        <w:bottom w:val="none" w:sz="0" w:space="0" w:color="auto"/>
        <w:right w:val="none" w:sz="0" w:space="0" w:color="auto"/>
      </w:divBdr>
    </w:div>
    <w:div w:id="202450456">
      <w:bodyDiv w:val="1"/>
      <w:marLeft w:val="0"/>
      <w:marRight w:val="0"/>
      <w:marTop w:val="0"/>
      <w:marBottom w:val="0"/>
      <w:divBdr>
        <w:top w:val="none" w:sz="0" w:space="0" w:color="auto"/>
        <w:left w:val="none" w:sz="0" w:space="0" w:color="auto"/>
        <w:bottom w:val="none" w:sz="0" w:space="0" w:color="auto"/>
        <w:right w:val="none" w:sz="0" w:space="0" w:color="auto"/>
      </w:divBdr>
    </w:div>
    <w:div w:id="299845013">
      <w:bodyDiv w:val="1"/>
      <w:marLeft w:val="0"/>
      <w:marRight w:val="0"/>
      <w:marTop w:val="0"/>
      <w:marBottom w:val="0"/>
      <w:divBdr>
        <w:top w:val="none" w:sz="0" w:space="0" w:color="auto"/>
        <w:left w:val="none" w:sz="0" w:space="0" w:color="auto"/>
        <w:bottom w:val="none" w:sz="0" w:space="0" w:color="auto"/>
        <w:right w:val="none" w:sz="0" w:space="0" w:color="auto"/>
      </w:divBdr>
    </w:div>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435444763">
      <w:bodyDiv w:val="1"/>
      <w:marLeft w:val="0"/>
      <w:marRight w:val="0"/>
      <w:marTop w:val="0"/>
      <w:marBottom w:val="0"/>
      <w:divBdr>
        <w:top w:val="none" w:sz="0" w:space="0" w:color="auto"/>
        <w:left w:val="none" w:sz="0" w:space="0" w:color="auto"/>
        <w:bottom w:val="none" w:sz="0" w:space="0" w:color="auto"/>
        <w:right w:val="none" w:sz="0" w:space="0" w:color="auto"/>
      </w:divBdr>
    </w:div>
    <w:div w:id="545723637">
      <w:bodyDiv w:val="1"/>
      <w:marLeft w:val="0"/>
      <w:marRight w:val="0"/>
      <w:marTop w:val="0"/>
      <w:marBottom w:val="0"/>
      <w:divBdr>
        <w:top w:val="none" w:sz="0" w:space="0" w:color="auto"/>
        <w:left w:val="none" w:sz="0" w:space="0" w:color="auto"/>
        <w:bottom w:val="none" w:sz="0" w:space="0" w:color="auto"/>
        <w:right w:val="none" w:sz="0" w:space="0" w:color="auto"/>
      </w:divBdr>
    </w:div>
    <w:div w:id="595402820">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730889251">
      <w:bodyDiv w:val="1"/>
      <w:marLeft w:val="0"/>
      <w:marRight w:val="0"/>
      <w:marTop w:val="0"/>
      <w:marBottom w:val="0"/>
      <w:divBdr>
        <w:top w:val="none" w:sz="0" w:space="0" w:color="auto"/>
        <w:left w:val="none" w:sz="0" w:space="0" w:color="auto"/>
        <w:bottom w:val="none" w:sz="0" w:space="0" w:color="auto"/>
        <w:right w:val="none" w:sz="0" w:space="0" w:color="auto"/>
      </w:divBdr>
    </w:div>
    <w:div w:id="1032459796">
      <w:bodyDiv w:val="1"/>
      <w:marLeft w:val="0"/>
      <w:marRight w:val="0"/>
      <w:marTop w:val="0"/>
      <w:marBottom w:val="0"/>
      <w:divBdr>
        <w:top w:val="none" w:sz="0" w:space="0" w:color="auto"/>
        <w:left w:val="none" w:sz="0" w:space="0" w:color="auto"/>
        <w:bottom w:val="none" w:sz="0" w:space="0" w:color="auto"/>
        <w:right w:val="none" w:sz="0" w:space="0" w:color="auto"/>
      </w:divBdr>
    </w:div>
    <w:div w:id="1035545956">
      <w:bodyDiv w:val="1"/>
      <w:marLeft w:val="0"/>
      <w:marRight w:val="0"/>
      <w:marTop w:val="0"/>
      <w:marBottom w:val="0"/>
      <w:divBdr>
        <w:top w:val="none" w:sz="0" w:space="0" w:color="auto"/>
        <w:left w:val="none" w:sz="0" w:space="0" w:color="auto"/>
        <w:bottom w:val="none" w:sz="0" w:space="0" w:color="auto"/>
        <w:right w:val="none" w:sz="0" w:space="0" w:color="auto"/>
      </w:divBdr>
    </w:div>
    <w:div w:id="1053693921">
      <w:bodyDiv w:val="1"/>
      <w:marLeft w:val="0"/>
      <w:marRight w:val="0"/>
      <w:marTop w:val="0"/>
      <w:marBottom w:val="0"/>
      <w:divBdr>
        <w:top w:val="none" w:sz="0" w:space="0" w:color="auto"/>
        <w:left w:val="none" w:sz="0" w:space="0" w:color="auto"/>
        <w:bottom w:val="none" w:sz="0" w:space="0" w:color="auto"/>
        <w:right w:val="none" w:sz="0" w:space="0" w:color="auto"/>
      </w:divBdr>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114864631">
      <w:bodyDiv w:val="1"/>
      <w:marLeft w:val="0"/>
      <w:marRight w:val="0"/>
      <w:marTop w:val="0"/>
      <w:marBottom w:val="0"/>
      <w:divBdr>
        <w:top w:val="none" w:sz="0" w:space="0" w:color="auto"/>
        <w:left w:val="none" w:sz="0" w:space="0" w:color="auto"/>
        <w:bottom w:val="none" w:sz="0" w:space="0" w:color="auto"/>
        <w:right w:val="none" w:sz="0" w:space="0" w:color="auto"/>
      </w:divBdr>
    </w:div>
    <w:div w:id="1315069241">
      <w:bodyDiv w:val="1"/>
      <w:marLeft w:val="0"/>
      <w:marRight w:val="0"/>
      <w:marTop w:val="0"/>
      <w:marBottom w:val="0"/>
      <w:divBdr>
        <w:top w:val="none" w:sz="0" w:space="0" w:color="auto"/>
        <w:left w:val="none" w:sz="0" w:space="0" w:color="auto"/>
        <w:bottom w:val="none" w:sz="0" w:space="0" w:color="auto"/>
        <w:right w:val="none" w:sz="0" w:space="0" w:color="auto"/>
      </w:divBdr>
    </w:div>
    <w:div w:id="1365596782">
      <w:bodyDiv w:val="1"/>
      <w:marLeft w:val="0"/>
      <w:marRight w:val="0"/>
      <w:marTop w:val="0"/>
      <w:marBottom w:val="0"/>
      <w:divBdr>
        <w:top w:val="none" w:sz="0" w:space="0" w:color="auto"/>
        <w:left w:val="none" w:sz="0" w:space="0" w:color="auto"/>
        <w:bottom w:val="none" w:sz="0" w:space="0" w:color="auto"/>
        <w:right w:val="none" w:sz="0" w:space="0" w:color="auto"/>
      </w:divBdr>
    </w:div>
    <w:div w:id="1403021543">
      <w:bodyDiv w:val="1"/>
      <w:marLeft w:val="0"/>
      <w:marRight w:val="0"/>
      <w:marTop w:val="0"/>
      <w:marBottom w:val="0"/>
      <w:divBdr>
        <w:top w:val="none" w:sz="0" w:space="0" w:color="auto"/>
        <w:left w:val="none" w:sz="0" w:space="0" w:color="auto"/>
        <w:bottom w:val="none" w:sz="0" w:space="0" w:color="auto"/>
        <w:right w:val="none" w:sz="0" w:space="0" w:color="auto"/>
      </w:divBdr>
    </w:div>
    <w:div w:id="1432583485">
      <w:bodyDiv w:val="1"/>
      <w:marLeft w:val="0"/>
      <w:marRight w:val="0"/>
      <w:marTop w:val="0"/>
      <w:marBottom w:val="0"/>
      <w:divBdr>
        <w:top w:val="none" w:sz="0" w:space="0" w:color="auto"/>
        <w:left w:val="none" w:sz="0" w:space="0" w:color="auto"/>
        <w:bottom w:val="none" w:sz="0" w:space="0" w:color="auto"/>
        <w:right w:val="none" w:sz="0" w:space="0" w:color="auto"/>
      </w:divBdr>
    </w:div>
    <w:div w:id="1452628478">
      <w:bodyDiv w:val="1"/>
      <w:marLeft w:val="0"/>
      <w:marRight w:val="0"/>
      <w:marTop w:val="0"/>
      <w:marBottom w:val="0"/>
      <w:divBdr>
        <w:top w:val="none" w:sz="0" w:space="0" w:color="auto"/>
        <w:left w:val="none" w:sz="0" w:space="0" w:color="auto"/>
        <w:bottom w:val="none" w:sz="0" w:space="0" w:color="auto"/>
        <w:right w:val="none" w:sz="0" w:space="0" w:color="auto"/>
      </w:divBdr>
    </w:div>
    <w:div w:id="1541555404">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1853687385">
      <w:bodyDiv w:val="1"/>
      <w:marLeft w:val="0"/>
      <w:marRight w:val="0"/>
      <w:marTop w:val="0"/>
      <w:marBottom w:val="0"/>
      <w:divBdr>
        <w:top w:val="none" w:sz="0" w:space="0" w:color="auto"/>
        <w:left w:val="none" w:sz="0" w:space="0" w:color="auto"/>
        <w:bottom w:val="none" w:sz="0" w:space="0" w:color="auto"/>
        <w:right w:val="none" w:sz="0" w:space="0" w:color="auto"/>
      </w:divBdr>
    </w:div>
    <w:div w:id="1910310633">
      <w:bodyDiv w:val="1"/>
      <w:marLeft w:val="0"/>
      <w:marRight w:val="0"/>
      <w:marTop w:val="0"/>
      <w:marBottom w:val="0"/>
      <w:divBdr>
        <w:top w:val="none" w:sz="0" w:space="0" w:color="auto"/>
        <w:left w:val="none" w:sz="0" w:space="0" w:color="auto"/>
        <w:bottom w:val="none" w:sz="0" w:space="0" w:color="auto"/>
        <w:right w:val="none" w:sz="0" w:space="0" w:color="auto"/>
      </w:divBdr>
    </w:div>
    <w:div w:id="1913084349">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 w:id="206760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z.kz" TargetMode="External"/><Relationship Id="rId13" Type="http://schemas.openxmlformats.org/officeDocument/2006/relationships/hyperlink" Target="http://www.consultant.ru/document/cons_doc_LAW_326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ilium-medicu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j.ru" TargetMode="External"/><Relationship Id="rId5" Type="http://schemas.openxmlformats.org/officeDocument/2006/relationships/webSettings" Target="webSettings.xml"/><Relationship Id="rId15" Type="http://schemas.openxmlformats.org/officeDocument/2006/relationships/hyperlink" Target="https://en.wikipedia.org/wiki/Case-study" TargetMode="External"/><Relationship Id="rId10" Type="http://schemas.openxmlformats.org/officeDocument/2006/relationships/hyperlink" Target="http://webmed.irkutsk.ru" TargetMode="External"/><Relationship Id="rId4" Type="http://schemas.openxmlformats.org/officeDocument/2006/relationships/settings" Target="settings.xml"/><Relationship Id="rId9" Type="http://schemas.openxmlformats.org/officeDocument/2006/relationships/hyperlink" Target="http://www.pubmedcentral.nih.gov" TargetMode="External"/><Relationship Id="rId14" Type="http://schemas.openxmlformats.org/officeDocument/2006/relationships/hyperlink" Target="http://cr.rosminzd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EF89-0217-49B6-8DA7-D63C9B10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2936</Words>
  <Characters>16739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Маленький Будда</dc:creator>
  <cp:keywords/>
  <dc:description/>
  <cp:lastModifiedBy>User</cp:lastModifiedBy>
  <cp:revision>89</cp:revision>
  <cp:lastPrinted>2021-09-29T04:47:00Z</cp:lastPrinted>
  <dcterms:created xsi:type="dcterms:W3CDTF">2022-02-17T08:54:00Z</dcterms:created>
  <dcterms:modified xsi:type="dcterms:W3CDTF">2022-04-26T05:20:00Z</dcterms:modified>
</cp:coreProperties>
</file>