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5F64E" w14:textId="77777777" w:rsidR="00D62B77" w:rsidRPr="00A41F40" w:rsidRDefault="00D62B77" w:rsidP="00D62B77">
      <w:pPr>
        <w:spacing w:after="0" w:line="240" w:lineRule="auto"/>
        <w:jc w:val="center"/>
        <w:rPr>
          <w:rFonts w:ascii="Times New Roman" w:hAnsi="Times New Roman" w:cs="Times New Roman"/>
          <w:b/>
          <w:sz w:val="24"/>
          <w:szCs w:val="24"/>
        </w:rPr>
      </w:pPr>
      <w:r w:rsidRPr="00A41F40">
        <w:rPr>
          <w:rFonts w:ascii="Times New Roman" w:hAnsi="Times New Roman" w:cs="Times New Roman"/>
          <w:b/>
          <w:sz w:val="24"/>
          <w:szCs w:val="24"/>
        </w:rPr>
        <w:t>Программа сертификационного курса</w:t>
      </w:r>
    </w:p>
    <w:p w14:paraId="15971057" w14:textId="77777777" w:rsidR="00D62B77" w:rsidRPr="00A41F40" w:rsidRDefault="00D62B77" w:rsidP="00D62B77">
      <w:pPr>
        <w:pStyle w:val="210"/>
        <w:widowControl w:val="0"/>
        <w:jc w:val="center"/>
        <w:rPr>
          <w:rFonts w:ascii="Times New Roman" w:hAnsi="Times New Roman"/>
          <w:sz w:val="24"/>
          <w:szCs w:val="24"/>
        </w:rPr>
      </w:pPr>
      <w:r w:rsidRPr="00A41F40">
        <w:rPr>
          <w:rFonts w:ascii="Times New Roman" w:hAnsi="Times New Roman"/>
          <w:sz w:val="24"/>
          <w:szCs w:val="24"/>
        </w:rPr>
        <w:t>Паспорт программы</w:t>
      </w:r>
    </w:p>
    <w:p w14:paraId="5F5A92C6" w14:textId="77777777" w:rsidR="00D62B77" w:rsidRPr="00A41F40" w:rsidRDefault="00D62B77" w:rsidP="00D62B77">
      <w:pPr>
        <w:spacing w:after="0" w:line="240" w:lineRule="auto"/>
        <w:jc w:val="center"/>
        <w:rPr>
          <w:rFonts w:ascii="Times New Roman" w:eastAsia="Times New Roman" w:hAnsi="Times New Roman" w:cs="Times New Roman"/>
          <w:b/>
          <w:sz w:val="24"/>
          <w:szCs w:val="24"/>
        </w:rPr>
      </w:pPr>
    </w:p>
    <w:tbl>
      <w:tblPr>
        <w:tblStyle w:val="afffb"/>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10"/>
        <w:gridCol w:w="4983"/>
      </w:tblGrid>
      <w:tr w:rsidR="00D62B77" w:rsidRPr="00A41F40" w14:paraId="3021346C" w14:textId="77777777" w:rsidTr="00EA4212">
        <w:tc>
          <w:tcPr>
            <w:tcW w:w="5110" w:type="dxa"/>
          </w:tcPr>
          <w:p w14:paraId="30BDA679" w14:textId="77777777" w:rsidR="00D62B77" w:rsidRPr="00A41F40" w:rsidRDefault="00D62B77" w:rsidP="001317AD">
            <w:pPr>
              <w:rPr>
                <w:rFonts w:ascii="Times New Roman" w:eastAsia="Times New Roman" w:hAnsi="Times New Roman" w:cs="Times New Roman"/>
                <w:sz w:val="24"/>
                <w:szCs w:val="24"/>
              </w:rPr>
            </w:pPr>
            <w:r w:rsidRPr="00A41F40">
              <w:rPr>
                <w:rFonts w:ascii="Times New Roman" w:eastAsia="Times New Roman" w:hAnsi="Times New Roman" w:cs="Times New Roman"/>
                <w:sz w:val="24"/>
                <w:szCs w:val="24"/>
              </w:rPr>
              <w:t>Наименование организации образования и науки, разработчика образовательной программы</w:t>
            </w:r>
          </w:p>
        </w:tc>
        <w:tc>
          <w:tcPr>
            <w:tcW w:w="4983" w:type="dxa"/>
          </w:tcPr>
          <w:p w14:paraId="76A8430D" w14:textId="77777777" w:rsidR="00D62B77" w:rsidRPr="00A41F40" w:rsidRDefault="00D62B77" w:rsidP="001317AD">
            <w:pPr>
              <w:jc w:val="center"/>
              <w:rPr>
                <w:rFonts w:ascii="Times New Roman" w:eastAsia="Times New Roman" w:hAnsi="Times New Roman" w:cs="Times New Roman"/>
                <w:sz w:val="24"/>
                <w:szCs w:val="24"/>
              </w:rPr>
            </w:pPr>
            <w:r w:rsidRPr="00A41F40">
              <w:rPr>
                <w:rFonts w:ascii="Times New Roman" w:hAnsi="Times New Roman" w:cs="Times New Roman"/>
                <w:color w:val="000000"/>
                <w:sz w:val="24"/>
                <w:szCs w:val="24"/>
              </w:rPr>
              <w:t xml:space="preserve">НАО «Казахский национальный медицинский университет имени </w:t>
            </w:r>
            <w:proofErr w:type="spellStart"/>
            <w:r w:rsidRPr="00A41F40">
              <w:rPr>
                <w:rFonts w:ascii="Times New Roman" w:hAnsi="Times New Roman" w:cs="Times New Roman"/>
                <w:color w:val="000000"/>
                <w:sz w:val="24"/>
                <w:szCs w:val="24"/>
              </w:rPr>
              <w:t>С.Д.Асфендиярова</w:t>
            </w:r>
            <w:proofErr w:type="spellEnd"/>
            <w:r w:rsidRPr="00A41F40">
              <w:rPr>
                <w:rFonts w:ascii="Times New Roman" w:hAnsi="Times New Roman" w:cs="Times New Roman"/>
                <w:color w:val="000000"/>
                <w:sz w:val="24"/>
                <w:szCs w:val="24"/>
              </w:rPr>
              <w:t>»</w:t>
            </w:r>
          </w:p>
        </w:tc>
      </w:tr>
      <w:tr w:rsidR="00D62B77" w:rsidRPr="00A41F40" w14:paraId="205DEB0A" w14:textId="77777777" w:rsidTr="00EA4212">
        <w:tc>
          <w:tcPr>
            <w:tcW w:w="5110" w:type="dxa"/>
          </w:tcPr>
          <w:p w14:paraId="04E4DFE4" w14:textId="77777777" w:rsidR="00D62B77" w:rsidRPr="00A41F40" w:rsidRDefault="00D62B77" w:rsidP="001317AD">
            <w:pPr>
              <w:rPr>
                <w:rFonts w:ascii="Times New Roman" w:eastAsia="Times New Roman" w:hAnsi="Times New Roman" w:cs="Times New Roman"/>
                <w:sz w:val="24"/>
                <w:szCs w:val="24"/>
              </w:rPr>
            </w:pPr>
            <w:r w:rsidRPr="00A41F40">
              <w:rPr>
                <w:rFonts w:ascii="Times New Roman" w:eastAsia="Times New Roman" w:hAnsi="Times New Roman" w:cs="Times New Roman"/>
                <w:sz w:val="24"/>
                <w:szCs w:val="24"/>
              </w:rPr>
              <w:t>Вид дополнительного образования (</w:t>
            </w:r>
            <w:r w:rsidRPr="00A41F40">
              <w:rPr>
                <w:rFonts w:ascii="Times New Roman" w:eastAsia="Times New Roman" w:hAnsi="Times New Roman" w:cs="Times New Roman"/>
                <w:i/>
                <w:sz w:val="24"/>
                <w:szCs w:val="24"/>
              </w:rPr>
              <w:t>повышение квалификации/сертификационный цикл/мероприятие неформального образования</w:t>
            </w:r>
            <w:r w:rsidRPr="00A41F40">
              <w:rPr>
                <w:rFonts w:ascii="Times New Roman" w:eastAsia="Times New Roman" w:hAnsi="Times New Roman" w:cs="Times New Roman"/>
                <w:sz w:val="24"/>
                <w:szCs w:val="24"/>
              </w:rPr>
              <w:t>)</w:t>
            </w:r>
          </w:p>
        </w:tc>
        <w:tc>
          <w:tcPr>
            <w:tcW w:w="4983" w:type="dxa"/>
          </w:tcPr>
          <w:p w14:paraId="5B6DDA56" w14:textId="77777777" w:rsidR="00D62B77" w:rsidRPr="00A41F40" w:rsidRDefault="00D62B77" w:rsidP="001317AD">
            <w:pPr>
              <w:jc w:val="center"/>
              <w:rPr>
                <w:rFonts w:ascii="Times New Roman" w:eastAsia="Times New Roman" w:hAnsi="Times New Roman" w:cs="Times New Roman"/>
                <w:sz w:val="24"/>
                <w:szCs w:val="24"/>
              </w:rPr>
            </w:pPr>
            <w:r w:rsidRPr="00A41F40">
              <w:rPr>
                <w:rFonts w:ascii="Times New Roman" w:hAnsi="Times New Roman" w:cs="Times New Roman"/>
                <w:sz w:val="24"/>
                <w:szCs w:val="24"/>
              </w:rPr>
              <w:t>Сертификационный курс</w:t>
            </w:r>
          </w:p>
        </w:tc>
      </w:tr>
      <w:tr w:rsidR="00D62B77" w:rsidRPr="00A41F40" w14:paraId="33016410" w14:textId="77777777" w:rsidTr="00EA4212">
        <w:tc>
          <w:tcPr>
            <w:tcW w:w="5110" w:type="dxa"/>
          </w:tcPr>
          <w:p w14:paraId="4E0E9149" w14:textId="77777777" w:rsidR="00D62B77" w:rsidRPr="00A41F40" w:rsidRDefault="00D62B77" w:rsidP="001317AD">
            <w:pPr>
              <w:rPr>
                <w:rFonts w:ascii="Times New Roman" w:eastAsia="Times New Roman" w:hAnsi="Times New Roman" w:cs="Times New Roman"/>
                <w:sz w:val="24"/>
                <w:szCs w:val="24"/>
              </w:rPr>
            </w:pPr>
            <w:r w:rsidRPr="00A41F40">
              <w:rPr>
                <w:rFonts w:ascii="Times New Roman" w:eastAsia="Times New Roman" w:hAnsi="Times New Roman" w:cs="Times New Roman"/>
                <w:sz w:val="24"/>
                <w:szCs w:val="24"/>
              </w:rPr>
              <w:t>Наименование программы</w:t>
            </w:r>
          </w:p>
        </w:tc>
        <w:tc>
          <w:tcPr>
            <w:tcW w:w="4983" w:type="dxa"/>
          </w:tcPr>
          <w:p w14:paraId="1FE86F45" w14:textId="77777777" w:rsidR="00D62B77" w:rsidRPr="00A41F40" w:rsidRDefault="00D62B77" w:rsidP="001317AD">
            <w:pPr>
              <w:jc w:val="center"/>
              <w:rPr>
                <w:rFonts w:ascii="Times New Roman" w:eastAsia="Times New Roman" w:hAnsi="Times New Roman" w:cs="Times New Roman"/>
                <w:sz w:val="24"/>
                <w:szCs w:val="24"/>
                <w:lang w:val="en-US"/>
              </w:rPr>
            </w:pPr>
            <w:r w:rsidRPr="00A41F40">
              <w:rPr>
                <w:rFonts w:ascii="Times New Roman" w:eastAsia="Times New Roman" w:hAnsi="Times New Roman" w:cs="Times New Roman"/>
                <w:sz w:val="24"/>
                <w:szCs w:val="24"/>
              </w:rPr>
              <w:t>Клиническая диетология</w:t>
            </w:r>
          </w:p>
        </w:tc>
      </w:tr>
      <w:tr w:rsidR="00D62B77" w:rsidRPr="00A41F40" w14:paraId="4AB8F954" w14:textId="77777777" w:rsidTr="00EA4212">
        <w:tc>
          <w:tcPr>
            <w:tcW w:w="5110" w:type="dxa"/>
          </w:tcPr>
          <w:p w14:paraId="576883EA" w14:textId="77777777" w:rsidR="00D62B77" w:rsidRPr="00A41F40" w:rsidRDefault="00D62B77" w:rsidP="001317AD">
            <w:pPr>
              <w:rPr>
                <w:rFonts w:ascii="Times New Roman" w:eastAsia="Times New Roman" w:hAnsi="Times New Roman" w:cs="Times New Roman"/>
                <w:sz w:val="24"/>
                <w:szCs w:val="24"/>
              </w:rPr>
            </w:pPr>
            <w:r w:rsidRPr="00A41F40">
              <w:rPr>
                <w:rFonts w:ascii="Times New Roman" w:eastAsia="Times New Roman" w:hAnsi="Times New Roman" w:cs="Times New Roman"/>
                <w:sz w:val="24"/>
                <w:szCs w:val="24"/>
              </w:rPr>
              <w:t>Наименование специальности и (или) специализации (</w:t>
            </w:r>
            <w:r w:rsidRPr="00A41F40">
              <w:rPr>
                <w:rFonts w:ascii="Times New Roman" w:eastAsia="Times New Roman" w:hAnsi="Times New Roman" w:cs="Times New Roman"/>
                <w:i/>
                <w:sz w:val="24"/>
                <w:szCs w:val="24"/>
              </w:rPr>
              <w:t>в соответствии с Номенклатурой специальностей и специализаций</w:t>
            </w:r>
            <w:r w:rsidRPr="00A41F40">
              <w:rPr>
                <w:rFonts w:ascii="Times New Roman" w:eastAsia="Times New Roman" w:hAnsi="Times New Roman" w:cs="Times New Roman"/>
                <w:sz w:val="24"/>
                <w:szCs w:val="24"/>
              </w:rPr>
              <w:t>)</w:t>
            </w:r>
          </w:p>
        </w:tc>
        <w:tc>
          <w:tcPr>
            <w:tcW w:w="4983" w:type="dxa"/>
          </w:tcPr>
          <w:p w14:paraId="5F999A7F" w14:textId="0E439CF8" w:rsidR="00D62B77" w:rsidRPr="00A41F40" w:rsidRDefault="00D62B77" w:rsidP="001317AD">
            <w:pPr>
              <w:rPr>
                <w:rFonts w:ascii="Times New Roman" w:eastAsia="Times New Roman" w:hAnsi="Times New Roman" w:cs="Times New Roman"/>
                <w:sz w:val="24"/>
                <w:szCs w:val="24"/>
              </w:rPr>
            </w:pPr>
            <w:r w:rsidRPr="00A41F40">
              <w:rPr>
                <w:rFonts w:ascii="Times New Roman" w:eastAsia="Times New Roman" w:hAnsi="Times New Roman" w:cs="Times New Roman"/>
                <w:sz w:val="24"/>
                <w:szCs w:val="24"/>
              </w:rPr>
              <w:t xml:space="preserve">Специальность – Гастроэнтерология взрослая, детская; </w:t>
            </w:r>
            <w:r w:rsidR="00EA4212" w:rsidRPr="00A41F40">
              <w:rPr>
                <w:rFonts w:ascii="Times New Roman" w:eastAsia="Times New Roman" w:hAnsi="Times New Roman" w:cs="Times New Roman"/>
                <w:sz w:val="24"/>
                <w:szCs w:val="24"/>
              </w:rPr>
              <w:t>Педиатрия;</w:t>
            </w:r>
            <w:r w:rsidR="00EA4212" w:rsidRPr="00A41F40">
              <w:rPr>
                <w:rFonts w:ascii="Times New Roman" w:eastAsia="Times New Roman" w:hAnsi="Times New Roman" w:cs="Times New Roman"/>
                <w:sz w:val="24"/>
                <w:szCs w:val="24"/>
              </w:rPr>
              <w:t xml:space="preserve"> </w:t>
            </w:r>
            <w:r w:rsidR="00EA4212" w:rsidRPr="00A41F40">
              <w:rPr>
                <w:rFonts w:ascii="Times New Roman" w:eastAsia="Times New Roman" w:hAnsi="Times New Roman" w:cs="Times New Roman"/>
                <w:sz w:val="24"/>
                <w:szCs w:val="24"/>
              </w:rPr>
              <w:t>Семейная медицина;</w:t>
            </w:r>
            <w:r w:rsidR="00EA4212" w:rsidRPr="00A41F40">
              <w:rPr>
                <w:rFonts w:ascii="Times New Roman" w:eastAsia="Times New Roman" w:hAnsi="Times New Roman" w:cs="Times New Roman"/>
                <w:sz w:val="24"/>
                <w:szCs w:val="24"/>
              </w:rPr>
              <w:t xml:space="preserve"> </w:t>
            </w:r>
            <w:r w:rsidR="00EA4212" w:rsidRPr="00A41F40">
              <w:rPr>
                <w:rFonts w:ascii="Times New Roman" w:eastAsia="Times New Roman" w:hAnsi="Times New Roman" w:cs="Times New Roman"/>
                <w:sz w:val="24"/>
                <w:szCs w:val="24"/>
              </w:rPr>
              <w:t>Терапия (терапия подростковая, диетология)</w:t>
            </w:r>
            <w:r w:rsidR="00EA4212">
              <w:rPr>
                <w:rFonts w:ascii="Times New Roman" w:eastAsia="Times New Roman" w:hAnsi="Times New Roman" w:cs="Times New Roman"/>
                <w:sz w:val="24"/>
                <w:szCs w:val="24"/>
              </w:rPr>
              <w:t>;</w:t>
            </w:r>
          </w:p>
          <w:p w14:paraId="22C8E8F5" w14:textId="77777777" w:rsidR="00D62B77" w:rsidRPr="00A41F40" w:rsidRDefault="00D62B77" w:rsidP="001317AD">
            <w:pPr>
              <w:rPr>
                <w:rFonts w:ascii="Times New Roman" w:eastAsia="Times New Roman" w:hAnsi="Times New Roman" w:cs="Times New Roman"/>
                <w:sz w:val="24"/>
                <w:szCs w:val="24"/>
              </w:rPr>
            </w:pPr>
            <w:r w:rsidRPr="00A41F40">
              <w:rPr>
                <w:rFonts w:ascii="Times New Roman" w:eastAsia="Times New Roman" w:hAnsi="Times New Roman" w:cs="Times New Roman"/>
                <w:sz w:val="24"/>
                <w:szCs w:val="24"/>
              </w:rPr>
              <w:t>Специализация – Клиническая диетология;</w:t>
            </w:r>
          </w:p>
          <w:p w14:paraId="7FBE831D" w14:textId="52E99F73" w:rsidR="00D62B77" w:rsidRPr="00A41F40" w:rsidRDefault="00D62B77" w:rsidP="00EA4212">
            <w:pPr>
              <w:rPr>
                <w:rFonts w:ascii="Times New Roman" w:eastAsia="Times New Roman" w:hAnsi="Times New Roman" w:cs="Times New Roman"/>
                <w:sz w:val="24"/>
                <w:szCs w:val="24"/>
              </w:rPr>
            </w:pPr>
            <w:bookmarkStart w:id="0" w:name="_GoBack"/>
            <w:bookmarkEnd w:id="0"/>
            <w:r w:rsidRPr="00A41F40">
              <w:rPr>
                <w:rFonts w:ascii="Times New Roman" w:eastAsia="Times New Roman" w:hAnsi="Times New Roman" w:cs="Times New Roman"/>
                <w:sz w:val="24"/>
                <w:szCs w:val="24"/>
              </w:rPr>
              <w:t xml:space="preserve"> </w:t>
            </w:r>
          </w:p>
        </w:tc>
      </w:tr>
      <w:tr w:rsidR="00D62B77" w:rsidRPr="00A41F40" w14:paraId="504B1623" w14:textId="77777777" w:rsidTr="00EA4212">
        <w:tc>
          <w:tcPr>
            <w:tcW w:w="5110" w:type="dxa"/>
            <w:vAlign w:val="center"/>
          </w:tcPr>
          <w:p w14:paraId="3541E6DB" w14:textId="77777777" w:rsidR="00D62B77" w:rsidRPr="00A41F40" w:rsidRDefault="00D62B77" w:rsidP="001317AD">
            <w:pPr>
              <w:rPr>
                <w:rFonts w:ascii="Times New Roman" w:eastAsia="Times New Roman" w:hAnsi="Times New Roman" w:cs="Times New Roman"/>
                <w:sz w:val="24"/>
                <w:szCs w:val="24"/>
              </w:rPr>
            </w:pPr>
            <w:r w:rsidRPr="00A41F40">
              <w:rPr>
                <w:rFonts w:ascii="Times New Roman" w:eastAsia="Times New Roman" w:hAnsi="Times New Roman" w:cs="Times New Roman"/>
                <w:sz w:val="24"/>
                <w:szCs w:val="24"/>
              </w:rPr>
              <w:t>Уровень образовательной программы (</w:t>
            </w:r>
            <w:r w:rsidRPr="00A41F40">
              <w:rPr>
                <w:rFonts w:ascii="Times New Roman" w:eastAsia="Times New Roman" w:hAnsi="Times New Roman" w:cs="Times New Roman"/>
                <w:i/>
                <w:sz w:val="24"/>
                <w:szCs w:val="24"/>
              </w:rPr>
              <w:t>базовый, средний, высший, специализированный</w:t>
            </w:r>
            <w:r w:rsidRPr="00A41F40">
              <w:rPr>
                <w:rFonts w:ascii="Times New Roman" w:eastAsia="Times New Roman" w:hAnsi="Times New Roman" w:cs="Times New Roman"/>
                <w:sz w:val="24"/>
                <w:szCs w:val="24"/>
              </w:rPr>
              <w:t>)</w:t>
            </w:r>
          </w:p>
        </w:tc>
        <w:tc>
          <w:tcPr>
            <w:tcW w:w="4983" w:type="dxa"/>
          </w:tcPr>
          <w:p w14:paraId="3C422325" w14:textId="77777777" w:rsidR="00D62B77" w:rsidRPr="00A41F40" w:rsidRDefault="00D62B77" w:rsidP="001317AD">
            <w:pPr>
              <w:jc w:val="center"/>
              <w:rPr>
                <w:rFonts w:ascii="Times New Roman" w:eastAsia="Times New Roman" w:hAnsi="Times New Roman" w:cs="Times New Roman"/>
                <w:sz w:val="24"/>
                <w:szCs w:val="24"/>
              </w:rPr>
            </w:pPr>
            <w:r w:rsidRPr="00A41F40">
              <w:rPr>
                <w:rFonts w:ascii="Times New Roman" w:eastAsia="Times New Roman" w:hAnsi="Times New Roman" w:cs="Times New Roman"/>
                <w:sz w:val="24"/>
                <w:szCs w:val="24"/>
              </w:rPr>
              <w:t>базовый</w:t>
            </w:r>
          </w:p>
        </w:tc>
      </w:tr>
      <w:tr w:rsidR="00D62B77" w:rsidRPr="00A41F40" w14:paraId="36A35875" w14:textId="77777777" w:rsidTr="00EA4212">
        <w:tc>
          <w:tcPr>
            <w:tcW w:w="5110" w:type="dxa"/>
            <w:vAlign w:val="center"/>
          </w:tcPr>
          <w:p w14:paraId="6B9D126E" w14:textId="77777777" w:rsidR="00D62B77" w:rsidRPr="00A41F40" w:rsidRDefault="00D62B77" w:rsidP="001317AD">
            <w:pPr>
              <w:rPr>
                <w:rFonts w:ascii="Times New Roman" w:eastAsia="Times New Roman" w:hAnsi="Times New Roman" w:cs="Times New Roman"/>
                <w:sz w:val="24"/>
                <w:szCs w:val="24"/>
              </w:rPr>
            </w:pPr>
            <w:r w:rsidRPr="00A41F40">
              <w:rPr>
                <w:rFonts w:ascii="Times New Roman" w:eastAsia="Times New Roman" w:hAnsi="Times New Roman" w:cs="Times New Roman"/>
                <w:sz w:val="24"/>
                <w:szCs w:val="24"/>
              </w:rPr>
              <w:t>Уровень квалификации по ОРК</w:t>
            </w:r>
          </w:p>
        </w:tc>
        <w:tc>
          <w:tcPr>
            <w:tcW w:w="4983" w:type="dxa"/>
          </w:tcPr>
          <w:p w14:paraId="03D8FE60" w14:textId="77777777" w:rsidR="00D62B77" w:rsidRPr="00A41F40" w:rsidRDefault="00D62B77" w:rsidP="001317AD">
            <w:pPr>
              <w:jc w:val="center"/>
              <w:rPr>
                <w:rFonts w:ascii="Times New Roman" w:eastAsia="Times New Roman" w:hAnsi="Times New Roman" w:cs="Times New Roman"/>
                <w:sz w:val="24"/>
                <w:szCs w:val="24"/>
              </w:rPr>
            </w:pPr>
            <w:r w:rsidRPr="00A41F40">
              <w:rPr>
                <w:rFonts w:ascii="Times New Roman" w:eastAsia="Times New Roman" w:hAnsi="Times New Roman" w:cs="Times New Roman"/>
                <w:sz w:val="24"/>
                <w:szCs w:val="24"/>
              </w:rPr>
              <w:t>7 уровень</w:t>
            </w:r>
          </w:p>
        </w:tc>
      </w:tr>
      <w:tr w:rsidR="00D62B77" w:rsidRPr="00A41F40" w14:paraId="456F2AFD" w14:textId="77777777" w:rsidTr="00EA4212">
        <w:tc>
          <w:tcPr>
            <w:tcW w:w="5110" w:type="dxa"/>
          </w:tcPr>
          <w:p w14:paraId="33854118" w14:textId="77777777" w:rsidR="00D62B77" w:rsidRPr="00A41F40" w:rsidRDefault="00D62B77" w:rsidP="001317AD">
            <w:pPr>
              <w:rPr>
                <w:rFonts w:ascii="Times New Roman" w:eastAsia="Times New Roman" w:hAnsi="Times New Roman" w:cs="Times New Roman"/>
                <w:sz w:val="24"/>
                <w:szCs w:val="24"/>
              </w:rPr>
            </w:pPr>
            <w:r w:rsidRPr="00A41F40">
              <w:rPr>
                <w:rFonts w:ascii="Times New Roman" w:eastAsia="Times New Roman" w:hAnsi="Times New Roman" w:cs="Times New Roman"/>
                <w:sz w:val="24"/>
                <w:szCs w:val="24"/>
              </w:rPr>
              <w:t>Требования к предшествующему уровню образовательной программы</w:t>
            </w:r>
          </w:p>
        </w:tc>
        <w:tc>
          <w:tcPr>
            <w:tcW w:w="4983" w:type="dxa"/>
          </w:tcPr>
          <w:p w14:paraId="1A1EFF3A" w14:textId="77777777" w:rsidR="00D62B77" w:rsidRPr="00A41F40" w:rsidRDefault="00D62B77" w:rsidP="001317AD">
            <w:pPr>
              <w:jc w:val="center"/>
              <w:rPr>
                <w:rFonts w:ascii="Times New Roman" w:eastAsia="Times New Roman" w:hAnsi="Times New Roman" w:cs="Times New Roman"/>
                <w:sz w:val="24"/>
                <w:szCs w:val="24"/>
              </w:rPr>
            </w:pPr>
            <w:r w:rsidRPr="00A41F40">
              <w:rPr>
                <w:rFonts w:ascii="Times New Roman" w:eastAsia="Times New Roman" w:hAnsi="Times New Roman" w:cs="Times New Roman"/>
                <w:sz w:val="24"/>
                <w:szCs w:val="24"/>
              </w:rPr>
              <w:t>Гастроэнтерология взрослая, детская</w:t>
            </w:r>
          </w:p>
          <w:p w14:paraId="32320ED1" w14:textId="77777777" w:rsidR="00D62B77" w:rsidRPr="00A41F40" w:rsidRDefault="00D62B77" w:rsidP="001317AD">
            <w:pPr>
              <w:jc w:val="center"/>
              <w:rPr>
                <w:rFonts w:ascii="Times New Roman" w:eastAsia="Times New Roman" w:hAnsi="Times New Roman" w:cs="Times New Roman"/>
                <w:sz w:val="24"/>
                <w:szCs w:val="24"/>
              </w:rPr>
            </w:pPr>
            <w:r w:rsidRPr="00A41F40">
              <w:rPr>
                <w:rFonts w:ascii="Times New Roman" w:eastAsia="Times New Roman" w:hAnsi="Times New Roman" w:cs="Times New Roman"/>
                <w:sz w:val="24"/>
                <w:szCs w:val="24"/>
              </w:rPr>
              <w:t>Педиатрия, Терапия, Семейная медицина</w:t>
            </w:r>
          </w:p>
        </w:tc>
      </w:tr>
      <w:tr w:rsidR="00D62B77" w:rsidRPr="00A41F40" w14:paraId="16A766CA" w14:textId="77777777" w:rsidTr="00EA4212">
        <w:tc>
          <w:tcPr>
            <w:tcW w:w="5110" w:type="dxa"/>
          </w:tcPr>
          <w:p w14:paraId="54D0F530" w14:textId="77777777" w:rsidR="00D62B77" w:rsidRPr="00A41F40" w:rsidRDefault="00D62B77" w:rsidP="001317AD">
            <w:pPr>
              <w:rPr>
                <w:rFonts w:ascii="Times New Roman" w:eastAsia="Times New Roman" w:hAnsi="Times New Roman" w:cs="Times New Roman"/>
                <w:sz w:val="24"/>
                <w:szCs w:val="24"/>
              </w:rPr>
            </w:pPr>
            <w:r w:rsidRPr="00A41F40">
              <w:rPr>
                <w:rFonts w:ascii="Times New Roman" w:eastAsia="Times New Roman" w:hAnsi="Times New Roman" w:cs="Times New Roman"/>
                <w:sz w:val="24"/>
                <w:szCs w:val="24"/>
              </w:rPr>
              <w:t>Продолжительность программы в кредитах(часах)</w:t>
            </w:r>
          </w:p>
        </w:tc>
        <w:tc>
          <w:tcPr>
            <w:tcW w:w="4983" w:type="dxa"/>
          </w:tcPr>
          <w:p w14:paraId="6F5B2500" w14:textId="77777777" w:rsidR="00D62B77" w:rsidRPr="00A41F40" w:rsidRDefault="00D62B77" w:rsidP="001317AD">
            <w:pPr>
              <w:jc w:val="center"/>
              <w:rPr>
                <w:rFonts w:ascii="Times New Roman" w:eastAsia="Times New Roman" w:hAnsi="Times New Roman" w:cs="Times New Roman"/>
                <w:sz w:val="24"/>
                <w:szCs w:val="24"/>
              </w:rPr>
            </w:pPr>
            <w:r w:rsidRPr="00A41F40">
              <w:rPr>
                <w:rFonts w:ascii="Times New Roman" w:eastAsia="Times New Roman" w:hAnsi="Times New Roman" w:cs="Times New Roman"/>
                <w:sz w:val="24"/>
                <w:szCs w:val="24"/>
              </w:rPr>
              <w:t>17 кредитов (516 часов)</w:t>
            </w:r>
          </w:p>
        </w:tc>
      </w:tr>
      <w:tr w:rsidR="00D62B77" w:rsidRPr="00A41F40" w14:paraId="0B4F856F" w14:textId="77777777" w:rsidTr="00EA4212">
        <w:tc>
          <w:tcPr>
            <w:tcW w:w="5110" w:type="dxa"/>
          </w:tcPr>
          <w:p w14:paraId="2F1F1B8A" w14:textId="77777777" w:rsidR="00D62B77" w:rsidRPr="00A41F40" w:rsidRDefault="00D62B77" w:rsidP="001317AD">
            <w:pPr>
              <w:rPr>
                <w:rFonts w:ascii="Times New Roman" w:eastAsia="Times New Roman" w:hAnsi="Times New Roman" w:cs="Times New Roman"/>
                <w:sz w:val="24"/>
                <w:szCs w:val="24"/>
              </w:rPr>
            </w:pPr>
            <w:r w:rsidRPr="00A41F40">
              <w:rPr>
                <w:rFonts w:ascii="Times New Roman" w:eastAsia="Times New Roman" w:hAnsi="Times New Roman" w:cs="Times New Roman"/>
                <w:sz w:val="24"/>
                <w:szCs w:val="24"/>
              </w:rPr>
              <w:t>Язык обучения</w:t>
            </w:r>
          </w:p>
        </w:tc>
        <w:tc>
          <w:tcPr>
            <w:tcW w:w="4983" w:type="dxa"/>
          </w:tcPr>
          <w:p w14:paraId="577053E6" w14:textId="77777777" w:rsidR="00D62B77" w:rsidRPr="00A41F40" w:rsidRDefault="00D62B77" w:rsidP="001317AD">
            <w:pPr>
              <w:jc w:val="center"/>
              <w:rPr>
                <w:rFonts w:ascii="Times New Roman" w:eastAsia="Times New Roman" w:hAnsi="Times New Roman" w:cs="Times New Roman"/>
                <w:sz w:val="24"/>
                <w:szCs w:val="24"/>
              </w:rPr>
            </w:pPr>
            <w:r w:rsidRPr="00A41F40">
              <w:rPr>
                <w:rFonts w:ascii="Times New Roman" w:eastAsia="Times New Roman" w:hAnsi="Times New Roman" w:cs="Times New Roman"/>
                <w:sz w:val="24"/>
                <w:szCs w:val="24"/>
              </w:rPr>
              <w:t>русский</w:t>
            </w:r>
          </w:p>
        </w:tc>
      </w:tr>
      <w:tr w:rsidR="00D62B77" w:rsidRPr="00A41F40" w14:paraId="59E700DA" w14:textId="77777777" w:rsidTr="00EA4212">
        <w:tc>
          <w:tcPr>
            <w:tcW w:w="5110" w:type="dxa"/>
          </w:tcPr>
          <w:p w14:paraId="04BEB5DD" w14:textId="77777777" w:rsidR="00D62B77" w:rsidRPr="00A41F40" w:rsidRDefault="00D62B77" w:rsidP="001317AD">
            <w:pPr>
              <w:rPr>
                <w:rFonts w:ascii="Times New Roman" w:eastAsia="Times New Roman" w:hAnsi="Times New Roman" w:cs="Times New Roman"/>
                <w:sz w:val="24"/>
                <w:szCs w:val="24"/>
              </w:rPr>
            </w:pPr>
            <w:r w:rsidRPr="00A41F40">
              <w:rPr>
                <w:rFonts w:ascii="Times New Roman" w:eastAsia="Times New Roman" w:hAnsi="Times New Roman" w:cs="Times New Roman"/>
                <w:sz w:val="24"/>
                <w:szCs w:val="24"/>
              </w:rPr>
              <w:t>Формат обучения</w:t>
            </w:r>
          </w:p>
        </w:tc>
        <w:tc>
          <w:tcPr>
            <w:tcW w:w="4983" w:type="dxa"/>
          </w:tcPr>
          <w:p w14:paraId="23539E27" w14:textId="77777777" w:rsidR="00D62B77" w:rsidRPr="00A41F40" w:rsidRDefault="00D62B77" w:rsidP="001317AD">
            <w:pPr>
              <w:jc w:val="center"/>
              <w:rPr>
                <w:rFonts w:ascii="Times New Roman" w:eastAsia="Times New Roman" w:hAnsi="Times New Roman" w:cs="Times New Roman"/>
                <w:sz w:val="24"/>
                <w:szCs w:val="24"/>
              </w:rPr>
            </w:pPr>
            <w:r w:rsidRPr="00A41F40">
              <w:rPr>
                <w:rFonts w:ascii="Times New Roman" w:eastAsia="Times New Roman" w:hAnsi="Times New Roman" w:cs="Times New Roman"/>
                <w:sz w:val="24"/>
                <w:szCs w:val="24"/>
              </w:rPr>
              <w:t>Очный, дистанционный</w:t>
            </w:r>
          </w:p>
        </w:tc>
      </w:tr>
      <w:tr w:rsidR="00D62B77" w:rsidRPr="00A41F40" w14:paraId="08FB74FD" w14:textId="77777777" w:rsidTr="00EA4212">
        <w:tc>
          <w:tcPr>
            <w:tcW w:w="5110" w:type="dxa"/>
          </w:tcPr>
          <w:p w14:paraId="0E189E5D" w14:textId="77777777" w:rsidR="00D62B77" w:rsidRPr="00A41F40" w:rsidRDefault="00D62B77" w:rsidP="001317AD">
            <w:pPr>
              <w:rPr>
                <w:rFonts w:ascii="Times New Roman" w:eastAsia="Times New Roman" w:hAnsi="Times New Roman" w:cs="Times New Roman"/>
                <w:sz w:val="24"/>
                <w:szCs w:val="24"/>
              </w:rPr>
            </w:pPr>
            <w:r w:rsidRPr="00A41F40">
              <w:rPr>
                <w:rFonts w:ascii="Times New Roman" w:eastAsia="Times New Roman" w:hAnsi="Times New Roman" w:cs="Times New Roman"/>
                <w:sz w:val="24"/>
                <w:szCs w:val="24"/>
              </w:rPr>
              <w:t>Присваиваемая квалификация по специализации (</w:t>
            </w:r>
            <w:r w:rsidRPr="00A41F40">
              <w:rPr>
                <w:rFonts w:ascii="Times New Roman" w:eastAsia="Times New Roman" w:hAnsi="Times New Roman" w:cs="Times New Roman"/>
                <w:i/>
                <w:sz w:val="24"/>
                <w:szCs w:val="24"/>
              </w:rPr>
              <w:t>сертификационный курс</w:t>
            </w:r>
            <w:r w:rsidRPr="00A41F40">
              <w:rPr>
                <w:rFonts w:ascii="Times New Roman" w:eastAsia="Times New Roman" w:hAnsi="Times New Roman" w:cs="Times New Roman"/>
                <w:sz w:val="24"/>
                <w:szCs w:val="24"/>
              </w:rPr>
              <w:t>)</w:t>
            </w:r>
          </w:p>
        </w:tc>
        <w:tc>
          <w:tcPr>
            <w:tcW w:w="4983" w:type="dxa"/>
          </w:tcPr>
          <w:p w14:paraId="6180103A" w14:textId="77777777" w:rsidR="00D62B77" w:rsidRPr="000F780E" w:rsidRDefault="00D62B77" w:rsidP="001317AD">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Врач диетолог</w:t>
            </w:r>
          </w:p>
        </w:tc>
      </w:tr>
      <w:tr w:rsidR="00D62B77" w:rsidRPr="00A41F40" w14:paraId="37E410B7" w14:textId="77777777" w:rsidTr="00EA4212">
        <w:tc>
          <w:tcPr>
            <w:tcW w:w="5110" w:type="dxa"/>
          </w:tcPr>
          <w:p w14:paraId="31C3C150" w14:textId="77777777" w:rsidR="00D62B77" w:rsidRPr="00A41F40" w:rsidRDefault="00D62B77" w:rsidP="001317AD">
            <w:pPr>
              <w:rPr>
                <w:rFonts w:ascii="Times New Roman" w:eastAsia="Times New Roman" w:hAnsi="Times New Roman" w:cs="Times New Roman"/>
                <w:sz w:val="24"/>
                <w:szCs w:val="24"/>
              </w:rPr>
            </w:pPr>
            <w:r w:rsidRPr="00A41F40">
              <w:rPr>
                <w:rFonts w:ascii="Times New Roman" w:eastAsia="Times New Roman" w:hAnsi="Times New Roman" w:cs="Times New Roman"/>
                <w:sz w:val="24"/>
                <w:szCs w:val="24"/>
              </w:rPr>
              <w:t>Документ по завершению обучения (</w:t>
            </w:r>
            <w:r w:rsidRPr="00A41F40">
              <w:rPr>
                <w:rFonts w:ascii="Times New Roman" w:eastAsia="Times New Roman" w:hAnsi="Times New Roman" w:cs="Times New Roman"/>
                <w:i/>
                <w:sz w:val="24"/>
                <w:szCs w:val="24"/>
              </w:rPr>
              <w:t>свидетельство о сертификационном курсе, свидетельство о повышении квалификации</w:t>
            </w:r>
            <w:r w:rsidRPr="00A41F40">
              <w:rPr>
                <w:rFonts w:ascii="Times New Roman" w:eastAsia="Times New Roman" w:hAnsi="Times New Roman" w:cs="Times New Roman"/>
                <w:sz w:val="24"/>
                <w:szCs w:val="24"/>
              </w:rPr>
              <w:t>)</w:t>
            </w:r>
          </w:p>
        </w:tc>
        <w:tc>
          <w:tcPr>
            <w:tcW w:w="4983" w:type="dxa"/>
          </w:tcPr>
          <w:p w14:paraId="3DDBE4C4" w14:textId="77777777" w:rsidR="00D62B77" w:rsidRPr="00A41F40" w:rsidRDefault="00D62B77" w:rsidP="001317AD">
            <w:pPr>
              <w:jc w:val="center"/>
              <w:rPr>
                <w:rFonts w:ascii="Times New Roman" w:eastAsia="Times New Roman" w:hAnsi="Times New Roman" w:cs="Times New Roman"/>
                <w:sz w:val="24"/>
                <w:szCs w:val="24"/>
              </w:rPr>
            </w:pPr>
            <w:r w:rsidRPr="00A41F40">
              <w:rPr>
                <w:rFonts w:ascii="Times New Roman" w:eastAsia="Times New Roman" w:hAnsi="Times New Roman" w:cs="Times New Roman"/>
                <w:sz w:val="24"/>
                <w:szCs w:val="24"/>
              </w:rPr>
              <w:t>Свидетельство о повышении квалификации</w:t>
            </w:r>
          </w:p>
        </w:tc>
      </w:tr>
      <w:tr w:rsidR="00D62B77" w:rsidRPr="00A41F40" w14:paraId="7D7E6EBF" w14:textId="77777777" w:rsidTr="00EA4212">
        <w:tc>
          <w:tcPr>
            <w:tcW w:w="5110" w:type="dxa"/>
          </w:tcPr>
          <w:p w14:paraId="43620A55" w14:textId="77777777" w:rsidR="00D62B77" w:rsidRPr="00A41F40" w:rsidRDefault="00D62B77" w:rsidP="001317AD">
            <w:pPr>
              <w:rPr>
                <w:rFonts w:ascii="Times New Roman" w:eastAsia="Times New Roman" w:hAnsi="Times New Roman" w:cs="Times New Roman"/>
                <w:sz w:val="24"/>
                <w:szCs w:val="24"/>
              </w:rPr>
            </w:pPr>
            <w:r w:rsidRPr="00A41F40">
              <w:rPr>
                <w:rFonts w:ascii="Times New Roman" w:eastAsia="Times New Roman" w:hAnsi="Times New Roman" w:cs="Times New Roman"/>
                <w:sz w:val="24"/>
                <w:szCs w:val="24"/>
              </w:rPr>
              <w:t>Полное наименование организации экспертизы</w:t>
            </w:r>
          </w:p>
        </w:tc>
        <w:tc>
          <w:tcPr>
            <w:tcW w:w="4983" w:type="dxa"/>
          </w:tcPr>
          <w:p w14:paraId="23332E28" w14:textId="77777777" w:rsidR="00D62B77" w:rsidRPr="00A41F40" w:rsidRDefault="00D62B77" w:rsidP="001317AD">
            <w:pPr>
              <w:jc w:val="both"/>
              <w:rPr>
                <w:rFonts w:ascii="Times New Roman" w:eastAsia="Times New Roman" w:hAnsi="Times New Roman" w:cs="Times New Roman"/>
                <w:sz w:val="24"/>
                <w:szCs w:val="24"/>
              </w:rPr>
            </w:pPr>
            <w:r w:rsidRPr="00A41F40">
              <w:rPr>
                <w:rFonts w:ascii="Times New Roman" w:eastAsia="Times New Roman" w:hAnsi="Times New Roman" w:cs="Times New Roman"/>
                <w:sz w:val="24"/>
                <w:szCs w:val="24"/>
              </w:rPr>
              <w:t>Комитет «</w:t>
            </w:r>
            <w:proofErr w:type="spellStart"/>
            <w:r w:rsidRPr="00A41F40">
              <w:rPr>
                <w:rFonts w:ascii="Times New Roman" w:hAnsi="Times New Roman" w:cs="Times New Roman"/>
                <w:color w:val="000000"/>
                <w:sz w:val="24"/>
                <w:szCs w:val="24"/>
              </w:rPr>
              <w:t>Нутрициология</w:t>
            </w:r>
            <w:proofErr w:type="spellEnd"/>
            <w:r w:rsidRPr="00A41F40">
              <w:rPr>
                <w:rFonts w:ascii="Times New Roman" w:hAnsi="Times New Roman" w:cs="Times New Roman"/>
                <w:color w:val="000000"/>
                <w:sz w:val="24"/>
                <w:szCs w:val="24"/>
              </w:rPr>
              <w:t>»</w:t>
            </w:r>
            <w:r>
              <w:rPr>
                <w:rFonts w:ascii="Times New Roman" w:hAnsi="Times New Roman" w:cs="Times New Roman"/>
                <w:color w:val="000000"/>
                <w:sz w:val="24"/>
                <w:szCs w:val="24"/>
              </w:rPr>
              <w:t xml:space="preserve"> УМО направления подготовки «Здравоохранение»</w:t>
            </w:r>
            <w:r w:rsidRPr="00A41F40">
              <w:rPr>
                <w:rFonts w:ascii="Times New Roman" w:eastAsia="Times New Roman" w:hAnsi="Times New Roman" w:cs="Times New Roman"/>
                <w:sz w:val="24"/>
                <w:szCs w:val="24"/>
              </w:rPr>
              <w:t xml:space="preserve">, протокол №3 от </w:t>
            </w:r>
            <w:r>
              <w:rPr>
                <w:rFonts w:ascii="Times New Roman" w:eastAsia="Times New Roman" w:hAnsi="Times New Roman" w:cs="Times New Roman"/>
                <w:sz w:val="24"/>
                <w:szCs w:val="24"/>
              </w:rPr>
              <w:t>0</w:t>
            </w:r>
            <w:r w:rsidRPr="00A41F40">
              <w:rPr>
                <w:rFonts w:ascii="Times New Roman" w:eastAsia="Times New Roman" w:hAnsi="Times New Roman" w:cs="Times New Roman"/>
                <w:sz w:val="24"/>
                <w:szCs w:val="24"/>
              </w:rPr>
              <w:t>4.02.2022 г.</w:t>
            </w:r>
          </w:p>
        </w:tc>
      </w:tr>
      <w:tr w:rsidR="00D62B77" w:rsidRPr="00A41F40" w14:paraId="056105F8" w14:textId="77777777" w:rsidTr="00EA4212">
        <w:tc>
          <w:tcPr>
            <w:tcW w:w="5110" w:type="dxa"/>
          </w:tcPr>
          <w:p w14:paraId="766B9AC2" w14:textId="77777777" w:rsidR="00D62B77" w:rsidRPr="00A41F40" w:rsidRDefault="00D62B77" w:rsidP="001317AD">
            <w:pPr>
              <w:pBdr>
                <w:top w:val="nil"/>
                <w:left w:val="nil"/>
                <w:bottom w:val="nil"/>
                <w:right w:val="nil"/>
                <w:between w:val="nil"/>
              </w:pBdr>
              <w:jc w:val="both"/>
              <w:rPr>
                <w:rFonts w:ascii="Times New Roman" w:eastAsia="Times New Roman" w:hAnsi="Times New Roman" w:cs="Times New Roman"/>
                <w:sz w:val="24"/>
                <w:szCs w:val="24"/>
              </w:rPr>
            </w:pPr>
            <w:r w:rsidRPr="00A41F40">
              <w:rPr>
                <w:rFonts w:ascii="Times New Roman" w:eastAsia="Times New Roman" w:hAnsi="Times New Roman" w:cs="Times New Roman"/>
                <w:sz w:val="24"/>
                <w:szCs w:val="24"/>
              </w:rPr>
              <w:t>Дата составления экспертного заключения</w:t>
            </w:r>
          </w:p>
        </w:tc>
        <w:tc>
          <w:tcPr>
            <w:tcW w:w="4983" w:type="dxa"/>
            <w:shd w:val="clear" w:color="auto" w:fill="FFFFFF" w:themeFill="background1"/>
          </w:tcPr>
          <w:p w14:paraId="191CEA9B" w14:textId="77777777" w:rsidR="00D62B77" w:rsidRPr="000F780E" w:rsidRDefault="00D62B77" w:rsidP="001317AD">
            <w:pPr>
              <w:jc w:val="center"/>
              <w:rPr>
                <w:rFonts w:ascii="Times New Roman" w:eastAsia="Times New Roman" w:hAnsi="Times New Roman" w:cs="Times New Roman"/>
                <w:color w:val="000000" w:themeColor="text1"/>
                <w:sz w:val="24"/>
                <w:szCs w:val="24"/>
                <w:highlight w:val="yellow"/>
              </w:rPr>
            </w:pPr>
            <w:r w:rsidRPr="000F780E">
              <w:rPr>
                <w:rFonts w:ascii="Times New Roman" w:eastAsia="Times New Roman" w:hAnsi="Times New Roman" w:cs="Times New Roman"/>
                <w:color w:val="000000" w:themeColor="text1"/>
                <w:sz w:val="24"/>
                <w:szCs w:val="24"/>
              </w:rPr>
              <w:t>2 февраля 2022 г.</w:t>
            </w:r>
          </w:p>
        </w:tc>
      </w:tr>
      <w:tr w:rsidR="00D62B77" w:rsidRPr="0077564C" w14:paraId="0B4EAEA0" w14:textId="77777777" w:rsidTr="00EA4212">
        <w:tc>
          <w:tcPr>
            <w:tcW w:w="5110" w:type="dxa"/>
          </w:tcPr>
          <w:p w14:paraId="762E9D68" w14:textId="77777777" w:rsidR="00D62B77" w:rsidRPr="00A41F40" w:rsidRDefault="00D62B77" w:rsidP="001317AD">
            <w:pPr>
              <w:pBdr>
                <w:top w:val="nil"/>
                <w:left w:val="nil"/>
                <w:bottom w:val="nil"/>
                <w:right w:val="nil"/>
                <w:between w:val="nil"/>
              </w:pBdr>
              <w:jc w:val="both"/>
              <w:rPr>
                <w:rFonts w:ascii="Times New Roman" w:eastAsia="Times New Roman" w:hAnsi="Times New Roman" w:cs="Times New Roman"/>
                <w:sz w:val="24"/>
                <w:szCs w:val="24"/>
              </w:rPr>
            </w:pPr>
            <w:r w:rsidRPr="00A41F40">
              <w:rPr>
                <w:rFonts w:ascii="Times New Roman" w:eastAsia="Times New Roman" w:hAnsi="Times New Roman" w:cs="Times New Roman"/>
                <w:sz w:val="24"/>
                <w:szCs w:val="24"/>
              </w:rPr>
              <w:t>Срок действия экспертного заключения</w:t>
            </w:r>
          </w:p>
        </w:tc>
        <w:tc>
          <w:tcPr>
            <w:tcW w:w="4983" w:type="dxa"/>
          </w:tcPr>
          <w:p w14:paraId="7559A653" w14:textId="77777777" w:rsidR="00D62B77" w:rsidRPr="00A41F40" w:rsidRDefault="00D62B77" w:rsidP="001317AD">
            <w:pPr>
              <w:jc w:val="center"/>
              <w:rPr>
                <w:rFonts w:ascii="Times New Roman" w:eastAsia="Times New Roman" w:hAnsi="Times New Roman" w:cs="Times New Roman"/>
                <w:sz w:val="24"/>
                <w:szCs w:val="24"/>
              </w:rPr>
            </w:pPr>
            <w:r w:rsidRPr="00A41F40">
              <w:rPr>
                <w:rFonts w:ascii="Times New Roman" w:eastAsia="Times New Roman" w:hAnsi="Times New Roman" w:cs="Times New Roman"/>
                <w:sz w:val="24"/>
                <w:szCs w:val="24"/>
              </w:rPr>
              <w:t>1 год</w:t>
            </w:r>
          </w:p>
        </w:tc>
      </w:tr>
    </w:tbl>
    <w:p w14:paraId="648DD5F6" w14:textId="77777777" w:rsidR="00D62B77" w:rsidRPr="0077564C" w:rsidRDefault="00D62B77" w:rsidP="00D62B77">
      <w:pPr>
        <w:rPr>
          <w:rFonts w:ascii="Times New Roman" w:eastAsia="Times New Roman" w:hAnsi="Times New Roman" w:cs="Times New Roman"/>
          <w:i/>
          <w:sz w:val="24"/>
          <w:szCs w:val="24"/>
        </w:rPr>
      </w:pPr>
    </w:p>
    <w:p w14:paraId="30563428" w14:textId="77777777" w:rsidR="00D62B77" w:rsidRDefault="00D62B77" w:rsidP="00D62B77">
      <w:pPr>
        <w:spacing w:after="0" w:line="240" w:lineRule="auto"/>
        <w:contextualSpacing/>
        <w:jc w:val="both"/>
        <w:rPr>
          <w:rFonts w:ascii="Times New Roman" w:hAnsi="Times New Roman" w:cs="Times New Roman"/>
          <w:i/>
          <w:sz w:val="24"/>
          <w:szCs w:val="24"/>
        </w:rPr>
      </w:pPr>
      <w:r>
        <w:rPr>
          <w:rFonts w:ascii="Times New Roman" w:hAnsi="Times New Roman" w:cs="Times New Roman"/>
          <w:sz w:val="24"/>
          <w:szCs w:val="24"/>
        </w:rPr>
        <w:br w:type="page"/>
      </w:r>
      <w:r>
        <w:rPr>
          <w:rFonts w:ascii="Times New Roman" w:hAnsi="Times New Roman" w:cs="Times New Roman"/>
          <w:b/>
          <w:bCs/>
          <w:sz w:val="24"/>
          <w:szCs w:val="24"/>
        </w:rPr>
        <w:lastRenderedPageBreak/>
        <w:t>Нормативные ссылки:</w:t>
      </w:r>
    </w:p>
    <w:p w14:paraId="761BAAAF" w14:textId="77777777" w:rsidR="00D62B77" w:rsidRDefault="00D62B77" w:rsidP="00D62B77">
      <w:pPr>
        <w:spacing w:after="0" w:line="240" w:lineRule="auto"/>
        <w:contextualSpacing/>
        <w:jc w:val="both"/>
        <w:rPr>
          <w:rFonts w:ascii="Times New Roman" w:hAnsi="Times New Roman" w:cs="Times New Roman"/>
          <w:sz w:val="24"/>
          <w:szCs w:val="24"/>
        </w:rPr>
      </w:pPr>
      <w:r>
        <w:rPr>
          <w:rFonts w:ascii="Times New Roman" w:hAnsi="Times New Roman" w:cs="Times New Roman"/>
          <w:bCs/>
          <w:sz w:val="24"/>
          <w:szCs w:val="24"/>
        </w:rPr>
        <w:t>Программа СК составлена в соответствии с</w:t>
      </w:r>
      <w:r>
        <w:rPr>
          <w:rFonts w:ascii="Times New Roman" w:hAnsi="Times New Roman" w:cs="Times New Roman"/>
          <w:sz w:val="24"/>
          <w:szCs w:val="24"/>
        </w:rPr>
        <w:t xml:space="preserve">: </w:t>
      </w:r>
    </w:p>
    <w:p w14:paraId="1E6FF8B5" w14:textId="77777777" w:rsidR="00D62B77" w:rsidRDefault="00D62B77" w:rsidP="00D62B7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Министра здравоохранения Республики Казахстан от 21 декабря 2020 года № ҚР ДСМ-305/2020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w:t>
      </w:r>
    </w:p>
    <w:p w14:paraId="48A4F86B" w14:textId="77777777" w:rsidR="00D62B77" w:rsidRDefault="00D62B77" w:rsidP="00D62B77">
      <w:pPr>
        <w:spacing w:after="0" w:line="240" w:lineRule="auto"/>
        <w:ind w:right="-1"/>
        <w:contextualSpacing/>
        <w:jc w:val="both"/>
        <w:rPr>
          <w:rFonts w:ascii="Times New Roman" w:hAnsi="Times New Roman" w:cs="Times New Roman"/>
          <w:b/>
          <w:sz w:val="24"/>
          <w:szCs w:val="24"/>
        </w:rPr>
      </w:pPr>
    </w:p>
    <w:p w14:paraId="7BDAF157" w14:textId="77777777" w:rsidR="00D62B77" w:rsidRDefault="00D62B77" w:rsidP="00D62B77">
      <w:pPr>
        <w:spacing w:after="0" w:line="240" w:lineRule="auto"/>
        <w:ind w:right="-1"/>
        <w:contextualSpacing/>
        <w:jc w:val="both"/>
        <w:rPr>
          <w:rFonts w:ascii="Times New Roman" w:hAnsi="Times New Roman" w:cs="Times New Roman"/>
          <w:b/>
          <w:sz w:val="24"/>
          <w:szCs w:val="24"/>
        </w:rPr>
      </w:pPr>
      <w:r>
        <w:rPr>
          <w:rFonts w:ascii="Times New Roman" w:hAnsi="Times New Roman" w:cs="Times New Roman"/>
          <w:b/>
          <w:sz w:val="24"/>
          <w:szCs w:val="24"/>
        </w:rPr>
        <w:t>Сведения о разработчиках:</w:t>
      </w:r>
    </w:p>
    <w:tbl>
      <w:tblPr>
        <w:tblStyle w:val="a7"/>
        <w:tblW w:w="0" w:type="auto"/>
        <w:tblInd w:w="108" w:type="dxa"/>
        <w:tblLayout w:type="fixed"/>
        <w:tblLook w:val="04A0" w:firstRow="1" w:lastRow="0" w:firstColumn="1" w:lastColumn="0" w:noHBand="0" w:noVBand="1"/>
      </w:tblPr>
      <w:tblGrid>
        <w:gridCol w:w="4111"/>
        <w:gridCol w:w="2835"/>
        <w:gridCol w:w="3260"/>
      </w:tblGrid>
      <w:tr w:rsidR="00D62B77" w14:paraId="1E457366" w14:textId="77777777" w:rsidTr="001317AD">
        <w:tc>
          <w:tcPr>
            <w:tcW w:w="4111" w:type="dxa"/>
            <w:tcBorders>
              <w:top w:val="single" w:sz="4" w:space="0" w:color="auto"/>
              <w:left w:val="single" w:sz="4" w:space="0" w:color="auto"/>
              <w:bottom w:val="single" w:sz="4" w:space="0" w:color="auto"/>
              <w:right w:val="single" w:sz="4" w:space="0" w:color="auto"/>
            </w:tcBorders>
            <w:hideMark/>
          </w:tcPr>
          <w:p w14:paraId="196999F5" w14:textId="77777777" w:rsidR="00D62B77" w:rsidRDefault="00D62B77" w:rsidP="001317AD">
            <w:pPr>
              <w:ind w:right="-1"/>
              <w:contextualSpacing/>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835" w:type="dxa"/>
            <w:tcBorders>
              <w:top w:val="single" w:sz="4" w:space="0" w:color="auto"/>
              <w:left w:val="single" w:sz="4" w:space="0" w:color="auto"/>
              <w:bottom w:val="single" w:sz="4" w:space="0" w:color="auto"/>
              <w:right w:val="single" w:sz="4" w:space="0" w:color="auto"/>
            </w:tcBorders>
            <w:hideMark/>
          </w:tcPr>
          <w:p w14:paraId="03440F85" w14:textId="77777777" w:rsidR="00D62B77" w:rsidRDefault="00D62B77" w:rsidP="001317AD">
            <w:pPr>
              <w:ind w:right="-1"/>
              <w:contextualSpacing/>
              <w:jc w:val="center"/>
              <w:rPr>
                <w:rFonts w:ascii="Times New Roman" w:hAnsi="Times New Roman" w:cs="Times New Roman"/>
                <w:sz w:val="24"/>
                <w:szCs w:val="24"/>
              </w:rPr>
            </w:pPr>
            <w:r>
              <w:rPr>
                <w:rFonts w:ascii="Times New Roman" w:hAnsi="Times New Roman" w:cs="Times New Roman"/>
                <w:sz w:val="24"/>
                <w:szCs w:val="24"/>
                <w:lang w:val="kk-KZ" w:eastAsia="en-US"/>
              </w:rPr>
              <w:t>Ф.И.О.</w:t>
            </w:r>
          </w:p>
        </w:tc>
        <w:tc>
          <w:tcPr>
            <w:tcW w:w="3260" w:type="dxa"/>
            <w:tcBorders>
              <w:top w:val="single" w:sz="4" w:space="0" w:color="auto"/>
              <w:left w:val="single" w:sz="4" w:space="0" w:color="auto"/>
              <w:bottom w:val="single" w:sz="4" w:space="0" w:color="auto"/>
              <w:right w:val="single" w:sz="4" w:space="0" w:color="auto"/>
            </w:tcBorders>
            <w:hideMark/>
          </w:tcPr>
          <w:p w14:paraId="651407AE" w14:textId="77777777" w:rsidR="00D62B77" w:rsidRDefault="00D62B77" w:rsidP="001317AD">
            <w:pPr>
              <w:contextualSpacing/>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контакты:</w:t>
            </w:r>
          </w:p>
          <w:p w14:paraId="4C77780D" w14:textId="77777777" w:rsidR="00D62B77" w:rsidRDefault="00D62B77" w:rsidP="001317AD">
            <w:pPr>
              <w:ind w:right="-1"/>
              <w:contextualSpacing/>
              <w:jc w:val="center"/>
              <w:rPr>
                <w:rFonts w:ascii="Times New Roman" w:hAnsi="Times New Roman" w:cs="Times New Roman"/>
                <w:sz w:val="24"/>
                <w:szCs w:val="24"/>
              </w:rPr>
            </w:pPr>
            <w:proofErr w:type="spellStart"/>
            <w:r>
              <w:rPr>
                <w:rFonts w:ascii="Times New Roman" w:hAnsi="Times New Roman" w:cs="Times New Roman"/>
                <w:sz w:val="24"/>
                <w:szCs w:val="24"/>
                <w:lang w:val="en-US" w:eastAsia="en-US"/>
              </w:rPr>
              <w:t>E.mail</w:t>
            </w:r>
            <w:proofErr w:type="spellEnd"/>
          </w:p>
        </w:tc>
      </w:tr>
      <w:tr w:rsidR="00D62B77" w14:paraId="42714D89" w14:textId="77777777" w:rsidTr="001317AD">
        <w:tc>
          <w:tcPr>
            <w:tcW w:w="4111" w:type="dxa"/>
            <w:tcBorders>
              <w:top w:val="single" w:sz="4" w:space="0" w:color="auto"/>
              <w:left w:val="single" w:sz="4" w:space="0" w:color="auto"/>
              <w:bottom w:val="single" w:sz="4" w:space="0" w:color="auto"/>
              <w:right w:val="single" w:sz="4" w:space="0" w:color="auto"/>
            </w:tcBorders>
            <w:hideMark/>
          </w:tcPr>
          <w:p w14:paraId="6968E060" w14:textId="77777777" w:rsidR="00D62B77" w:rsidRDefault="00D62B77" w:rsidP="001317AD">
            <w:pPr>
              <w:contextualSpacing/>
              <w:jc w:val="both"/>
              <w:rPr>
                <w:rFonts w:ascii="Times New Roman" w:eastAsia="Times New Roman" w:hAnsi="Times New Roman" w:cs="Times New Roman"/>
                <w:sz w:val="24"/>
                <w:szCs w:val="24"/>
              </w:rPr>
            </w:pPr>
            <w:r>
              <w:rPr>
                <w:rFonts w:ascii="Times New Roman" w:hAnsi="Times New Roman" w:cs="Times New Roman"/>
                <w:sz w:val="24"/>
                <w:szCs w:val="24"/>
                <w:lang w:val="kk-KZ"/>
              </w:rPr>
              <w:t xml:space="preserve">Зав.кафедрой </w:t>
            </w:r>
            <w:proofErr w:type="spellStart"/>
            <w:r>
              <w:rPr>
                <w:rFonts w:ascii="Times New Roman" w:hAnsi="Times New Roman" w:cs="Times New Roman"/>
                <w:sz w:val="24"/>
                <w:szCs w:val="24"/>
              </w:rPr>
              <w:t>нутрициологии</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7774B849" w14:textId="77777777" w:rsidR="00D62B77" w:rsidRDefault="00D62B77" w:rsidP="001317AD">
            <w:pPr>
              <w:contextualSpacing/>
              <w:rPr>
                <w:rFonts w:ascii="Times New Roman" w:eastAsia="Times New Roman" w:hAnsi="Times New Roman" w:cs="Times New Roman"/>
                <w:sz w:val="24"/>
                <w:szCs w:val="24"/>
              </w:rPr>
            </w:pPr>
            <w:r>
              <w:rPr>
                <w:rFonts w:ascii="Times New Roman" w:hAnsi="Times New Roman" w:cs="Times New Roman"/>
                <w:sz w:val="24"/>
                <w:szCs w:val="24"/>
                <w:lang w:val="kk-KZ"/>
              </w:rPr>
              <w:t>Кайнарбаева М.С.</w:t>
            </w:r>
          </w:p>
        </w:tc>
        <w:tc>
          <w:tcPr>
            <w:tcW w:w="3260" w:type="dxa"/>
            <w:tcBorders>
              <w:top w:val="single" w:sz="4" w:space="0" w:color="auto"/>
              <w:left w:val="single" w:sz="4" w:space="0" w:color="auto"/>
              <w:bottom w:val="single" w:sz="4" w:space="0" w:color="auto"/>
              <w:right w:val="single" w:sz="4" w:space="0" w:color="auto"/>
            </w:tcBorders>
            <w:hideMark/>
          </w:tcPr>
          <w:p w14:paraId="53CEBA8F" w14:textId="77777777" w:rsidR="00D62B77" w:rsidRDefault="00D62B77" w:rsidP="001317AD">
            <w:pPr>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val="kk-KZ" w:eastAsia="en-US"/>
              </w:rPr>
              <w:t>87</w:t>
            </w:r>
            <w:r>
              <w:rPr>
                <w:rFonts w:ascii="Times New Roman" w:hAnsi="Times New Roman" w:cs="Times New Roman"/>
                <w:sz w:val="24"/>
                <w:szCs w:val="24"/>
                <w:lang w:val="en-US" w:eastAsia="en-US"/>
              </w:rPr>
              <w:t>073562907</w:t>
            </w:r>
          </w:p>
          <w:p w14:paraId="3CD7EB79" w14:textId="77777777" w:rsidR="00D62B77" w:rsidRDefault="00D62B77" w:rsidP="001317AD">
            <w:pPr>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kmaigul@mai.ru</w:t>
            </w:r>
          </w:p>
        </w:tc>
      </w:tr>
      <w:tr w:rsidR="00D62B77" w14:paraId="654DCAD4" w14:textId="77777777" w:rsidTr="001317AD">
        <w:tc>
          <w:tcPr>
            <w:tcW w:w="4111" w:type="dxa"/>
            <w:tcBorders>
              <w:top w:val="single" w:sz="4" w:space="0" w:color="auto"/>
              <w:left w:val="single" w:sz="4" w:space="0" w:color="auto"/>
              <w:bottom w:val="single" w:sz="4" w:space="0" w:color="auto"/>
              <w:right w:val="single" w:sz="4" w:space="0" w:color="auto"/>
            </w:tcBorders>
            <w:hideMark/>
          </w:tcPr>
          <w:p w14:paraId="0FB84CAD" w14:textId="77777777" w:rsidR="00D62B77" w:rsidRDefault="00D62B77" w:rsidP="001317AD">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Исполнительный директор ОО «Национальный центр здорового питания»</w:t>
            </w:r>
          </w:p>
        </w:tc>
        <w:tc>
          <w:tcPr>
            <w:tcW w:w="2835" w:type="dxa"/>
            <w:tcBorders>
              <w:top w:val="single" w:sz="4" w:space="0" w:color="auto"/>
              <w:left w:val="single" w:sz="4" w:space="0" w:color="auto"/>
              <w:bottom w:val="single" w:sz="4" w:space="0" w:color="auto"/>
              <w:right w:val="single" w:sz="4" w:space="0" w:color="auto"/>
            </w:tcBorders>
            <w:hideMark/>
          </w:tcPr>
          <w:p w14:paraId="2C623C66" w14:textId="77777777" w:rsidR="00D62B77" w:rsidRDefault="00D62B77" w:rsidP="001317AD">
            <w:pPr>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Салханова</w:t>
            </w:r>
            <w:proofErr w:type="spellEnd"/>
            <w:r>
              <w:rPr>
                <w:rFonts w:ascii="Times New Roman" w:eastAsia="Times New Roman" w:hAnsi="Times New Roman" w:cs="Times New Roman"/>
                <w:sz w:val="24"/>
                <w:szCs w:val="24"/>
              </w:rPr>
              <w:t xml:space="preserve"> А.Б.</w:t>
            </w:r>
          </w:p>
        </w:tc>
        <w:tc>
          <w:tcPr>
            <w:tcW w:w="3260" w:type="dxa"/>
            <w:tcBorders>
              <w:top w:val="single" w:sz="4" w:space="0" w:color="auto"/>
              <w:left w:val="single" w:sz="4" w:space="0" w:color="auto"/>
              <w:bottom w:val="single" w:sz="4" w:space="0" w:color="auto"/>
              <w:right w:val="single" w:sz="4" w:space="0" w:color="auto"/>
            </w:tcBorders>
          </w:tcPr>
          <w:p w14:paraId="4FB3EDB2" w14:textId="77777777" w:rsidR="00D62B77" w:rsidRDefault="00D62B77" w:rsidP="001317AD">
            <w:pPr>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val="kk-KZ" w:eastAsia="en-US"/>
              </w:rPr>
              <w:t>87</w:t>
            </w:r>
            <w:r>
              <w:rPr>
                <w:rFonts w:ascii="Times New Roman" w:hAnsi="Times New Roman" w:cs="Times New Roman"/>
                <w:sz w:val="24"/>
                <w:szCs w:val="24"/>
                <w:lang w:val="en-US" w:eastAsia="en-US"/>
              </w:rPr>
              <w:t>012225580</w:t>
            </w:r>
          </w:p>
          <w:p w14:paraId="44B29AEF" w14:textId="77777777" w:rsidR="00D62B77" w:rsidRDefault="007738EC" w:rsidP="001317AD">
            <w:pPr>
              <w:contextualSpacing/>
              <w:jc w:val="center"/>
              <w:rPr>
                <w:lang w:val="en-US"/>
              </w:rPr>
            </w:pPr>
            <w:hyperlink r:id="rId8" w:tgtFrame="_blank" w:history="1">
              <w:r w:rsidR="00D62B77">
                <w:rPr>
                  <w:rStyle w:val="afffa"/>
                  <w:rFonts w:ascii="Helvetica" w:hAnsi="Helvetica"/>
                  <w:sz w:val="20"/>
                  <w:szCs w:val="20"/>
                  <w:shd w:val="clear" w:color="auto" w:fill="FFFFFF"/>
                </w:rPr>
                <w:t>salkhanova@mail.ru</w:t>
              </w:r>
            </w:hyperlink>
          </w:p>
          <w:p w14:paraId="12EE916D" w14:textId="77777777" w:rsidR="00D62B77" w:rsidRDefault="00D62B77" w:rsidP="001317AD">
            <w:pPr>
              <w:contextualSpacing/>
              <w:jc w:val="center"/>
              <w:rPr>
                <w:rFonts w:ascii="Times New Roman" w:hAnsi="Times New Roman" w:cs="Times New Roman"/>
                <w:sz w:val="24"/>
                <w:szCs w:val="24"/>
                <w:lang w:val="en-US" w:eastAsia="en-US"/>
              </w:rPr>
            </w:pPr>
          </w:p>
        </w:tc>
      </w:tr>
      <w:tr w:rsidR="00D62B77" w14:paraId="7F20B175" w14:textId="77777777" w:rsidTr="001317AD">
        <w:tc>
          <w:tcPr>
            <w:tcW w:w="4111" w:type="dxa"/>
            <w:tcBorders>
              <w:top w:val="single" w:sz="4" w:space="0" w:color="auto"/>
              <w:left w:val="single" w:sz="4" w:space="0" w:color="auto"/>
              <w:bottom w:val="single" w:sz="4" w:space="0" w:color="auto"/>
              <w:right w:val="single" w:sz="4" w:space="0" w:color="auto"/>
            </w:tcBorders>
            <w:hideMark/>
          </w:tcPr>
          <w:p w14:paraId="746B04BF" w14:textId="77777777" w:rsidR="00D62B77" w:rsidRDefault="00D62B77" w:rsidP="001317AD">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Доцент кафедры </w:t>
            </w:r>
            <w:proofErr w:type="spellStart"/>
            <w:r>
              <w:rPr>
                <w:rFonts w:ascii="Times New Roman" w:hAnsi="Times New Roman" w:cs="Times New Roman"/>
                <w:sz w:val="24"/>
                <w:szCs w:val="24"/>
              </w:rPr>
              <w:t>нутрициологии</w:t>
            </w:r>
            <w:proofErr w:type="spellEnd"/>
          </w:p>
        </w:tc>
        <w:tc>
          <w:tcPr>
            <w:tcW w:w="2835" w:type="dxa"/>
            <w:tcBorders>
              <w:top w:val="single" w:sz="4" w:space="0" w:color="auto"/>
              <w:left w:val="single" w:sz="4" w:space="0" w:color="auto"/>
              <w:bottom w:val="single" w:sz="4" w:space="0" w:color="auto"/>
              <w:right w:val="single" w:sz="4" w:space="0" w:color="auto"/>
            </w:tcBorders>
          </w:tcPr>
          <w:p w14:paraId="48A21C81" w14:textId="77777777" w:rsidR="00D62B77" w:rsidRPr="0065548B" w:rsidRDefault="00D62B77" w:rsidP="001317AD">
            <w:pPr>
              <w:contextualSpacing/>
              <w:rPr>
                <w:rFonts w:ascii="Times New Roman" w:hAnsi="Times New Roman" w:cs="Times New Roman"/>
                <w:sz w:val="24"/>
                <w:szCs w:val="24"/>
                <w:lang w:val="kk-KZ"/>
              </w:rPr>
            </w:pPr>
            <w:r>
              <w:rPr>
                <w:rFonts w:ascii="Times New Roman" w:hAnsi="Times New Roman" w:cs="Times New Roman"/>
                <w:sz w:val="24"/>
                <w:szCs w:val="24"/>
                <w:lang w:val="kk-KZ"/>
              </w:rPr>
              <w:t>Бердыгалиев А.Б.</w:t>
            </w:r>
          </w:p>
        </w:tc>
        <w:tc>
          <w:tcPr>
            <w:tcW w:w="3260" w:type="dxa"/>
            <w:tcBorders>
              <w:top w:val="single" w:sz="4" w:space="0" w:color="auto"/>
              <w:left w:val="single" w:sz="4" w:space="0" w:color="auto"/>
              <w:bottom w:val="single" w:sz="4" w:space="0" w:color="auto"/>
              <w:right w:val="single" w:sz="4" w:space="0" w:color="auto"/>
            </w:tcBorders>
            <w:hideMark/>
          </w:tcPr>
          <w:p w14:paraId="0E2C6A4A" w14:textId="77777777" w:rsidR="00D62B77" w:rsidRDefault="00D62B77" w:rsidP="001317AD">
            <w:pPr>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87013570302</w:t>
            </w:r>
          </w:p>
          <w:p w14:paraId="58F66229" w14:textId="77777777" w:rsidR="00D62B77" w:rsidRDefault="00D62B77" w:rsidP="001317AD">
            <w:pPr>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berdaidar@mail.ru</w:t>
            </w:r>
          </w:p>
        </w:tc>
      </w:tr>
      <w:tr w:rsidR="00D62B77" w14:paraId="4113395B" w14:textId="77777777" w:rsidTr="001317AD">
        <w:tc>
          <w:tcPr>
            <w:tcW w:w="4111" w:type="dxa"/>
            <w:tcBorders>
              <w:top w:val="single" w:sz="4" w:space="0" w:color="auto"/>
              <w:left w:val="single" w:sz="4" w:space="0" w:color="auto"/>
              <w:bottom w:val="single" w:sz="4" w:space="0" w:color="auto"/>
              <w:right w:val="single" w:sz="4" w:space="0" w:color="auto"/>
            </w:tcBorders>
            <w:hideMark/>
          </w:tcPr>
          <w:p w14:paraId="2444CB4B" w14:textId="77777777" w:rsidR="00D62B77" w:rsidRDefault="00D62B77" w:rsidP="001317AD">
            <w:pPr>
              <w:contextualSpacing/>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Доцент  кафедры</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нутрициологии</w:t>
            </w:r>
            <w:proofErr w:type="spellEnd"/>
          </w:p>
        </w:tc>
        <w:tc>
          <w:tcPr>
            <w:tcW w:w="2835" w:type="dxa"/>
            <w:tcBorders>
              <w:top w:val="single" w:sz="4" w:space="0" w:color="auto"/>
              <w:left w:val="single" w:sz="4" w:space="0" w:color="auto"/>
              <w:bottom w:val="single" w:sz="4" w:space="0" w:color="auto"/>
              <w:right w:val="single" w:sz="4" w:space="0" w:color="auto"/>
            </w:tcBorders>
          </w:tcPr>
          <w:p w14:paraId="7E37C466" w14:textId="77777777" w:rsidR="00D62B77" w:rsidRDefault="00D62B77" w:rsidP="001317AD">
            <w:pPr>
              <w:contextualSpacing/>
              <w:rPr>
                <w:rFonts w:ascii="Times New Roman" w:hAnsi="Times New Roman" w:cs="Times New Roman"/>
                <w:sz w:val="24"/>
                <w:szCs w:val="24"/>
              </w:rPr>
            </w:pPr>
            <w:r>
              <w:rPr>
                <w:rFonts w:ascii="Times New Roman" w:hAnsi="Times New Roman" w:cs="Times New Roman"/>
                <w:sz w:val="24"/>
                <w:szCs w:val="24"/>
                <w:lang w:val="kk-KZ"/>
              </w:rPr>
              <w:t>Беисбекова А.К.</w:t>
            </w:r>
          </w:p>
          <w:p w14:paraId="3C767A2F" w14:textId="77777777" w:rsidR="00D62B77" w:rsidRDefault="00D62B77" w:rsidP="001317AD">
            <w:pPr>
              <w:contextualSpacing/>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14:paraId="283A441A" w14:textId="77777777" w:rsidR="00D62B77" w:rsidRDefault="00D62B77" w:rsidP="001317AD">
            <w:pPr>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87072037823</w:t>
            </w:r>
          </w:p>
          <w:p w14:paraId="5E5369EB" w14:textId="77777777" w:rsidR="00D62B77" w:rsidRDefault="00D62B77" w:rsidP="001317AD">
            <w:pPr>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abeisbekova@gmail.com</w:t>
            </w:r>
          </w:p>
        </w:tc>
      </w:tr>
      <w:tr w:rsidR="00D62B77" w14:paraId="0634BA03" w14:textId="77777777" w:rsidTr="001317AD">
        <w:tc>
          <w:tcPr>
            <w:tcW w:w="4111" w:type="dxa"/>
            <w:tcBorders>
              <w:top w:val="single" w:sz="4" w:space="0" w:color="auto"/>
              <w:left w:val="single" w:sz="4" w:space="0" w:color="auto"/>
              <w:bottom w:val="single" w:sz="4" w:space="0" w:color="auto"/>
              <w:right w:val="single" w:sz="4" w:space="0" w:color="auto"/>
            </w:tcBorders>
            <w:hideMark/>
          </w:tcPr>
          <w:p w14:paraId="198C41DC" w14:textId="77777777" w:rsidR="00D62B77" w:rsidRDefault="00D62B77" w:rsidP="001317AD">
            <w:pPr>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Доцент кафедры </w:t>
            </w:r>
            <w:proofErr w:type="spellStart"/>
            <w:r>
              <w:rPr>
                <w:rFonts w:ascii="Times New Roman" w:hAnsi="Times New Roman" w:cs="Times New Roman"/>
                <w:sz w:val="24"/>
                <w:szCs w:val="24"/>
              </w:rPr>
              <w:t>нутрициологии</w:t>
            </w:r>
            <w:proofErr w:type="spellEnd"/>
          </w:p>
        </w:tc>
        <w:tc>
          <w:tcPr>
            <w:tcW w:w="2835" w:type="dxa"/>
            <w:tcBorders>
              <w:top w:val="single" w:sz="4" w:space="0" w:color="auto"/>
              <w:left w:val="single" w:sz="4" w:space="0" w:color="auto"/>
              <w:bottom w:val="single" w:sz="4" w:space="0" w:color="auto"/>
              <w:right w:val="single" w:sz="4" w:space="0" w:color="auto"/>
            </w:tcBorders>
          </w:tcPr>
          <w:p w14:paraId="34C75AAE" w14:textId="77777777" w:rsidR="00D62B77" w:rsidRDefault="00D62B77" w:rsidP="001317AD">
            <w:pPr>
              <w:contextualSpacing/>
              <w:rPr>
                <w:rFonts w:ascii="Times New Roman" w:hAnsi="Times New Roman" w:cs="Times New Roman"/>
                <w:sz w:val="24"/>
                <w:szCs w:val="24"/>
                <w:lang w:val="kk-KZ"/>
              </w:rPr>
            </w:pPr>
            <w:r>
              <w:rPr>
                <w:rFonts w:ascii="Times New Roman" w:hAnsi="Times New Roman" w:cs="Times New Roman"/>
                <w:sz w:val="24"/>
                <w:szCs w:val="24"/>
                <w:lang w:val="kk-KZ"/>
              </w:rPr>
              <w:t>Хасенова Г.Х.</w:t>
            </w:r>
          </w:p>
          <w:p w14:paraId="5EEEA32B" w14:textId="77777777" w:rsidR="00D62B77" w:rsidRDefault="00D62B77" w:rsidP="001317AD">
            <w:pPr>
              <w:contextualSpacing/>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14:paraId="03F6A049" w14:textId="77777777" w:rsidR="00D62B77" w:rsidRDefault="00D62B77" w:rsidP="001317AD">
            <w:pPr>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87073038672</w:t>
            </w:r>
          </w:p>
          <w:p w14:paraId="276FC712" w14:textId="77777777" w:rsidR="00D62B77" w:rsidRDefault="00D62B77" w:rsidP="001317AD">
            <w:pPr>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hasenova.g@kaznmu.kz</w:t>
            </w:r>
          </w:p>
        </w:tc>
      </w:tr>
      <w:tr w:rsidR="00D62B77" w14:paraId="6F99A42C" w14:textId="77777777" w:rsidTr="001317AD">
        <w:tc>
          <w:tcPr>
            <w:tcW w:w="4111" w:type="dxa"/>
            <w:tcBorders>
              <w:top w:val="single" w:sz="4" w:space="0" w:color="auto"/>
              <w:left w:val="single" w:sz="4" w:space="0" w:color="auto"/>
              <w:bottom w:val="single" w:sz="4" w:space="0" w:color="auto"/>
              <w:right w:val="single" w:sz="4" w:space="0" w:color="auto"/>
            </w:tcBorders>
          </w:tcPr>
          <w:p w14:paraId="2FD0A89B" w14:textId="77777777" w:rsidR="00D62B77" w:rsidRDefault="00D62B77" w:rsidP="001317AD">
            <w:pPr>
              <w:contextualSpacing/>
              <w:jc w:val="both"/>
              <w:rPr>
                <w:rFonts w:ascii="Times New Roman" w:hAnsi="Times New Roman" w:cs="Times New Roman"/>
                <w:sz w:val="24"/>
                <w:szCs w:val="24"/>
                <w:lang w:val="en-US"/>
              </w:rPr>
            </w:pPr>
            <w:proofErr w:type="gramStart"/>
            <w:r>
              <w:rPr>
                <w:rFonts w:ascii="Times New Roman" w:hAnsi="Times New Roman" w:cs="Times New Roman"/>
                <w:sz w:val="24"/>
                <w:szCs w:val="24"/>
              </w:rPr>
              <w:t>Доцент  кафедры</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нутрициологии</w:t>
            </w:r>
            <w:proofErr w:type="spellEnd"/>
          </w:p>
          <w:p w14:paraId="72E11FE4" w14:textId="77777777" w:rsidR="00D62B77" w:rsidRDefault="00D62B77" w:rsidP="001317AD">
            <w:pPr>
              <w:contextualSpacing/>
              <w:jc w:val="both"/>
              <w:rPr>
                <w:rFonts w:ascii="Times New Roman" w:eastAsia="Times New Roman" w:hAnsi="Times New Roman" w:cs="Times New Roman"/>
                <w:sz w:val="24"/>
                <w:szCs w:val="24"/>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41916903" w14:textId="77777777" w:rsidR="00D62B77" w:rsidRDefault="00D62B77" w:rsidP="001317AD">
            <w:pPr>
              <w:contextualSpacing/>
              <w:rPr>
                <w:rFonts w:ascii="Times New Roman" w:hAnsi="Times New Roman" w:cs="Times New Roman"/>
                <w:sz w:val="24"/>
                <w:szCs w:val="24"/>
                <w:lang w:val="kk-KZ"/>
              </w:rPr>
            </w:pPr>
            <w:r>
              <w:rPr>
                <w:rFonts w:ascii="Times New Roman" w:hAnsi="Times New Roman" w:cs="Times New Roman"/>
                <w:sz w:val="24"/>
                <w:szCs w:val="24"/>
                <w:lang w:val="kk-KZ"/>
              </w:rPr>
              <w:t>Быкыбаева С.А.</w:t>
            </w:r>
          </w:p>
        </w:tc>
        <w:tc>
          <w:tcPr>
            <w:tcW w:w="3260" w:type="dxa"/>
            <w:tcBorders>
              <w:top w:val="single" w:sz="4" w:space="0" w:color="auto"/>
              <w:left w:val="single" w:sz="4" w:space="0" w:color="auto"/>
              <w:bottom w:val="single" w:sz="4" w:space="0" w:color="auto"/>
              <w:right w:val="single" w:sz="4" w:space="0" w:color="auto"/>
            </w:tcBorders>
            <w:hideMark/>
          </w:tcPr>
          <w:p w14:paraId="0276633F" w14:textId="77777777" w:rsidR="00D62B77" w:rsidRDefault="00D62B77" w:rsidP="001317AD">
            <w:pPr>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87024319703</w:t>
            </w:r>
          </w:p>
          <w:p w14:paraId="12CA227C" w14:textId="77777777" w:rsidR="00D62B77" w:rsidRDefault="00D62B77" w:rsidP="001317AD">
            <w:pPr>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bykybaeva.s@kaznmu.kz</w:t>
            </w:r>
          </w:p>
        </w:tc>
      </w:tr>
      <w:tr w:rsidR="00D62B77" w14:paraId="0DD6AE95" w14:textId="77777777" w:rsidTr="001317AD">
        <w:tc>
          <w:tcPr>
            <w:tcW w:w="4111" w:type="dxa"/>
            <w:tcBorders>
              <w:top w:val="single" w:sz="4" w:space="0" w:color="auto"/>
              <w:left w:val="single" w:sz="4" w:space="0" w:color="auto"/>
              <w:bottom w:val="single" w:sz="4" w:space="0" w:color="auto"/>
              <w:right w:val="single" w:sz="4" w:space="0" w:color="auto"/>
            </w:tcBorders>
          </w:tcPr>
          <w:p w14:paraId="743C1482" w14:textId="77777777" w:rsidR="00D62B77" w:rsidRDefault="00D62B77" w:rsidP="001317AD">
            <w:pPr>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Доцент кафедры </w:t>
            </w:r>
            <w:proofErr w:type="spellStart"/>
            <w:r>
              <w:rPr>
                <w:rFonts w:ascii="Times New Roman" w:hAnsi="Times New Roman" w:cs="Times New Roman"/>
                <w:sz w:val="24"/>
                <w:szCs w:val="24"/>
              </w:rPr>
              <w:t>нутрициологии</w:t>
            </w:r>
            <w:proofErr w:type="spellEnd"/>
          </w:p>
          <w:p w14:paraId="3FEBA80D" w14:textId="77777777" w:rsidR="00D62B77" w:rsidRDefault="00D62B77" w:rsidP="001317AD">
            <w:pPr>
              <w:contextualSpacing/>
              <w:jc w:val="both"/>
              <w:rPr>
                <w:rFonts w:ascii="Times New Roman" w:eastAsia="Times New Roman" w:hAnsi="Times New Roman" w:cs="Times New Roman"/>
                <w:sz w:val="24"/>
                <w:szCs w:val="24"/>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4E9AD90F" w14:textId="77777777" w:rsidR="00D62B77" w:rsidRDefault="00D62B77" w:rsidP="001317AD">
            <w:pPr>
              <w:contextualSpacing/>
              <w:rPr>
                <w:rFonts w:ascii="Times New Roman" w:hAnsi="Times New Roman" w:cs="Times New Roman"/>
                <w:sz w:val="24"/>
                <w:szCs w:val="24"/>
                <w:lang w:val="kk-KZ"/>
              </w:rPr>
            </w:pPr>
            <w:r>
              <w:rPr>
                <w:rFonts w:ascii="Times New Roman" w:hAnsi="Times New Roman" w:cs="Times New Roman"/>
                <w:sz w:val="24"/>
                <w:szCs w:val="24"/>
                <w:lang w:val="kk-KZ"/>
              </w:rPr>
              <w:t>Ушанская Е.Ю.</w:t>
            </w:r>
          </w:p>
        </w:tc>
        <w:tc>
          <w:tcPr>
            <w:tcW w:w="3260" w:type="dxa"/>
            <w:tcBorders>
              <w:top w:val="single" w:sz="4" w:space="0" w:color="auto"/>
              <w:left w:val="single" w:sz="4" w:space="0" w:color="auto"/>
              <w:bottom w:val="single" w:sz="4" w:space="0" w:color="auto"/>
              <w:right w:val="single" w:sz="4" w:space="0" w:color="auto"/>
            </w:tcBorders>
            <w:hideMark/>
          </w:tcPr>
          <w:p w14:paraId="2585E23A" w14:textId="77777777" w:rsidR="00D62B77" w:rsidRDefault="00D62B77" w:rsidP="001317AD">
            <w:pPr>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87013665878</w:t>
            </w:r>
          </w:p>
          <w:p w14:paraId="1C449361" w14:textId="77777777" w:rsidR="00D62B77" w:rsidRDefault="00D62B77" w:rsidP="001317AD">
            <w:pPr>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ushanskaya.e@kaznmu.kz</w:t>
            </w:r>
          </w:p>
        </w:tc>
      </w:tr>
      <w:tr w:rsidR="00D62B77" w14:paraId="0A3A2BEC" w14:textId="77777777" w:rsidTr="001317AD">
        <w:tc>
          <w:tcPr>
            <w:tcW w:w="4111" w:type="dxa"/>
            <w:tcBorders>
              <w:top w:val="single" w:sz="4" w:space="0" w:color="auto"/>
              <w:left w:val="single" w:sz="4" w:space="0" w:color="auto"/>
              <w:bottom w:val="single" w:sz="4" w:space="0" w:color="auto"/>
              <w:right w:val="single" w:sz="4" w:space="0" w:color="auto"/>
            </w:tcBorders>
          </w:tcPr>
          <w:p w14:paraId="7FF44265" w14:textId="77777777" w:rsidR="00D62B77" w:rsidRDefault="00D62B77" w:rsidP="001317AD">
            <w:pPr>
              <w:contextualSpacing/>
              <w:jc w:val="both"/>
              <w:rPr>
                <w:rFonts w:ascii="Times New Roman" w:hAnsi="Times New Roman" w:cs="Times New Roman"/>
                <w:sz w:val="24"/>
                <w:szCs w:val="24"/>
                <w:lang w:val="en-US"/>
              </w:rPr>
            </w:pPr>
            <w:r>
              <w:rPr>
                <w:rFonts w:ascii="Times New Roman" w:hAnsi="Times New Roman" w:cs="Times New Roman"/>
                <w:sz w:val="24"/>
                <w:szCs w:val="24"/>
              </w:rPr>
              <w:t xml:space="preserve">Доцент кафедры </w:t>
            </w:r>
            <w:proofErr w:type="spellStart"/>
            <w:r>
              <w:rPr>
                <w:rFonts w:ascii="Times New Roman" w:hAnsi="Times New Roman" w:cs="Times New Roman"/>
                <w:sz w:val="24"/>
                <w:szCs w:val="24"/>
              </w:rPr>
              <w:t>нутрициологии</w:t>
            </w:r>
            <w:proofErr w:type="spellEnd"/>
          </w:p>
          <w:p w14:paraId="58A42CB4" w14:textId="77777777" w:rsidR="00D62B77" w:rsidRDefault="00D62B77" w:rsidP="001317AD">
            <w:pPr>
              <w:contextualSpacing/>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D53D3BA" w14:textId="77777777" w:rsidR="00D62B77" w:rsidRDefault="00D62B77" w:rsidP="001317AD">
            <w:pPr>
              <w:contextualSpacing/>
              <w:rPr>
                <w:rFonts w:ascii="Times New Roman" w:hAnsi="Times New Roman" w:cs="Times New Roman"/>
                <w:sz w:val="24"/>
                <w:szCs w:val="24"/>
                <w:lang w:val="kk-KZ"/>
              </w:rPr>
            </w:pPr>
            <w:r>
              <w:rPr>
                <w:rFonts w:ascii="Times New Roman" w:hAnsi="Times New Roman" w:cs="Times New Roman"/>
                <w:sz w:val="24"/>
                <w:szCs w:val="24"/>
                <w:lang w:val="kk-KZ"/>
              </w:rPr>
              <w:t>Кожахметова А.Н</w:t>
            </w:r>
          </w:p>
        </w:tc>
        <w:tc>
          <w:tcPr>
            <w:tcW w:w="3260" w:type="dxa"/>
            <w:tcBorders>
              <w:top w:val="single" w:sz="4" w:space="0" w:color="auto"/>
              <w:left w:val="single" w:sz="4" w:space="0" w:color="auto"/>
              <w:bottom w:val="single" w:sz="4" w:space="0" w:color="auto"/>
              <w:right w:val="single" w:sz="4" w:space="0" w:color="auto"/>
            </w:tcBorders>
            <w:hideMark/>
          </w:tcPr>
          <w:p w14:paraId="03EE545A" w14:textId="77777777" w:rsidR="00D62B77" w:rsidRDefault="00D62B77" w:rsidP="001317AD">
            <w:pPr>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87772346778</w:t>
            </w:r>
          </w:p>
          <w:p w14:paraId="6926A2A3" w14:textId="77777777" w:rsidR="00D62B77" w:rsidRDefault="00D62B77" w:rsidP="001317AD">
            <w:pPr>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kozhakhmetova.a@kaznmu.kz</w:t>
            </w:r>
          </w:p>
        </w:tc>
      </w:tr>
    </w:tbl>
    <w:p w14:paraId="74B3B501" w14:textId="77777777" w:rsidR="00D62B77" w:rsidRDefault="00D62B77" w:rsidP="00D62B77">
      <w:pPr>
        <w:spacing w:after="0" w:line="240" w:lineRule="auto"/>
        <w:ind w:right="-1"/>
        <w:contextualSpacing/>
        <w:jc w:val="both"/>
        <w:rPr>
          <w:rFonts w:ascii="Times New Roman" w:hAnsi="Times New Roman" w:cs="Times New Roman"/>
          <w:sz w:val="24"/>
          <w:szCs w:val="24"/>
        </w:rPr>
      </w:pPr>
    </w:p>
    <w:p w14:paraId="2D33D103" w14:textId="77777777" w:rsidR="00D62B77" w:rsidRDefault="00D62B77" w:rsidP="00D62B77">
      <w:pPr>
        <w:spacing w:after="0" w:line="240" w:lineRule="auto"/>
        <w:ind w:right="-1"/>
        <w:contextualSpacing/>
        <w:jc w:val="both"/>
        <w:rPr>
          <w:rFonts w:ascii="Times New Roman" w:hAnsi="Times New Roman" w:cs="Times New Roman"/>
          <w:sz w:val="24"/>
          <w:szCs w:val="24"/>
        </w:rPr>
      </w:pPr>
      <w:r>
        <w:rPr>
          <w:rFonts w:ascii="Times New Roman" w:hAnsi="Times New Roman" w:cs="Times New Roman"/>
          <w:b/>
          <w:bCs/>
          <w:sz w:val="24"/>
          <w:szCs w:val="24"/>
        </w:rPr>
        <w:t xml:space="preserve">Программа СК утверждена на </w:t>
      </w:r>
      <w:proofErr w:type="gramStart"/>
      <w:r>
        <w:rPr>
          <w:rFonts w:ascii="Times New Roman" w:hAnsi="Times New Roman" w:cs="Times New Roman"/>
          <w:b/>
          <w:bCs/>
          <w:sz w:val="24"/>
          <w:szCs w:val="24"/>
        </w:rPr>
        <w:t>заседании  кафедры</w:t>
      </w:r>
      <w:proofErr w:type="gramEnd"/>
      <w:r>
        <w:rPr>
          <w:rFonts w:ascii="Times New Roman" w:hAnsi="Times New Roman" w:cs="Times New Roman"/>
          <w:b/>
          <w:bCs/>
          <w:sz w:val="24"/>
          <w:szCs w:val="24"/>
        </w:rPr>
        <w:t xml:space="preserve"> «</w:t>
      </w:r>
      <w:r>
        <w:rPr>
          <w:rFonts w:ascii="Times New Roman" w:hAnsi="Times New Roman" w:cs="Times New Roman"/>
          <w:b/>
          <w:bCs/>
          <w:sz w:val="24"/>
          <w:szCs w:val="24"/>
          <w:lang w:val="kk-KZ"/>
        </w:rPr>
        <w:t>Н</w:t>
      </w:r>
      <w:proofErr w:type="spellStart"/>
      <w:r>
        <w:rPr>
          <w:rFonts w:ascii="Times New Roman" w:hAnsi="Times New Roman" w:cs="Times New Roman"/>
          <w:b/>
          <w:bCs/>
          <w:sz w:val="24"/>
          <w:szCs w:val="24"/>
        </w:rPr>
        <w:t>утрициология</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КазНМУ</w:t>
      </w:r>
      <w:proofErr w:type="spellEnd"/>
      <w:r>
        <w:rPr>
          <w:rFonts w:ascii="Times New Roman" w:hAnsi="Times New Roman" w:cs="Times New Roman"/>
          <w:b/>
          <w:bCs/>
          <w:sz w:val="24"/>
          <w:szCs w:val="24"/>
        </w:rPr>
        <w:t xml:space="preserve"> имени С.Д. </w:t>
      </w:r>
      <w:proofErr w:type="spellStart"/>
      <w:r>
        <w:rPr>
          <w:rFonts w:ascii="Times New Roman" w:hAnsi="Times New Roman" w:cs="Times New Roman"/>
          <w:b/>
          <w:bCs/>
          <w:sz w:val="24"/>
          <w:szCs w:val="24"/>
        </w:rPr>
        <w:t>Асфендиярова</w:t>
      </w:r>
      <w:proofErr w:type="spellEnd"/>
    </w:p>
    <w:tbl>
      <w:tblPr>
        <w:tblStyle w:val="a7"/>
        <w:tblW w:w="10206" w:type="dxa"/>
        <w:tblInd w:w="108" w:type="dxa"/>
        <w:tblLook w:val="04A0" w:firstRow="1" w:lastRow="0" w:firstColumn="1" w:lastColumn="0" w:noHBand="0" w:noVBand="1"/>
      </w:tblPr>
      <w:tblGrid>
        <w:gridCol w:w="6094"/>
        <w:gridCol w:w="1841"/>
        <w:gridCol w:w="2271"/>
      </w:tblGrid>
      <w:tr w:rsidR="00D62B77" w14:paraId="77FB1969" w14:textId="77777777" w:rsidTr="001317AD">
        <w:tc>
          <w:tcPr>
            <w:tcW w:w="6094" w:type="dxa"/>
            <w:tcBorders>
              <w:top w:val="single" w:sz="4" w:space="0" w:color="auto"/>
              <w:left w:val="single" w:sz="4" w:space="0" w:color="auto"/>
              <w:bottom w:val="single" w:sz="4" w:space="0" w:color="auto"/>
              <w:right w:val="single" w:sz="4" w:space="0" w:color="auto"/>
            </w:tcBorders>
            <w:hideMark/>
          </w:tcPr>
          <w:p w14:paraId="37E63E6D" w14:textId="77777777" w:rsidR="00D62B77" w:rsidRDefault="00D62B77" w:rsidP="001317AD">
            <w:pPr>
              <w:ind w:right="-1"/>
              <w:contextualSpacing/>
              <w:rPr>
                <w:rFonts w:ascii="Times New Roman" w:hAnsi="Times New Roman" w:cs="Times New Roman"/>
                <w:sz w:val="24"/>
                <w:szCs w:val="24"/>
              </w:rPr>
            </w:pPr>
            <w:r>
              <w:rPr>
                <w:rFonts w:ascii="Times New Roman" w:hAnsi="Times New Roman" w:cs="Times New Roman"/>
                <w:sz w:val="24"/>
                <w:szCs w:val="24"/>
              </w:rPr>
              <w:t>Должность, место работы, звание (при наличии)</w:t>
            </w:r>
          </w:p>
        </w:tc>
        <w:tc>
          <w:tcPr>
            <w:tcW w:w="1841" w:type="dxa"/>
            <w:tcBorders>
              <w:top w:val="single" w:sz="4" w:space="0" w:color="auto"/>
              <w:left w:val="single" w:sz="4" w:space="0" w:color="auto"/>
              <w:bottom w:val="single" w:sz="4" w:space="0" w:color="auto"/>
              <w:right w:val="single" w:sz="4" w:space="0" w:color="auto"/>
            </w:tcBorders>
            <w:hideMark/>
          </w:tcPr>
          <w:p w14:paraId="16F5A960" w14:textId="77777777" w:rsidR="00D62B77" w:rsidRDefault="00D62B77" w:rsidP="001317AD">
            <w:pPr>
              <w:ind w:right="-1"/>
              <w:contextualSpacing/>
              <w:jc w:val="center"/>
              <w:rPr>
                <w:rFonts w:ascii="Times New Roman" w:hAnsi="Times New Roman" w:cs="Times New Roman"/>
                <w:sz w:val="24"/>
                <w:szCs w:val="24"/>
              </w:rPr>
            </w:pPr>
            <w:r>
              <w:rPr>
                <w:rFonts w:ascii="Times New Roman" w:hAnsi="Times New Roman" w:cs="Times New Roman"/>
                <w:sz w:val="24"/>
                <w:szCs w:val="24"/>
              </w:rPr>
              <w:t>Ф.И.О.</w:t>
            </w:r>
          </w:p>
        </w:tc>
        <w:tc>
          <w:tcPr>
            <w:tcW w:w="2271" w:type="dxa"/>
            <w:tcBorders>
              <w:top w:val="single" w:sz="4" w:space="0" w:color="auto"/>
              <w:left w:val="single" w:sz="4" w:space="0" w:color="auto"/>
              <w:bottom w:val="single" w:sz="4" w:space="0" w:color="auto"/>
              <w:right w:val="single" w:sz="4" w:space="0" w:color="auto"/>
            </w:tcBorders>
            <w:hideMark/>
          </w:tcPr>
          <w:p w14:paraId="696F902E" w14:textId="77777777" w:rsidR="00D62B77" w:rsidRDefault="00D62B77" w:rsidP="001317AD">
            <w:pPr>
              <w:ind w:right="-1"/>
              <w:contextualSpacing/>
              <w:jc w:val="center"/>
              <w:rPr>
                <w:rFonts w:ascii="Times New Roman" w:hAnsi="Times New Roman" w:cs="Times New Roman"/>
                <w:sz w:val="24"/>
                <w:szCs w:val="24"/>
              </w:rPr>
            </w:pPr>
            <w:r>
              <w:rPr>
                <w:rFonts w:ascii="Times New Roman" w:hAnsi="Times New Roman" w:cs="Times New Roman"/>
                <w:sz w:val="24"/>
                <w:szCs w:val="24"/>
              </w:rPr>
              <w:t>дата, № протокола</w:t>
            </w:r>
          </w:p>
        </w:tc>
      </w:tr>
      <w:tr w:rsidR="00D62B77" w14:paraId="73CF78EF" w14:textId="77777777" w:rsidTr="001317AD">
        <w:tc>
          <w:tcPr>
            <w:tcW w:w="6094" w:type="dxa"/>
            <w:tcBorders>
              <w:top w:val="single" w:sz="4" w:space="0" w:color="auto"/>
              <w:left w:val="single" w:sz="4" w:space="0" w:color="auto"/>
              <w:bottom w:val="single" w:sz="4" w:space="0" w:color="auto"/>
              <w:right w:val="single" w:sz="4" w:space="0" w:color="auto"/>
            </w:tcBorders>
            <w:hideMark/>
          </w:tcPr>
          <w:p w14:paraId="770AD624" w14:textId="77777777" w:rsidR="00D62B77" w:rsidRPr="000F780E" w:rsidRDefault="00D62B77" w:rsidP="001317AD">
            <w:pPr>
              <w:ind w:right="-1"/>
              <w:contextualSpacing/>
              <w:jc w:val="both"/>
              <w:rPr>
                <w:rFonts w:ascii="Times New Roman" w:hAnsi="Times New Roman" w:cs="Times New Roman"/>
                <w:sz w:val="24"/>
                <w:szCs w:val="24"/>
              </w:rPr>
            </w:pPr>
            <w:r>
              <w:rPr>
                <w:rFonts w:ascii="Times New Roman" w:hAnsi="Times New Roman" w:cs="Times New Roman"/>
                <w:sz w:val="24"/>
                <w:szCs w:val="24"/>
              </w:rPr>
              <w:t>Председатель</w:t>
            </w:r>
            <w:r>
              <w:rPr>
                <w:rFonts w:ascii="Times New Roman" w:hAnsi="Times New Roman" w:cs="Times New Roman"/>
                <w:sz w:val="24"/>
                <w:szCs w:val="24"/>
                <w:lang w:val="kk-KZ"/>
              </w:rPr>
              <w:t xml:space="preserve"> Зав.кафедрой </w:t>
            </w:r>
            <w:proofErr w:type="spellStart"/>
            <w:r>
              <w:rPr>
                <w:rFonts w:ascii="Times New Roman" w:hAnsi="Times New Roman" w:cs="Times New Roman"/>
                <w:sz w:val="24"/>
                <w:szCs w:val="24"/>
              </w:rPr>
              <w:t>нутрициологии</w:t>
            </w:r>
            <w:proofErr w:type="spellEnd"/>
            <w:r>
              <w:rPr>
                <w:rFonts w:ascii="Times New Roman" w:hAnsi="Times New Roman" w:cs="Times New Roman"/>
                <w:sz w:val="24"/>
                <w:szCs w:val="24"/>
                <w:lang w:val="kk-KZ"/>
              </w:rPr>
              <w:t xml:space="preserve"> </w:t>
            </w:r>
            <w:proofErr w:type="spellStart"/>
            <w:r w:rsidRPr="000F780E">
              <w:rPr>
                <w:rFonts w:ascii="Times New Roman" w:hAnsi="Times New Roman" w:cs="Times New Roman"/>
                <w:bCs/>
                <w:sz w:val="24"/>
                <w:szCs w:val="24"/>
              </w:rPr>
              <w:t>КазНМУ</w:t>
            </w:r>
            <w:proofErr w:type="spellEnd"/>
            <w:r w:rsidRPr="000F780E">
              <w:rPr>
                <w:rFonts w:ascii="Times New Roman" w:hAnsi="Times New Roman" w:cs="Times New Roman"/>
                <w:bCs/>
                <w:sz w:val="24"/>
                <w:szCs w:val="24"/>
              </w:rPr>
              <w:t xml:space="preserve"> имени С.Д. </w:t>
            </w:r>
            <w:proofErr w:type="spellStart"/>
            <w:r w:rsidRPr="000F780E">
              <w:rPr>
                <w:rFonts w:ascii="Times New Roman" w:hAnsi="Times New Roman" w:cs="Times New Roman"/>
                <w:bCs/>
                <w:sz w:val="24"/>
                <w:szCs w:val="24"/>
              </w:rPr>
              <w:t>Асфендиярова</w:t>
            </w:r>
            <w:proofErr w:type="spellEnd"/>
          </w:p>
        </w:tc>
        <w:tc>
          <w:tcPr>
            <w:tcW w:w="1841" w:type="dxa"/>
            <w:tcBorders>
              <w:top w:val="single" w:sz="4" w:space="0" w:color="auto"/>
              <w:left w:val="single" w:sz="4" w:space="0" w:color="auto"/>
              <w:bottom w:val="single" w:sz="4" w:space="0" w:color="auto"/>
              <w:right w:val="single" w:sz="4" w:space="0" w:color="auto"/>
            </w:tcBorders>
            <w:hideMark/>
          </w:tcPr>
          <w:p w14:paraId="75C60CCD" w14:textId="77777777" w:rsidR="00D62B77" w:rsidRDefault="00D62B77" w:rsidP="001317AD">
            <w:pPr>
              <w:ind w:right="-1"/>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Кайнарбаева</w:t>
            </w:r>
            <w:proofErr w:type="spellEnd"/>
            <w:r>
              <w:rPr>
                <w:rFonts w:ascii="Times New Roman" w:hAnsi="Times New Roman" w:cs="Times New Roman"/>
                <w:sz w:val="24"/>
                <w:szCs w:val="24"/>
              </w:rPr>
              <w:t xml:space="preserve"> М.С.</w:t>
            </w:r>
          </w:p>
        </w:tc>
        <w:tc>
          <w:tcPr>
            <w:tcW w:w="2271" w:type="dxa"/>
            <w:tcBorders>
              <w:top w:val="single" w:sz="4" w:space="0" w:color="auto"/>
              <w:left w:val="single" w:sz="4" w:space="0" w:color="auto"/>
              <w:bottom w:val="single" w:sz="4" w:space="0" w:color="auto"/>
              <w:right w:val="single" w:sz="4" w:space="0" w:color="auto"/>
            </w:tcBorders>
          </w:tcPr>
          <w:p w14:paraId="49E5F9B3" w14:textId="77777777" w:rsidR="00D62B77" w:rsidRDefault="00D62B77" w:rsidP="001317AD">
            <w:pPr>
              <w:pStyle w:val="aa"/>
              <w:tabs>
                <w:tab w:val="left" w:pos="284"/>
                <w:tab w:val="left" w:pos="851"/>
              </w:tabs>
              <w:spacing w:before="0" w:beforeAutospacing="0" w:after="0" w:afterAutospacing="0"/>
              <w:contextualSpacing/>
              <w:rPr>
                <w:color w:val="000000"/>
              </w:rPr>
            </w:pPr>
            <w:r>
              <w:t>№</w:t>
            </w:r>
            <w:r>
              <w:rPr>
                <w:lang w:val="kk-KZ"/>
              </w:rPr>
              <w:t xml:space="preserve">3 </w:t>
            </w:r>
            <w:r>
              <w:rPr>
                <w:color w:val="000000"/>
              </w:rPr>
              <w:t xml:space="preserve">от </w:t>
            </w:r>
            <w:r>
              <w:rPr>
                <w:color w:val="000000"/>
                <w:lang w:val="kk-KZ"/>
              </w:rPr>
              <w:t>10</w:t>
            </w:r>
            <w:r>
              <w:rPr>
                <w:color w:val="000000"/>
              </w:rPr>
              <w:t>.02.202</w:t>
            </w:r>
            <w:r>
              <w:rPr>
                <w:color w:val="000000"/>
                <w:lang w:val="kk-KZ"/>
              </w:rPr>
              <w:t>2</w:t>
            </w:r>
            <w:r>
              <w:rPr>
                <w:color w:val="000000"/>
              </w:rPr>
              <w:t xml:space="preserve"> г.</w:t>
            </w:r>
          </w:p>
          <w:p w14:paraId="16A93128" w14:textId="77777777" w:rsidR="00D62B77" w:rsidRDefault="00D62B77" w:rsidP="001317AD">
            <w:pPr>
              <w:ind w:right="-1"/>
              <w:contextualSpacing/>
              <w:jc w:val="both"/>
              <w:rPr>
                <w:rFonts w:ascii="Times New Roman" w:hAnsi="Times New Roman" w:cs="Times New Roman"/>
                <w:sz w:val="24"/>
                <w:szCs w:val="24"/>
              </w:rPr>
            </w:pPr>
          </w:p>
        </w:tc>
      </w:tr>
    </w:tbl>
    <w:p w14:paraId="795F6BDF" w14:textId="77777777" w:rsidR="00D62B77" w:rsidRDefault="00D62B77" w:rsidP="00D62B77">
      <w:pPr>
        <w:spacing w:after="0" w:line="240" w:lineRule="auto"/>
        <w:ind w:right="-1"/>
        <w:contextualSpacing/>
        <w:jc w:val="both"/>
        <w:rPr>
          <w:rFonts w:ascii="Times New Roman" w:hAnsi="Times New Roman" w:cs="Times New Roman"/>
          <w:b/>
          <w:sz w:val="24"/>
          <w:szCs w:val="24"/>
        </w:rPr>
      </w:pPr>
    </w:p>
    <w:p w14:paraId="5CBA3E60" w14:textId="77777777" w:rsidR="00D62B77" w:rsidRDefault="00D62B77" w:rsidP="00D62B77">
      <w:pPr>
        <w:spacing w:after="0" w:line="240" w:lineRule="auto"/>
        <w:ind w:right="-1"/>
        <w:contextualSpacing/>
        <w:jc w:val="both"/>
        <w:rPr>
          <w:rFonts w:ascii="Times New Roman" w:hAnsi="Times New Roman" w:cs="Times New Roman"/>
          <w:b/>
          <w:sz w:val="24"/>
          <w:szCs w:val="24"/>
        </w:rPr>
      </w:pPr>
      <w:r>
        <w:rPr>
          <w:rFonts w:ascii="Times New Roman" w:hAnsi="Times New Roman" w:cs="Times New Roman"/>
          <w:b/>
          <w:bCs/>
          <w:sz w:val="24"/>
          <w:szCs w:val="24"/>
        </w:rPr>
        <w:t xml:space="preserve">Экспертная оценка ОП СК обсуждена на заседании Комитета </w:t>
      </w:r>
      <w:r>
        <w:rPr>
          <w:rFonts w:ascii="Times New Roman" w:eastAsia="Times New Roman" w:hAnsi="Times New Roman" w:cs="Times New Roman"/>
          <w:b/>
          <w:sz w:val="24"/>
          <w:szCs w:val="24"/>
        </w:rPr>
        <w:t>«</w:t>
      </w:r>
      <w:proofErr w:type="spellStart"/>
      <w:r>
        <w:rPr>
          <w:rFonts w:ascii="Times New Roman" w:hAnsi="Times New Roman" w:cs="Times New Roman"/>
          <w:b/>
          <w:color w:val="000000"/>
          <w:sz w:val="24"/>
          <w:szCs w:val="24"/>
        </w:rPr>
        <w:t>Нутрициология</w:t>
      </w:r>
      <w:proofErr w:type="spellEnd"/>
      <w:r>
        <w:rPr>
          <w:rFonts w:ascii="Times New Roman" w:hAnsi="Times New Roman" w:cs="Times New Roman"/>
          <w:b/>
          <w:color w:val="000000"/>
          <w:sz w:val="24"/>
          <w:szCs w:val="24"/>
        </w:rPr>
        <w:t>»</w:t>
      </w:r>
    </w:p>
    <w:tbl>
      <w:tblPr>
        <w:tblStyle w:val="a7"/>
        <w:tblW w:w="10206" w:type="dxa"/>
        <w:tblInd w:w="108" w:type="dxa"/>
        <w:tblLook w:val="04A0" w:firstRow="1" w:lastRow="0" w:firstColumn="1" w:lastColumn="0" w:noHBand="0" w:noVBand="1"/>
      </w:tblPr>
      <w:tblGrid>
        <w:gridCol w:w="5812"/>
        <w:gridCol w:w="2123"/>
        <w:gridCol w:w="2271"/>
      </w:tblGrid>
      <w:tr w:rsidR="00D62B77" w14:paraId="3EAE6A81" w14:textId="77777777" w:rsidTr="001317AD">
        <w:tc>
          <w:tcPr>
            <w:tcW w:w="5812" w:type="dxa"/>
            <w:tcBorders>
              <w:top w:val="single" w:sz="4" w:space="0" w:color="auto"/>
              <w:left w:val="single" w:sz="4" w:space="0" w:color="auto"/>
              <w:bottom w:val="single" w:sz="4" w:space="0" w:color="auto"/>
              <w:right w:val="single" w:sz="4" w:space="0" w:color="auto"/>
            </w:tcBorders>
            <w:hideMark/>
          </w:tcPr>
          <w:p w14:paraId="6FF7C628" w14:textId="77777777" w:rsidR="00D62B77" w:rsidRDefault="00D62B77" w:rsidP="001317AD">
            <w:pPr>
              <w:ind w:right="-1"/>
              <w:contextualSpacing/>
              <w:rPr>
                <w:rFonts w:ascii="Times New Roman" w:hAnsi="Times New Roman" w:cs="Times New Roman"/>
                <w:sz w:val="24"/>
                <w:szCs w:val="24"/>
              </w:rPr>
            </w:pPr>
            <w:r>
              <w:rPr>
                <w:rFonts w:ascii="Times New Roman" w:hAnsi="Times New Roman" w:cs="Times New Roman"/>
                <w:sz w:val="24"/>
                <w:szCs w:val="24"/>
              </w:rPr>
              <w:t>Должность, место работы, звание (при наличии) эксперта</w:t>
            </w:r>
          </w:p>
        </w:tc>
        <w:tc>
          <w:tcPr>
            <w:tcW w:w="2123" w:type="dxa"/>
            <w:tcBorders>
              <w:top w:val="single" w:sz="4" w:space="0" w:color="auto"/>
              <w:left w:val="single" w:sz="4" w:space="0" w:color="auto"/>
              <w:bottom w:val="single" w:sz="4" w:space="0" w:color="auto"/>
              <w:right w:val="single" w:sz="4" w:space="0" w:color="auto"/>
            </w:tcBorders>
            <w:hideMark/>
          </w:tcPr>
          <w:p w14:paraId="0F79F235" w14:textId="77777777" w:rsidR="00D62B77" w:rsidRDefault="00D62B77" w:rsidP="001317AD">
            <w:pPr>
              <w:ind w:right="-1"/>
              <w:contextualSpacing/>
              <w:jc w:val="center"/>
              <w:rPr>
                <w:rFonts w:ascii="Times New Roman" w:hAnsi="Times New Roman" w:cs="Times New Roman"/>
                <w:sz w:val="24"/>
                <w:szCs w:val="24"/>
              </w:rPr>
            </w:pPr>
            <w:r>
              <w:rPr>
                <w:rFonts w:ascii="Times New Roman" w:hAnsi="Times New Roman" w:cs="Times New Roman"/>
                <w:sz w:val="24"/>
                <w:szCs w:val="24"/>
              </w:rPr>
              <w:t>Ф.И.О.</w:t>
            </w:r>
          </w:p>
        </w:tc>
        <w:tc>
          <w:tcPr>
            <w:tcW w:w="2271" w:type="dxa"/>
            <w:tcBorders>
              <w:top w:val="single" w:sz="4" w:space="0" w:color="auto"/>
              <w:left w:val="single" w:sz="4" w:space="0" w:color="auto"/>
              <w:bottom w:val="single" w:sz="4" w:space="0" w:color="auto"/>
              <w:right w:val="single" w:sz="4" w:space="0" w:color="auto"/>
            </w:tcBorders>
            <w:hideMark/>
          </w:tcPr>
          <w:p w14:paraId="544D9087" w14:textId="77777777" w:rsidR="00D62B77" w:rsidRDefault="00D62B77" w:rsidP="001317AD">
            <w:pPr>
              <w:ind w:right="-1"/>
              <w:contextualSpacing/>
              <w:jc w:val="center"/>
              <w:rPr>
                <w:rFonts w:ascii="Times New Roman" w:hAnsi="Times New Roman" w:cs="Times New Roman"/>
                <w:sz w:val="24"/>
                <w:szCs w:val="24"/>
              </w:rPr>
            </w:pPr>
            <w:r>
              <w:rPr>
                <w:rFonts w:ascii="Times New Roman" w:hAnsi="Times New Roman" w:cs="Times New Roman"/>
                <w:sz w:val="24"/>
                <w:szCs w:val="24"/>
              </w:rPr>
              <w:t>дата, № протокола</w:t>
            </w:r>
          </w:p>
        </w:tc>
      </w:tr>
      <w:tr w:rsidR="00D62B77" w14:paraId="25AAB1E2" w14:textId="77777777" w:rsidTr="001317AD">
        <w:tc>
          <w:tcPr>
            <w:tcW w:w="5812" w:type="dxa"/>
            <w:tcBorders>
              <w:top w:val="single" w:sz="4" w:space="0" w:color="auto"/>
              <w:left w:val="single" w:sz="4" w:space="0" w:color="auto"/>
              <w:bottom w:val="single" w:sz="4" w:space="0" w:color="auto"/>
              <w:right w:val="single" w:sz="4" w:space="0" w:color="auto"/>
            </w:tcBorders>
            <w:hideMark/>
          </w:tcPr>
          <w:p w14:paraId="44389A13" w14:textId="77777777" w:rsidR="00D62B77" w:rsidRDefault="00D62B77" w:rsidP="001317AD">
            <w:pPr>
              <w:ind w:right="-1"/>
              <w:contextualSpacing/>
              <w:jc w:val="both"/>
              <w:rPr>
                <w:rFonts w:ascii="Times New Roman" w:hAnsi="Times New Roman" w:cs="Times New Roman"/>
                <w:sz w:val="24"/>
                <w:szCs w:val="24"/>
              </w:rPr>
            </w:pPr>
            <w:r>
              <w:rPr>
                <w:rFonts w:ascii="Times New Roman" w:hAnsi="Times New Roman" w:cs="Times New Roman"/>
                <w:sz w:val="24"/>
                <w:szCs w:val="24"/>
              </w:rPr>
              <w:t>Председатель: президент ОО «Казахской Академии питания», академик НАН РК и РАМН</w:t>
            </w:r>
          </w:p>
        </w:tc>
        <w:tc>
          <w:tcPr>
            <w:tcW w:w="2123" w:type="dxa"/>
            <w:tcBorders>
              <w:top w:val="single" w:sz="4" w:space="0" w:color="auto"/>
              <w:left w:val="single" w:sz="4" w:space="0" w:color="auto"/>
              <w:bottom w:val="single" w:sz="4" w:space="0" w:color="auto"/>
              <w:right w:val="single" w:sz="4" w:space="0" w:color="auto"/>
            </w:tcBorders>
            <w:hideMark/>
          </w:tcPr>
          <w:p w14:paraId="4A7BA21E" w14:textId="77777777" w:rsidR="00D62B77" w:rsidRDefault="00D62B77" w:rsidP="001317AD">
            <w:pPr>
              <w:ind w:right="-1"/>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Шарманов</w:t>
            </w:r>
            <w:proofErr w:type="spellEnd"/>
            <w:r>
              <w:rPr>
                <w:rFonts w:ascii="Times New Roman" w:hAnsi="Times New Roman" w:cs="Times New Roman"/>
                <w:sz w:val="24"/>
                <w:szCs w:val="24"/>
              </w:rPr>
              <w:t xml:space="preserve"> Т.Ш.</w:t>
            </w:r>
          </w:p>
        </w:tc>
        <w:tc>
          <w:tcPr>
            <w:tcW w:w="2271" w:type="dxa"/>
            <w:tcBorders>
              <w:top w:val="single" w:sz="4" w:space="0" w:color="auto"/>
              <w:left w:val="single" w:sz="4" w:space="0" w:color="auto"/>
              <w:bottom w:val="single" w:sz="4" w:space="0" w:color="auto"/>
              <w:right w:val="single" w:sz="4" w:space="0" w:color="auto"/>
            </w:tcBorders>
            <w:hideMark/>
          </w:tcPr>
          <w:p w14:paraId="0407433A" w14:textId="77777777" w:rsidR="00D62B77" w:rsidRDefault="00D62B77" w:rsidP="001317AD">
            <w:pPr>
              <w:ind w:right="-1"/>
              <w:contextualSpacing/>
              <w:jc w:val="both"/>
              <w:rPr>
                <w:rFonts w:ascii="Times New Roman" w:hAnsi="Times New Roman" w:cs="Times New Roman"/>
                <w:sz w:val="24"/>
                <w:szCs w:val="24"/>
              </w:rPr>
            </w:pPr>
            <w:r>
              <w:rPr>
                <w:rFonts w:ascii="Times New Roman" w:eastAsia="Times New Roman" w:hAnsi="Times New Roman" w:cs="Times New Roman"/>
                <w:sz w:val="24"/>
                <w:szCs w:val="24"/>
              </w:rPr>
              <w:t>протокол №3 от 04.02.2022 г.</w:t>
            </w:r>
          </w:p>
        </w:tc>
      </w:tr>
    </w:tbl>
    <w:p w14:paraId="2076EC37" w14:textId="77777777" w:rsidR="00D62B77" w:rsidRPr="006C47E5" w:rsidRDefault="00D62B77" w:rsidP="00D62B77">
      <w:pPr>
        <w:rPr>
          <w:rFonts w:ascii="Times New Roman" w:hAnsi="Times New Roman" w:cs="Times New Roman"/>
          <w:bCs/>
          <w:sz w:val="24"/>
          <w:szCs w:val="24"/>
        </w:rPr>
      </w:pPr>
      <w:r w:rsidRPr="006C47E5">
        <w:rPr>
          <w:rStyle w:val="s0"/>
          <w:sz w:val="24"/>
          <w:szCs w:val="24"/>
        </w:rPr>
        <w:t>ОП СК, а</w:t>
      </w:r>
      <w:r w:rsidRPr="006C47E5">
        <w:rPr>
          <w:rFonts w:ascii="Times New Roman" w:hAnsi="Times New Roman" w:cs="Times New Roman"/>
          <w:bCs/>
          <w:sz w:val="24"/>
          <w:szCs w:val="24"/>
        </w:rPr>
        <w:t xml:space="preserve">кт экспертизы и протокол обсуждения </w:t>
      </w:r>
      <w:r>
        <w:rPr>
          <w:rFonts w:ascii="Times New Roman" w:hAnsi="Times New Roman" w:cs="Times New Roman"/>
          <w:bCs/>
          <w:sz w:val="24"/>
          <w:szCs w:val="24"/>
        </w:rPr>
        <w:t>прилагаются.</w:t>
      </w:r>
    </w:p>
    <w:p w14:paraId="0D50CDE7" w14:textId="77777777" w:rsidR="00D62B77" w:rsidRPr="006C47E5" w:rsidRDefault="00D62B77" w:rsidP="00D62B77">
      <w:pPr>
        <w:jc w:val="both"/>
        <w:rPr>
          <w:rFonts w:ascii="Times New Roman" w:hAnsi="Times New Roman" w:cs="Times New Roman"/>
          <w:sz w:val="24"/>
          <w:szCs w:val="24"/>
        </w:rPr>
      </w:pPr>
      <w:r w:rsidRPr="006C47E5">
        <w:rPr>
          <w:rFonts w:ascii="Times New Roman" w:hAnsi="Times New Roman" w:cs="Times New Roman"/>
          <w:b/>
          <w:bCs/>
          <w:sz w:val="24"/>
          <w:szCs w:val="24"/>
        </w:rPr>
        <w:t xml:space="preserve">Программа СК одобрена на заседании УМО </w:t>
      </w:r>
      <w:r w:rsidRPr="006C47E5">
        <w:rPr>
          <w:rFonts w:ascii="Times New Roman" w:hAnsi="Times New Roman" w:cs="Times New Roman"/>
          <w:b/>
          <w:sz w:val="24"/>
          <w:szCs w:val="24"/>
          <w:lang w:val="kk-KZ"/>
        </w:rPr>
        <w:t xml:space="preserve">направления подготовки – </w:t>
      </w:r>
      <w:r w:rsidRPr="006C47E5">
        <w:rPr>
          <w:rStyle w:val="s0"/>
          <w:b/>
          <w:bCs/>
          <w:sz w:val="24"/>
          <w:szCs w:val="24"/>
        </w:rPr>
        <w:t xml:space="preserve">Здравоохранение </w:t>
      </w:r>
      <w:r w:rsidRPr="006C47E5">
        <w:rPr>
          <w:rStyle w:val="s0"/>
          <w:sz w:val="24"/>
          <w:szCs w:val="24"/>
        </w:rPr>
        <w:t>от 1 апреля 2022г., протокол № 5 (</w:t>
      </w:r>
      <w:r>
        <w:rPr>
          <w:rStyle w:val="s0"/>
          <w:sz w:val="24"/>
          <w:szCs w:val="24"/>
        </w:rPr>
        <w:t xml:space="preserve">проект ОП </w:t>
      </w:r>
      <w:r w:rsidRPr="006C47E5">
        <w:rPr>
          <w:rStyle w:val="s0"/>
          <w:sz w:val="24"/>
          <w:szCs w:val="24"/>
        </w:rPr>
        <w:t>размещен на сайте УМО)</w:t>
      </w:r>
    </w:p>
    <w:p w14:paraId="392C32A8" w14:textId="77777777" w:rsidR="00442F6D" w:rsidRPr="0077564C" w:rsidRDefault="00442F6D">
      <w:pPr>
        <w:rPr>
          <w:rFonts w:ascii="Times New Roman" w:eastAsia="Times New Roman" w:hAnsi="Times New Roman" w:cs="Times New Roman"/>
          <w:i/>
          <w:sz w:val="24"/>
          <w:szCs w:val="24"/>
        </w:rPr>
      </w:pPr>
    </w:p>
    <w:p w14:paraId="6FA039DC" w14:textId="77777777" w:rsidR="00442F6D" w:rsidRPr="0077564C" w:rsidRDefault="00442F6D">
      <w:pPr>
        <w:spacing w:after="0" w:line="240" w:lineRule="auto"/>
        <w:jc w:val="both"/>
        <w:rPr>
          <w:rFonts w:ascii="Times New Roman" w:eastAsia="Times New Roman" w:hAnsi="Times New Roman" w:cs="Times New Roman"/>
          <w:b/>
          <w:sz w:val="24"/>
          <w:szCs w:val="24"/>
        </w:rPr>
      </w:pPr>
    </w:p>
    <w:p w14:paraId="2E82188A" w14:textId="77777777" w:rsidR="00B6077E" w:rsidRDefault="00B6077E">
      <w:pPr>
        <w:rPr>
          <w:rFonts w:ascii="Times New Roman" w:eastAsia="Times New Roman" w:hAnsi="Times New Roman" w:cs="Times New Roman"/>
          <w:b/>
          <w:sz w:val="24"/>
          <w:szCs w:val="24"/>
        </w:rPr>
      </w:pPr>
    </w:p>
    <w:p w14:paraId="4FF42A77" w14:textId="77777777" w:rsidR="00B6077E" w:rsidRDefault="00B6077E">
      <w:pPr>
        <w:rPr>
          <w:rFonts w:ascii="Times New Roman" w:eastAsia="Times New Roman" w:hAnsi="Times New Roman" w:cs="Times New Roman"/>
          <w:b/>
          <w:sz w:val="24"/>
          <w:szCs w:val="24"/>
        </w:rPr>
      </w:pPr>
    </w:p>
    <w:p w14:paraId="40BAF72B" w14:textId="77777777" w:rsidR="00BC2094" w:rsidRDefault="00BC209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CFA6355" w14:textId="54D9C081" w:rsidR="00442F6D" w:rsidRPr="0077564C" w:rsidRDefault="00F05EBE">
      <w:pPr>
        <w:rPr>
          <w:rFonts w:ascii="Times New Roman" w:eastAsia="Times New Roman" w:hAnsi="Times New Roman" w:cs="Times New Roman"/>
          <w:b/>
          <w:sz w:val="24"/>
          <w:szCs w:val="24"/>
        </w:rPr>
      </w:pPr>
      <w:r w:rsidRPr="0077564C">
        <w:rPr>
          <w:rFonts w:ascii="Times New Roman" w:eastAsia="Times New Roman" w:hAnsi="Times New Roman" w:cs="Times New Roman"/>
          <w:b/>
          <w:sz w:val="24"/>
          <w:szCs w:val="24"/>
        </w:rPr>
        <w:lastRenderedPageBreak/>
        <w:t>Паспорт программы повышения квалификации/сертификационного курса</w:t>
      </w:r>
    </w:p>
    <w:p w14:paraId="3CC19DC1" w14:textId="77777777" w:rsidR="00442F6D" w:rsidRPr="0077564C" w:rsidRDefault="00F05EBE">
      <w:pP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Цель программы:</w:t>
      </w:r>
    </w:p>
    <w:tbl>
      <w:tblPr>
        <w:tblStyle w:val="afffe"/>
        <w:tblW w:w="101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5"/>
      </w:tblGrid>
      <w:tr w:rsidR="00442F6D" w:rsidRPr="0077564C" w14:paraId="72922EF1" w14:textId="77777777">
        <w:tc>
          <w:tcPr>
            <w:tcW w:w="10195" w:type="dxa"/>
          </w:tcPr>
          <w:p w14:paraId="6ACDC1D6" w14:textId="77777777" w:rsidR="00442F6D" w:rsidRPr="0077564C" w:rsidRDefault="00F05EBE" w:rsidP="00826939">
            <w:pPr>
              <w:pBdr>
                <w:top w:val="nil"/>
                <w:left w:val="nil"/>
                <w:bottom w:val="nil"/>
                <w:right w:val="nil"/>
                <w:between w:val="nil"/>
              </w:pBdr>
              <w:tabs>
                <w:tab w:val="right" w:pos="284"/>
                <w:tab w:val="right" w:pos="567"/>
              </w:tabs>
              <w:spacing w:after="160" w:line="259" w:lineRule="auto"/>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Повышение квалификации врачей </w:t>
            </w:r>
            <w:r w:rsidR="00826939" w:rsidRPr="0077564C">
              <w:rPr>
                <w:rFonts w:ascii="Times New Roman" w:eastAsia="Times New Roman" w:hAnsi="Times New Roman" w:cs="Times New Roman"/>
                <w:sz w:val="24"/>
                <w:szCs w:val="24"/>
              </w:rPr>
              <w:t xml:space="preserve">по вопросам </w:t>
            </w:r>
            <w:r w:rsidR="00B27554" w:rsidRPr="0077564C">
              <w:rPr>
                <w:rFonts w:ascii="Times New Roman" w:eastAsia="Times New Roman" w:hAnsi="Times New Roman" w:cs="Times New Roman"/>
                <w:sz w:val="24"/>
                <w:szCs w:val="24"/>
              </w:rPr>
              <w:t>лечебного питания в соответствии с современными принципами</w:t>
            </w:r>
            <w:r w:rsidRPr="0077564C">
              <w:rPr>
                <w:rFonts w:ascii="Times New Roman" w:eastAsia="Times New Roman" w:hAnsi="Times New Roman" w:cs="Times New Roman"/>
                <w:sz w:val="24"/>
                <w:szCs w:val="24"/>
              </w:rPr>
              <w:t>.</w:t>
            </w:r>
          </w:p>
        </w:tc>
      </w:tr>
    </w:tbl>
    <w:p w14:paraId="6D1FCBA9" w14:textId="77777777" w:rsidR="00442F6D" w:rsidRPr="0077564C" w:rsidRDefault="00442F6D">
      <w:pPr>
        <w:spacing w:after="0" w:line="240" w:lineRule="auto"/>
        <w:rPr>
          <w:rFonts w:ascii="Times New Roman" w:eastAsia="Times New Roman" w:hAnsi="Times New Roman" w:cs="Times New Roman"/>
          <w:sz w:val="24"/>
          <w:szCs w:val="24"/>
        </w:rPr>
      </w:pPr>
    </w:p>
    <w:p w14:paraId="77D4F2D3" w14:textId="77777777" w:rsidR="00442F6D" w:rsidRPr="0077564C" w:rsidRDefault="00F05EBE">
      <w:pP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Краткое описание программы:</w:t>
      </w:r>
    </w:p>
    <w:tbl>
      <w:tblPr>
        <w:tblStyle w:val="affff"/>
        <w:tblW w:w="101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5"/>
      </w:tblGrid>
      <w:tr w:rsidR="00442F6D" w:rsidRPr="0077564C" w14:paraId="08A914F6" w14:textId="77777777">
        <w:tc>
          <w:tcPr>
            <w:tcW w:w="10195" w:type="dxa"/>
          </w:tcPr>
          <w:p w14:paraId="3F74802A" w14:textId="77777777" w:rsidR="00B27554" w:rsidRPr="0077564C" w:rsidRDefault="00B27554" w:rsidP="00F57EC9">
            <w:pPr>
              <w:tabs>
                <w:tab w:val="right" w:pos="284"/>
                <w:tab w:val="right" w:pos="567"/>
                <w:tab w:val="left" w:pos="993"/>
              </w:tabs>
              <w:ind w:firstLine="567"/>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В современных условиях и существующем темпе жизни не всегда возможно организовать </w:t>
            </w:r>
            <w:proofErr w:type="gramStart"/>
            <w:r w:rsidRPr="0077564C">
              <w:rPr>
                <w:rFonts w:ascii="Times New Roman" w:eastAsia="Times New Roman" w:hAnsi="Times New Roman" w:cs="Times New Roman"/>
                <w:sz w:val="24"/>
                <w:szCs w:val="24"/>
              </w:rPr>
              <w:t>питание</w:t>
            </w:r>
            <w:proofErr w:type="gramEnd"/>
            <w:r w:rsidRPr="0077564C">
              <w:rPr>
                <w:rFonts w:ascii="Times New Roman" w:eastAsia="Times New Roman" w:hAnsi="Times New Roman" w:cs="Times New Roman"/>
                <w:sz w:val="24"/>
                <w:szCs w:val="24"/>
              </w:rPr>
              <w:t xml:space="preserve"> соответствующее всем принципам здорового питания. Организовать полноценное  питание больному человеку еще сложнее, так как заболевания тех или иных органов нарушают нормальное усвоение основных компонентов пищи. Тем более важно уделять особое внимание обеспечению оптимальным лечебным питанием при постоянно сокращающихся сроках лечения и реабилитации  больных. Кроме того, лечебно-профилактических учреждениях достаточно часто внедряются в практику различные инновации для оптимизации их деятельности. </w:t>
            </w:r>
          </w:p>
          <w:p w14:paraId="73659A4E" w14:textId="77777777" w:rsidR="00B27554" w:rsidRPr="0077564C" w:rsidRDefault="00B27554" w:rsidP="00F57EC9">
            <w:pPr>
              <w:tabs>
                <w:tab w:val="right" w:pos="284"/>
                <w:tab w:val="right" w:pos="567"/>
                <w:tab w:val="left" w:pos="993"/>
              </w:tabs>
              <w:ind w:firstLine="567"/>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Поэтому, всему персоналу ответственному за организацию питания пациентов необходимо совершенствовать свой знания в соответствии с современными требованиями. Тем более, что при современном развитии медицины методы  и требования к организации лечебного питания достаточно динамично развиваются. Необходимость совершенствования знании и навыков диетологов и диет сестер диктуется также тем, что при изменении финансово-хозяйственной деятельности лечебно-профилактического учреждения меняются или совершенствуются  существующие организационные формы и методы работы персонала.</w:t>
            </w:r>
          </w:p>
          <w:p w14:paraId="1BDD9461" w14:textId="77777777" w:rsidR="00F57EC9" w:rsidRPr="0077564C" w:rsidRDefault="00B27554" w:rsidP="00F57EC9">
            <w:pPr>
              <w:tabs>
                <w:tab w:val="right" w:pos="284"/>
                <w:tab w:val="right" w:pos="567"/>
                <w:tab w:val="left" w:pos="993"/>
              </w:tabs>
              <w:ind w:firstLine="567"/>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В связи вступлением РК в Евразийский экономический союз претерпели изменения и санитарно-эпидемиологические требования к безопасности пищевого сырья и пищевых продуктов. Пересмотрены некоторые стандарты, санитарные, ветеринарно-санитарные правила и другие нормативные правовые акты, устанавливающие требования к безопасности пищевой продукции, материалам контактирующим с ними, контролю за их безопасностью, к условиям их изготовления, хранения, перевозки, реализации и использования, утилизации или уничтожения некачественных, опасных пищевых </w:t>
            </w:r>
            <w:proofErr w:type="spellStart"/>
            <w:r w:rsidRPr="0077564C">
              <w:rPr>
                <w:rFonts w:ascii="Times New Roman" w:eastAsia="Times New Roman" w:hAnsi="Times New Roman" w:cs="Times New Roman"/>
                <w:sz w:val="24"/>
                <w:szCs w:val="24"/>
              </w:rPr>
              <w:t>продуктов.</w:t>
            </w:r>
            <w:r w:rsidR="00F57EC9" w:rsidRPr="0077564C">
              <w:rPr>
                <w:rFonts w:ascii="Times New Roman" w:eastAsia="Times New Roman" w:hAnsi="Times New Roman" w:cs="Times New Roman"/>
                <w:sz w:val="24"/>
                <w:szCs w:val="24"/>
              </w:rPr>
              <w:t>Одним</w:t>
            </w:r>
            <w:proofErr w:type="spellEnd"/>
            <w:r w:rsidR="00F57EC9" w:rsidRPr="0077564C">
              <w:rPr>
                <w:rFonts w:ascii="Times New Roman" w:eastAsia="Times New Roman" w:hAnsi="Times New Roman" w:cs="Times New Roman"/>
                <w:sz w:val="24"/>
                <w:szCs w:val="24"/>
              </w:rPr>
              <w:t xml:space="preserve"> из главных требований для обеспечения здоровья населения является безопасность пищевых продуктов. По данным ВОЗ безопасность пищевых продуктов - это гарантия того, что пищевой продукт после его приготовления и (или) употребления не причинит вреда здоровью потребителя в процессе производства, транспортировки, хранения, переработки, распределения. При этом все пищевые продукты должны быть безопасными, обладали здоровыми свойствами, удовлетворять требованиям качества и безопасности и содержать правдивую и точную этикетку в соответствии с требованиями законодательства. Поэтому, качество и безопасность пищевой продукции являются необходимыми характеристиками, которые требуют управления и контроля со стороны государств, подготовки специалистов по пищевой безопасности. </w:t>
            </w:r>
          </w:p>
          <w:p w14:paraId="1E921266" w14:textId="77777777" w:rsidR="00F57EC9" w:rsidRPr="0077564C" w:rsidRDefault="00F57EC9" w:rsidP="00F57EC9">
            <w:pPr>
              <w:tabs>
                <w:tab w:val="right" w:pos="284"/>
                <w:tab w:val="right" w:pos="567"/>
                <w:tab w:val="left" w:pos="993"/>
              </w:tabs>
              <w:ind w:firstLine="567"/>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В связи с расширением внешнеторговых связей РК, данный цикл по пищевой безопасности предназначен углубить знания по применению технических регламентов европейского союза, таможенного союза и РК к основным технологиям  производства пищевых продуктов и проблемам безопасности пищевых продуктов, профилактики неинфекционных заболеваний, обусловленных питанием, по вопросам токсикологии пищевых продуктов, проблемам загрязнения пищевых продуктов токсичными химическими веществами, сильнодействующими микробными факторами и биологически активными белками, по влиянию на здоровье агрохимикатов и ветеринарных лекарственных препаратов, используемых для повышения продуктивности сельского хозяйства и др., это все вопросы, которые давно вызывают тревогу.</w:t>
            </w:r>
          </w:p>
          <w:p w14:paraId="64D89FA1" w14:textId="77777777" w:rsidR="00F57EC9" w:rsidRPr="0077564C" w:rsidRDefault="00F57EC9" w:rsidP="00F57EC9">
            <w:pPr>
              <w:tabs>
                <w:tab w:val="right" w:pos="284"/>
                <w:tab w:val="right" w:pos="567"/>
                <w:tab w:val="left" w:pos="993"/>
              </w:tabs>
              <w:spacing w:after="160" w:line="259" w:lineRule="auto"/>
              <w:ind w:firstLine="567"/>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Данная задача всесторонне отражена в данном учебно-методическом комплексе специальности, где предусмотрено обсуждение всех основных проблем безопасности пищевой продукции.</w:t>
            </w:r>
          </w:p>
          <w:p w14:paraId="6570D5C1" w14:textId="77777777" w:rsidR="00442F6D" w:rsidRPr="0077564C" w:rsidRDefault="00F05EBE" w:rsidP="00F57EC9">
            <w:pPr>
              <w:tabs>
                <w:tab w:val="right" w:pos="284"/>
                <w:tab w:val="right" w:pos="567"/>
                <w:tab w:val="left" w:pos="993"/>
              </w:tabs>
              <w:spacing w:after="160" w:line="259" w:lineRule="auto"/>
              <w:ind w:firstLine="567"/>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lastRenderedPageBreak/>
              <w:t>БЛОК 1.</w:t>
            </w:r>
          </w:p>
          <w:p w14:paraId="34C52707" w14:textId="77777777" w:rsidR="00442F6D" w:rsidRPr="0077564C" w:rsidRDefault="00F05EBE" w:rsidP="00F57EC9">
            <w:pPr>
              <w:tabs>
                <w:tab w:val="right" w:pos="284"/>
                <w:tab w:val="right" w:pos="567"/>
                <w:tab w:val="left" w:pos="993"/>
              </w:tabs>
              <w:spacing w:line="259" w:lineRule="auto"/>
              <w:ind w:firstLine="567"/>
              <w:jc w:val="both"/>
              <w:rPr>
                <w:rFonts w:ascii="Times New Roman" w:eastAsia="Times New Roman" w:hAnsi="Times New Roman" w:cs="Times New Roman"/>
                <w:i/>
                <w:sz w:val="24"/>
                <w:szCs w:val="24"/>
              </w:rPr>
            </w:pPr>
            <w:r w:rsidRPr="0077564C">
              <w:rPr>
                <w:rFonts w:ascii="Times New Roman" w:eastAsia="Times New Roman" w:hAnsi="Times New Roman" w:cs="Times New Roman"/>
                <w:i/>
                <w:sz w:val="24"/>
                <w:szCs w:val="24"/>
              </w:rPr>
              <w:t>Описание теоретического блока программы:</w:t>
            </w:r>
          </w:p>
          <w:p w14:paraId="0A771030" w14:textId="77777777" w:rsidR="00F57EC9" w:rsidRPr="0077564C" w:rsidRDefault="00844933" w:rsidP="00F57EC9">
            <w:pPr>
              <w:numPr>
                <w:ilvl w:val="0"/>
                <w:numId w:val="14"/>
              </w:numPr>
              <w:tabs>
                <w:tab w:val="right" w:pos="284"/>
                <w:tab w:val="right" w:pos="567"/>
              </w:tabs>
              <w:spacing w:after="160" w:line="259" w:lineRule="auto"/>
              <w:contextualSpacing/>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Основы физиологии пищеварения</w:t>
            </w:r>
            <w:r w:rsidR="000540A0" w:rsidRPr="0077564C">
              <w:rPr>
                <w:rFonts w:ascii="Times New Roman" w:eastAsia="Times New Roman" w:hAnsi="Times New Roman" w:cs="Times New Roman"/>
                <w:sz w:val="24"/>
                <w:szCs w:val="24"/>
              </w:rPr>
              <w:t>, а</w:t>
            </w:r>
            <w:r w:rsidR="00F57EC9" w:rsidRPr="0077564C">
              <w:rPr>
                <w:rFonts w:ascii="Times New Roman" w:eastAsia="Times New Roman" w:hAnsi="Times New Roman" w:cs="Times New Roman"/>
                <w:sz w:val="24"/>
                <w:szCs w:val="24"/>
              </w:rPr>
              <w:t xml:space="preserve">натомо-физиологические особенности пищеварительной системы </w:t>
            </w:r>
            <w:r w:rsidR="000540A0" w:rsidRPr="0077564C">
              <w:rPr>
                <w:rFonts w:ascii="Times New Roman" w:eastAsia="Times New Roman" w:hAnsi="Times New Roman" w:cs="Times New Roman"/>
                <w:sz w:val="24"/>
                <w:szCs w:val="24"/>
              </w:rPr>
              <w:t>у</w:t>
            </w:r>
            <w:r w:rsidR="00F57EC9" w:rsidRPr="0077564C">
              <w:rPr>
                <w:rFonts w:ascii="Times New Roman" w:eastAsia="Times New Roman" w:hAnsi="Times New Roman" w:cs="Times New Roman"/>
                <w:sz w:val="24"/>
                <w:szCs w:val="24"/>
              </w:rPr>
              <w:t xml:space="preserve"> детей. </w:t>
            </w:r>
          </w:p>
          <w:p w14:paraId="14B4B058" w14:textId="77777777" w:rsidR="000540A0" w:rsidRPr="0077564C" w:rsidRDefault="00B27554" w:rsidP="00F57EC9">
            <w:pPr>
              <w:numPr>
                <w:ilvl w:val="0"/>
                <w:numId w:val="14"/>
              </w:numPr>
              <w:tabs>
                <w:tab w:val="right" w:pos="284"/>
                <w:tab w:val="right" w:pos="567"/>
                <w:tab w:val="left" w:pos="993"/>
              </w:tabs>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Основы рационального, сбалансированного питания</w:t>
            </w:r>
            <w:r w:rsidR="000540A0" w:rsidRPr="0077564C">
              <w:rPr>
                <w:rFonts w:ascii="Times New Roman" w:eastAsia="Times New Roman" w:hAnsi="Times New Roman" w:cs="Times New Roman"/>
                <w:sz w:val="24"/>
                <w:szCs w:val="24"/>
              </w:rPr>
              <w:t>, суточная потребность в основных пищевых веществах и энергии для вз</w:t>
            </w:r>
            <w:r w:rsidR="00977092" w:rsidRPr="0077564C">
              <w:rPr>
                <w:rFonts w:ascii="Times New Roman" w:eastAsia="Times New Roman" w:hAnsi="Times New Roman" w:cs="Times New Roman"/>
                <w:sz w:val="24"/>
                <w:szCs w:val="24"/>
              </w:rPr>
              <w:t>рослых;</w:t>
            </w:r>
          </w:p>
          <w:p w14:paraId="72DDEE91" w14:textId="77777777" w:rsidR="00B27554" w:rsidRPr="0077564C" w:rsidRDefault="00B27554" w:rsidP="00F57EC9">
            <w:pPr>
              <w:numPr>
                <w:ilvl w:val="0"/>
                <w:numId w:val="14"/>
              </w:numPr>
              <w:tabs>
                <w:tab w:val="right" w:pos="284"/>
                <w:tab w:val="right" w:pos="567"/>
                <w:tab w:val="left" w:pos="993"/>
              </w:tabs>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Методы расчета калорийности и пищевой ценности рационов для взрослых;</w:t>
            </w:r>
          </w:p>
          <w:p w14:paraId="47161F45" w14:textId="77777777" w:rsidR="00F465C0" w:rsidRPr="0077564C" w:rsidRDefault="007B5A97" w:rsidP="00E005F9">
            <w:pPr>
              <w:numPr>
                <w:ilvl w:val="0"/>
                <w:numId w:val="14"/>
              </w:numPr>
              <w:tabs>
                <w:tab w:val="right" w:pos="284"/>
                <w:tab w:val="right" w:pos="567"/>
              </w:tabs>
              <w:spacing w:line="256" w:lineRule="auto"/>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Методы оценки состояния питания</w:t>
            </w:r>
            <w:r w:rsidR="00F465C0" w:rsidRPr="0077564C">
              <w:rPr>
                <w:rFonts w:ascii="Times New Roman" w:eastAsia="Times New Roman" w:hAnsi="Times New Roman" w:cs="Times New Roman"/>
                <w:sz w:val="24"/>
                <w:szCs w:val="24"/>
              </w:rPr>
              <w:t xml:space="preserve"> детского и взрослого населения.</w:t>
            </w:r>
          </w:p>
          <w:p w14:paraId="36BA77CD" w14:textId="77777777" w:rsidR="00E005F9" w:rsidRPr="0077564C" w:rsidRDefault="00E005F9" w:rsidP="00E005F9">
            <w:pPr>
              <w:numPr>
                <w:ilvl w:val="0"/>
                <w:numId w:val="14"/>
              </w:numPr>
              <w:tabs>
                <w:tab w:val="right" w:pos="284"/>
                <w:tab w:val="right" w:pos="567"/>
              </w:tabs>
              <w:spacing w:line="256" w:lineRule="auto"/>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Методы изучения питания населения и организации эпидемиологических исследований в РК.</w:t>
            </w:r>
          </w:p>
          <w:p w14:paraId="2A92D63B" w14:textId="77777777" w:rsidR="00B27554" w:rsidRPr="0077564C" w:rsidRDefault="009659F6" w:rsidP="007B5A97">
            <w:pPr>
              <w:numPr>
                <w:ilvl w:val="0"/>
                <w:numId w:val="14"/>
              </w:numPr>
              <w:tabs>
                <w:tab w:val="right" w:pos="284"/>
                <w:tab w:val="right" w:pos="567"/>
                <w:tab w:val="left" w:pos="993"/>
              </w:tabs>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Основы лечебного питания, в</w:t>
            </w:r>
            <w:r w:rsidR="00977092" w:rsidRPr="0077564C">
              <w:rPr>
                <w:rFonts w:ascii="Times New Roman" w:eastAsia="Times New Roman" w:hAnsi="Times New Roman" w:cs="Times New Roman"/>
                <w:sz w:val="24"/>
                <w:szCs w:val="24"/>
              </w:rPr>
              <w:t>иды лечебных</w:t>
            </w:r>
            <w:r w:rsidR="00B27554" w:rsidRPr="0077564C">
              <w:rPr>
                <w:rFonts w:ascii="Times New Roman" w:eastAsia="Times New Roman" w:hAnsi="Times New Roman" w:cs="Times New Roman"/>
                <w:sz w:val="24"/>
                <w:szCs w:val="24"/>
              </w:rPr>
              <w:t xml:space="preserve"> диет;</w:t>
            </w:r>
          </w:p>
          <w:p w14:paraId="5E315858" w14:textId="77777777" w:rsidR="00B27554" w:rsidRPr="0077564C" w:rsidRDefault="009659F6" w:rsidP="00F57EC9">
            <w:pPr>
              <w:numPr>
                <w:ilvl w:val="0"/>
                <w:numId w:val="14"/>
              </w:numPr>
              <w:tabs>
                <w:tab w:val="right" w:pos="284"/>
                <w:tab w:val="right" w:pos="567"/>
                <w:tab w:val="left" w:pos="993"/>
              </w:tabs>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Лечебное питание </w:t>
            </w:r>
            <w:r w:rsidR="00B27554" w:rsidRPr="0077564C">
              <w:rPr>
                <w:rFonts w:ascii="Times New Roman" w:eastAsia="Times New Roman" w:hAnsi="Times New Roman" w:cs="Times New Roman"/>
                <w:sz w:val="24"/>
                <w:szCs w:val="24"/>
              </w:rPr>
              <w:t>больных</w:t>
            </w:r>
            <w:r w:rsidRPr="0077564C">
              <w:rPr>
                <w:rFonts w:ascii="Times New Roman" w:eastAsia="Times New Roman" w:hAnsi="Times New Roman" w:cs="Times New Roman"/>
                <w:sz w:val="24"/>
                <w:szCs w:val="24"/>
              </w:rPr>
              <w:t>,</w:t>
            </w:r>
            <w:r w:rsidR="00B27554" w:rsidRPr="0077564C">
              <w:rPr>
                <w:rFonts w:ascii="Times New Roman" w:eastAsia="Times New Roman" w:hAnsi="Times New Roman" w:cs="Times New Roman"/>
                <w:sz w:val="24"/>
                <w:szCs w:val="24"/>
              </w:rPr>
              <w:t xml:space="preserve"> страдающих хроническими неинфекционными заболеваниями;</w:t>
            </w:r>
          </w:p>
          <w:p w14:paraId="261709AD" w14:textId="77777777" w:rsidR="00B27554" w:rsidRPr="0077564C" w:rsidRDefault="00B27554" w:rsidP="009659F6">
            <w:pPr>
              <w:numPr>
                <w:ilvl w:val="0"/>
                <w:numId w:val="14"/>
              </w:numPr>
              <w:tabs>
                <w:tab w:val="right" w:pos="284"/>
                <w:tab w:val="right" w:pos="567"/>
                <w:tab w:val="left" w:pos="993"/>
              </w:tabs>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Принципы </w:t>
            </w:r>
            <w:r w:rsidR="009659F6" w:rsidRPr="0077564C">
              <w:rPr>
                <w:rFonts w:ascii="Times New Roman" w:eastAsia="Times New Roman" w:hAnsi="Times New Roman" w:cs="Times New Roman"/>
                <w:sz w:val="24"/>
                <w:szCs w:val="24"/>
              </w:rPr>
              <w:t xml:space="preserve">лечебного питания </w:t>
            </w:r>
            <w:r w:rsidRPr="0077564C">
              <w:rPr>
                <w:rFonts w:ascii="Times New Roman" w:eastAsia="Times New Roman" w:hAnsi="Times New Roman" w:cs="Times New Roman"/>
                <w:sz w:val="24"/>
                <w:szCs w:val="24"/>
              </w:rPr>
              <w:t xml:space="preserve">метаболических стрессов; </w:t>
            </w:r>
          </w:p>
          <w:p w14:paraId="5CDB064A" w14:textId="77777777" w:rsidR="007B5A97" w:rsidRPr="0077564C" w:rsidRDefault="007B5A97" w:rsidP="007B5A97">
            <w:pPr>
              <w:numPr>
                <w:ilvl w:val="0"/>
                <w:numId w:val="14"/>
              </w:numPr>
              <w:tabs>
                <w:tab w:val="right" w:pos="284"/>
                <w:tab w:val="right" w:pos="567"/>
                <w:tab w:val="left" w:pos="993"/>
              </w:tabs>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Принципы лечебного питания при синдроме </w:t>
            </w:r>
            <w:proofErr w:type="spellStart"/>
            <w:r w:rsidRPr="0077564C">
              <w:rPr>
                <w:rFonts w:ascii="Times New Roman" w:eastAsia="Times New Roman" w:hAnsi="Times New Roman" w:cs="Times New Roman"/>
                <w:sz w:val="24"/>
                <w:szCs w:val="24"/>
              </w:rPr>
              <w:t>мальабсорбции</w:t>
            </w:r>
            <w:proofErr w:type="spellEnd"/>
            <w:r w:rsidRPr="0077564C">
              <w:rPr>
                <w:rFonts w:ascii="Times New Roman" w:eastAsia="Times New Roman" w:hAnsi="Times New Roman" w:cs="Times New Roman"/>
                <w:sz w:val="24"/>
                <w:szCs w:val="24"/>
              </w:rPr>
              <w:t>, наследственных нарушениях обмена веществ и пищевой аллергии;</w:t>
            </w:r>
          </w:p>
          <w:p w14:paraId="598D39EB" w14:textId="77777777" w:rsidR="007B5A97" w:rsidRPr="0077564C" w:rsidRDefault="007B5A97" w:rsidP="007B5A97">
            <w:pPr>
              <w:numPr>
                <w:ilvl w:val="0"/>
                <w:numId w:val="14"/>
              </w:numPr>
              <w:tabs>
                <w:tab w:val="right" w:pos="284"/>
                <w:tab w:val="right" w:pos="567"/>
                <w:tab w:val="left" w:pos="993"/>
              </w:tabs>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ab/>
              <w:t xml:space="preserve">Принципы лечебного питания после трансплантации органов и при приеме </w:t>
            </w:r>
            <w:proofErr w:type="spellStart"/>
            <w:r w:rsidRPr="0077564C">
              <w:rPr>
                <w:rFonts w:ascii="Times New Roman" w:eastAsia="Times New Roman" w:hAnsi="Times New Roman" w:cs="Times New Roman"/>
                <w:sz w:val="24"/>
                <w:szCs w:val="24"/>
              </w:rPr>
              <w:t>иммуносупрессивных</w:t>
            </w:r>
            <w:proofErr w:type="spellEnd"/>
            <w:r w:rsidRPr="0077564C">
              <w:rPr>
                <w:rFonts w:ascii="Times New Roman" w:eastAsia="Times New Roman" w:hAnsi="Times New Roman" w:cs="Times New Roman"/>
                <w:sz w:val="24"/>
                <w:szCs w:val="24"/>
              </w:rPr>
              <w:t xml:space="preserve"> препаратов;</w:t>
            </w:r>
          </w:p>
          <w:p w14:paraId="19F3E1F0" w14:textId="77777777" w:rsidR="00DB1005" w:rsidRPr="0077564C" w:rsidRDefault="00DB1005" w:rsidP="00DB1005">
            <w:pPr>
              <w:numPr>
                <w:ilvl w:val="0"/>
                <w:numId w:val="14"/>
              </w:numPr>
              <w:tabs>
                <w:tab w:val="right" w:pos="284"/>
                <w:tab w:val="right" w:pos="567"/>
                <w:tab w:val="left" w:pos="993"/>
              </w:tabs>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Методы </w:t>
            </w:r>
            <w:proofErr w:type="spellStart"/>
            <w:r w:rsidRPr="0077564C">
              <w:rPr>
                <w:rFonts w:ascii="Times New Roman" w:eastAsia="Times New Roman" w:hAnsi="Times New Roman" w:cs="Times New Roman"/>
                <w:sz w:val="24"/>
                <w:szCs w:val="24"/>
              </w:rPr>
              <w:t>нутритивной</w:t>
            </w:r>
            <w:proofErr w:type="spellEnd"/>
            <w:r w:rsidRPr="0077564C">
              <w:rPr>
                <w:rFonts w:ascii="Times New Roman" w:eastAsia="Times New Roman" w:hAnsi="Times New Roman" w:cs="Times New Roman"/>
                <w:sz w:val="24"/>
                <w:szCs w:val="24"/>
              </w:rPr>
              <w:t xml:space="preserve"> поддержки. Организация и методы расчета потребностей организма в пищевых веществах при парентеральном и </w:t>
            </w:r>
            <w:proofErr w:type="spellStart"/>
            <w:r w:rsidRPr="0077564C">
              <w:rPr>
                <w:rFonts w:ascii="Times New Roman" w:eastAsia="Times New Roman" w:hAnsi="Times New Roman" w:cs="Times New Roman"/>
                <w:sz w:val="24"/>
                <w:szCs w:val="24"/>
              </w:rPr>
              <w:t>энтеральном</w:t>
            </w:r>
            <w:proofErr w:type="spellEnd"/>
            <w:r w:rsidRPr="0077564C">
              <w:rPr>
                <w:rFonts w:ascii="Times New Roman" w:eastAsia="Times New Roman" w:hAnsi="Times New Roman" w:cs="Times New Roman"/>
                <w:sz w:val="24"/>
                <w:szCs w:val="24"/>
              </w:rPr>
              <w:t xml:space="preserve"> питании. </w:t>
            </w:r>
          </w:p>
          <w:p w14:paraId="3C2F6770" w14:textId="77777777" w:rsidR="00B27554" w:rsidRPr="0077564C" w:rsidRDefault="007B5A97" w:rsidP="00F57EC9">
            <w:pPr>
              <w:numPr>
                <w:ilvl w:val="0"/>
                <w:numId w:val="14"/>
              </w:numPr>
              <w:tabs>
                <w:tab w:val="right" w:pos="284"/>
                <w:tab w:val="right" w:pos="567"/>
                <w:tab w:val="left" w:pos="993"/>
              </w:tabs>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Организация лечебного питания в ЛПУ, в</w:t>
            </w:r>
            <w:r w:rsidR="00B27554" w:rsidRPr="0077564C">
              <w:rPr>
                <w:rFonts w:ascii="Times New Roman" w:eastAsia="Times New Roman" w:hAnsi="Times New Roman" w:cs="Times New Roman"/>
                <w:sz w:val="24"/>
                <w:szCs w:val="24"/>
              </w:rPr>
              <w:t>иды пл</w:t>
            </w:r>
            <w:r w:rsidRPr="0077564C">
              <w:rPr>
                <w:rFonts w:ascii="Times New Roman" w:eastAsia="Times New Roman" w:hAnsi="Times New Roman" w:cs="Times New Roman"/>
                <w:sz w:val="24"/>
                <w:szCs w:val="24"/>
              </w:rPr>
              <w:t xml:space="preserve">анирования диетического питания. </w:t>
            </w:r>
            <w:r w:rsidR="00B27554" w:rsidRPr="0077564C">
              <w:rPr>
                <w:rFonts w:ascii="Times New Roman" w:eastAsia="Times New Roman" w:hAnsi="Times New Roman" w:cs="Times New Roman"/>
                <w:sz w:val="24"/>
                <w:szCs w:val="24"/>
              </w:rPr>
              <w:t xml:space="preserve">Особенности технологического проектирования рациона питания в лечебно-профилактических учреждениях; </w:t>
            </w:r>
          </w:p>
          <w:p w14:paraId="01A016D2" w14:textId="77777777" w:rsidR="00DB1005" w:rsidRPr="0077564C" w:rsidRDefault="00DB1005" w:rsidP="00DB1005">
            <w:pPr>
              <w:numPr>
                <w:ilvl w:val="0"/>
                <w:numId w:val="14"/>
              </w:numPr>
              <w:tabs>
                <w:tab w:val="right" w:pos="284"/>
                <w:tab w:val="right" w:pos="567"/>
                <w:tab w:val="left" w:pos="993"/>
              </w:tabs>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Особенности питания беременных женщин и кормящих матерей. Проблемы питания беременных;</w:t>
            </w:r>
          </w:p>
          <w:p w14:paraId="759835AD" w14:textId="77777777" w:rsidR="00DB1005" w:rsidRPr="0077564C" w:rsidRDefault="00DB1005" w:rsidP="00DB1005">
            <w:pPr>
              <w:numPr>
                <w:ilvl w:val="0"/>
                <w:numId w:val="14"/>
              </w:numPr>
              <w:tabs>
                <w:tab w:val="right" w:pos="284"/>
                <w:tab w:val="right" w:pos="567"/>
                <w:tab w:val="left" w:pos="993"/>
              </w:tabs>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Методы расчета калорийности и пищевой ценности рационов для детей. Роль грудного вскармливания в развитии ребенка.</w:t>
            </w:r>
          </w:p>
          <w:p w14:paraId="6B502150" w14:textId="77777777" w:rsidR="00DB1005" w:rsidRPr="0077564C" w:rsidRDefault="00DB1005" w:rsidP="00DB1005">
            <w:pPr>
              <w:numPr>
                <w:ilvl w:val="0"/>
                <w:numId w:val="14"/>
              </w:numPr>
              <w:tabs>
                <w:tab w:val="right" w:pos="284"/>
                <w:tab w:val="right" w:pos="567"/>
                <w:tab w:val="left" w:pos="993"/>
              </w:tabs>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Лечебное питание при различных заболеваниях у детей.</w:t>
            </w:r>
          </w:p>
          <w:p w14:paraId="7C1ADBFE" w14:textId="77777777" w:rsidR="00B27554" w:rsidRPr="0077564C" w:rsidRDefault="00B27554" w:rsidP="00F57EC9">
            <w:pPr>
              <w:numPr>
                <w:ilvl w:val="0"/>
                <w:numId w:val="14"/>
              </w:numPr>
              <w:tabs>
                <w:tab w:val="right" w:pos="284"/>
                <w:tab w:val="right" w:pos="567"/>
                <w:tab w:val="left" w:pos="993"/>
              </w:tabs>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Санитарно-эпидемиологические требования к объектам общественного питания</w:t>
            </w:r>
            <w:r w:rsidR="00DB1005" w:rsidRPr="0077564C">
              <w:rPr>
                <w:rFonts w:ascii="Times New Roman" w:eastAsia="Times New Roman" w:hAnsi="Times New Roman" w:cs="Times New Roman"/>
                <w:sz w:val="24"/>
                <w:szCs w:val="24"/>
              </w:rPr>
              <w:t xml:space="preserve"> ЛПУ</w:t>
            </w:r>
            <w:r w:rsidRPr="0077564C">
              <w:rPr>
                <w:rFonts w:ascii="Times New Roman" w:eastAsia="Times New Roman" w:hAnsi="Times New Roman" w:cs="Times New Roman"/>
                <w:sz w:val="24"/>
                <w:szCs w:val="24"/>
              </w:rPr>
              <w:t>;</w:t>
            </w:r>
          </w:p>
          <w:p w14:paraId="2D7688B3" w14:textId="77777777" w:rsidR="00B27554" w:rsidRPr="0077564C" w:rsidRDefault="00B27554" w:rsidP="00F57EC9">
            <w:pPr>
              <w:numPr>
                <w:ilvl w:val="0"/>
                <w:numId w:val="14"/>
              </w:numPr>
              <w:tabs>
                <w:tab w:val="right" w:pos="284"/>
                <w:tab w:val="right" w:pos="567"/>
                <w:tab w:val="left" w:pos="993"/>
              </w:tabs>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Санитарно-эпидемиологические требования к условиям хранения и срокам реализации скоропортящихся пищевых продуктов;</w:t>
            </w:r>
          </w:p>
          <w:p w14:paraId="37670462" w14:textId="77777777" w:rsidR="00B27554" w:rsidRPr="0077564C" w:rsidRDefault="00B27554" w:rsidP="00F57EC9">
            <w:pPr>
              <w:numPr>
                <w:ilvl w:val="0"/>
                <w:numId w:val="14"/>
              </w:numPr>
              <w:tabs>
                <w:tab w:val="right" w:pos="284"/>
                <w:tab w:val="right" w:pos="567"/>
                <w:tab w:val="left" w:pos="993"/>
              </w:tabs>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Основы</w:t>
            </w:r>
            <w:r w:rsidR="00E005F9" w:rsidRPr="0077564C">
              <w:rPr>
                <w:rFonts w:ascii="Times New Roman" w:eastAsia="Times New Roman" w:hAnsi="Times New Roman" w:cs="Times New Roman"/>
                <w:sz w:val="24"/>
                <w:szCs w:val="24"/>
              </w:rPr>
              <w:t xml:space="preserve"> продовольственного,</w:t>
            </w:r>
            <w:r w:rsidRPr="0077564C">
              <w:rPr>
                <w:rFonts w:ascii="Times New Roman" w:eastAsia="Times New Roman" w:hAnsi="Times New Roman" w:cs="Times New Roman"/>
                <w:sz w:val="24"/>
                <w:szCs w:val="24"/>
              </w:rPr>
              <w:t xml:space="preserve"> материально</w:t>
            </w:r>
            <w:r w:rsidR="00E005F9" w:rsidRPr="0077564C">
              <w:rPr>
                <w:rFonts w:ascii="Times New Roman" w:eastAsia="Times New Roman" w:hAnsi="Times New Roman" w:cs="Times New Roman"/>
                <w:sz w:val="24"/>
                <w:szCs w:val="24"/>
              </w:rPr>
              <w:t>го,</w:t>
            </w:r>
            <w:r w:rsidRPr="0077564C">
              <w:rPr>
                <w:rFonts w:ascii="Times New Roman" w:eastAsia="Times New Roman" w:hAnsi="Times New Roman" w:cs="Times New Roman"/>
                <w:sz w:val="24"/>
                <w:szCs w:val="24"/>
              </w:rPr>
              <w:t xml:space="preserve"> технологического снабжения  </w:t>
            </w:r>
            <w:r w:rsidR="00DB1005" w:rsidRPr="0077564C">
              <w:rPr>
                <w:rFonts w:ascii="Times New Roman" w:eastAsia="Times New Roman" w:hAnsi="Times New Roman" w:cs="Times New Roman"/>
                <w:sz w:val="24"/>
                <w:szCs w:val="24"/>
              </w:rPr>
              <w:t>объектов общественного питания ЛПУ</w:t>
            </w:r>
            <w:r w:rsidR="00E005F9" w:rsidRPr="0077564C">
              <w:rPr>
                <w:rFonts w:ascii="Times New Roman" w:eastAsia="Times New Roman" w:hAnsi="Times New Roman" w:cs="Times New Roman"/>
                <w:sz w:val="24"/>
                <w:szCs w:val="24"/>
              </w:rPr>
              <w:t>.</w:t>
            </w:r>
            <w:r w:rsidRPr="0077564C">
              <w:rPr>
                <w:rFonts w:ascii="Times New Roman" w:eastAsia="Times New Roman" w:hAnsi="Times New Roman" w:cs="Times New Roman"/>
                <w:sz w:val="24"/>
                <w:szCs w:val="24"/>
              </w:rPr>
              <w:t xml:space="preserve"> Перечень товарно-сопроводительных документов</w:t>
            </w:r>
            <w:r w:rsidR="00E005F9" w:rsidRPr="0077564C">
              <w:rPr>
                <w:rFonts w:ascii="Times New Roman" w:eastAsia="Times New Roman" w:hAnsi="Times New Roman" w:cs="Times New Roman"/>
                <w:sz w:val="24"/>
                <w:szCs w:val="24"/>
              </w:rPr>
              <w:t>.</w:t>
            </w:r>
          </w:p>
          <w:p w14:paraId="061FF6C7" w14:textId="77777777" w:rsidR="00B27554" w:rsidRPr="0077564C" w:rsidRDefault="00E005F9" w:rsidP="00F57EC9">
            <w:pPr>
              <w:numPr>
                <w:ilvl w:val="0"/>
                <w:numId w:val="14"/>
              </w:numPr>
              <w:tabs>
                <w:tab w:val="right" w:pos="284"/>
                <w:tab w:val="right" w:pos="567"/>
                <w:tab w:val="left" w:pos="993"/>
              </w:tabs>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Санитарно-гигиенические требования к персоналу объектов общественного питания ЛПУ. </w:t>
            </w:r>
          </w:p>
          <w:p w14:paraId="134AD53C" w14:textId="77777777" w:rsidR="00B27554" w:rsidRPr="0077564C" w:rsidRDefault="00B27554" w:rsidP="00F57EC9">
            <w:pPr>
              <w:numPr>
                <w:ilvl w:val="0"/>
                <w:numId w:val="14"/>
              </w:numPr>
              <w:tabs>
                <w:tab w:val="right" w:pos="284"/>
                <w:tab w:val="right" w:pos="567"/>
                <w:tab w:val="left" w:pos="993"/>
              </w:tabs>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Правов</w:t>
            </w:r>
            <w:r w:rsidR="00E005F9" w:rsidRPr="0077564C">
              <w:rPr>
                <w:rFonts w:ascii="Times New Roman" w:eastAsia="Times New Roman" w:hAnsi="Times New Roman" w:cs="Times New Roman"/>
                <w:sz w:val="24"/>
                <w:szCs w:val="24"/>
              </w:rPr>
              <w:t>ая</w:t>
            </w:r>
            <w:r w:rsidRPr="0077564C">
              <w:rPr>
                <w:rFonts w:ascii="Times New Roman" w:eastAsia="Times New Roman" w:hAnsi="Times New Roman" w:cs="Times New Roman"/>
                <w:sz w:val="24"/>
                <w:szCs w:val="24"/>
              </w:rPr>
              <w:t xml:space="preserve"> баз</w:t>
            </w:r>
            <w:r w:rsidR="00E005F9" w:rsidRPr="0077564C">
              <w:rPr>
                <w:rFonts w:ascii="Times New Roman" w:eastAsia="Times New Roman" w:hAnsi="Times New Roman" w:cs="Times New Roman"/>
                <w:sz w:val="24"/>
                <w:szCs w:val="24"/>
              </w:rPr>
              <w:t>а</w:t>
            </w:r>
            <w:r w:rsidRPr="0077564C">
              <w:rPr>
                <w:rFonts w:ascii="Times New Roman" w:eastAsia="Times New Roman" w:hAnsi="Times New Roman" w:cs="Times New Roman"/>
                <w:sz w:val="24"/>
                <w:szCs w:val="24"/>
              </w:rPr>
              <w:t xml:space="preserve"> профессии врача-диетолога и диет</w:t>
            </w:r>
            <w:r w:rsidR="00E005F9" w:rsidRPr="0077564C">
              <w:rPr>
                <w:rFonts w:ascii="Times New Roman" w:eastAsia="Times New Roman" w:hAnsi="Times New Roman" w:cs="Times New Roman"/>
                <w:sz w:val="24"/>
                <w:szCs w:val="24"/>
              </w:rPr>
              <w:t>сестры.</w:t>
            </w:r>
          </w:p>
          <w:p w14:paraId="38E32754" w14:textId="77777777" w:rsidR="00F465C0" w:rsidRPr="0077564C" w:rsidRDefault="00F465C0" w:rsidP="00F465C0">
            <w:pPr>
              <w:numPr>
                <w:ilvl w:val="0"/>
                <w:numId w:val="14"/>
              </w:numPr>
              <w:tabs>
                <w:tab w:val="right" w:pos="284"/>
                <w:tab w:val="right" w:pos="567"/>
                <w:tab w:val="left" w:pos="993"/>
              </w:tabs>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Роль питания в профилактике инфекционных заболеваний и заболеваний, передающихся через пищевые продукты;</w:t>
            </w:r>
          </w:p>
          <w:p w14:paraId="7D6894C2" w14:textId="77777777" w:rsidR="00F465C0" w:rsidRPr="0077564C" w:rsidRDefault="00F465C0" w:rsidP="00F465C0">
            <w:pPr>
              <w:numPr>
                <w:ilvl w:val="0"/>
                <w:numId w:val="14"/>
              </w:numPr>
              <w:tabs>
                <w:tab w:val="right" w:pos="284"/>
                <w:tab w:val="right" w:pos="567"/>
                <w:tab w:val="left" w:pos="993"/>
              </w:tabs>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Вопросы безопасности пищевой продукции.</w:t>
            </w:r>
          </w:p>
          <w:p w14:paraId="301FCF1D" w14:textId="77777777" w:rsidR="00F465C0" w:rsidRPr="0077564C" w:rsidRDefault="00F465C0" w:rsidP="00F465C0">
            <w:pPr>
              <w:numPr>
                <w:ilvl w:val="0"/>
                <w:numId w:val="14"/>
              </w:numPr>
              <w:tabs>
                <w:tab w:val="right" w:pos="284"/>
                <w:tab w:val="right" w:pos="567"/>
                <w:tab w:val="left" w:pos="993"/>
              </w:tabs>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Требования к маркировке пищевой продукции;</w:t>
            </w:r>
          </w:p>
          <w:p w14:paraId="4F595018" w14:textId="77777777" w:rsidR="00F57EC9" w:rsidRPr="0077564C" w:rsidRDefault="00F57EC9" w:rsidP="00F57EC9">
            <w:pPr>
              <w:numPr>
                <w:ilvl w:val="0"/>
                <w:numId w:val="14"/>
              </w:numPr>
              <w:tabs>
                <w:tab w:val="right" w:pos="284"/>
                <w:tab w:val="right" w:pos="567"/>
              </w:tabs>
              <w:spacing w:line="256" w:lineRule="auto"/>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Факторы риска для здоровья человека, связанные с потреблением растительных продуктов.</w:t>
            </w:r>
          </w:p>
          <w:p w14:paraId="30628A47" w14:textId="77777777" w:rsidR="00F57EC9" w:rsidRPr="0077564C" w:rsidRDefault="00F57EC9" w:rsidP="00F465C0">
            <w:pPr>
              <w:numPr>
                <w:ilvl w:val="0"/>
                <w:numId w:val="14"/>
              </w:numPr>
              <w:tabs>
                <w:tab w:val="right" w:pos="284"/>
                <w:tab w:val="right" w:pos="567"/>
              </w:tabs>
              <w:spacing w:line="256" w:lineRule="auto"/>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Факторы риска для здоровья человека, связанные с потреблением </w:t>
            </w:r>
            <w:r w:rsidR="00F465C0" w:rsidRPr="0077564C">
              <w:rPr>
                <w:rFonts w:ascii="Times New Roman" w:eastAsia="Times New Roman" w:hAnsi="Times New Roman" w:cs="Times New Roman"/>
                <w:sz w:val="24"/>
                <w:szCs w:val="24"/>
              </w:rPr>
              <w:t xml:space="preserve">продуктов животного происхождения. </w:t>
            </w:r>
          </w:p>
          <w:p w14:paraId="4F5F8C4D" w14:textId="77777777" w:rsidR="00F57EC9" w:rsidRPr="0077564C" w:rsidRDefault="00F465C0" w:rsidP="00F57EC9">
            <w:pPr>
              <w:numPr>
                <w:ilvl w:val="0"/>
                <w:numId w:val="14"/>
              </w:numPr>
              <w:tabs>
                <w:tab w:val="right" w:pos="284"/>
                <w:tab w:val="right" w:pos="567"/>
              </w:tabs>
              <w:spacing w:line="256" w:lineRule="auto"/>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Методы </w:t>
            </w:r>
            <w:r w:rsidR="00F57EC9" w:rsidRPr="0077564C">
              <w:rPr>
                <w:rFonts w:ascii="Times New Roman" w:eastAsia="Times New Roman" w:hAnsi="Times New Roman" w:cs="Times New Roman"/>
                <w:sz w:val="24"/>
                <w:szCs w:val="24"/>
              </w:rPr>
              <w:t>контроля безопасности пищевых продуктов.</w:t>
            </w:r>
          </w:p>
          <w:p w14:paraId="1F963CE4" w14:textId="77777777" w:rsidR="00F57EC9" w:rsidRPr="0077564C" w:rsidRDefault="00F57EC9" w:rsidP="00F57EC9">
            <w:pPr>
              <w:numPr>
                <w:ilvl w:val="0"/>
                <w:numId w:val="14"/>
              </w:numPr>
              <w:tabs>
                <w:tab w:val="right" w:pos="284"/>
                <w:tab w:val="right" w:pos="567"/>
              </w:tabs>
              <w:spacing w:line="256" w:lineRule="auto"/>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Требования Европейского союза, Евразийского экономического союза и РК к основным технологиям  производства </w:t>
            </w:r>
            <w:r w:rsidR="00F465C0" w:rsidRPr="0077564C">
              <w:rPr>
                <w:rFonts w:ascii="Times New Roman" w:eastAsia="Times New Roman" w:hAnsi="Times New Roman" w:cs="Times New Roman"/>
                <w:sz w:val="24"/>
                <w:szCs w:val="24"/>
              </w:rPr>
              <w:t>пищевых продуктов</w:t>
            </w:r>
            <w:r w:rsidRPr="0077564C">
              <w:rPr>
                <w:rFonts w:ascii="Times New Roman" w:eastAsia="Times New Roman" w:hAnsi="Times New Roman" w:cs="Times New Roman"/>
                <w:sz w:val="24"/>
                <w:szCs w:val="24"/>
              </w:rPr>
              <w:t xml:space="preserve">, методам обработки, а также  маркировки, упаковки, хранения в целях снижения заболеваемости населения. </w:t>
            </w:r>
          </w:p>
          <w:p w14:paraId="61AAC547" w14:textId="77777777" w:rsidR="001F5BA1" w:rsidRPr="0077564C" w:rsidRDefault="001F5BA1" w:rsidP="001F5BA1">
            <w:pPr>
              <w:numPr>
                <w:ilvl w:val="0"/>
                <w:numId w:val="14"/>
              </w:numPr>
              <w:tabs>
                <w:tab w:val="right" w:pos="284"/>
                <w:tab w:val="right" w:pos="567"/>
                <w:tab w:val="left" w:pos="993"/>
              </w:tabs>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Биологически активные добавки, функциональные продукты и пищевые добавки. Законодательные нормативно-правовые акты, регламентирующие их применение на территории ТС.</w:t>
            </w:r>
          </w:p>
          <w:p w14:paraId="6F5F1573" w14:textId="77777777" w:rsidR="00F57EC9" w:rsidRPr="0077564C" w:rsidRDefault="00F57EC9" w:rsidP="00F57EC9">
            <w:pPr>
              <w:numPr>
                <w:ilvl w:val="0"/>
                <w:numId w:val="14"/>
              </w:numPr>
              <w:tabs>
                <w:tab w:val="right" w:pos="284"/>
                <w:tab w:val="right" w:pos="567"/>
              </w:tabs>
              <w:spacing w:line="256" w:lineRule="auto"/>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lastRenderedPageBreak/>
              <w:t>Своевременные и эффективные решения по управлению рисками, которые должны обеспечивать защиту здоровья потребителей и безопасность пище</w:t>
            </w:r>
            <w:r w:rsidR="001F5BA1" w:rsidRPr="0077564C">
              <w:rPr>
                <w:rFonts w:ascii="Times New Roman" w:eastAsia="Times New Roman" w:hAnsi="Times New Roman" w:cs="Times New Roman"/>
                <w:sz w:val="24"/>
                <w:szCs w:val="24"/>
              </w:rPr>
              <w:t xml:space="preserve">вых продуктов </w:t>
            </w:r>
            <w:r w:rsidRPr="0077564C">
              <w:rPr>
                <w:rFonts w:ascii="Times New Roman" w:eastAsia="Times New Roman" w:hAnsi="Times New Roman" w:cs="Times New Roman"/>
                <w:sz w:val="24"/>
                <w:szCs w:val="24"/>
              </w:rPr>
              <w:t>(ХАССП, ИСО 9001:2000, GMP,  ИСО 22000:2007 и другие процедуры обеспечения безопасности пищевых продуктов).</w:t>
            </w:r>
          </w:p>
          <w:p w14:paraId="2DC6C2C2" w14:textId="77777777" w:rsidR="00442F6D" w:rsidRPr="0077564C" w:rsidRDefault="00442F6D" w:rsidP="00F57EC9">
            <w:pPr>
              <w:tabs>
                <w:tab w:val="right" w:pos="284"/>
                <w:tab w:val="right" w:pos="567"/>
                <w:tab w:val="left" w:pos="993"/>
              </w:tabs>
              <w:spacing w:line="259" w:lineRule="auto"/>
              <w:ind w:firstLine="567"/>
              <w:jc w:val="both"/>
              <w:rPr>
                <w:rFonts w:ascii="Times New Roman" w:eastAsia="Times New Roman" w:hAnsi="Times New Roman" w:cs="Times New Roman"/>
                <w:sz w:val="24"/>
                <w:szCs w:val="24"/>
              </w:rPr>
            </w:pPr>
          </w:p>
          <w:p w14:paraId="3D2A4832" w14:textId="77777777" w:rsidR="00442F6D" w:rsidRPr="0077564C" w:rsidRDefault="00F05EBE" w:rsidP="00F57EC9">
            <w:pPr>
              <w:tabs>
                <w:tab w:val="right" w:pos="284"/>
                <w:tab w:val="right" w:pos="567"/>
                <w:tab w:val="left" w:pos="993"/>
              </w:tabs>
              <w:spacing w:line="259" w:lineRule="auto"/>
              <w:ind w:firstLine="567"/>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БЛОК 2.</w:t>
            </w:r>
          </w:p>
          <w:p w14:paraId="1A207717" w14:textId="77777777" w:rsidR="00442F6D" w:rsidRPr="0077564C" w:rsidRDefault="00F05EBE" w:rsidP="00F57EC9">
            <w:pPr>
              <w:tabs>
                <w:tab w:val="right" w:pos="284"/>
                <w:tab w:val="right" w:pos="567"/>
                <w:tab w:val="left" w:pos="993"/>
              </w:tabs>
              <w:spacing w:line="259" w:lineRule="auto"/>
              <w:ind w:firstLine="567"/>
              <w:jc w:val="both"/>
              <w:rPr>
                <w:rFonts w:ascii="Times New Roman" w:eastAsia="Times New Roman" w:hAnsi="Times New Roman" w:cs="Times New Roman"/>
                <w:i/>
                <w:sz w:val="24"/>
                <w:szCs w:val="24"/>
              </w:rPr>
            </w:pPr>
            <w:r w:rsidRPr="0077564C">
              <w:rPr>
                <w:rFonts w:ascii="Times New Roman" w:eastAsia="Times New Roman" w:hAnsi="Times New Roman" w:cs="Times New Roman"/>
                <w:i/>
                <w:sz w:val="24"/>
                <w:szCs w:val="24"/>
              </w:rPr>
              <w:t>Описание практического блока программы:</w:t>
            </w:r>
          </w:p>
          <w:p w14:paraId="6A85676C" w14:textId="77777777" w:rsidR="00F57EC9" w:rsidRPr="0077564C" w:rsidRDefault="00F57EC9" w:rsidP="00F57EC9">
            <w:pPr>
              <w:numPr>
                <w:ilvl w:val="0"/>
                <w:numId w:val="17"/>
              </w:numPr>
              <w:tabs>
                <w:tab w:val="right" w:pos="0"/>
                <w:tab w:val="right" w:pos="284"/>
                <w:tab w:val="left" w:pos="1032"/>
              </w:tabs>
              <w:ind w:left="0" w:firstLine="567"/>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Оценка состояния питания детского населения;</w:t>
            </w:r>
          </w:p>
          <w:p w14:paraId="1ADD91AC" w14:textId="77777777" w:rsidR="00F57EC9" w:rsidRPr="0077564C" w:rsidRDefault="00F57EC9" w:rsidP="00F57EC9">
            <w:pPr>
              <w:numPr>
                <w:ilvl w:val="0"/>
                <w:numId w:val="17"/>
              </w:numPr>
              <w:tabs>
                <w:tab w:val="right" w:pos="0"/>
                <w:tab w:val="right" w:pos="284"/>
                <w:tab w:val="left" w:pos="1032"/>
              </w:tabs>
              <w:ind w:left="0" w:firstLine="567"/>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Определение потребности в основных пищевых веществах и энергии для детей различных возрастов;</w:t>
            </w:r>
          </w:p>
          <w:p w14:paraId="412A3B7E" w14:textId="77777777" w:rsidR="005C3D2D" w:rsidRPr="0077564C" w:rsidRDefault="00F57EC9" w:rsidP="00F57EC9">
            <w:pPr>
              <w:numPr>
                <w:ilvl w:val="0"/>
                <w:numId w:val="17"/>
              </w:numPr>
              <w:tabs>
                <w:tab w:val="right" w:pos="0"/>
                <w:tab w:val="right" w:pos="284"/>
                <w:tab w:val="left" w:pos="1032"/>
              </w:tabs>
              <w:ind w:left="0" w:firstLine="567"/>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Разработать  </w:t>
            </w:r>
            <w:r w:rsidR="005C3D2D" w:rsidRPr="0077564C">
              <w:rPr>
                <w:rFonts w:ascii="Times New Roman" w:eastAsia="Times New Roman" w:hAnsi="Times New Roman" w:cs="Times New Roman"/>
                <w:sz w:val="24"/>
                <w:szCs w:val="24"/>
              </w:rPr>
              <w:t>рацион</w:t>
            </w:r>
            <w:r w:rsidRPr="0077564C">
              <w:rPr>
                <w:rFonts w:ascii="Times New Roman" w:eastAsia="Times New Roman" w:hAnsi="Times New Roman" w:cs="Times New Roman"/>
                <w:sz w:val="24"/>
                <w:szCs w:val="24"/>
              </w:rPr>
              <w:t xml:space="preserve"> здорового</w:t>
            </w:r>
            <w:r w:rsidR="005C3D2D" w:rsidRPr="0077564C">
              <w:rPr>
                <w:rFonts w:ascii="Times New Roman" w:eastAsia="Times New Roman" w:hAnsi="Times New Roman" w:cs="Times New Roman"/>
                <w:sz w:val="24"/>
                <w:szCs w:val="24"/>
              </w:rPr>
              <w:t xml:space="preserve"> ребенка.</w:t>
            </w:r>
          </w:p>
          <w:p w14:paraId="0C39199B" w14:textId="77777777" w:rsidR="00F57EC9" w:rsidRPr="0077564C" w:rsidRDefault="005C3D2D" w:rsidP="00F57EC9">
            <w:pPr>
              <w:numPr>
                <w:ilvl w:val="0"/>
                <w:numId w:val="17"/>
              </w:numPr>
              <w:tabs>
                <w:tab w:val="right" w:pos="0"/>
                <w:tab w:val="right" w:pos="284"/>
                <w:tab w:val="left" w:pos="1032"/>
              </w:tabs>
              <w:ind w:left="0" w:firstLine="567"/>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Разработать  диеты для детей с различными патологиями. </w:t>
            </w:r>
          </w:p>
          <w:p w14:paraId="05981811" w14:textId="77777777" w:rsidR="00F57EC9" w:rsidRPr="0077564C" w:rsidRDefault="00F57EC9" w:rsidP="00F57EC9">
            <w:pPr>
              <w:numPr>
                <w:ilvl w:val="0"/>
                <w:numId w:val="17"/>
              </w:numPr>
              <w:tabs>
                <w:tab w:val="right" w:pos="0"/>
                <w:tab w:val="right" w:pos="284"/>
                <w:tab w:val="left" w:pos="1032"/>
              </w:tabs>
              <w:ind w:left="0" w:firstLine="567"/>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Замена продуктов и блюд по нормам взаимозаменяемости  продуктов по белковому и углеводному составу;</w:t>
            </w:r>
          </w:p>
          <w:p w14:paraId="36E005F7" w14:textId="77777777" w:rsidR="00F57EC9" w:rsidRPr="0077564C" w:rsidRDefault="00F57EC9" w:rsidP="00F57EC9">
            <w:pPr>
              <w:numPr>
                <w:ilvl w:val="0"/>
                <w:numId w:val="17"/>
              </w:numPr>
              <w:tabs>
                <w:tab w:val="right" w:pos="0"/>
                <w:tab w:val="right" w:pos="284"/>
                <w:tab w:val="left" w:pos="1032"/>
              </w:tabs>
              <w:ind w:left="0" w:firstLine="567"/>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Составление </w:t>
            </w:r>
            <w:r w:rsidR="007B0929" w:rsidRPr="0077564C">
              <w:rPr>
                <w:rFonts w:ascii="Times New Roman" w:eastAsia="Times New Roman" w:hAnsi="Times New Roman" w:cs="Times New Roman"/>
                <w:sz w:val="24"/>
                <w:szCs w:val="24"/>
              </w:rPr>
              <w:t>рациона</w:t>
            </w:r>
            <w:r w:rsidRPr="0077564C">
              <w:rPr>
                <w:rFonts w:ascii="Times New Roman" w:eastAsia="Times New Roman" w:hAnsi="Times New Roman" w:cs="Times New Roman"/>
                <w:sz w:val="24"/>
                <w:szCs w:val="24"/>
              </w:rPr>
              <w:t xml:space="preserve"> для </w:t>
            </w:r>
            <w:r w:rsidR="007B0929" w:rsidRPr="0077564C">
              <w:rPr>
                <w:rFonts w:ascii="Times New Roman" w:eastAsia="Times New Roman" w:hAnsi="Times New Roman" w:cs="Times New Roman"/>
                <w:sz w:val="24"/>
                <w:szCs w:val="24"/>
              </w:rPr>
              <w:t xml:space="preserve">беременных женщин и </w:t>
            </w:r>
            <w:r w:rsidRPr="0077564C">
              <w:rPr>
                <w:rFonts w:ascii="Times New Roman" w:eastAsia="Times New Roman" w:hAnsi="Times New Roman" w:cs="Times New Roman"/>
                <w:sz w:val="24"/>
                <w:szCs w:val="24"/>
              </w:rPr>
              <w:t>кормящих матерей;</w:t>
            </w:r>
          </w:p>
          <w:p w14:paraId="4B519AA3" w14:textId="77777777" w:rsidR="00F57EC9" w:rsidRPr="0077564C" w:rsidRDefault="00F57EC9" w:rsidP="00F57EC9">
            <w:pPr>
              <w:numPr>
                <w:ilvl w:val="0"/>
                <w:numId w:val="17"/>
              </w:numPr>
              <w:tabs>
                <w:tab w:val="right" w:pos="0"/>
                <w:tab w:val="right" w:pos="284"/>
                <w:tab w:val="left" w:pos="1032"/>
              </w:tabs>
              <w:ind w:left="0" w:firstLine="567"/>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Составление рациона питания </w:t>
            </w:r>
            <w:proofErr w:type="spellStart"/>
            <w:r w:rsidRPr="0077564C">
              <w:rPr>
                <w:rFonts w:ascii="Times New Roman" w:eastAsia="Times New Roman" w:hAnsi="Times New Roman" w:cs="Times New Roman"/>
                <w:sz w:val="24"/>
                <w:szCs w:val="24"/>
              </w:rPr>
              <w:t>для</w:t>
            </w:r>
            <w:r w:rsidR="005C3D2D" w:rsidRPr="0077564C">
              <w:rPr>
                <w:rFonts w:ascii="Times New Roman" w:hAnsi="Times New Roman" w:cs="Times New Roman"/>
                <w:sz w:val="24"/>
                <w:szCs w:val="24"/>
              </w:rPr>
              <w:t>детей</w:t>
            </w:r>
            <w:proofErr w:type="spellEnd"/>
            <w:r w:rsidR="005C3D2D" w:rsidRPr="0077564C">
              <w:rPr>
                <w:rFonts w:ascii="Times New Roman" w:hAnsi="Times New Roman" w:cs="Times New Roman"/>
                <w:sz w:val="24"/>
                <w:szCs w:val="24"/>
              </w:rPr>
              <w:t xml:space="preserve"> с различной физической нагрузкой.</w:t>
            </w:r>
          </w:p>
          <w:p w14:paraId="14A64B1D" w14:textId="77777777" w:rsidR="00F57EC9" w:rsidRPr="0077564C" w:rsidRDefault="00F57EC9" w:rsidP="00F57EC9">
            <w:pPr>
              <w:numPr>
                <w:ilvl w:val="0"/>
                <w:numId w:val="17"/>
              </w:numPr>
              <w:tabs>
                <w:tab w:val="right" w:pos="0"/>
                <w:tab w:val="right" w:pos="284"/>
                <w:tab w:val="left" w:pos="993"/>
                <w:tab w:val="left" w:pos="1032"/>
              </w:tabs>
              <w:ind w:left="0" w:firstLine="567"/>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Заполнение </w:t>
            </w:r>
            <w:r w:rsidR="005C3D2D" w:rsidRPr="0077564C">
              <w:rPr>
                <w:rFonts w:ascii="Times New Roman" w:eastAsia="Times New Roman" w:hAnsi="Times New Roman" w:cs="Times New Roman"/>
                <w:sz w:val="24"/>
                <w:szCs w:val="24"/>
              </w:rPr>
              <w:t>текущей документации, используемых в пищеблоках ЛПУ и образовательных учреждений.</w:t>
            </w:r>
          </w:p>
          <w:p w14:paraId="4A9C6097" w14:textId="77777777" w:rsidR="00B27554" w:rsidRPr="0077564C" w:rsidRDefault="00B27554" w:rsidP="00F57EC9">
            <w:pPr>
              <w:numPr>
                <w:ilvl w:val="0"/>
                <w:numId w:val="17"/>
              </w:numPr>
              <w:tabs>
                <w:tab w:val="right" w:pos="0"/>
                <w:tab w:val="right" w:pos="284"/>
                <w:tab w:val="left" w:pos="993"/>
                <w:tab w:val="left" w:pos="1032"/>
              </w:tabs>
              <w:ind w:left="0" w:firstLine="567"/>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Оцен</w:t>
            </w:r>
            <w:r w:rsidR="00015ACE" w:rsidRPr="0077564C">
              <w:rPr>
                <w:rFonts w:ascii="Times New Roman" w:eastAsia="Times New Roman" w:hAnsi="Times New Roman" w:cs="Times New Roman"/>
                <w:sz w:val="24"/>
                <w:szCs w:val="24"/>
              </w:rPr>
              <w:t>ка состояния</w:t>
            </w:r>
            <w:r w:rsidRPr="0077564C">
              <w:rPr>
                <w:rFonts w:ascii="Times New Roman" w:eastAsia="Times New Roman" w:hAnsi="Times New Roman" w:cs="Times New Roman"/>
                <w:sz w:val="24"/>
                <w:szCs w:val="24"/>
              </w:rPr>
              <w:t xml:space="preserve"> питания </w:t>
            </w:r>
            <w:r w:rsidR="00387838" w:rsidRPr="0077564C">
              <w:rPr>
                <w:rFonts w:ascii="Times New Roman" w:eastAsia="Times New Roman" w:hAnsi="Times New Roman" w:cs="Times New Roman"/>
                <w:sz w:val="24"/>
                <w:szCs w:val="24"/>
              </w:rPr>
              <w:t>пациента</w:t>
            </w:r>
          </w:p>
          <w:p w14:paraId="6C325E83" w14:textId="77777777" w:rsidR="00387838" w:rsidRPr="0077564C" w:rsidRDefault="00387838" w:rsidP="00F57EC9">
            <w:pPr>
              <w:numPr>
                <w:ilvl w:val="0"/>
                <w:numId w:val="17"/>
              </w:numPr>
              <w:tabs>
                <w:tab w:val="right" w:pos="0"/>
                <w:tab w:val="right" w:pos="284"/>
                <w:tab w:val="left" w:pos="993"/>
                <w:tab w:val="left" w:pos="1032"/>
              </w:tabs>
              <w:ind w:left="0" w:firstLine="567"/>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Составление меню-раскладки для здорового человека.</w:t>
            </w:r>
          </w:p>
          <w:p w14:paraId="6360C9BD" w14:textId="77777777" w:rsidR="00B27554" w:rsidRPr="0077564C" w:rsidRDefault="00015ACE" w:rsidP="00F57EC9">
            <w:pPr>
              <w:numPr>
                <w:ilvl w:val="0"/>
                <w:numId w:val="17"/>
              </w:numPr>
              <w:tabs>
                <w:tab w:val="right" w:pos="0"/>
                <w:tab w:val="right" w:pos="284"/>
                <w:tab w:val="left" w:pos="993"/>
                <w:tab w:val="left" w:pos="1032"/>
              </w:tabs>
              <w:ind w:left="0" w:firstLine="567"/>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Расчёт </w:t>
            </w:r>
            <w:r w:rsidR="00B27554" w:rsidRPr="0077564C">
              <w:rPr>
                <w:rFonts w:ascii="Times New Roman" w:eastAsia="Times New Roman" w:hAnsi="Times New Roman" w:cs="Times New Roman"/>
                <w:sz w:val="24"/>
                <w:szCs w:val="24"/>
              </w:rPr>
              <w:t>калорийност</w:t>
            </w:r>
            <w:r w:rsidRPr="0077564C">
              <w:rPr>
                <w:rFonts w:ascii="Times New Roman" w:eastAsia="Times New Roman" w:hAnsi="Times New Roman" w:cs="Times New Roman"/>
                <w:sz w:val="24"/>
                <w:szCs w:val="24"/>
              </w:rPr>
              <w:t>и</w:t>
            </w:r>
            <w:r w:rsidR="00B27554" w:rsidRPr="0077564C">
              <w:rPr>
                <w:rFonts w:ascii="Times New Roman" w:eastAsia="Times New Roman" w:hAnsi="Times New Roman" w:cs="Times New Roman"/>
                <w:sz w:val="24"/>
                <w:szCs w:val="24"/>
              </w:rPr>
              <w:t xml:space="preserve"> и пищев</w:t>
            </w:r>
            <w:r w:rsidRPr="0077564C">
              <w:rPr>
                <w:rFonts w:ascii="Times New Roman" w:eastAsia="Times New Roman" w:hAnsi="Times New Roman" w:cs="Times New Roman"/>
                <w:sz w:val="24"/>
                <w:szCs w:val="24"/>
              </w:rPr>
              <w:t xml:space="preserve">ой </w:t>
            </w:r>
            <w:r w:rsidR="00B27554" w:rsidRPr="0077564C">
              <w:rPr>
                <w:rFonts w:ascii="Times New Roman" w:eastAsia="Times New Roman" w:hAnsi="Times New Roman" w:cs="Times New Roman"/>
                <w:sz w:val="24"/>
                <w:szCs w:val="24"/>
              </w:rPr>
              <w:t>ценност</w:t>
            </w:r>
            <w:r w:rsidRPr="0077564C">
              <w:rPr>
                <w:rFonts w:ascii="Times New Roman" w:eastAsia="Times New Roman" w:hAnsi="Times New Roman" w:cs="Times New Roman"/>
                <w:sz w:val="24"/>
                <w:szCs w:val="24"/>
              </w:rPr>
              <w:t>и</w:t>
            </w:r>
            <w:r w:rsidR="005C3D2D" w:rsidRPr="0077564C">
              <w:rPr>
                <w:rFonts w:ascii="Times New Roman" w:eastAsia="Times New Roman" w:hAnsi="Times New Roman" w:cs="Times New Roman"/>
                <w:sz w:val="24"/>
                <w:szCs w:val="24"/>
              </w:rPr>
              <w:t xml:space="preserve"> рационов для взрослых.</w:t>
            </w:r>
          </w:p>
          <w:p w14:paraId="13284522" w14:textId="77777777" w:rsidR="00B27554" w:rsidRPr="0077564C" w:rsidRDefault="00B27554" w:rsidP="00F57EC9">
            <w:pPr>
              <w:numPr>
                <w:ilvl w:val="0"/>
                <w:numId w:val="17"/>
              </w:numPr>
              <w:tabs>
                <w:tab w:val="right" w:pos="0"/>
                <w:tab w:val="right" w:pos="284"/>
                <w:tab w:val="left" w:pos="993"/>
                <w:tab w:val="left" w:pos="1032"/>
              </w:tabs>
              <w:ind w:left="0" w:firstLine="567"/>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Определ</w:t>
            </w:r>
            <w:r w:rsidR="00015ACE" w:rsidRPr="0077564C">
              <w:rPr>
                <w:rFonts w:ascii="Times New Roman" w:eastAsia="Times New Roman" w:hAnsi="Times New Roman" w:cs="Times New Roman"/>
                <w:sz w:val="24"/>
                <w:szCs w:val="24"/>
              </w:rPr>
              <w:t xml:space="preserve">ение </w:t>
            </w:r>
            <w:r w:rsidRPr="0077564C">
              <w:rPr>
                <w:rFonts w:ascii="Times New Roman" w:eastAsia="Times New Roman" w:hAnsi="Times New Roman" w:cs="Times New Roman"/>
                <w:sz w:val="24"/>
                <w:szCs w:val="24"/>
              </w:rPr>
              <w:t>потребност</w:t>
            </w:r>
            <w:r w:rsidR="00015ACE" w:rsidRPr="0077564C">
              <w:rPr>
                <w:rFonts w:ascii="Times New Roman" w:eastAsia="Times New Roman" w:hAnsi="Times New Roman" w:cs="Times New Roman"/>
                <w:sz w:val="24"/>
                <w:szCs w:val="24"/>
              </w:rPr>
              <w:t>и</w:t>
            </w:r>
            <w:r w:rsidRPr="0077564C">
              <w:rPr>
                <w:rFonts w:ascii="Times New Roman" w:eastAsia="Times New Roman" w:hAnsi="Times New Roman" w:cs="Times New Roman"/>
                <w:sz w:val="24"/>
                <w:szCs w:val="24"/>
              </w:rPr>
              <w:t xml:space="preserve"> в основных пищевых веществах и энергии для взрослых</w:t>
            </w:r>
            <w:r w:rsidR="007B0929" w:rsidRPr="0077564C">
              <w:rPr>
                <w:rFonts w:ascii="Times New Roman" w:eastAsia="Times New Roman" w:hAnsi="Times New Roman" w:cs="Times New Roman"/>
                <w:sz w:val="24"/>
                <w:szCs w:val="24"/>
              </w:rPr>
              <w:t>.</w:t>
            </w:r>
          </w:p>
          <w:p w14:paraId="0AF0EB4B" w14:textId="77777777" w:rsidR="00B27554" w:rsidRPr="0077564C" w:rsidRDefault="007B0929" w:rsidP="00F57EC9">
            <w:pPr>
              <w:numPr>
                <w:ilvl w:val="0"/>
                <w:numId w:val="17"/>
              </w:numPr>
              <w:tabs>
                <w:tab w:val="right" w:pos="0"/>
                <w:tab w:val="right" w:pos="284"/>
                <w:tab w:val="left" w:pos="993"/>
                <w:tab w:val="left" w:pos="1032"/>
              </w:tabs>
              <w:ind w:left="0" w:firstLine="567"/>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Разработать </w:t>
            </w:r>
            <w:r w:rsidR="00387838" w:rsidRPr="0077564C">
              <w:rPr>
                <w:rFonts w:ascii="Times New Roman" w:eastAsia="Times New Roman" w:hAnsi="Times New Roman" w:cs="Times New Roman"/>
                <w:sz w:val="24"/>
                <w:szCs w:val="24"/>
              </w:rPr>
              <w:t xml:space="preserve">лечебные </w:t>
            </w:r>
            <w:r w:rsidRPr="0077564C">
              <w:rPr>
                <w:rFonts w:ascii="Times New Roman" w:eastAsia="Times New Roman" w:hAnsi="Times New Roman" w:cs="Times New Roman"/>
                <w:sz w:val="24"/>
                <w:szCs w:val="24"/>
              </w:rPr>
              <w:t>диеты для пациентов с различными патологиями</w:t>
            </w:r>
            <w:r w:rsidR="00387838" w:rsidRPr="0077564C">
              <w:rPr>
                <w:rFonts w:ascii="Times New Roman" w:eastAsia="Times New Roman" w:hAnsi="Times New Roman" w:cs="Times New Roman"/>
                <w:sz w:val="24"/>
                <w:szCs w:val="24"/>
              </w:rPr>
              <w:t>.</w:t>
            </w:r>
          </w:p>
          <w:p w14:paraId="577F49BA" w14:textId="77777777" w:rsidR="00B27554" w:rsidRPr="0077564C" w:rsidRDefault="00B27554" w:rsidP="00F57EC9">
            <w:pPr>
              <w:numPr>
                <w:ilvl w:val="0"/>
                <w:numId w:val="17"/>
              </w:numPr>
              <w:tabs>
                <w:tab w:val="right" w:pos="0"/>
                <w:tab w:val="right" w:pos="284"/>
                <w:tab w:val="left" w:pos="993"/>
                <w:tab w:val="left" w:pos="1032"/>
              </w:tabs>
              <w:ind w:left="0" w:firstLine="567"/>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Оцен</w:t>
            </w:r>
            <w:r w:rsidR="009915F5" w:rsidRPr="0077564C">
              <w:rPr>
                <w:rFonts w:ascii="Times New Roman" w:eastAsia="Times New Roman" w:hAnsi="Times New Roman" w:cs="Times New Roman"/>
                <w:sz w:val="24"/>
                <w:szCs w:val="24"/>
              </w:rPr>
              <w:t>ка</w:t>
            </w:r>
            <w:r w:rsidRPr="0077564C">
              <w:rPr>
                <w:rFonts w:ascii="Times New Roman" w:eastAsia="Times New Roman" w:hAnsi="Times New Roman" w:cs="Times New Roman"/>
                <w:sz w:val="24"/>
                <w:szCs w:val="24"/>
              </w:rPr>
              <w:t xml:space="preserve"> маркировки пищевой продукции;</w:t>
            </w:r>
          </w:p>
          <w:p w14:paraId="493C483A" w14:textId="77777777" w:rsidR="00B27554" w:rsidRPr="0077564C" w:rsidRDefault="009915F5" w:rsidP="00F57EC9">
            <w:pPr>
              <w:numPr>
                <w:ilvl w:val="0"/>
                <w:numId w:val="17"/>
              </w:numPr>
              <w:tabs>
                <w:tab w:val="right" w:pos="0"/>
                <w:tab w:val="right" w:pos="284"/>
                <w:tab w:val="left" w:pos="993"/>
                <w:tab w:val="left" w:pos="1032"/>
              </w:tabs>
              <w:ind w:left="0" w:firstLine="567"/>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Проведение</w:t>
            </w:r>
            <w:r w:rsidR="00B27554" w:rsidRPr="0077564C">
              <w:rPr>
                <w:rFonts w:ascii="Times New Roman" w:eastAsia="Times New Roman" w:hAnsi="Times New Roman" w:cs="Times New Roman"/>
                <w:sz w:val="24"/>
                <w:szCs w:val="24"/>
              </w:rPr>
              <w:t xml:space="preserve"> санитарно-эпидемиологическ</w:t>
            </w:r>
            <w:r w:rsidRPr="0077564C">
              <w:rPr>
                <w:rFonts w:ascii="Times New Roman" w:eastAsia="Times New Roman" w:hAnsi="Times New Roman" w:cs="Times New Roman"/>
                <w:sz w:val="24"/>
                <w:szCs w:val="24"/>
              </w:rPr>
              <w:t>ой</w:t>
            </w:r>
            <w:r w:rsidR="00B27554" w:rsidRPr="0077564C">
              <w:rPr>
                <w:rFonts w:ascii="Times New Roman" w:eastAsia="Times New Roman" w:hAnsi="Times New Roman" w:cs="Times New Roman"/>
                <w:sz w:val="24"/>
                <w:szCs w:val="24"/>
              </w:rPr>
              <w:t xml:space="preserve"> оценк</w:t>
            </w:r>
            <w:r w:rsidRPr="0077564C">
              <w:rPr>
                <w:rFonts w:ascii="Times New Roman" w:eastAsia="Times New Roman" w:hAnsi="Times New Roman" w:cs="Times New Roman"/>
                <w:sz w:val="24"/>
                <w:szCs w:val="24"/>
              </w:rPr>
              <w:t>и</w:t>
            </w:r>
            <w:r w:rsidR="00B27554" w:rsidRPr="0077564C">
              <w:rPr>
                <w:rFonts w:ascii="Times New Roman" w:eastAsia="Times New Roman" w:hAnsi="Times New Roman" w:cs="Times New Roman"/>
                <w:sz w:val="24"/>
                <w:szCs w:val="24"/>
              </w:rPr>
              <w:t xml:space="preserve"> предприятий общественного питания </w:t>
            </w:r>
            <w:r w:rsidR="007B0929" w:rsidRPr="0077564C">
              <w:rPr>
                <w:rFonts w:ascii="Times New Roman" w:eastAsia="Times New Roman" w:hAnsi="Times New Roman" w:cs="Times New Roman"/>
                <w:sz w:val="24"/>
                <w:szCs w:val="24"/>
              </w:rPr>
              <w:t xml:space="preserve">ЛПУ и учреждений образования </w:t>
            </w:r>
            <w:r w:rsidR="00B27554" w:rsidRPr="0077564C">
              <w:rPr>
                <w:rFonts w:ascii="Times New Roman" w:eastAsia="Times New Roman" w:hAnsi="Times New Roman" w:cs="Times New Roman"/>
                <w:sz w:val="24"/>
                <w:szCs w:val="24"/>
              </w:rPr>
              <w:t>в соответствии с требованиями к их организации;</w:t>
            </w:r>
          </w:p>
          <w:p w14:paraId="28ABA2E0" w14:textId="77777777" w:rsidR="00B27554" w:rsidRPr="0077564C" w:rsidRDefault="00B27554" w:rsidP="00F57EC9">
            <w:pPr>
              <w:numPr>
                <w:ilvl w:val="0"/>
                <w:numId w:val="17"/>
              </w:numPr>
              <w:tabs>
                <w:tab w:val="right" w:pos="0"/>
                <w:tab w:val="right" w:pos="284"/>
                <w:tab w:val="left" w:pos="993"/>
                <w:tab w:val="left" w:pos="1032"/>
              </w:tabs>
              <w:ind w:left="0" w:firstLine="567"/>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Принят</w:t>
            </w:r>
            <w:r w:rsidR="009915F5" w:rsidRPr="0077564C">
              <w:rPr>
                <w:rFonts w:ascii="Times New Roman" w:eastAsia="Times New Roman" w:hAnsi="Times New Roman" w:cs="Times New Roman"/>
                <w:sz w:val="24"/>
                <w:szCs w:val="24"/>
              </w:rPr>
              <w:t xml:space="preserve">ие </w:t>
            </w:r>
            <w:r w:rsidRPr="0077564C">
              <w:rPr>
                <w:rFonts w:ascii="Times New Roman" w:eastAsia="Times New Roman" w:hAnsi="Times New Roman" w:cs="Times New Roman"/>
                <w:sz w:val="24"/>
                <w:szCs w:val="24"/>
              </w:rPr>
              <w:t>своевременны</w:t>
            </w:r>
            <w:r w:rsidR="009915F5" w:rsidRPr="0077564C">
              <w:rPr>
                <w:rFonts w:ascii="Times New Roman" w:eastAsia="Times New Roman" w:hAnsi="Times New Roman" w:cs="Times New Roman"/>
                <w:sz w:val="24"/>
                <w:szCs w:val="24"/>
              </w:rPr>
              <w:t>х</w:t>
            </w:r>
            <w:r w:rsidRPr="0077564C">
              <w:rPr>
                <w:rFonts w:ascii="Times New Roman" w:eastAsia="Times New Roman" w:hAnsi="Times New Roman" w:cs="Times New Roman"/>
                <w:sz w:val="24"/>
                <w:szCs w:val="24"/>
              </w:rPr>
              <w:t xml:space="preserve"> и </w:t>
            </w:r>
            <w:proofErr w:type="spellStart"/>
            <w:r w:rsidRPr="0077564C">
              <w:rPr>
                <w:rFonts w:ascii="Times New Roman" w:eastAsia="Times New Roman" w:hAnsi="Times New Roman" w:cs="Times New Roman"/>
                <w:sz w:val="24"/>
                <w:szCs w:val="24"/>
              </w:rPr>
              <w:t>эффективны</w:t>
            </w:r>
            <w:r w:rsidR="009915F5" w:rsidRPr="0077564C">
              <w:rPr>
                <w:rFonts w:ascii="Times New Roman" w:eastAsia="Times New Roman" w:hAnsi="Times New Roman" w:cs="Times New Roman"/>
                <w:sz w:val="24"/>
                <w:szCs w:val="24"/>
              </w:rPr>
              <w:t>х</w:t>
            </w:r>
            <w:r w:rsidRPr="0077564C">
              <w:rPr>
                <w:rFonts w:ascii="Times New Roman" w:eastAsia="Times New Roman" w:hAnsi="Times New Roman" w:cs="Times New Roman"/>
                <w:sz w:val="24"/>
                <w:szCs w:val="24"/>
              </w:rPr>
              <w:t>решени</w:t>
            </w:r>
            <w:r w:rsidR="009915F5" w:rsidRPr="0077564C">
              <w:rPr>
                <w:rFonts w:ascii="Times New Roman" w:eastAsia="Times New Roman" w:hAnsi="Times New Roman" w:cs="Times New Roman"/>
                <w:sz w:val="24"/>
                <w:szCs w:val="24"/>
              </w:rPr>
              <w:t>и</w:t>
            </w:r>
            <w:proofErr w:type="spellEnd"/>
            <w:r w:rsidRPr="0077564C">
              <w:rPr>
                <w:rFonts w:ascii="Times New Roman" w:eastAsia="Times New Roman" w:hAnsi="Times New Roman" w:cs="Times New Roman"/>
                <w:sz w:val="24"/>
                <w:szCs w:val="24"/>
              </w:rPr>
              <w:t xml:space="preserve"> по НАССР на предприятии общественного питания</w:t>
            </w:r>
            <w:r w:rsidR="007B0929" w:rsidRPr="0077564C">
              <w:rPr>
                <w:rFonts w:ascii="Times New Roman" w:eastAsia="Times New Roman" w:hAnsi="Times New Roman" w:cs="Times New Roman"/>
                <w:sz w:val="24"/>
                <w:szCs w:val="24"/>
              </w:rPr>
              <w:t xml:space="preserve"> ЛПУ и учреждений образования</w:t>
            </w:r>
            <w:r w:rsidRPr="0077564C">
              <w:rPr>
                <w:rFonts w:ascii="Times New Roman" w:eastAsia="Times New Roman" w:hAnsi="Times New Roman" w:cs="Times New Roman"/>
                <w:sz w:val="24"/>
                <w:szCs w:val="24"/>
              </w:rPr>
              <w:t>.</w:t>
            </w:r>
          </w:p>
          <w:p w14:paraId="5B9441FE" w14:textId="77777777" w:rsidR="00387838" w:rsidRPr="0077564C" w:rsidRDefault="00387838" w:rsidP="00F57EC9">
            <w:pPr>
              <w:numPr>
                <w:ilvl w:val="0"/>
                <w:numId w:val="17"/>
              </w:numPr>
              <w:tabs>
                <w:tab w:val="right" w:pos="0"/>
                <w:tab w:val="right" w:pos="284"/>
                <w:tab w:val="left" w:pos="993"/>
                <w:tab w:val="left" w:pos="1032"/>
              </w:tabs>
              <w:ind w:left="0" w:firstLine="567"/>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Расчет потребностей организма в пищевых веществах при парентеральном и </w:t>
            </w:r>
            <w:proofErr w:type="spellStart"/>
            <w:r w:rsidRPr="0077564C">
              <w:rPr>
                <w:rFonts w:ascii="Times New Roman" w:eastAsia="Times New Roman" w:hAnsi="Times New Roman" w:cs="Times New Roman"/>
                <w:sz w:val="24"/>
                <w:szCs w:val="24"/>
              </w:rPr>
              <w:t>энтеральном</w:t>
            </w:r>
            <w:proofErr w:type="spellEnd"/>
            <w:r w:rsidRPr="0077564C">
              <w:rPr>
                <w:rFonts w:ascii="Times New Roman" w:eastAsia="Times New Roman" w:hAnsi="Times New Roman" w:cs="Times New Roman"/>
                <w:sz w:val="24"/>
                <w:szCs w:val="24"/>
              </w:rPr>
              <w:t xml:space="preserve"> питании. Подбор соответствующего специализированного продукта для </w:t>
            </w:r>
            <w:proofErr w:type="spellStart"/>
            <w:r w:rsidRPr="0077564C">
              <w:rPr>
                <w:rFonts w:ascii="Times New Roman" w:eastAsia="Times New Roman" w:hAnsi="Times New Roman" w:cs="Times New Roman"/>
                <w:sz w:val="24"/>
                <w:szCs w:val="24"/>
              </w:rPr>
              <w:t>нутритивной</w:t>
            </w:r>
            <w:proofErr w:type="spellEnd"/>
            <w:r w:rsidRPr="0077564C">
              <w:rPr>
                <w:rFonts w:ascii="Times New Roman" w:eastAsia="Times New Roman" w:hAnsi="Times New Roman" w:cs="Times New Roman"/>
                <w:sz w:val="24"/>
                <w:szCs w:val="24"/>
              </w:rPr>
              <w:t xml:space="preserve"> поддержки.</w:t>
            </w:r>
          </w:p>
          <w:p w14:paraId="61B48636" w14:textId="77777777" w:rsidR="00F57EC9" w:rsidRPr="0077564C" w:rsidRDefault="00F57EC9" w:rsidP="00F57EC9">
            <w:pPr>
              <w:numPr>
                <w:ilvl w:val="0"/>
                <w:numId w:val="17"/>
              </w:numPr>
              <w:tabs>
                <w:tab w:val="right" w:pos="0"/>
                <w:tab w:val="right" w:pos="284"/>
                <w:tab w:val="left" w:pos="993"/>
                <w:tab w:val="left" w:pos="1032"/>
              </w:tabs>
              <w:ind w:left="0" w:firstLine="567"/>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Применени</w:t>
            </w:r>
            <w:r w:rsidR="00387838" w:rsidRPr="0077564C">
              <w:rPr>
                <w:rFonts w:ascii="Times New Roman" w:eastAsia="Times New Roman" w:hAnsi="Times New Roman" w:cs="Times New Roman"/>
                <w:sz w:val="24"/>
                <w:szCs w:val="24"/>
              </w:rPr>
              <w:t>е</w:t>
            </w:r>
            <w:r w:rsidRPr="0077564C">
              <w:rPr>
                <w:rFonts w:ascii="Times New Roman" w:eastAsia="Times New Roman" w:hAnsi="Times New Roman" w:cs="Times New Roman"/>
                <w:sz w:val="24"/>
                <w:szCs w:val="24"/>
              </w:rPr>
              <w:t xml:space="preserve"> в практике биологически активных добавок, функциональных продуктов и пищевых добавок.</w:t>
            </w:r>
          </w:p>
          <w:p w14:paraId="658DB6C2" w14:textId="77777777" w:rsidR="00442F6D" w:rsidRPr="0077564C" w:rsidRDefault="00442F6D" w:rsidP="00C33102">
            <w:pPr>
              <w:tabs>
                <w:tab w:val="right" w:pos="284"/>
                <w:tab w:val="right" w:pos="567"/>
                <w:tab w:val="left" w:pos="993"/>
              </w:tabs>
              <w:jc w:val="both"/>
              <w:rPr>
                <w:rFonts w:ascii="Times New Roman" w:eastAsia="Times New Roman" w:hAnsi="Times New Roman" w:cs="Times New Roman"/>
                <w:sz w:val="24"/>
                <w:szCs w:val="24"/>
              </w:rPr>
            </w:pPr>
          </w:p>
        </w:tc>
      </w:tr>
    </w:tbl>
    <w:p w14:paraId="5995C4BB" w14:textId="77777777" w:rsidR="00442F6D" w:rsidRPr="0077564C" w:rsidRDefault="00442F6D">
      <w:pPr>
        <w:spacing w:after="0" w:line="240" w:lineRule="auto"/>
        <w:rPr>
          <w:rFonts w:ascii="Times New Roman" w:eastAsia="Times New Roman" w:hAnsi="Times New Roman" w:cs="Times New Roman"/>
          <w:sz w:val="24"/>
          <w:szCs w:val="24"/>
        </w:rPr>
      </w:pPr>
    </w:p>
    <w:p w14:paraId="61A92FF2" w14:textId="77777777" w:rsidR="00442F6D" w:rsidRPr="0077564C" w:rsidRDefault="00F05EBE">
      <w:pPr>
        <w:rPr>
          <w:rFonts w:ascii="Times New Roman" w:eastAsia="Times New Roman" w:hAnsi="Times New Roman" w:cs="Times New Roman"/>
          <w:sz w:val="24"/>
          <w:szCs w:val="24"/>
        </w:rPr>
      </w:pPr>
      <w:r w:rsidRPr="0077564C">
        <w:rPr>
          <w:rFonts w:ascii="Times New Roman" w:hAnsi="Times New Roman" w:cs="Times New Roman"/>
          <w:sz w:val="24"/>
          <w:szCs w:val="24"/>
        </w:rPr>
        <w:br w:type="page"/>
      </w:r>
    </w:p>
    <w:p w14:paraId="32A133FA" w14:textId="77777777" w:rsidR="00442F6D" w:rsidRPr="0077564C" w:rsidRDefault="00F05EBE">
      <w:pP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lastRenderedPageBreak/>
        <w:t xml:space="preserve">Спецификация ключевых элементов программы: </w:t>
      </w:r>
    </w:p>
    <w:tbl>
      <w:tblPr>
        <w:tblStyle w:val="affff0"/>
        <w:tblW w:w="10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
        <w:gridCol w:w="4079"/>
        <w:gridCol w:w="30"/>
        <w:gridCol w:w="1834"/>
        <w:gridCol w:w="8"/>
        <w:gridCol w:w="1134"/>
        <w:gridCol w:w="2383"/>
        <w:gridCol w:w="30"/>
      </w:tblGrid>
      <w:tr w:rsidR="0077564C" w:rsidRPr="0077564C" w14:paraId="61EEE1CF" w14:textId="77777777" w:rsidTr="00000B05">
        <w:trPr>
          <w:gridAfter w:val="1"/>
          <w:wAfter w:w="30" w:type="dxa"/>
          <w:trHeight w:val="685"/>
        </w:trPr>
        <w:tc>
          <w:tcPr>
            <w:tcW w:w="682" w:type="dxa"/>
            <w:vAlign w:val="center"/>
          </w:tcPr>
          <w:p w14:paraId="6D53C839" w14:textId="77777777" w:rsidR="00442F6D" w:rsidRPr="0077564C" w:rsidRDefault="00F05EBE" w:rsidP="00000B05">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w:t>
            </w:r>
          </w:p>
        </w:tc>
        <w:tc>
          <w:tcPr>
            <w:tcW w:w="4079" w:type="dxa"/>
            <w:vAlign w:val="center"/>
          </w:tcPr>
          <w:p w14:paraId="42351AB5" w14:textId="77777777" w:rsidR="00442F6D" w:rsidRPr="0077564C" w:rsidRDefault="00F05EBE" w:rsidP="00000B05">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Результат обучения</w:t>
            </w:r>
          </w:p>
        </w:tc>
        <w:tc>
          <w:tcPr>
            <w:tcW w:w="1864" w:type="dxa"/>
            <w:gridSpan w:val="2"/>
            <w:vAlign w:val="center"/>
          </w:tcPr>
          <w:p w14:paraId="0A4E7018"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Метод оценки </w:t>
            </w:r>
          </w:p>
        </w:tc>
        <w:tc>
          <w:tcPr>
            <w:tcW w:w="1142" w:type="dxa"/>
            <w:gridSpan w:val="2"/>
          </w:tcPr>
          <w:p w14:paraId="7E2EF021" w14:textId="77777777" w:rsidR="00442F6D" w:rsidRPr="0077564C" w:rsidRDefault="00F05EBE" w:rsidP="005B1D8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Доля оценки (%)</w:t>
            </w:r>
          </w:p>
        </w:tc>
        <w:tc>
          <w:tcPr>
            <w:tcW w:w="2383" w:type="dxa"/>
            <w:vAlign w:val="center"/>
          </w:tcPr>
          <w:p w14:paraId="69BF10A8" w14:textId="77777777" w:rsidR="00442F6D" w:rsidRPr="0077564C" w:rsidRDefault="00F05EBE" w:rsidP="005B1D8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Метод обучения</w:t>
            </w:r>
          </w:p>
        </w:tc>
      </w:tr>
      <w:tr w:rsidR="0077564C" w:rsidRPr="0077564C" w14:paraId="1E874901" w14:textId="77777777" w:rsidTr="00000B05">
        <w:trPr>
          <w:trHeight w:val="312"/>
        </w:trPr>
        <w:tc>
          <w:tcPr>
            <w:tcW w:w="10180" w:type="dxa"/>
            <w:gridSpan w:val="8"/>
          </w:tcPr>
          <w:p w14:paraId="2459A7CE" w14:textId="77777777" w:rsidR="00442F6D" w:rsidRPr="0077564C" w:rsidRDefault="00F05EBE" w:rsidP="00000B05">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По завершению программы обучения слушатель будет способен:</w:t>
            </w:r>
          </w:p>
        </w:tc>
      </w:tr>
      <w:tr w:rsidR="0077564C" w:rsidRPr="0077564C" w14:paraId="163FDC33" w14:textId="77777777" w:rsidTr="00594189">
        <w:tc>
          <w:tcPr>
            <w:tcW w:w="682" w:type="dxa"/>
          </w:tcPr>
          <w:p w14:paraId="4708638F" w14:textId="77777777" w:rsidR="00033CF8" w:rsidRPr="0077564C"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27E047A2" w14:textId="77777777" w:rsidR="00033CF8" w:rsidRPr="0077564C" w:rsidRDefault="00033CF8" w:rsidP="00000B05">
            <w:pPr>
              <w:rPr>
                <w:rFonts w:ascii="Times New Roman" w:eastAsia="Times New Roman" w:hAnsi="Times New Roman" w:cs="Times New Roman"/>
                <w:sz w:val="24"/>
                <w:szCs w:val="24"/>
              </w:rPr>
            </w:pPr>
            <w:r w:rsidRPr="0077564C">
              <w:rPr>
                <w:rFonts w:ascii="Times New Roman" w:eastAsia="Times New Roman" w:hAnsi="Times New Roman" w:cs="Times New Roman"/>
                <w:spacing w:val="2"/>
                <w:sz w:val="24"/>
                <w:szCs w:val="24"/>
              </w:rPr>
              <w:t>Применять установленные и новые научные принципы из области базовых биомедицинских наук, имеющие фундаментальное значение для улучшения статуса питания пациентов и населения в системе здравоохранения.</w:t>
            </w:r>
          </w:p>
        </w:tc>
        <w:tc>
          <w:tcPr>
            <w:tcW w:w="1842" w:type="dxa"/>
            <w:gridSpan w:val="2"/>
          </w:tcPr>
          <w:p w14:paraId="6228CDCB" w14:textId="77777777" w:rsidR="00033CF8" w:rsidRPr="0077564C" w:rsidRDefault="00033CF8">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Тестирование</w:t>
            </w:r>
          </w:p>
        </w:tc>
        <w:tc>
          <w:tcPr>
            <w:tcW w:w="1134" w:type="dxa"/>
            <w:vAlign w:val="center"/>
          </w:tcPr>
          <w:p w14:paraId="526BCA93" w14:textId="77777777" w:rsidR="00033CF8" w:rsidRPr="0077564C" w:rsidRDefault="00033CF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20</w:t>
            </w:r>
          </w:p>
        </w:tc>
        <w:tc>
          <w:tcPr>
            <w:tcW w:w="2413" w:type="dxa"/>
            <w:gridSpan w:val="2"/>
            <w:vMerge w:val="restart"/>
          </w:tcPr>
          <w:p w14:paraId="0C473D7A" w14:textId="77777777" w:rsidR="00033CF8" w:rsidRPr="0077564C" w:rsidRDefault="00033CF8" w:rsidP="005B1D8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Лекционный материал,</w:t>
            </w:r>
          </w:p>
          <w:p w14:paraId="240E1D28" w14:textId="77777777" w:rsidR="00033CF8" w:rsidRPr="0077564C" w:rsidRDefault="00033CF8" w:rsidP="005B1D8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Практический мастер-класс (демонстрация),</w:t>
            </w:r>
          </w:p>
          <w:p w14:paraId="4C8144F9" w14:textId="77777777" w:rsidR="00033CF8" w:rsidRPr="0077564C" w:rsidRDefault="00033CF8" w:rsidP="005B1D8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Работа в малых группах</w:t>
            </w:r>
          </w:p>
        </w:tc>
      </w:tr>
      <w:tr w:rsidR="0077564C" w:rsidRPr="0077564C" w14:paraId="53E47957" w14:textId="77777777" w:rsidTr="00594189">
        <w:tc>
          <w:tcPr>
            <w:tcW w:w="682" w:type="dxa"/>
          </w:tcPr>
          <w:p w14:paraId="2AEF5EE7" w14:textId="77777777" w:rsidR="00033CF8" w:rsidRPr="0077564C"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3C189D9C" w14:textId="77777777" w:rsidR="00033CF8" w:rsidRPr="0077564C" w:rsidRDefault="00033CF8" w:rsidP="00000B05">
            <w:pPr>
              <w:rPr>
                <w:rFonts w:ascii="Times New Roman" w:eastAsia="Times New Roman" w:hAnsi="Times New Roman" w:cs="Times New Roman"/>
                <w:sz w:val="24"/>
                <w:szCs w:val="24"/>
              </w:rPr>
            </w:pPr>
            <w:r w:rsidRPr="0077564C">
              <w:rPr>
                <w:rFonts w:ascii="Times New Roman" w:eastAsia="Times New Roman" w:hAnsi="Times New Roman" w:cs="Times New Roman"/>
                <w:spacing w:val="2"/>
                <w:sz w:val="24"/>
                <w:szCs w:val="24"/>
              </w:rPr>
              <w:t>Объяснять строение и функции организма человека в норме, влияние компонентов пищевых продуктов на метаболизм в норме и патологии.</w:t>
            </w:r>
          </w:p>
        </w:tc>
        <w:tc>
          <w:tcPr>
            <w:tcW w:w="1842" w:type="dxa"/>
            <w:gridSpan w:val="2"/>
          </w:tcPr>
          <w:p w14:paraId="17632D69" w14:textId="77777777" w:rsidR="00033CF8" w:rsidRPr="0077564C" w:rsidRDefault="00033CF8">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Прямое наблюдение</w:t>
            </w:r>
          </w:p>
        </w:tc>
        <w:tc>
          <w:tcPr>
            <w:tcW w:w="1134" w:type="dxa"/>
            <w:vAlign w:val="center"/>
          </w:tcPr>
          <w:p w14:paraId="52D1D069" w14:textId="77777777" w:rsidR="00033CF8" w:rsidRPr="0077564C" w:rsidRDefault="00033CF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20</w:t>
            </w:r>
          </w:p>
        </w:tc>
        <w:tc>
          <w:tcPr>
            <w:tcW w:w="2413" w:type="dxa"/>
            <w:gridSpan w:val="2"/>
            <w:vMerge/>
          </w:tcPr>
          <w:p w14:paraId="56353FFC" w14:textId="77777777" w:rsidR="00033CF8" w:rsidRPr="0077564C"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p>
        </w:tc>
      </w:tr>
      <w:tr w:rsidR="0077564C" w:rsidRPr="0077564C" w14:paraId="6E90C398" w14:textId="77777777" w:rsidTr="00594189">
        <w:tc>
          <w:tcPr>
            <w:tcW w:w="682" w:type="dxa"/>
          </w:tcPr>
          <w:p w14:paraId="7F0FF3CA" w14:textId="77777777" w:rsidR="00033CF8" w:rsidRPr="0077564C"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22088FE2" w14:textId="77777777" w:rsidR="00033CF8" w:rsidRPr="0077564C" w:rsidRDefault="00033CF8" w:rsidP="00000B05">
            <w:pPr>
              <w:rPr>
                <w:rFonts w:ascii="Times New Roman" w:eastAsia="Times New Roman" w:hAnsi="Times New Roman" w:cs="Times New Roman"/>
                <w:sz w:val="24"/>
                <w:szCs w:val="24"/>
              </w:rPr>
            </w:pPr>
            <w:r w:rsidRPr="0077564C">
              <w:rPr>
                <w:rFonts w:ascii="Times New Roman" w:eastAsia="Times New Roman" w:hAnsi="Times New Roman" w:cs="Times New Roman"/>
                <w:spacing w:val="2"/>
                <w:sz w:val="24"/>
                <w:szCs w:val="24"/>
              </w:rPr>
              <w:t>Обосновывать с позиции базовых наук проявления основных заболеваний в области специализации, проявления нарушении метаболизма в организме пациентов.</w:t>
            </w:r>
          </w:p>
        </w:tc>
        <w:tc>
          <w:tcPr>
            <w:tcW w:w="1842" w:type="dxa"/>
            <w:gridSpan w:val="2"/>
          </w:tcPr>
          <w:p w14:paraId="3D84A28D" w14:textId="77777777" w:rsidR="00033CF8" w:rsidRPr="0077564C" w:rsidRDefault="00033CF8">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Прямое наблюдение</w:t>
            </w:r>
          </w:p>
        </w:tc>
        <w:tc>
          <w:tcPr>
            <w:tcW w:w="1134" w:type="dxa"/>
            <w:vAlign w:val="center"/>
          </w:tcPr>
          <w:p w14:paraId="245CBFB6" w14:textId="77777777" w:rsidR="00033CF8" w:rsidRPr="0077564C" w:rsidRDefault="00033CF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20</w:t>
            </w:r>
          </w:p>
        </w:tc>
        <w:tc>
          <w:tcPr>
            <w:tcW w:w="2413" w:type="dxa"/>
            <w:gridSpan w:val="2"/>
            <w:vMerge/>
          </w:tcPr>
          <w:p w14:paraId="15335D58" w14:textId="77777777" w:rsidR="00033CF8" w:rsidRPr="0077564C"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p>
        </w:tc>
      </w:tr>
      <w:tr w:rsidR="0077564C" w:rsidRPr="0077564C" w14:paraId="6686FA33" w14:textId="77777777" w:rsidTr="00594189">
        <w:tc>
          <w:tcPr>
            <w:tcW w:w="682" w:type="dxa"/>
          </w:tcPr>
          <w:p w14:paraId="42AC9B20" w14:textId="77777777" w:rsidR="00033CF8" w:rsidRPr="0077564C"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72C7ECAB" w14:textId="77777777" w:rsidR="00033CF8" w:rsidRPr="0077564C" w:rsidRDefault="00033CF8" w:rsidP="00C33102">
            <w:pPr>
              <w:rPr>
                <w:rFonts w:ascii="Times New Roman" w:hAnsi="Times New Roman" w:cs="Times New Roman"/>
                <w:sz w:val="24"/>
                <w:szCs w:val="24"/>
              </w:rPr>
            </w:pPr>
            <w:r w:rsidRPr="0077564C">
              <w:rPr>
                <w:rFonts w:ascii="Times New Roman" w:eastAsia="Times New Roman" w:hAnsi="Times New Roman" w:cs="Times New Roman"/>
                <w:spacing w:val="2"/>
                <w:sz w:val="24"/>
                <w:szCs w:val="24"/>
              </w:rPr>
              <w:t>Демонстрировать знания механизма действия, профилактического эффекта и взаимодействия нутриентов.</w:t>
            </w:r>
          </w:p>
        </w:tc>
        <w:tc>
          <w:tcPr>
            <w:tcW w:w="1842" w:type="dxa"/>
            <w:gridSpan w:val="2"/>
          </w:tcPr>
          <w:p w14:paraId="7ACF5859" w14:textId="77777777" w:rsidR="00033CF8" w:rsidRPr="0077564C" w:rsidRDefault="00033CF8">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Прямое наблюдение</w:t>
            </w:r>
          </w:p>
        </w:tc>
        <w:tc>
          <w:tcPr>
            <w:tcW w:w="1134" w:type="dxa"/>
            <w:vAlign w:val="center"/>
          </w:tcPr>
          <w:p w14:paraId="7F7D54D3" w14:textId="77777777" w:rsidR="00033CF8" w:rsidRPr="0077564C" w:rsidRDefault="00033CF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20</w:t>
            </w:r>
          </w:p>
        </w:tc>
        <w:tc>
          <w:tcPr>
            <w:tcW w:w="2413" w:type="dxa"/>
            <w:gridSpan w:val="2"/>
          </w:tcPr>
          <w:p w14:paraId="062C24A8" w14:textId="77777777" w:rsidR="00033CF8" w:rsidRPr="0077564C"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w:t>
            </w:r>
          </w:p>
        </w:tc>
      </w:tr>
      <w:tr w:rsidR="0077564C" w:rsidRPr="0077564C" w14:paraId="7F5D94AD" w14:textId="77777777" w:rsidTr="00594189">
        <w:tc>
          <w:tcPr>
            <w:tcW w:w="682" w:type="dxa"/>
          </w:tcPr>
          <w:p w14:paraId="63396711" w14:textId="77777777" w:rsidR="00033CF8" w:rsidRPr="0077564C"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2C33F0A3" w14:textId="77777777" w:rsidR="00033CF8" w:rsidRPr="0077564C" w:rsidRDefault="00033CF8" w:rsidP="00000B05">
            <w:pPr>
              <w:rPr>
                <w:rFonts w:ascii="Times New Roman" w:hAnsi="Times New Roman" w:cs="Times New Roman"/>
                <w:sz w:val="24"/>
                <w:szCs w:val="24"/>
              </w:rPr>
            </w:pPr>
            <w:r w:rsidRPr="0077564C">
              <w:rPr>
                <w:rFonts w:ascii="Times New Roman" w:eastAsia="Times New Roman" w:hAnsi="Times New Roman" w:cs="Times New Roman"/>
                <w:spacing w:val="2"/>
                <w:sz w:val="24"/>
                <w:szCs w:val="24"/>
              </w:rPr>
              <w:t>Проводить критический анализ клинических данных с позиции базовых наук и клинического питания.</w:t>
            </w:r>
          </w:p>
        </w:tc>
        <w:tc>
          <w:tcPr>
            <w:tcW w:w="1842" w:type="dxa"/>
            <w:gridSpan w:val="2"/>
          </w:tcPr>
          <w:p w14:paraId="5FA3618C" w14:textId="77777777" w:rsidR="00033CF8" w:rsidRPr="0077564C" w:rsidRDefault="00033CF8">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Прямое наблюдение</w:t>
            </w:r>
          </w:p>
        </w:tc>
        <w:tc>
          <w:tcPr>
            <w:tcW w:w="1134" w:type="dxa"/>
            <w:vAlign w:val="center"/>
          </w:tcPr>
          <w:p w14:paraId="19E22AE0" w14:textId="77777777" w:rsidR="00033CF8" w:rsidRPr="0077564C" w:rsidRDefault="00033CF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20</w:t>
            </w:r>
          </w:p>
        </w:tc>
        <w:tc>
          <w:tcPr>
            <w:tcW w:w="2413" w:type="dxa"/>
            <w:gridSpan w:val="2"/>
          </w:tcPr>
          <w:p w14:paraId="1493A640" w14:textId="77777777" w:rsidR="00033CF8" w:rsidRPr="0077564C"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w:t>
            </w:r>
          </w:p>
        </w:tc>
      </w:tr>
      <w:tr w:rsidR="0077564C" w:rsidRPr="0077564C" w14:paraId="424F8A12" w14:textId="77777777" w:rsidTr="00594189">
        <w:tc>
          <w:tcPr>
            <w:tcW w:w="682" w:type="dxa"/>
          </w:tcPr>
          <w:p w14:paraId="441DB03A" w14:textId="77777777" w:rsidR="00033CF8" w:rsidRPr="0077564C"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41FE72D1" w14:textId="77777777" w:rsidR="00033CF8" w:rsidRPr="0077564C" w:rsidRDefault="00033CF8" w:rsidP="00C33102">
            <w:pPr>
              <w:rPr>
                <w:rFonts w:ascii="Times New Roman" w:hAnsi="Times New Roman" w:cs="Times New Roman"/>
                <w:sz w:val="24"/>
                <w:szCs w:val="24"/>
              </w:rPr>
            </w:pPr>
            <w:r w:rsidRPr="0077564C">
              <w:rPr>
                <w:rFonts w:ascii="Times New Roman" w:eastAsia="Times New Roman" w:hAnsi="Times New Roman" w:cs="Times New Roman"/>
                <w:spacing w:val="2"/>
                <w:sz w:val="24"/>
                <w:szCs w:val="24"/>
              </w:rPr>
              <w:t>Применять установленные и новые принципы решению проблем питания и в других аспектах доказательной медицины.</w:t>
            </w:r>
          </w:p>
        </w:tc>
        <w:tc>
          <w:tcPr>
            <w:tcW w:w="1842" w:type="dxa"/>
            <w:gridSpan w:val="2"/>
          </w:tcPr>
          <w:p w14:paraId="59879C48" w14:textId="77777777" w:rsidR="00033CF8" w:rsidRPr="0077564C" w:rsidRDefault="00033CF8">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Прямое наблюдение</w:t>
            </w:r>
          </w:p>
        </w:tc>
        <w:tc>
          <w:tcPr>
            <w:tcW w:w="1134" w:type="dxa"/>
            <w:vAlign w:val="center"/>
          </w:tcPr>
          <w:p w14:paraId="428366A0" w14:textId="77777777" w:rsidR="00033CF8" w:rsidRPr="0077564C" w:rsidRDefault="00033CF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20</w:t>
            </w:r>
          </w:p>
        </w:tc>
        <w:tc>
          <w:tcPr>
            <w:tcW w:w="2413" w:type="dxa"/>
            <w:gridSpan w:val="2"/>
          </w:tcPr>
          <w:p w14:paraId="4604D441" w14:textId="77777777" w:rsidR="00033CF8" w:rsidRPr="0077564C"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w:t>
            </w:r>
          </w:p>
        </w:tc>
      </w:tr>
      <w:tr w:rsidR="0077564C" w:rsidRPr="0077564C" w14:paraId="52B905E7" w14:textId="77777777" w:rsidTr="00594189">
        <w:tc>
          <w:tcPr>
            <w:tcW w:w="682" w:type="dxa"/>
          </w:tcPr>
          <w:p w14:paraId="0070A0D2" w14:textId="77777777" w:rsidR="00033CF8" w:rsidRPr="0077564C"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7BD64851" w14:textId="77777777" w:rsidR="00033CF8" w:rsidRPr="0077564C" w:rsidRDefault="00033CF8" w:rsidP="00000B05">
            <w:pPr>
              <w:rPr>
                <w:rFonts w:ascii="Times New Roman" w:hAnsi="Times New Roman" w:cs="Times New Roman"/>
                <w:sz w:val="24"/>
                <w:szCs w:val="24"/>
              </w:rPr>
            </w:pPr>
            <w:r w:rsidRPr="0077564C">
              <w:rPr>
                <w:rFonts w:ascii="Times New Roman" w:eastAsia="Times New Roman" w:hAnsi="Times New Roman" w:cs="Times New Roman"/>
                <w:spacing w:val="2"/>
                <w:sz w:val="24"/>
                <w:szCs w:val="24"/>
              </w:rPr>
              <w:t>Использовать стандартную схему опроса и физического осмотра пациента</w:t>
            </w:r>
          </w:p>
        </w:tc>
        <w:tc>
          <w:tcPr>
            <w:tcW w:w="1842" w:type="dxa"/>
            <w:gridSpan w:val="2"/>
          </w:tcPr>
          <w:p w14:paraId="66A135D3" w14:textId="77777777" w:rsidR="00033CF8" w:rsidRPr="0077564C" w:rsidRDefault="00033CF8">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Прямое наблюдение</w:t>
            </w:r>
          </w:p>
        </w:tc>
        <w:tc>
          <w:tcPr>
            <w:tcW w:w="1134" w:type="dxa"/>
            <w:vAlign w:val="center"/>
          </w:tcPr>
          <w:p w14:paraId="519AC255" w14:textId="77777777" w:rsidR="00033CF8" w:rsidRPr="0077564C" w:rsidRDefault="00033CF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20</w:t>
            </w:r>
          </w:p>
        </w:tc>
        <w:tc>
          <w:tcPr>
            <w:tcW w:w="2413" w:type="dxa"/>
            <w:gridSpan w:val="2"/>
          </w:tcPr>
          <w:p w14:paraId="391E1930" w14:textId="77777777" w:rsidR="00033CF8" w:rsidRPr="0077564C"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w:t>
            </w:r>
          </w:p>
        </w:tc>
      </w:tr>
      <w:tr w:rsidR="0077564C" w:rsidRPr="0077564C" w14:paraId="467E88AE" w14:textId="77777777" w:rsidTr="00594189">
        <w:tc>
          <w:tcPr>
            <w:tcW w:w="682" w:type="dxa"/>
          </w:tcPr>
          <w:p w14:paraId="1F2442FD" w14:textId="77777777" w:rsidR="00033CF8" w:rsidRPr="0077564C"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4D2AB61B" w14:textId="77777777" w:rsidR="00033CF8" w:rsidRPr="0077564C" w:rsidRDefault="00033CF8" w:rsidP="00C33102">
            <w:pPr>
              <w:rPr>
                <w:rFonts w:ascii="Times New Roman" w:hAnsi="Times New Roman" w:cs="Times New Roman"/>
                <w:snapToGrid w:val="0"/>
                <w:sz w:val="24"/>
                <w:szCs w:val="24"/>
              </w:rPr>
            </w:pPr>
            <w:r w:rsidRPr="0077564C">
              <w:rPr>
                <w:rFonts w:ascii="Times New Roman" w:eastAsia="Times New Roman" w:hAnsi="Times New Roman" w:cs="Times New Roman"/>
                <w:spacing w:val="2"/>
                <w:sz w:val="24"/>
                <w:szCs w:val="24"/>
              </w:rPr>
              <w:t xml:space="preserve">Демонстрировать и применять </w:t>
            </w:r>
            <w:proofErr w:type="gramStart"/>
            <w:r w:rsidRPr="0077564C">
              <w:rPr>
                <w:rFonts w:ascii="Times New Roman" w:eastAsia="Times New Roman" w:hAnsi="Times New Roman" w:cs="Times New Roman"/>
                <w:spacing w:val="2"/>
                <w:sz w:val="24"/>
                <w:szCs w:val="24"/>
              </w:rPr>
              <w:t>решения</w:t>
            </w:r>
            <w:proofErr w:type="gramEnd"/>
            <w:r w:rsidRPr="0077564C">
              <w:rPr>
                <w:rFonts w:ascii="Times New Roman" w:eastAsia="Times New Roman" w:hAnsi="Times New Roman" w:cs="Times New Roman"/>
                <w:spacing w:val="2"/>
                <w:sz w:val="24"/>
                <w:szCs w:val="24"/>
              </w:rPr>
              <w:t xml:space="preserve"> основанные на доказательствах, и применять данные принципы в при оказании высокотехнологичной специализированной диетологической помощи</w:t>
            </w:r>
          </w:p>
        </w:tc>
        <w:tc>
          <w:tcPr>
            <w:tcW w:w="1842" w:type="dxa"/>
            <w:gridSpan w:val="2"/>
          </w:tcPr>
          <w:p w14:paraId="7A990D9C" w14:textId="77777777" w:rsidR="00033CF8" w:rsidRPr="0077564C" w:rsidRDefault="00033CF8">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Тестирование</w:t>
            </w:r>
          </w:p>
        </w:tc>
        <w:tc>
          <w:tcPr>
            <w:tcW w:w="1134" w:type="dxa"/>
            <w:vAlign w:val="center"/>
          </w:tcPr>
          <w:p w14:paraId="5CAC17C6" w14:textId="77777777" w:rsidR="00033CF8" w:rsidRPr="0077564C" w:rsidRDefault="00033CF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20</w:t>
            </w:r>
          </w:p>
        </w:tc>
        <w:tc>
          <w:tcPr>
            <w:tcW w:w="2413" w:type="dxa"/>
            <w:gridSpan w:val="2"/>
          </w:tcPr>
          <w:p w14:paraId="5118FBBE" w14:textId="77777777" w:rsidR="00033CF8" w:rsidRPr="0077564C"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w:t>
            </w:r>
          </w:p>
        </w:tc>
      </w:tr>
      <w:tr w:rsidR="0077564C" w:rsidRPr="0077564C" w14:paraId="1A28FEC7" w14:textId="77777777" w:rsidTr="00594189">
        <w:tc>
          <w:tcPr>
            <w:tcW w:w="682" w:type="dxa"/>
          </w:tcPr>
          <w:p w14:paraId="7F4E612F" w14:textId="77777777" w:rsidR="00033CF8" w:rsidRPr="0077564C"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7CF35071" w14:textId="77777777" w:rsidR="00033CF8" w:rsidRPr="0077564C" w:rsidRDefault="00033CF8" w:rsidP="00000B05">
            <w:pPr>
              <w:rPr>
                <w:rFonts w:ascii="Times New Roman" w:hAnsi="Times New Roman" w:cs="Times New Roman"/>
                <w:snapToGrid w:val="0"/>
                <w:sz w:val="24"/>
                <w:szCs w:val="24"/>
              </w:rPr>
            </w:pPr>
            <w:r w:rsidRPr="0077564C">
              <w:rPr>
                <w:rFonts w:ascii="Times New Roman" w:eastAsia="Times New Roman" w:hAnsi="Times New Roman" w:cs="Times New Roman"/>
                <w:spacing w:val="2"/>
                <w:sz w:val="24"/>
                <w:szCs w:val="24"/>
              </w:rPr>
              <w:t xml:space="preserve">Демонстрировать понимание алгоритма дифференциальной диагностики при синдромах и состояниях, наиболее часто встречаемых в области клинической практики и понимание принципов алиментарной коррекции </w:t>
            </w:r>
            <w:r w:rsidRPr="0077564C">
              <w:rPr>
                <w:rFonts w:ascii="Times New Roman" w:eastAsia="Times New Roman" w:hAnsi="Times New Roman" w:cs="Times New Roman"/>
                <w:spacing w:val="2"/>
                <w:sz w:val="24"/>
                <w:szCs w:val="24"/>
              </w:rPr>
              <w:lastRenderedPageBreak/>
              <w:t>выявленных нарушении.</w:t>
            </w:r>
          </w:p>
        </w:tc>
        <w:tc>
          <w:tcPr>
            <w:tcW w:w="1842" w:type="dxa"/>
            <w:gridSpan w:val="2"/>
          </w:tcPr>
          <w:p w14:paraId="1D61EF5F" w14:textId="77777777" w:rsidR="00033CF8" w:rsidRPr="0077564C" w:rsidRDefault="00033CF8">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lastRenderedPageBreak/>
              <w:t>Прямое наблюдение</w:t>
            </w:r>
          </w:p>
        </w:tc>
        <w:tc>
          <w:tcPr>
            <w:tcW w:w="1134" w:type="dxa"/>
            <w:vAlign w:val="center"/>
          </w:tcPr>
          <w:p w14:paraId="5128CDC7" w14:textId="77777777" w:rsidR="00033CF8" w:rsidRPr="0077564C" w:rsidRDefault="00033CF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20</w:t>
            </w:r>
          </w:p>
        </w:tc>
        <w:tc>
          <w:tcPr>
            <w:tcW w:w="2413" w:type="dxa"/>
            <w:gridSpan w:val="2"/>
          </w:tcPr>
          <w:p w14:paraId="256B22F6" w14:textId="77777777" w:rsidR="00033CF8" w:rsidRPr="0077564C"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w:t>
            </w:r>
          </w:p>
        </w:tc>
      </w:tr>
      <w:tr w:rsidR="0077564C" w:rsidRPr="0077564C" w14:paraId="7E6C004B" w14:textId="77777777" w:rsidTr="00594189">
        <w:tc>
          <w:tcPr>
            <w:tcW w:w="682" w:type="dxa"/>
          </w:tcPr>
          <w:p w14:paraId="31C2CFBE" w14:textId="77777777" w:rsidR="00033CF8" w:rsidRPr="0077564C"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19A86F63" w14:textId="77777777" w:rsidR="00033CF8" w:rsidRPr="0077564C" w:rsidRDefault="00033CF8" w:rsidP="00000B05">
            <w:pPr>
              <w:rPr>
                <w:rFonts w:ascii="Times New Roman" w:hAnsi="Times New Roman" w:cs="Times New Roman"/>
                <w:sz w:val="24"/>
                <w:szCs w:val="24"/>
              </w:rPr>
            </w:pPr>
            <w:r w:rsidRPr="0077564C">
              <w:rPr>
                <w:rFonts w:ascii="Times New Roman" w:eastAsia="Times New Roman" w:hAnsi="Times New Roman" w:cs="Times New Roman"/>
                <w:spacing w:val="2"/>
                <w:sz w:val="24"/>
                <w:szCs w:val="24"/>
              </w:rPr>
              <w:t xml:space="preserve">Формулировать риски и диагностическую значимость недостаточного  или избыточного  питания. </w:t>
            </w:r>
          </w:p>
        </w:tc>
        <w:tc>
          <w:tcPr>
            <w:tcW w:w="1842" w:type="dxa"/>
            <w:gridSpan w:val="2"/>
          </w:tcPr>
          <w:p w14:paraId="6DC5E7C1" w14:textId="77777777" w:rsidR="00033CF8" w:rsidRPr="0077564C" w:rsidRDefault="00033CF8">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Прямое наблюдение</w:t>
            </w:r>
          </w:p>
        </w:tc>
        <w:tc>
          <w:tcPr>
            <w:tcW w:w="1134" w:type="dxa"/>
            <w:vAlign w:val="center"/>
          </w:tcPr>
          <w:p w14:paraId="5C58B931" w14:textId="77777777" w:rsidR="00033CF8" w:rsidRPr="0077564C" w:rsidRDefault="00033CF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20</w:t>
            </w:r>
          </w:p>
        </w:tc>
        <w:tc>
          <w:tcPr>
            <w:tcW w:w="2413" w:type="dxa"/>
            <w:gridSpan w:val="2"/>
          </w:tcPr>
          <w:p w14:paraId="52C58429" w14:textId="77777777" w:rsidR="00033CF8" w:rsidRPr="0077564C"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w:t>
            </w:r>
          </w:p>
        </w:tc>
      </w:tr>
      <w:tr w:rsidR="0077564C" w:rsidRPr="0077564C" w14:paraId="318F2FEF" w14:textId="77777777" w:rsidTr="00000B05">
        <w:tc>
          <w:tcPr>
            <w:tcW w:w="682" w:type="dxa"/>
          </w:tcPr>
          <w:p w14:paraId="10543090" w14:textId="77777777" w:rsidR="00033CF8" w:rsidRPr="0077564C"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08D7CCC6" w14:textId="77777777" w:rsidR="00033CF8" w:rsidRPr="0077564C" w:rsidRDefault="00033CF8" w:rsidP="00000B05">
            <w:pPr>
              <w:rPr>
                <w:rFonts w:ascii="Times New Roman" w:hAnsi="Times New Roman" w:cs="Times New Roman"/>
                <w:sz w:val="24"/>
                <w:szCs w:val="24"/>
              </w:rPr>
            </w:pPr>
            <w:r w:rsidRPr="0077564C">
              <w:rPr>
                <w:rFonts w:ascii="Times New Roman" w:eastAsia="Times New Roman" w:hAnsi="Times New Roman" w:cs="Times New Roman"/>
                <w:spacing w:val="2"/>
                <w:sz w:val="24"/>
                <w:szCs w:val="24"/>
              </w:rPr>
              <w:t>Выделять механизм действия и риски соответствующих методов лечения и профилактики основных заболеваний, в том числе при оказании диетологической помощи</w:t>
            </w:r>
          </w:p>
        </w:tc>
        <w:tc>
          <w:tcPr>
            <w:tcW w:w="1842" w:type="dxa"/>
            <w:gridSpan w:val="2"/>
          </w:tcPr>
          <w:p w14:paraId="59D76DD8" w14:textId="77777777" w:rsidR="00033CF8" w:rsidRPr="0077564C" w:rsidRDefault="00033CF8">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Тестирование</w:t>
            </w:r>
          </w:p>
        </w:tc>
        <w:tc>
          <w:tcPr>
            <w:tcW w:w="1134" w:type="dxa"/>
            <w:vAlign w:val="center"/>
          </w:tcPr>
          <w:p w14:paraId="389DCDDD" w14:textId="77777777" w:rsidR="00033CF8" w:rsidRPr="0077564C" w:rsidRDefault="00033CF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20</w:t>
            </w:r>
          </w:p>
        </w:tc>
        <w:tc>
          <w:tcPr>
            <w:tcW w:w="2413" w:type="dxa"/>
            <w:gridSpan w:val="2"/>
          </w:tcPr>
          <w:p w14:paraId="18EF5B53" w14:textId="77777777" w:rsidR="00033CF8" w:rsidRPr="0077564C"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w:t>
            </w:r>
          </w:p>
        </w:tc>
      </w:tr>
      <w:tr w:rsidR="0077564C" w:rsidRPr="0077564C" w14:paraId="26AEA448" w14:textId="77777777" w:rsidTr="00000B05">
        <w:tc>
          <w:tcPr>
            <w:tcW w:w="682" w:type="dxa"/>
          </w:tcPr>
          <w:p w14:paraId="5D2EA0D0" w14:textId="77777777" w:rsidR="00033CF8" w:rsidRPr="0077564C"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60DC4638" w14:textId="77777777" w:rsidR="00033CF8" w:rsidRPr="0077564C" w:rsidRDefault="00033CF8" w:rsidP="00000B05">
            <w:pPr>
              <w:rPr>
                <w:rFonts w:ascii="Times New Roman" w:hAnsi="Times New Roman" w:cs="Times New Roman"/>
                <w:sz w:val="24"/>
                <w:szCs w:val="24"/>
              </w:rPr>
            </w:pPr>
            <w:r w:rsidRPr="0077564C">
              <w:rPr>
                <w:rFonts w:ascii="Times New Roman" w:eastAsia="Times New Roman" w:hAnsi="Times New Roman" w:cs="Times New Roman"/>
                <w:spacing w:val="2"/>
                <w:sz w:val="24"/>
                <w:szCs w:val="24"/>
              </w:rPr>
              <w:t>Внедрять знания диагностических критериев заболеваний для верификации и обоснования предварительного/ клинического диагноза и составления предварительного плана клинического питания пациента</w:t>
            </w:r>
          </w:p>
        </w:tc>
        <w:tc>
          <w:tcPr>
            <w:tcW w:w="1842" w:type="dxa"/>
            <w:gridSpan w:val="2"/>
          </w:tcPr>
          <w:p w14:paraId="7D7EB971" w14:textId="77777777" w:rsidR="00033CF8" w:rsidRPr="0077564C" w:rsidRDefault="00033CF8">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Тестирование</w:t>
            </w:r>
          </w:p>
        </w:tc>
        <w:tc>
          <w:tcPr>
            <w:tcW w:w="1134" w:type="dxa"/>
            <w:vAlign w:val="center"/>
          </w:tcPr>
          <w:p w14:paraId="019D21DC" w14:textId="77777777" w:rsidR="00033CF8" w:rsidRPr="0077564C" w:rsidRDefault="00033CF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20</w:t>
            </w:r>
          </w:p>
        </w:tc>
        <w:tc>
          <w:tcPr>
            <w:tcW w:w="2413" w:type="dxa"/>
            <w:gridSpan w:val="2"/>
          </w:tcPr>
          <w:p w14:paraId="0428A781" w14:textId="77777777" w:rsidR="00033CF8" w:rsidRPr="0077564C"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w:t>
            </w:r>
          </w:p>
        </w:tc>
      </w:tr>
      <w:tr w:rsidR="0077564C" w:rsidRPr="0077564C" w14:paraId="450F5E35" w14:textId="77777777" w:rsidTr="00000B05">
        <w:tc>
          <w:tcPr>
            <w:tcW w:w="682" w:type="dxa"/>
          </w:tcPr>
          <w:p w14:paraId="14E127C6" w14:textId="77777777" w:rsidR="00033CF8" w:rsidRPr="0077564C"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1CBF814E" w14:textId="77777777" w:rsidR="00033CF8" w:rsidRPr="0077564C" w:rsidRDefault="00033CF8" w:rsidP="00000B05">
            <w:pPr>
              <w:rPr>
                <w:rFonts w:ascii="Times New Roman" w:hAnsi="Times New Roman" w:cs="Times New Roman"/>
                <w:sz w:val="24"/>
                <w:szCs w:val="24"/>
              </w:rPr>
            </w:pPr>
            <w:r w:rsidRPr="0077564C">
              <w:rPr>
                <w:rFonts w:ascii="Times New Roman" w:eastAsia="Times New Roman" w:hAnsi="Times New Roman" w:cs="Times New Roman"/>
                <w:spacing w:val="2"/>
                <w:sz w:val="24"/>
                <w:szCs w:val="24"/>
              </w:rPr>
              <w:t xml:space="preserve">Дать оценку знаний основ рациональной </w:t>
            </w:r>
            <w:proofErr w:type="spellStart"/>
            <w:r w:rsidRPr="0077564C">
              <w:rPr>
                <w:rFonts w:ascii="Times New Roman" w:eastAsia="Times New Roman" w:hAnsi="Times New Roman" w:cs="Times New Roman"/>
                <w:spacing w:val="2"/>
                <w:sz w:val="24"/>
                <w:szCs w:val="24"/>
              </w:rPr>
              <w:t>фармаконутрициологии</w:t>
            </w:r>
            <w:proofErr w:type="spellEnd"/>
            <w:r w:rsidRPr="0077564C">
              <w:rPr>
                <w:rFonts w:ascii="Times New Roman" w:eastAsia="Times New Roman" w:hAnsi="Times New Roman" w:cs="Times New Roman"/>
                <w:spacing w:val="2"/>
                <w:sz w:val="24"/>
                <w:szCs w:val="24"/>
              </w:rPr>
              <w:t xml:space="preserve"> с позиции доказательной медицины.</w:t>
            </w:r>
          </w:p>
        </w:tc>
        <w:tc>
          <w:tcPr>
            <w:tcW w:w="1842" w:type="dxa"/>
            <w:gridSpan w:val="2"/>
          </w:tcPr>
          <w:p w14:paraId="79D0492A" w14:textId="77777777" w:rsidR="00033CF8" w:rsidRPr="0077564C" w:rsidRDefault="00033CF8">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Прямое наблюдение</w:t>
            </w:r>
          </w:p>
        </w:tc>
        <w:tc>
          <w:tcPr>
            <w:tcW w:w="1134" w:type="dxa"/>
            <w:vAlign w:val="center"/>
          </w:tcPr>
          <w:p w14:paraId="4693BED0" w14:textId="77777777" w:rsidR="00033CF8" w:rsidRPr="0077564C" w:rsidRDefault="00033CF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20</w:t>
            </w:r>
          </w:p>
        </w:tc>
        <w:tc>
          <w:tcPr>
            <w:tcW w:w="2413" w:type="dxa"/>
            <w:gridSpan w:val="2"/>
          </w:tcPr>
          <w:p w14:paraId="2D0C1F09" w14:textId="77777777" w:rsidR="00033CF8" w:rsidRPr="0077564C"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w:t>
            </w:r>
          </w:p>
        </w:tc>
      </w:tr>
      <w:tr w:rsidR="0077564C" w:rsidRPr="0077564C" w14:paraId="4E95801D" w14:textId="77777777" w:rsidTr="00000B05">
        <w:tc>
          <w:tcPr>
            <w:tcW w:w="682" w:type="dxa"/>
          </w:tcPr>
          <w:p w14:paraId="799DEB18" w14:textId="77777777" w:rsidR="00033CF8" w:rsidRPr="0077564C"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3A5101BD" w14:textId="77777777" w:rsidR="00033CF8" w:rsidRPr="0077564C" w:rsidRDefault="00033CF8" w:rsidP="00000B05">
            <w:pPr>
              <w:rPr>
                <w:rFonts w:ascii="Times New Roman" w:hAnsi="Times New Roman" w:cs="Times New Roman"/>
                <w:sz w:val="24"/>
                <w:szCs w:val="24"/>
              </w:rPr>
            </w:pPr>
            <w:r w:rsidRPr="0077564C">
              <w:rPr>
                <w:rFonts w:ascii="Times New Roman" w:eastAsia="Times New Roman" w:hAnsi="Times New Roman" w:cs="Times New Roman"/>
                <w:spacing w:val="2"/>
                <w:sz w:val="24"/>
                <w:szCs w:val="24"/>
              </w:rPr>
              <w:t>Оценивать  принципы эпидемиологических наук для выявления проблем со здоровьем, факторов риска, стратегий лечения, ресурсов и профилактики заболеваний, укрепления здоровья пациентов и групп населения.</w:t>
            </w:r>
          </w:p>
        </w:tc>
        <w:tc>
          <w:tcPr>
            <w:tcW w:w="1842" w:type="dxa"/>
            <w:gridSpan w:val="2"/>
          </w:tcPr>
          <w:p w14:paraId="50BC799D" w14:textId="77777777" w:rsidR="00033CF8" w:rsidRPr="0077564C" w:rsidRDefault="00033CF8">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Прямое наблюдение</w:t>
            </w:r>
          </w:p>
        </w:tc>
        <w:tc>
          <w:tcPr>
            <w:tcW w:w="1134" w:type="dxa"/>
            <w:vAlign w:val="center"/>
          </w:tcPr>
          <w:p w14:paraId="69926096" w14:textId="77777777" w:rsidR="00033CF8" w:rsidRPr="0077564C" w:rsidRDefault="00033CF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20</w:t>
            </w:r>
          </w:p>
        </w:tc>
        <w:tc>
          <w:tcPr>
            <w:tcW w:w="2413" w:type="dxa"/>
            <w:gridSpan w:val="2"/>
          </w:tcPr>
          <w:p w14:paraId="2F90518E" w14:textId="77777777" w:rsidR="00033CF8" w:rsidRPr="0077564C"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w:t>
            </w:r>
          </w:p>
        </w:tc>
      </w:tr>
      <w:tr w:rsidR="0077564C" w:rsidRPr="0077564C" w14:paraId="624C2363" w14:textId="77777777" w:rsidTr="00000B05">
        <w:tc>
          <w:tcPr>
            <w:tcW w:w="682" w:type="dxa"/>
          </w:tcPr>
          <w:p w14:paraId="5860B5F8" w14:textId="77777777" w:rsidR="00033CF8" w:rsidRPr="0077564C"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1131D858" w14:textId="77777777" w:rsidR="00033CF8" w:rsidRPr="0077564C" w:rsidRDefault="00033CF8" w:rsidP="00000B05">
            <w:pPr>
              <w:rPr>
                <w:rFonts w:ascii="Times New Roman" w:hAnsi="Times New Roman" w:cs="Times New Roman"/>
                <w:sz w:val="24"/>
                <w:szCs w:val="24"/>
              </w:rPr>
            </w:pPr>
            <w:r w:rsidRPr="0077564C">
              <w:rPr>
                <w:rFonts w:ascii="Times New Roman" w:eastAsia="Times New Roman" w:hAnsi="Times New Roman" w:cs="Times New Roman"/>
                <w:spacing w:val="2"/>
                <w:sz w:val="24"/>
                <w:szCs w:val="24"/>
              </w:rPr>
              <w:t>Осознавать роль экологических и профессиональных рисков в развитии заболевания и обсуждать способы их преодоления.</w:t>
            </w:r>
          </w:p>
        </w:tc>
        <w:tc>
          <w:tcPr>
            <w:tcW w:w="1842" w:type="dxa"/>
            <w:gridSpan w:val="2"/>
          </w:tcPr>
          <w:p w14:paraId="40455500" w14:textId="77777777" w:rsidR="00033CF8" w:rsidRPr="0077564C" w:rsidRDefault="00033CF8">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Тестирование</w:t>
            </w:r>
          </w:p>
        </w:tc>
        <w:tc>
          <w:tcPr>
            <w:tcW w:w="1134" w:type="dxa"/>
            <w:vAlign w:val="center"/>
          </w:tcPr>
          <w:p w14:paraId="3EDAC135" w14:textId="77777777" w:rsidR="00033CF8" w:rsidRPr="0077564C" w:rsidRDefault="00033CF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20</w:t>
            </w:r>
          </w:p>
        </w:tc>
        <w:tc>
          <w:tcPr>
            <w:tcW w:w="2413" w:type="dxa"/>
            <w:gridSpan w:val="2"/>
          </w:tcPr>
          <w:p w14:paraId="6932F0C8" w14:textId="77777777" w:rsidR="00033CF8" w:rsidRPr="0077564C"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w:t>
            </w:r>
          </w:p>
        </w:tc>
      </w:tr>
      <w:tr w:rsidR="0077564C" w:rsidRPr="0077564C" w14:paraId="17D6FA75" w14:textId="77777777" w:rsidTr="00000B05">
        <w:tc>
          <w:tcPr>
            <w:tcW w:w="682" w:type="dxa"/>
          </w:tcPr>
          <w:p w14:paraId="1DF67B09" w14:textId="77777777" w:rsidR="00033CF8" w:rsidRPr="0077564C"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13DADB98" w14:textId="77777777" w:rsidR="00033CF8" w:rsidRPr="0077564C" w:rsidRDefault="00033CF8" w:rsidP="00000B05">
            <w:pPr>
              <w:rPr>
                <w:rFonts w:ascii="Times New Roman" w:hAnsi="Times New Roman" w:cs="Times New Roman"/>
                <w:sz w:val="24"/>
                <w:szCs w:val="24"/>
              </w:rPr>
            </w:pPr>
            <w:r w:rsidRPr="0077564C">
              <w:rPr>
                <w:rFonts w:ascii="Times New Roman" w:eastAsia="Times New Roman" w:hAnsi="Times New Roman" w:cs="Times New Roman"/>
                <w:spacing w:val="2"/>
                <w:sz w:val="24"/>
                <w:szCs w:val="24"/>
              </w:rPr>
              <w:t>Обсуждать роль питания в поддержании здоровья.</w:t>
            </w:r>
          </w:p>
        </w:tc>
        <w:tc>
          <w:tcPr>
            <w:tcW w:w="1842" w:type="dxa"/>
            <w:gridSpan w:val="2"/>
          </w:tcPr>
          <w:p w14:paraId="4E270918" w14:textId="77777777" w:rsidR="00033CF8" w:rsidRPr="0077564C" w:rsidRDefault="00033CF8">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Прямое наблюдение</w:t>
            </w:r>
          </w:p>
        </w:tc>
        <w:tc>
          <w:tcPr>
            <w:tcW w:w="1134" w:type="dxa"/>
            <w:vAlign w:val="center"/>
          </w:tcPr>
          <w:p w14:paraId="4A94C45F" w14:textId="77777777" w:rsidR="00033CF8" w:rsidRPr="0077564C" w:rsidRDefault="00033CF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20</w:t>
            </w:r>
          </w:p>
        </w:tc>
        <w:tc>
          <w:tcPr>
            <w:tcW w:w="2413" w:type="dxa"/>
            <w:gridSpan w:val="2"/>
          </w:tcPr>
          <w:p w14:paraId="483E4482" w14:textId="77777777" w:rsidR="00033CF8" w:rsidRPr="0077564C"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w:t>
            </w:r>
          </w:p>
        </w:tc>
      </w:tr>
      <w:tr w:rsidR="0077564C" w:rsidRPr="0077564C" w14:paraId="38375CCA" w14:textId="77777777" w:rsidTr="00000B05">
        <w:tc>
          <w:tcPr>
            <w:tcW w:w="682" w:type="dxa"/>
          </w:tcPr>
          <w:p w14:paraId="2D531C11" w14:textId="77777777" w:rsidR="00033CF8" w:rsidRPr="0077564C"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68688F8A" w14:textId="77777777" w:rsidR="00033CF8" w:rsidRPr="0077564C" w:rsidRDefault="00033CF8" w:rsidP="00000B05">
            <w:pPr>
              <w:rPr>
                <w:rFonts w:ascii="Times New Roman" w:hAnsi="Times New Roman" w:cs="Times New Roman"/>
                <w:sz w:val="24"/>
                <w:szCs w:val="24"/>
              </w:rPr>
            </w:pPr>
            <w:r w:rsidRPr="0077564C">
              <w:rPr>
                <w:rFonts w:ascii="Times New Roman" w:eastAsia="Times New Roman" w:hAnsi="Times New Roman" w:cs="Times New Roman"/>
                <w:spacing w:val="2"/>
                <w:sz w:val="24"/>
                <w:szCs w:val="24"/>
              </w:rPr>
              <w:t>Обсуждать принципы алиментарной профилактики наиболее часто встречающихся заболеваний</w:t>
            </w:r>
          </w:p>
        </w:tc>
        <w:tc>
          <w:tcPr>
            <w:tcW w:w="1842" w:type="dxa"/>
            <w:gridSpan w:val="2"/>
          </w:tcPr>
          <w:p w14:paraId="0E579965" w14:textId="77777777" w:rsidR="00033CF8" w:rsidRPr="0077564C" w:rsidRDefault="00033CF8">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Прямое наблюдение</w:t>
            </w:r>
          </w:p>
        </w:tc>
        <w:tc>
          <w:tcPr>
            <w:tcW w:w="1134" w:type="dxa"/>
            <w:vAlign w:val="center"/>
          </w:tcPr>
          <w:p w14:paraId="51A47F9F" w14:textId="77777777" w:rsidR="00033CF8" w:rsidRPr="0077564C" w:rsidRDefault="00033CF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20</w:t>
            </w:r>
          </w:p>
        </w:tc>
        <w:tc>
          <w:tcPr>
            <w:tcW w:w="2413" w:type="dxa"/>
            <w:gridSpan w:val="2"/>
          </w:tcPr>
          <w:p w14:paraId="2EC0DEFD" w14:textId="77777777" w:rsidR="00033CF8" w:rsidRPr="0077564C"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w:t>
            </w:r>
          </w:p>
        </w:tc>
      </w:tr>
      <w:tr w:rsidR="0077564C" w:rsidRPr="0077564C" w14:paraId="7654F992" w14:textId="77777777" w:rsidTr="00000B05">
        <w:tc>
          <w:tcPr>
            <w:tcW w:w="682" w:type="dxa"/>
          </w:tcPr>
          <w:p w14:paraId="3EEF72CC" w14:textId="77777777" w:rsidR="00033CF8" w:rsidRPr="0077564C"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0313C58B" w14:textId="77777777" w:rsidR="00033CF8" w:rsidRPr="0077564C" w:rsidRDefault="00033CF8" w:rsidP="00000B05">
            <w:pPr>
              <w:rPr>
                <w:rFonts w:ascii="Times New Roman" w:hAnsi="Times New Roman" w:cs="Times New Roman"/>
                <w:sz w:val="24"/>
                <w:szCs w:val="24"/>
              </w:rPr>
            </w:pPr>
            <w:r w:rsidRPr="0077564C">
              <w:rPr>
                <w:rFonts w:ascii="Times New Roman" w:eastAsia="Times New Roman" w:hAnsi="Times New Roman" w:cs="Times New Roman"/>
                <w:spacing w:val="2"/>
                <w:sz w:val="24"/>
                <w:szCs w:val="24"/>
              </w:rPr>
              <w:t>Объяснять и применять основные принципы контроля инфекционных заболеваний в больничных условиях и среди населения</w:t>
            </w:r>
          </w:p>
        </w:tc>
        <w:tc>
          <w:tcPr>
            <w:tcW w:w="1842" w:type="dxa"/>
            <w:gridSpan w:val="2"/>
          </w:tcPr>
          <w:p w14:paraId="288E1946" w14:textId="77777777" w:rsidR="00033CF8" w:rsidRPr="0077564C" w:rsidRDefault="00033CF8">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Прямое наблюдение</w:t>
            </w:r>
          </w:p>
        </w:tc>
        <w:tc>
          <w:tcPr>
            <w:tcW w:w="1134" w:type="dxa"/>
            <w:vAlign w:val="center"/>
          </w:tcPr>
          <w:p w14:paraId="6E6C599D" w14:textId="77777777" w:rsidR="00033CF8" w:rsidRPr="0077564C" w:rsidRDefault="00033CF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20</w:t>
            </w:r>
          </w:p>
        </w:tc>
        <w:tc>
          <w:tcPr>
            <w:tcW w:w="2413" w:type="dxa"/>
            <w:gridSpan w:val="2"/>
          </w:tcPr>
          <w:p w14:paraId="4DB6BBF1" w14:textId="77777777" w:rsidR="00033CF8" w:rsidRPr="0077564C"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w:t>
            </w:r>
          </w:p>
        </w:tc>
      </w:tr>
      <w:tr w:rsidR="0077564C" w:rsidRPr="0077564C" w14:paraId="03A755DF" w14:textId="77777777" w:rsidTr="00000B05">
        <w:tc>
          <w:tcPr>
            <w:tcW w:w="682" w:type="dxa"/>
          </w:tcPr>
          <w:p w14:paraId="34F73AE5" w14:textId="77777777" w:rsidR="00033CF8" w:rsidRPr="0077564C"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0B9B298D" w14:textId="77777777" w:rsidR="00033CF8" w:rsidRPr="0077564C" w:rsidRDefault="00033CF8" w:rsidP="00594189">
            <w:pPr>
              <w:ind w:left="140" w:right="143"/>
              <w:jc w:val="both"/>
              <w:textAlignment w:val="baseline"/>
              <w:rPr>
                <w:rFonts w:ascii="Times New Roman" w:eastAsia="Times New Roman" w:hAnsi="Times New Roman" w:cs="Times New Roman"/>
                <w:spacing w:val="2"/>
                <w:sz w:val="24"/>
                <w:szCs w:val="24"/>
              </w:rPr>
            </w:pPr>
            <w:r w:rsidRPr="0077564C">
              <w:rPr>
                <w:rFonts w:ascii="Times New Roman" w:eastAsia="Times New Roman" w:hAnsi="Times New Roman" w:cs="Times New Roman"/>
                <w:spacing w:val="2"/>
                <w:sz w:val="24"/>
                <w:szCs w:val="24"/>
              </w:rPr>
              <w:t>Объяснять и применять международные и национальные рекомендации в отношении нормирования пищевых веществ в рационе питания.</w:t>
            </w:r>
          </w:p>
          <w:p w14:paraId="5A95CF34" w14:textId="77777777" w:rsidR="00033CF8" w:rsidRPr="0077564C" w:rsidRDefault="00033CF8" w:rsidP="00594189">
            <w:pPr>
              <w:ind w:left="140" w:right="143"/>
              <w:jc w:val="both"/>
              <w:textAlignment w:val="baseline"/>
              <w:rPr>
                <w:rFonts w:ascii="Times New Roman" w:eastAsia="Times New Roman" w:hAnsi="Times New Roman" w:cs="Times New Roman"/>
                <w:spacing w:val="2"/>
                <w:sz w:val="24"/>
                <w:szCs w:val="24"/>
              </w:rPr>
            </w:pPr>
            <w:r w:rsidRPr="0077564C">
              <w:rPr>
                <w:rFonts w:ascii="Times New Roman" w:eastAsia="Times New Roman" w:hAnsi="Times New Roman" w:cs="Times New Roman"/>
                <w:spacing w:val="2"/>
                <w:sz w:val="24"/>
                <w:szCs w:val="24"/>
              </w:rPr>
              <w:t>Внедрять знания по безопасности пищевых продуктов.</w:t>
            </w:r>
          </w:p>
          <w:p w14:paraId="403AD495" w14:textId="77777777" w:rsidR="00033CF8" w:rsidRPr="0077564C" w:rsidRDefault="00033CF8" w:rsidP="00000B05">
            <w:pPr>
              <w:rPr>
                <w:rFonts w:ascii="Times New Roman" w:hAnsi="Times New Roman" w:cs="Times New Roman"/>
                <w:sz w:val="24"/>
                <w:szCs w:val="24"/>
              </w:rPr>
            </w:pPr>
            <w:r w:rsidRPr="0077564C">
              <w:rPr>
                <w:rFonts w:ascii="Times New Roman" w:eastAsia="Times New Roman" w:hAnsi="Times New Roman" w:cs="Times New Roman"/>
                <w:spacing w:val="2"/>
                <w:sz w:val="24"/>
                <w:szCs w:val="24"/>
              </w:rPr>
              <w:t>Обсуждать роль  государственных и не государственных учреждений РК, занимающихся вопросами безопасности пищевых продуктов.</w:t>
            </w:r>
          </w:p>
        </w:tc>
        <w:tc>
          <w:tcPr>
            <w:tcW w:w="1842" w:type="dxa"/>
            <w:gridSpan w:val="2"/>
          </w:tcPr>
          <w:p w14:paraId="2BFA380A" w14:textId="77777777" w:rsidR="00033CF8" w:rsidRPr="0077564C" w:rsidRDefault="00033CF8">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Прямое наблюдение</w:t>
            </w:r>
          </w:p>
        </w:tc>
        <w:tc>
          <w:tcPr>
            <w:tcW w:w="1134" w:type="dxa"/>
            <w:vAlign w:val="center"/>
          </w:tcPr>
          <w:p w14:paraId="39449E4A" w14:textId="77777777" w:rsidR="00033CF8" w:rsidRPr="0077564C" w:rsidRDefault="00033CF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20</w:t>
            </w:r>
          </w:p>
        </w:tc>
        <w:tc>
          <w:tcPr>
            <w:tcW w:w="2413" w:type="dxa"/>
            <w:gridSpan w:val="2"/>
          </w:tcPr>
          <w:p w14:paraId="187961BD" w14:textId="77777777" w:rsidR="00033CF8" w:rsidRPr="0077564C"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w:t>
            </w:r>
          </w:p>
        </w:tc>
      </w:tr>
      <w:tr w:rsidR="0077564C" w:rsidRPr="0077564C" w14:paraId="3E2F5B0E" w14:textId="77777777" w:rsidTr="00000B05">
        <w:tc>
          <w:tcPr>
            <w:tcW w:w="682" w:type="dxa"/>
          </w:tcPr>
          <w:p w14:paraId="4596070E" w14:textId="77777777" w:rsidR="00033CF8" w:rsidRPr="0077564C"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27998306" w14:textId="77777777" w:rsidR="00033CF8" w:rsidRPr="0077564C" w:rsidRDefault="00033CF8" w:rsidP="00594189">
            <w:pPr>
              <w:ind w:left="140" w:right="143"/>
              <w:jc w:val="both"/>
              <w:textAlignment w:val="baseline"/>
              <w:rPr>
                <w:rFonts w:ascii="Times New Roman" w:eastAsia="Times New Roman" w:hAnsi="Times New Roman" w:cs="Times New Roman"/>
                <w:spacing w:val="2"/>
                <w:sz w:val="24"/>
                <w:szCs w:val="24"/>
              </w:rPr>
            </w:pPr>
            <w:r w:rsidRPr="0077564C">
              <w:rPr>
                <w:rFonts w:ascii="Times New Roman" w:eastAsia="Times New Roman" w:hAnsi="Times New Roman" w:cs="Times New Roman"/>
                <w:spacing w:val="2"/>
                <w:sz w:val="24"/>
                <w:szCs w:val="24"/>
              </w:rPr>
              <w:t>Объяснять и применять санитарно-эпидемиологические требования к лабораториям контроля качества и безопасности  пищевых продуктов.</w:t>
            </w:r>
          </w:p>
          <w:p w14:paraId="474435FA" w14:textId="77777777" w:rsidR="00033CF8" w:rsidRPr="0077564C" w:rsidRDefault="00033CF8" w:rsidP="00000B05">
            <w:pPr>
              <w:rPr>
                <w:rFonts w:ascii="Times New Roman" w:hAnsi="Times New Roman" w:cs="Times New Roman"/>
                <w:sz w:val="24"/>
                <w:szCs w:val="24"/>
              </w:rPr>
            </w:pPr>
            <w:r w:rsidRPr="0077564C">
              <w:rPr>
                <w:rFonts w:ascii="Times New Roman" w:eastAsia="Times New Roman" w:hAnsi="Times New Roman" w:cs="Times New Roman"/>
                <w:spacing w:val="2"/>
                <w:sz w:val="24"/>
                <w:szCs w:val="24"/>
              </w:rPr>
              <w:t>Внедрять знания по методам контроля и требованиям к оборудованию используемому для оценки качества и  безопасности пищевых продуктов.</w:t>
            </w:r>
          </w:p>
        </w:tc>
        <w:tc>
          <w:tcPr>
            <w:tcW w:w="1842" w:type="dxa"/>
            <w:gridSpan w:val="2"/>
          </w:tcPr>
          <w:p w14:paraId="1ED78586" w14:textId="77777777" w:rsidR="00033CF8" w:rsidRPr="0077564C" w:rsidRDefault="00033CF8">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Прямое наблюдение</w:t>
            </w:r>
          </w:p>
        </w:tc>
        <w:tc>
          <w:tcPr>
            <w:tcW w:w="1134" w:type="dxa"/>
            <w:vAlign w:val="center"/>
          </w:tcPr>
          <w:p w14:paraId="4D2A2704" w14:textId="77777777" w:rsidR="00033CF8" w:rsidRPr="0077564C" w:rsidRDefault="00033CF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20</w:t>
            </w:r>
          </w:p>
        </w:tc>
        <w:tc>
          <w:tcPr>
            <w:tcW w:w="2413" w:type="dxa"/>
            <w:gridSpan w:val="2"/>
          </w:tcPr>
          <w:p w14:paraId="6527AD47" w14:textId="77777777" w:rsidR="00033CF8" w:rsidRPr="0077564C"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w:t>
            </w:r>
          </w:p>
        </w:tc>
      </w:tr>
      <w:tr w:rsidR="0077564C" w:rsidRPr="0077564C" w14:paraId="2CC8672E" w14:textId="77777777" w:rsidTr="00000B05">
        <w:tc>
          <w:tcPr>
            <w:tcW w:w="682" w:type="dxa"/>
          </w:tcPr>
          <w:p w14:paraId="39C4EEE5" w14:textId="77777777" w:rsidR="00033CF8" w:rsidRPr="0077564C"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530D939E" w14:textId="77777777" w:rsidR="00033CF8" w:rsidRPr="0077564C" w:rsidRDefault="00033CF8" w:rsidP="00C33102">
            <w:pPr>
              <w:ind w:left="140" w:right="143"/>
              <w:jc w:val="both"/>
              <w:textAlignment w:val="baseline"/>
              <w:rPr>
                <w:rFonts w:ascii="Times New Roman" w:hAnsi="Times New Roman" w:cs="Times New Roman"/>
                <w:sz w:val="24"/>
                <w:szCs w:val="24"/>
              </w:rPr>
            </w:pPr>
            <w:r w:rsidRPr="0077564C">
              <w:rPr>
                <w:rFonts w:ascii="Times New Roman" w:eastAsia="Times New Roman" w:hAnsi="Times New Roman" w:cs="Times New Roman"/>
                <w:spacing w:val="2"/>
                <w:sz w:val="24"/>
                <w:szCs w:val="24"/>
              </w:rPr>
              <w:t>Объяснять и применять санитарно-гигиенические требования к качеству и безопасности пищевых продуктов.</w:t>
            </w:r>
          </w:p>
        </w:tc>
        <w:tc>
          <w:tcPr>
            <w:tcW w:w="1842" w:type="dxa"/>
            <w:gridSpan w:val="2"/>
          </w:tcPr>
          <w:p w14:paraId="4AE4F8BA" w14:textId="77777777" w:rsidR="00033CF8" w:rsidRPr="0077564C" w:rsidRDefault="00033CF8">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Прямое наблюдение</w:t>
            </w:r>
          </w:p>
        </w:tc>
        <w:tc>
          <w:tcPr>
            <w:tcW w:w="1134" w:type="dxa"/>
            <w:vAlign w:val="center"/>
          </w:tcPr>
          <w:p w14:paraId="4D26D9BA" w14:textId="77777777" w:rsidR="00033CF8" w:rsidRPr="0077564C" w:rsidRDefault="00033CF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20</w:t>
            </w:r>
          </w:p>
        </w:tc>
        <w:tc>
          <w:tcPr>
            <w:tcW w:w="2413" w:type="dxa"/>
            <w:gridSpan w:val="2"/>
          </w:tcPr>
          <w:p w14:paraId="667B8C76" w14:textId="77777777" w:rsidR="00033CF8" w:rsidRPr="0077564C"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w:t>
            </w:r>
          </w:p>
        </w:tc>
      </w:tr>
      <w:tr w:rsidR="0077564C" w:rsidRPr="0077564C" w14:paraId="61F995B7" w14:textId="77777777" w:rsidTr="00000B05">
        <w:tc>
          <w:tcPr>
            <w:tcW w:w="682" w:type="dxa"/>
          </w:tcPr>
          <w:p w14:paraId="1F2B2129" w14:textId="77777777" w:rsidR="00033CF8" w:rsidRPr="0077564C"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54A3E661" w14:textId="77777777" w:rsidR="00033CF8" w:rsidRPr="0077564C" w:rsidRDefault="00033CF8" w:rsidP="00594189">
            <w:pPr>
              <w:ind w:left="140" w:right="143"/>
              <w:jc w:val="both"/>
              <w:textAlignment w:val="baseline"/>
              <w:rPr>
                <w:rFonts w:ascii="Times New Roman" w:eastAsia="Times New Roman" w:hAnsi="Times New Roman" w:cs="Times New Roman"/>
                <w:spacing w:val="2"/>
                <w:sz w:val="24"/>
                <w:szCs w:val="24"/>
              </w:rPr>
            </w:pPr>
            <w:r w:rsidRPr="0077564C">
              <w:rPr>
                <w:rFonts w:ascii="Times New Roman" w:eastAsia="Times New Roman" w:hAnsi="Times New Roman" w:cs="Times New Roman"/>
                <w:spacing w:val="2"/>
                <w:sz w:val="24"/>
                <w:szCs w:val="24"/>
              </w:rPr>
              <w:t xml:space="preserve">Внедрять знания по гигиеническому  регламентированию отдельных </w:t>
            </w:r>
            <w:proofErr w:type="spellStart"/>
            <w:r w:rsidRPr="0077564C">
              <w:rPr>
                <w:rFonts w:ascii="Times New Roman" w:eastAsia="Times New Roman" w:hAnsi="Times New Roman" w:cs="Times New Roman"/>
                <w:spacing w:val="2"/>
                <w:sz w:val="24"/>
                <w:szCs w:val="24"/>
              </w:rPr>
              <w:t>контаминантов</w:t>
            </w:r>
            <w:proofErr w:type="spellEnd"/>
            <w:r w:rsidRPr="0077564C">
              <w:rPr>
                <w:rFonts w:ascii="Times New Roman" w:eastAsia="Times New Roman" w:hAnsi="Times New Roman" w:cs="Times New Roman"/>
                <w:spacing w:val="2"/>
                <w:sz w:val="24"/>
                <w:szCs w:val="24"/>
              </w:rPr>
              <w:t xml:space="preserve"> пищи и научно-обоснованные критерии оценки риска их неблагоприятного влияния на здоровье человека.</w:t>
            </w:r>
          </w:p>
          <w:p w14:paraId="2EC9F1D4" w14:textId="77777777" w:rsidR="00033CF8" w:rsidRPr="0077564C" w:rsidRDefault="00033CF8" w:rsidP="00000B05">
            <w:pPr>
              <w:rPr>
                <w:rFonts w:ascii="Times New Roman" w:hAnsi="Times New Roman" w:cs="Times New Roman"/>
                <w:sz w:val="24"/>
                <w:szCs w:val="24"/>
              </w:rPr>
            </w:pPr>
          </w:p>
        </w:tc>
        <w:tc>
          <w:tcPr>
            <w:tcW w:w="1842" w:type="dxa"/>
            <w:gridSpan w:val="2"/>
          </w:tcPr>
          <w:p w14:paraId="144F1CA6" w14:textId="77777777" w:rsidR="00033CF8" w:rsidRPr="0077564C" w:rsidRDefault="00033CF8">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Тестирование</w:t>
            </w:r>
          </w:p>
        </w:tc>
        <w:tc>
          <w:tcPr>
            <w:tcW w:w="1134" w:type="dxa"/>
            <w:vAlign w:val="center"/>
          </w:tcPr>
          <w:p w14:paraId="3A0ABC7C" w14:textId="77777777" w:rsidR="00033CF8" w:rsidRPr="0077564C" w:rsidRDefault="00033CF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20</w:t>
            </w:r>
          </w:p>
        </w:tc>
        <w:tc>
          <w:tcPr>
            <w:tcW w:w="2413" w:type="dxa"/>
            <w:gridSpan w:val="2"/>
          </w:tcPr>
          <w:p w14:paraId="48EDB305" w14:textId="77777777" w:rsidR="00033CF8" w:rsidRPr="0077564C"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w:t>
            </w:r>
          </w:p>
        </w:tc>
      </w:tr>
      <w:tr w:rsidR="0077564C" w:rsidRPr="0077564C" w14:paraId="79065F77" w14:textId="77777777" w:rsidTr="00000B05">
        <w:tc>
          <w:tcPr>
            <w:tcW w:w="682" w:type="dxa"/>
          </w:tcPr>
          <w:p w14:paraId="3EF17196" w14:textId="77777777" w:rsidR="00033CF8" w:rsidRPr="0077564C"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4F9F54BE" w14:textId="77777777" w:rsidR="00033CF8" w:rsidRPr="0077564C" w:rsidRDefault="00033CF8" w:rsidP="00594189">
            <w:pPr>
              <w:ind w:left="140" w:right="143"/>
              <w:jc w:val="both"/>
              <w:textAlignment w:val="baseline"/>
              <w:rPr>
                <w:rFonts w:ascii="Times New Roman" w:eastAsia="Times New Roman" w:hAnsi="Times New Roman" w:cs="Times New Roman"/>
                <w:spacing w:val="2"/>
                <w:sz w:val="24"/>
                <w:szCs w:val="24"/>
              </w:rPr>
            </w:pPr>
            <w:r w:rsidRPr="0077564C">
              <w:rPr>
                <w:rFonts w:ascii="Times New Roman" w:eastAsia="Times New Roman" w:hAnsi="Times New Roman" w:cs="Times New Roman"/>
                <w:spacing w:val="2"/>
                <w:sz w:val="24"/>
                <w:szCs w:val="24"/>
              </w:rPr>
              <w:t>Внедрять знания по методам лабораторной  диагностики   пищевых зоонозов и контроля их распространения в продуктах питания.</w:t>
            </w:r>
          </w:p>
          <w:p w14:paraId="2E82E147" w14:textId="77777777" w:rsidR="00033CF8" w:rsidRPr="0077564C" w:rsidRDefault="00033CF8" w:rsidP="00594189">
            <w:pPr>
              <w:ind w:left="140" w:right="143"/>
              <w:jc w:val="both"/>
              <w:textAlignment w:val="baseline"/>
              <w:rPr>
                <w:rFonts w:ascii="Times New Roman" w:eastAsia="Times New Roman" w:hAnsi="Times New Roman" w:cs="Times New Roman"/>
                <w:spacing w:val="2"/>
                <w:sz w:val="24"/>
                <w:szCs w:val="24"/>
              </w:rPr>
            </w:pPr>
            <w:r w:rsidRPr="0077564C">
              <w:rPr>
                <w:rFonts w:ascii="Times New Roman" w:eastAsia="Times New Roman" w:hAnsi="Times New Roman" w:cs="Times New Roman"/>
                <w:spacing w:val="2"/>
                <w:sz w:val="24"/>
                <w:szCs w:val="24"/>
              </w:rPr>
              <w:t xml:space="preserve">Внедрять знания по современным методам  определения </w:t>
            </w:r>
            <w:proofErr w:type="spellStart"/>
            <w:r w:rsidRPr="0077564C">
              <w:rPr>
                <w:rFonts w:ascii="Times New Roman" w:eastAsia="Times New Roman" w:hAnsi="Times New Roman" w:cs="Times New Roman"/>
                <w:spacing w:val="2"/>
                <w:sz w:val="24"/>
                <w:szCs w:val="24"/>
              </w:rPr>
              <w:t>ксенобиотиков</w:t>
            </w:r>
            <w:proofErr w:type="spellEnd"/>
            <w:r w:rsidRPr="0077564C">
              <w:rPr>
                <w:rFonts w:ascii="Times New Roman" w:eastAsia="Times New Roman" w:hAnsi="Times New Roman" w:cs="Times New Roman"/>
                <w:spacing w:val="2"/>
                <w:sz w:val="24"/>
                <w:szCs w:val="24"/>
              </w:rPr>
              <w:t xml:space="preserve">. </w:t>
            </w:r>
          </w:p>
          <w:p w14:paraId="6E093BFA" w14:textId="77777777" w:rsidR="00033CF8" w:rsidRPr="0077564C" w:rsidRDefault="00033CF8" w:rsidP="00000B05">
            <w:pPr>
              <w:rPr>
                <w:rFonts w:ascii="Times New Roman" w:hAnsi="Times New Roman" w:cs="Times New Roman"/>
                <w:sz w:val="24"/>
                <w:szCs w:val="24"/>
              </w:rPr>
            </w:pPr>
            <w:r w:rsidRPr="0077564C">
              <w:rPr>
                <w:rFonts w:ascii="Times New Roman" w:eastAsia="Times New Roman" w:hAnsi="Times New Roman" w:cs="Times New Roman"/>
                <w:spacing w:val="2"/>
                <w:sz w:val="24"/>
                <w:szCs w:val="24"/>
              </w:rPr>
              <w:t>Внедрять знания по санитарно-эпидемиологическим требованиям к объектам по производству пищевой продукции.</w:t>
            </w:r>
          </w:p>
        </w:tc>
        <w:tc>
          <w:tcPr>
            <w:tcW w:w="1842" w:type="dxa"/>
            <w:gridSpan w:val="2"/>
          </w:tcPr>
          <w:p w14:paraId="734EE831" w14:textId="77777777" w:rsidR="00033CF8" w:rsidRPr="0077564C" w:rsidRDefault="00033CF8">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Прямое наблюдение</w:t>
            </w:r>
          </w:p>
        </w:tc>
        <w:tc>
          <w:tcPr>
            <w:tcW w:w="1134" w:type="dxa"/>
            <w:vAlign w:val="center"/>
          </w:tcPr>
          <w:p w14:paraId="352EA21A" w14:textId="77777777" w:rsidR="00033CF8" w:rsidRPr="0077564C" w:rsidRDefault="00033CF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20</w:t>
            </w:r>
          </w:p>
        </w:tc>
        <w:tc>
          <w:tcPr>
            <w:tcW w:w="2413" w:type="dxa"/>
            <w:gridSpan w:val="2"/>
          </w:tcPr>
          <w:p w14:paraId="590D947D" w14:textId="77777777" w:rsidR="00033CF8" w:rsidRPr="0077564C"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w:t>
            </w:r>
          </w:p>
        </w:tc>
      </w:tr>
      <w:tr w:rsidR="0077564C" w:rsidRPr="0077564C" w14:paraId="0ECD06FF" w14:textId="77777777" w:rsidTr="00000B05">
        <w:tc>
          <w:tcPr>
            <w:tcW w:w="682" w:type="dxa"/>
          </w:tcPr>
          <w:p w14:paraId="04895331" w14:textId="77777777" w:rsidR="00033CF8" w:rsidRPr="0077564C" w:rsidRDefault="00033CF8"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23493520" w14:textId="77777777" w:rsidR="00033CF8" w:rsidRPr="0077564C" w:rsidRDefault="00033CF8" w:rsidP="00594189">
            <w:pPr>
              <w:ind w:left="140" w:right="143"/>
              <w:jc w:val="both"/>
              <w:textAlignment w:val="baseline"/>
              <w:rPr>
                <w:rFonts w:ascii="Times New Roman" w:eastAsia="Times New Roman" w:hAnsi="Times New Roman" w:cs="Times New Roman"/>
                <w:spacing w:val="2"/>
                <w:sz w:val="24"/>
                <w:szCs w:val="24"/>
              </w:rPr>
            </w:pPr>
            <w:r w:rsidRPr="0077564C">
              <w:rPr>
                <w:rFonts w:ascii="Times New Roman" w:eastAsia="Times New Roman" w:hAnsi="Times New Roman" w:cs="Times New Roman"/>
                <w:spacing w:val="2"/>
                <w:sz w:val="24"/>
                <w:szCs w:val="24"/>
              </w:rPr>
              <w:t>Внедрять знания по идентификации и фальсификации пищевых продуктов.</w:t>
            </w:r>
          </w:p>
          <w:p w14:paraId="4A87DA8D" w14:textId="77777777" w:rsidR="00033CF8" w:rsidRPr="0077564C" w:rsidRDefault="00033CF8" w:rsidP="00594189">
            <w:pPr>
              <w:ind w:left="140" w:right="143"/>
              <w:jc w:val="both"/>
              <w:textAlignment w:val="baseline"/>
              <w:rPr>
                <w:rFonts w:ascii="Times New Roman" w:eastAsia="Times New Roman" w:hAnsi="Times New Roman" w:cs="Times New Roman"/>
                <w:spacing w:val="2"/>
                <w:sz w:val="24"/>
                <w:szCs w:val="24"/>
              </w:rPr>
            </w:pPr>
            <w:r w:rsidRPr="0077564C">
              <w:rPr>
                <w:rFonts w:ascii="Times New Roman" w:eastAsia="Times New Roman" w:hAnsi="Times New Roman" w:cs="Times New Roman"/>
                <w:spacing w:val="2"/>
                <w:sz w:val="24"/>
                <w:szCs w:val="24"/>
              </w:rPr>
              <w:t>Внедрять знания по безопасности генетически модифицированных продуктов.</w:t>
            </w:r>
          </w:p>
          <w:p w14:paraId="58D82977" w14:textId="77777777" w:rsidR="00033CF8" w:rsidRPr="0077564C" w:rsidRDefault="00033CF8" w:rsidP="00000B05">
            <w:pPr>
              <w:rPr>
                <w:rFonts w:ascii="Times New Roman" w:hAnsi="Times New Roman" w:cs="Times New Roman"/>
                <w:sz w:val="24"/>
                <w:szCs w:val="24"/>
              </w:rPr>
            </w:pPr>
          </w:p>
        </w:tc>
        <w:tc>
          <w:tcPr>
            <w:tcW w:w="1842" w:type="dxa"/>
            <w:gridSpan w:val="2"/>
          </w:tcPr>
          <w:p w14:paraId="77BB96B0" w14:textId="77777777" w:rsidR="00033CF8" w:rsidRPr="0077564C" w:rsidRDefault="00033CF8">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Прямое наблюдение</w:t>
            </w:r>
          </w:p>
        </w:tc>
        <w:tc>
          <w:tcPr>
            <w:tcW w:w="1134" w:type="dxa"/>
            <w:vAlign w:val="center"/>
          </w:tcPr>
          <w:p w14:paraId="7290E3AF" w14:textId="77777777" w:rsidR="00033CF8" w:rsidRPr="0077564C" w:rsidRDefault="00033CF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20</w:t>
            </w:r>
          </w:p>
        </w:tc>
        <w:tc>
          <w:tcPr>
            <w:tcW w:w="2413" w:type="dxa"/>
            <w:gridSpan w:val="2"/>
          </w:tcPr>
          <w:p w14:paraId="3B7B9341" w14:textId="77777777" w:rsidR="00033CF8" w:rsidRPr="0077564C" w:rsidRDefault="00033CF8"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w:t>
            </w:r>
          </w:p>
        </w:tc>
      </w:tr>
      <w:tr w:rsidR="00C33102" w:rsidRPr="0077564C" w14:paraId="1E17B32F" w14:textId="77777777" w:rsidTr="00000B05">
        <w:tc>
          <w:tcPr>
            <w:tcW w:w="682" w:type="dxa"/>
          </w:tcPr>
          <w:p w14:paraId="6A922B11" w14:textId="77777777" w:rsidR="00C33102" w:rsidRPr="0077564C" w:rsidRDefault="00C33102" w:rsidP="00000B05">
            <w:pPr>
              <w:pStyle w:val="a8"/>
              <w:numPr>
                <w:ilvl w:val="0"/>
                <w:numId w:val="19"/>
              </w:numPr>
              <w:ind w:left="0" w:firstLine="0"/>
              <w:rPr>
                <w:rFonts w:ascii="Times New Roman" w:eastAsia="Times New Roman" w:hAnsi="Times New Roman" w:cs="Times New Roman"/>
                <w:sz w:val="24"/>
                <w:szCs w:val="24"/>
              </w:rPr>
            </w:pPr>
          </w:p>
        </w:tc>
        <w:tc>
          <w:tcPr>
            <w:tcW w:w="4109" w:type="dxa"/>
            <w:gridSpan w:val="2"/>
          </w:tcPr>
          <w:p w14:paraId="048B217E" w14:textId="77777777" w:rsidR="00C33102" w:rsidRPr="0077564C" w:rsidRDefault="00C33102" w:rsidP="00594189">
            <w:pPr>
              <w:ind w:left="140" w:right="143"/>
              <w:jc w:val="both"/>
              <w:textAlignment w:val="baseline"/>
              <w:rPr>
                <w:rFonts w:ascii="Times New Roman" w:eastAsia="Times New Roman" w:hAnsi="Times New Roman" w:cs="Times New Roman"/>
                <w:spacing w:val="2"/>
                <w:sz w:val="24"/>
                <w:szCs w:val="24"/>
              </w:rPr>
            </w:pPr>
            <w:r w:rsidRPr="0077564C">
              <w:rPr>
                <w:rFonts w:ascii="Times New Roman" w:eastAsia="Times New Roman" w:hAnsi="Times New Roman" w:cs="Times New Roman"/>
                <w:spacing w:val="2"/>
                <w:sz w:val="24"/>
                <w:szCs w:val="24"/>
              </w:rPr>
              <w:t>Обсуждать роль  правовых документов различных стран в области безопасности пищевых продуктов.</w:t>
            </w:r>
          </w:p>
        </w:tc>
        <w:tc>
          <w:tcPr>
            <w:tcW w:w="1842" w:type="dxa"/>
            <w:gridSpan w:val="2"/>
          </w:tcPr>
          <w:p w14:paraId="68908AFB" w14:textId="77777777" w:rsidR="00C33102" w:rsidRPr="0077564C" w:rsidRDefault="00C33102">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Прямое наблюдение</w:t>
            </w:r>
          </w:p>
        </w:tc>
        <w:tc>
          <w:tcPr>
            <w:tcW w:w="1134" w:type="dxa"/>
            <w:vAlign w:val="center"/>
          </w:tcPr>
          <w:p w14:paraId="0C309F78" w14:textId="77777777" w:rsidR="00C33102" w:rsidRPr="0077564C" w:rsidRDefault="00C33102">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20</w:t>
            </w:r>
          </w:p>
        </w:tc>
        <w:tc>
          <w:tcPr>
            <w:tcW w:w="2413" w:type="dxa"/>
            <w:gridSpan w:val="2"/>
          </w:tcPr>
          <w:p w14:paraId="406281BB" w14:textId="77777777" w:rsidR="00C33102" w:rsidRPr="0077564C" w:rsidRDefault="00C33102" w:rsidP="005B1D8C">
            <w:pPr>
              <w:widowControl w:val="0"/>
              <w:pBdr>
                <w:top w:val="nil"/>
                <w:left w:val="nil"/>
                <w:bottom w:val="nil"/>
                <w:right w:val="nil"/>
                <w:between w:val="nil"/>
              </w:pBdr>
              <w:spacing w:line="276" w:lineRule="auto"/>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w:t>
            </w:r>
          </w:p>
        </w:tc>
      </w:tr>
    </w:tbl>
    <w:p w14:paraId="0E41DA29" w14:textId="77777777" w:rsidR="00442F6D" w:rsidRPr="0077564C" w:rsidRDefault="00442F6D">
      <w:pPr>
        <w:spacing w:after="0" w:line="240" w:lineRule="auto"/>
        <w:rPr>
          <w:rFonts w:ascii="Times New Roman" w:eastAsia="Times New Roman" w:hAnsi="Times New Roman" w:cs="Times New Roman"/>
          <w:sz w:val="24"/>
          <w:szCs w:val="24"/>
        </w:rPr>
      </w:pPr>
    </w:p>
    <w:p w14:paraId="0F5B0055" w14:textId="77777777" w:rsidR="00442F6D" w:rsidRPr="0077564C" w:rsidRDefault="00F05EBE">
      <w:pP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План реализации программы* </w:t>
      </w:r>
    </w:p>
    <w:tbl>
      <w:tblPr>
        <w:tblStyle w:val="affff1"/>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2"/>
        <w:gridCol w:w="3168"/>
        <w:gridCol w:w="655"/>
        <w:gridCol w:w="655"/>
        <w:gridCol w:w="655"/>
        <w:gridCol w:w="821"/>
        <w:gridCol w:w="3565"/>
      </w:tblGrid>
      <w:tr w:rsidR="0077564C" w:rsidRPr="0077564C" w14:paraId="36530D3C" w14:textId="77777777" w:rsidTr="009E3481">
        <w:trPr>
          <w:trHeight w:val="174"/>
          <w:tblHeader/>
        </w:trPr>
        <w:tc>
          <w:tcPr>
            <w:tcW w:w="682" w:type="dxa"/>
            <w:vMerge w:val="restart"/>
          </w:tcPr>
          <w:p w14:paraId="31288184" w14:textId="77777777" w:rsidR="005B1D8C" w:rsidRPr="0077564C" w:rsidRDefault="005B1D8C" w:rsidP="00B5238F">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w:t>
            </w:r>
          </w:p>
        </w:tc>
        <w:tc>
          <w:tcPr>
            <w:tcW w:w="3168" w:type="dxa"/>
            <w:vMerge w:val="restart"/>
            <w:vAlign w:val="center"/>
          </w:tcPr>
          <w:p w14:paraId="79FD671D" w14:textId="77777777" w:rsidR="005B1D8C" w:rsidRPr="0077564C" w:rsidRDefault="005B1D8C" w:rsidP="00B5238F">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Наименование темы/раздела/дисциплин</w:t>
            </w:r>
          </w:p>
        </w:tc>
        <w:tc>
          <w:tcPr>
            <w:tcW w:w="2786" w:type="dxa"/>
            <w:gridSpan w:val="4"/>
          </w:tcPr>
          <w:p w14:paraId="0969AC4A" w14:textId="77777777" w:rsidR="005B1D8C" w:rsidRPr="0077564C" w:rsidRDefault="005B1D8C" w:rsidP="00B5238F">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Виды деятельности в часах</w:t>
            </w:r>
          </w:p>
        </w:tc>
        <w:tc>
          <w:tcPr>
            <w:tcW w:w="3565" w:type="dxa"/>
            <w:vAlign w:val="center"/>
          </w:tcPr>
          <w:p w14:paraId="360343F6" w14:textId="77777777" w:rsidR="005B1D8C" w:rsidRPr="0077564C" w:rsidRDefault="005B1D8C" w:rsidP="00B5238F">
            <w:pPr>
              <w:jc w:val="center"/>
              <w:rPr>
                <w:rFonts w:ascii="Times New Roman" w:eastAsia="Times New Roman" w:hAnsi="Times New Roman" w:cs="Times New Roman"/>
                <w:sz w:val="24"/>
                <w:szCs w:val="24"/>
              </w:rPr>
            </w:pPr>
          </w:p>
        </w:tc>
      </w:tr>
      <w:tr w:rsidR="0077564C" w:rsidRPr="0077564C" w14:paraId="4AF8C062" w14:textId="77777777" w:rsidTr="009E3481">
        <w:trPr>
          <w:trHeight w:val="1697"/>
          <w:tblHeader/>
        </w:trPr>
        <w:tc>
          <w:tcPr>
            <w:tcW w:w="682" w:type="dxa"/>
            <w:vMerge/>
          </w:tcPr>
          <w:p w14:paraId="2B2F7A9C" w14:textId="77777777" w:rsidR="00442F6D" w:rsidRPr="0077564C" w:rsidRDefault="00442F6D" w:rsidP="00B5238F">
            <w:pPr>
              <w:pStyle w:val="a8"/>
              <w:widowControl w:val="0"/>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vMerge/>
            <w:vAlign w:val="center"/>
          </w:tcPr>
          <w:p w14:paraId="577F74E8" w14:textId="77777777" w:rsidR="00442F6D" w:rsidRPr="0077564C" w:rsidRDefault="00442F6D" w:rsidP="00B5238F">
            <w:pPr>
              <w:widowControl w:val="0"/>
              <w:pBdr>
                <w:top w:val="nil"/>
                <w:left w:val="nil"/>
                <w:bottom w:val="nil"/>
                <w:right w:val="nil"/>
                <w:between w:val="nil"/>
              </w:pBdr>
              <w:rPr>
                <w:rFonts w:ascii="Times New Roman" w:eastAsia="Times New Roman" w:hAnsi="Times New Roman" w:cs="Times New Roman"/>
                <w:sz w:val="24"/>
                <w:szCs w:val="24"/>
              </w:rPr>
            </w:pPr>
          </w:p>
        </w:tc>
        <w:tc>
          <w:tcPr>
            <w:tcW w:w="655" w:type="dxa"/>
          </w:tcPr>
          <w:p w14:paraId="4FB4D800" w14:textId="77777777" w:rsidR="00442F6D" w:rsidRPr="0077564C" w:rsidRDefault="00F05EBE" w:rsidP="00B5238F">
            <w:pPr>
              <w:ind w:left="113" w:right="113"/>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Лекция</w:t>
            </w:r>
          </w:p>
        </w:tc>
        <w:tc>
          <w:tcPr>
            <w:tcW w:w="655" w:type="dxa"/>
          </w:tcPr>
          <w:p w14:paraId="67CF4B2B" w14:textId="77777777" w:rsidR="00442F6D" w:rsidRPr="0077564C" w:rsidRDefault="00F05EBE" w:rsidP="00B5238F">
            <w:pPr>
              <w:ind w:left="113" w:right="113"/>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Семинар</w:t>
            </w:r>
          </w:p>
        </w:tc>
        <w:tc>
          <w:tcPr>
            <w:tcW w:w="655" w:type="dxa"/>
          </w:tcPr>
          <w:p w14:paraId="1683A24A" w14:textId="77777777" w:rsidR="00442F6D" w:rsidRPr="0077564C" w:rsidRDefault="00F05EBE" w:rsidP="00B5238F">
            <w:pPr>
              <w:ind w:left="113" w:right="113"/>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Тренинг</w:t>
            </w:r>
          </w:p>
        </w:tc>
        <w:tc>
          <w:tcPr>
            <w:tcW w:w="821" w:type="dxa"/>
          </w:tcPr>
          <w:p w14:paraId="52F5B96A" w14:textId="77777777" w:rsidR="00442F6D" w:rsidRPr="0077564C" w:rsidRDefault="00F05EBE" w:rsidP="00B5238F">
            <w:pPr>
              <w:ind w:left="113" w:right="113"/>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СРС</w:t>
            </w:r>
          </w:p>
        </w:tc>
        <w:tc>
          <w:tcPr>
            <w:tcW w:w="3565" w:type="dxa"/>
            <w:vAlign w:val="center"/>
          </w:tcPr>
          <w:p w14:paraId="37D6EAC1" w14:textId="77777777" w:rsidR="00442F6D" w:rsidRPr="0077564C" w:rsidRDefault="00F05EBE" w:rsidP="00B5238F">
            <w:pPr>
              <w:widowControl w:val="0"/>
              <w:pBdr>
                <w:top w:val="nil"/>
                <w:left w:val="nil"/>
                <w:bottom w:val="nil"/>
                <w:right w:val="nil"/>
                <w:between w:val="nil"/>
              </w:pBd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Задание</w:t>
            </w:r>
          </w:p>
        </w:tc>
      </w:tr>
      <w:tr w:rsidR="0077564C" w:rsidRPr="0077564C" w14:paraId="3D152ACD" w14:textId="77777777" w:rsidTr="009E3481">
        <w:trPr>
          <w:trHeight w:val="71"/>
        </w:trPr>
        <w:tc>
          <w:tcPr>
            <w:tcW w:w="682" w:type="dxa"/>
          </w:tcPr>
          <w:p w14:paraId="43F95A60" w14:textId="77777777" w:rsidR="00C33102" w:rsidRPr="0077564C" w:rsidRDefault="00C33102"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500CE87F" w14:textId="77777777" w:rsidR="00C33102" w:rsidRPr="0077564C" w:rsidRDefault="00C33102" w:rsidP="00C33102">
            <w:pPr>
              <w:tabs>
                <w:tab w:val="right" w:pos="284"/>
                <w:tab w:val="right" w:pos="567"/>
              </w:tabs>
              <w:ind w:left="27" w:hanging="27"/>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Основы физиологии пищеварения.</w:t>
            </w:r>
          </w:p>
          <w:p w14:paraId="1A401EE4" w14:textId="77777777" w:rsidR="00C33102" w:rsidRPr="0077564C" w:rsidRDefault="00C33102" w:rsidP="00B5238F">
            <w:pPr>
              <w:tabs>
                <w:tab w:val="right" w:pos="284"/>
                <w:tab w:val="right" w:pos="567"/>
              </w:tabs>
              <w:ind w:left="27" w:hanging="27"/>
              <w:jc w:val="both"/>
              <w:rPr>
                <w:rFonts w:ascii="Times New Roman" w:eastAsia="Times New Roman" w:hAnsi="Times New Roman" w:cs="Times New Roman"/>
                <w:sz w:val="24"/>
                <w:szCs w:val="24"/>
              </w:rPr>
            </w:pPr>
          </w:p>
        </w:tc>
        <w:tc>
          <w:tcPr>
            <w:tcW w:w="655" w:type="dxa"/>
          </w:tcPr>
          <w:p w14:paraId="28EDC0A2" w14:textId="77777777" w:rsidR="00C33102" w:rsidRPr="0077564C" w:rsidRDefault="00C33102"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4403DC58" w14:textId="77777777" w:rsidR="00C33102" w:rsidRPr="0077564C" w:rsidRDefault="00C33102"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6328FF79" w14:textId="77777777" w:rsidR="00C33102" w:rsidRPr="0077564C" w:rsidRDefault="00C33102"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36DDA730" w14:textId="77777777" w:rsidR="00C33102" w:rsidRPr="0077564C" w:rsidRDefault="00C33102"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7063BB4B" w14:textId="77777777" w:rsidR="00C33102" w:rsidRPr="0077564C" w:rsidRDefault="00C33102" w:rsidP="00B5238F">
            <w:pPr>
              <w:pStyle w:val="30"/>
              <w:shd w:val="clear" w:color="auto" w:fill="FFFFFF"/>
              <w:spacing w:after="0" w:line="240" w:lineRule="auto"/>
              <w:ind w:firstLine="222"/>
              <w:jc w:val="both"/>
              <w:rPr>
                <w:rFonts w:ascii="Times New Roman" w:hAnsi="Times New Roman"/>
                <w:sz w:val="24"/>
                <w:szCs w:val="24"/>
              </w:rPr>
            </w:pPr>
            <w:r w:rsidRPr="0077564C">
              <w:rPr>
                <w:rFonts w:ascii="Times New Roman" w:hAnsi="Times New Roman"/>
                <w:sz w:val="24"/>
                <w:szCs w:val="24"/>
              </w:rPr>
              <w:t>Процессы переваривания, всасывания, экскреции в желудочно-кишечном тракте. Физиолого-биохимические аспекты белкового обмена. Физиолого-биохимические аспекты липидного обмена. Физиолого-биохимические аспекты углеводного обмена.</w:t>
            </w:r>
          </w:p>
        </w:tc>
      </w:tr>
      <w:tr w:rsidR="0077564C" w:rsidRPr="0077564C" w14:paraId="7183A42A" w14:textId="77777777" w:rsidTr="009E3481">
        <w:trPr>
          <w:trHeight w:val="71"/>
        </w:trPr>
        <w:tc>
          <w:tcPr>
            <w:tcW w:w="682" w:type="dxa"/>
          </w:tcPr>
          <w:p w14:paraId="7017CC5E" w14:textId="77777777" w:rsidR="00C33102" w:rsidRPr="0077564C" w:rsidRDefault="00C33102"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5C082071" w14:textId="77777777" w:rsidR="00C33102" w:rsidRPr="0077564C" w:rsidRDefault="00C33102" w:rsidP="00B5238F">
            <w:pPr>
              <w:tabs>
                <w:tab w:val="right" w:pos="284"/>
                <w:tab w:val="right" w:pos="567"/>
              </w:tabs>
              <w:ind w:left="27" w:hanging="27"/>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Анатомо-физиологические особенности пищеварительной системы у детей. </w:t>
            </w:r>
          </w:p>
          <w:p w14:paraId="3ED17747" w14:textId="77777777" w:rsidR="00C33102" w:rsidRPr="0077564C" w:rsidRDefault="00C33102" w:rsidP="00B5238F">
            <w:pPr>
              <w:rPr>
                <w:rFonts w:ascii="Times New Roman" w:hAnsi="Times New Roman" w:cs="Times New Roman"/>
                <w:sz w:val="24"/>
                <w:szCs w:val="24"/>
              </w:rPr>
            </w:pPr>
          </w:p>
        </w:tc>
        <w:tc>
          <w:tcPr>
            <w:tcW w:w="655" w:type="dxa"/>
          </w:tcPr>
          <w:p w14:paraId="04D9ABAC" w14:textId="77777777" w:rsidR="00C33102" w:rsidRPr="0077564C" w:rsidRDefault="00C33102"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2D9BA6E6" w14:textId="77777777" w:rsidR="00C33102" w:rsidRPr="0077564C" w:rsidRDefault="00C33102"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475E8EFC" w14:textId="77777777" w:rsidR="00C33102" w:rsidRPr="0077564C" w:rsidRDefault="00C33102"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11A033B0" w14:textId="77777777" w:rsidR="00C33102" w:rsidRPr="0077564C" w:rsidRDefault="00C33102"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49EBAE1E" w14:textId="77777777" w:rsidR="00C33102" w:rsidRPr="0077564C" w:rsidRDefault="00C33102" w:rsidP="00237ACE">
            <w:pPr>
              <w:pStyle w:val="30"/>
              <w:shd w:val="clear" w:color="auto" w:fill="FFFFFF"/>
              <w:spacing w:after="0" w:line="240" w:lineRule="auto"/>
              <w:ind w:firstLine="222"/>
              <w:jc w:val="both"/>
              <w:rPr>
                <w:rFonts w:ascii="Times New Roman" w:hAnsi="Times New Roman"/>
                <w:sz w:val="24"/>
                <w:szCs w:val="24"/>
              </w:rPr>
            </w:pPr>
            <w:r w:rsidRPr="0077564C">
              <w:rPr>
                <w:rFonts w:ascii="Times New Roman" w:hAnsi="Times New Roman"/>
                <w:sz w:val="24"/>
                <w:szCs w:val="24"/>
              </w:rPr>
              <w:t>Классификация детского возраста по ВОЗ. Возрастные особенности пищеварительной системы. Влияние факторов на развитие пищеварительной системы внутриутробном периоде. Патофизиология системы пищеварения и гепато-</w:t>
            </w:r>
            <w:proofErr w:type="spellStart"/>
            <w:r w:rsidRPr="0077564C">
              <w:rPr>
                <w:rFonts w:ascii="Times New Roman" w:hAnsi="Times New Roman"/>
                <w:sz w:val="24"/>
                <w:szCs w:val="24"/>
              </w:rPr>
              <w:t>билиарной</w:t>
            </w:r>
            <w:proofErr w:type="spellEnd"/>
            <w:r w:rsidRPr="0077564C">
              <w:rPr>
                <w:rFonts w:ascii="Times New Roman" w:hAnsi="Times New Roman"/>
                <w:sz w:val="24"/>
                <w:szCs w:val="24"/>
              </w:rPr>
              <w:t xml:space="preserve"> системы у детей.</w:t>
            </w:r>
          </w:p>
        </w:tc>
      </w:tr>
      <w:tr w:rsidR="0077564C" w:rsidRPr="0077564C" w14:paraId="19F94A14" w14:textId="77777777" w:rsidTr="009E3481">
        <w:trPr>
          <w:trHeight w:val="71"/>
        </w:trPr>
        <w:tc>
          <w:tcPr>
            <w:tcW w:w="682" w:type="dxa"/>
          </w:tcPr>
          <w:p w14:paraId="623DD558" w14:textId="77777777" w:rsidR="00C33102" w:rsidRPr="0077564C" w:rsidRDefault="00C33102"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792E74FF" w14:textId="77777777" w:rsidR="00C33102" w:rsidRPr="0077564C" w:rsidRDefault="00BA1755" w:rsidP="00B5238F">
            <w:pPr>
              <w:widowControl w:val="0"/>
              <w:pBdr>
                <w:top w:val="nil"/>
                <w:left w:val="nil"/>
                <w:bottom w:val="nil"/>
                <w:right w:val="nil"/>
                <w:between w:val="nil"/>
              </w:pBdr>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Роль основных пищевых веществ.</w:t>
            </w:r>
          </w:p>
        </w:tc>
        <w:tc>
          <w:tcPr>
            <w:tcW w:w="655" w:type="dxa"/>
          </w:tcPr>
          <w:p w14:paraId="064B4749" w14:textId="77777777" w:rsidR="00C33102" w:rsidRPr="0077564C" w:rsidRDefault="00C33102"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10FA7DAF" w14:textId="77777777" w:rsidR="00C33102" w:rsidRPr="0077564C" w:rsidRDefault="00C33102"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74B464F5" w14:textId="77777777" w:rsidR="00C33102" w:rsidRPr="0077564C" w:rsidRDefault="00C33102"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479208A9" w14:textId="77777777" w:rsidR="00C33102" w:rsidRPr="0077564C" w:rsidRDefault="00C33102"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48630666" w14:textId="77777777" w:rsidR="00C33102" w:rsidRPr="0077564C" w:rsidRDefault="00C33102" w:rsidP="00BA1755">
            <w:pPr>
              <w:pStyle w:val="30"/>
              <w:shd w:val="clear" w:color="auto" w:fill="FFFFFF"/>
              <w:spacing w:after="0" w:line="240" w:lineRule="auto"/>
              <w:ind w:firstLine="222"/>
              <w:jc w:val="both"/>
              <w:rPr>
                <w:rFonts w:ascii="Times New Roman" w:hAnsi="Times New Roman"/>
                <w:sz w:val="24"/>
                <w:szCs w:val="24"/>
              </w:rPr>
            </w:pPr>
            <w:r w:rsidRPr="0077564C">
              <w:rPr>
                <w:rFonts w:ascii="Times New Roman" w:hAnsi="Times New Roman"/>
                <w:sz w:val="24"/>
                <w:szCs w:val="24"/>
              </w:rPr>
              <w:t xml:space="preserve"> Изучить понятие калорий, белков, жиров и углеводов и их взаимодействия между собой. Изучить взаимозаменяемость единиц для расчета </w:t>
            </w:r>
            <w:r w:rsidR="00BA1755" w:rsidRPr="0077564C">
              <w:rPr>
                <w:rFonts w:ascii="Times New Roman" w:hAnsi="Times New Roman"/>
                <w:sz w:val="24"/>
                <w:szCs w:val="24"/>
              </w:rPr>
              <w:t>калорийности, белков, жиров, углеводов</w:t>
            </w:r>
            <w:r w:rsidRPr="0077564C">
              <w:rPr>
                <w:rFonts w:ascii="Times New Roman" w:hAnsi="Times New Roman"/>
                <w:sz w:val="24"/>
                <w:szCs w:val="24"/>
              </w:rPr>
              <w:t xml:space="preserve">. </w:t>
            </w:r>
          </w:p>
        </w:tc>
      </w:tr>
      <w:tr w:rsidR="0077564C" w:rsidRPr="0077564C" w14:paraId="5850045C" w14:textId="77777777" w:rsidTr="009E3481">
        <w:trPr>
          <w:trHeight w:val="71"/>
        </w:trPr>
        <w:tc>
          <w:tcPr>
            <w:tcW w:w="682" w:type="dxa"/>
          </w:tcPr>
          <w:p w14:paraId="0B9B9EA3"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6C217D9F" w14:textId="77777777" w:rsidR="00F01AB3" w:rsidRPr="0077564C" w:rsidRDefault="00F01AB3" w:rsidP="00F01AB3">
            <w:pPr>
              <w:widowControl w:val="0"/>
              <w:pBdr>
                <w:top w:val="nil"/>
                <w:left w:val="nil"/>
                <w:bottom w:val="nil"/>
                <w:right w:val="nil"/>
                <w:between w:val="nil"/>
              </w:pBdr>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Роль витаминов в питании.</w:t>
            </w:r>
          </w:p>
        </w:tc>
        <w:tc>
          <w:tcPr>
            <w:tcW w:w="655" w:type="dxa"/>
          </w:tcPr>
          <w:p w14:paraId="5BDD359F"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505EEE27"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64E31C64"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77C51A71"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5F945364" w14:textId="77777777" w:rsidR="00F01AB3" w:rsidRPr="0077564C" w:rsidRDefault="00F01AB3" w:rsidP="00F01AB3">
            <w:pPr>
              <w:pStyle w:val="30"/>
              <w:shd w:val="clear" w:color="auto" w:fill="FFFFFF"/>
              <w:spacing w:after="0" w:line="240" w:lineRule="auto"/>
              <w:ind w:firstLine="222"/>
              <w:jc w:val="both"/>
              <w:rPr>
                <w:rFonts w:ascii="Times New Roman" w:hAnsi="Times New Roman"/>
                <w:sz w:val="24"/>
                <w:szCs w:val="24"/>
              </w:rPr>
            </w:pPr>
            <w:r w:rsidRPr="0077564C">
              <w:rPr>
                <w:rFonts w:ascii="Times New Roman" w:hAnsi="Times New Roman"/>
                <w:sz w:val="24"/>
                <w:szCs w:val="24"/>
              </w:rPr>
              <w:t xml:space="preserve">Биологическая роль водорастворимых и жирорастворимых витаминов, современная классификация, физиологические потребности в детском возрасте, пищевые источники, симптомы недостаточного обеспечения. Состояние </w:t>
            </w:r>
            <w:proofErr w:type="spellStart"/>
            <w:r w:rsidRPr="0077564C">
              <w:rPr>
                <w:rFonts w:ascii="Times New Roman" w:hAnsi="Times New Roman"/>
                <w:sz w:val="24"/>
                <w:szCs w:val="24"/>
              </w:rPr>
              <w:t>гипо</w:t>
            </w:r>
            <w:proofErr w:type="spellEnd"/>
            <w:r w:rsidRPr="0077564C">
              <w:rPr>
                <w:rFonts w:ascii="Times New Roman" w:hAnsi="Times New Roman"/>
                <w:sz w:val="24"/>
                <w:szCs w:val="24"/>
              </w:rPr>
              <w:t xml:space="preserve">- и </w:t>
            </w:r>
            <w:proofErr w:type="spellStart"/>
            <w:r w:rsidRPr="0077564C">
              <w:rPr>
                <w:rFonts w:ascii="Times New Roman" w:hAnsi="Times New Roman"/>
                <w:sz w:val="24"/>
                <w:szCs w:val="24"/>
              </w:rPr>
              <w:t>полигиповитаминозов</w:t>
            </w:r>
            <w:proofErr w:type="spellEnd"/>
            <w:r w:rsidRPr="0077564C">
              <w:rPr>
                <w:rFonts w:ascii="Times New Roman" w:hAnsi="Times New Roman"/>
                <w:sz w:val="24"/>
                <w:szCs w:val="24"/>
              </w:rPr>
              <w:t>. Патогенетические факторы витаминной недостаточности. Влияние условий хранения и кулинарной обработки на сохранность витаминов в рационе. Способы витаминизации пищи.</w:t>
            </w:r>
          </w:p>
        </w:tc>
      </w:tr>
      <w:tr w:rsidR="0077564C" w:rsidRPr="0077564C" w14:paraId="550AD843" w14:textId="77777777" w:rsidTr="009E3481">
        <w:trPr>
          <w:trHeight w:val="71"/>
        </w:trPr>
        <w:tc>
          <w:tcPr>
            <w:tcW w:w="682" w:type="dxa"/>
          </w:tcPr>
          <w:p w14:paraId="10C41FE1"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4F07C823" w14:textId="77777777" w:rsidR="00F01AB3" w:rsidRPr="0077564C" w:rsidRDefault="00F01AB3" w:rsidP="00F01AB3">
            <w:pPr>
              <w:widowControl w:val="0"/>
              <w:pBdr>
                <w:top w:val="nil"/>
                <w:left w:val="nil"/>
                <w:bottom w:val="nil"/>
                <w:right w:val="nil"/>
                <w:between w:val="nil"/>
              </w:pBdr>
              <w:jc w:val="both"/>
              <w:rPr>
                <w:rFonts w:ascii="Times New Roman" w:eastAsia="Batang" w:hAnsi="Times New Roman" w:cs="Times New Roman"/>
                <w:sz w:val="24"/>
                <w:szCs w:val="24"/>
                <w:lang w:val="ru-MD"/>
              </w:rPr>
            </w:pPr>
            <w:r w:rsidRPr="0077564C">
              <w:rPr>
                <w:rFonts w:ascii="Times New Roman" w:eastAsia="Times New Roman" w:hAnsi="Times New Roman" w:cs="Times New Roman"/>
                <w:sz w:val="24"/>
                <w:szCs w:val="24"/>
              </w:rPr>
              <w:t>Роль минералов в питании.</w:t>
            </w:r>
          </w:p>
        </w:tc>
        <w:tc>
          <w:tcPr>
            <w:tcW w:w="655" w:type="dxa"/>
          </w:tcPr>
          <w:p w14:paraId="7895D8E7"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27AF0F3B"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01E800E9"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3C77A025"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54477971" w14:textId="77777777" w:rsidR="00F01AB3" w:rsidRPr="0077564C" w:rsidRDefault="00F01AB3" w:rsidP="00B5238F">
            <w:pPr>
              <w:tabs>
                <w:tab w:val="num" w:pos="851"/>
                <w:tab w:val="left" w:pos="1560"/>
              </w:tabs>
              <w:ind w:firstLine="222"/>
              <w:jc w:val="both"/>
              <w:rPr>
                <w:rFonts w:ascii="Times New Roman" w:hAnsi="Times New Roman" w:cs="Times New Roman"/>
                <w:sz w:val="24"/>
                <w:szCs w:val="24"/>
              </w:rPr>
            </w:pPr>
            <w:r w:rsidRPr="0077564C">
              <w:rPr>
                <w:rFonts w:ascii="Times New Roman" w:hAnsi="Times New Roman" w:cs="Times New Roman"/>
                <w:sz w:val="24"/>
                <w:szCs w:val="24"/>
              </w:rPr>
              <w:t xml:space="preserve">Макро- и микроэлементы, биологическая роль, физиологические потребности, </w:t>
            </w:r>
            <w:r w:rsidRPr="0077564C">
              <w:rPr>
                <w:rFonts w:ascii="Times New Roman" w:hAnsi="Times New Roman" w:cs="Times New Roman"/>
                <w:sz w:val="24"/>
                <w:szCs w:val="24"/>
              </w:rPr>
              <w:lastRenderedPageBreak/>
              <w:t xml:space="preserve">пищевые источники. Патогенетические факторы недостаточности минеральных веществ, диагностика и методы коррекции. Основные методы массовой профилактики дефицитных состояний витаминов и минералов. </w:t>
            </w:r>
            <w:proofErr w:type="spellStart"/>
            <w:r w:rsidRPr="0077564C">
              <w:rPr>
                <w:rFonts w:ascii="Times New Roman" w:hAnsi="Times New Roman" w:cs="Times New Roman"/>
                <w:sz w:val="24"/>
                <w:szCs w:val="24"/>
              </w:rPr>
              <w:t>Саплементация</w:t>
            </w:r>
            <w:proofErr w:type="spellEnd"/>
            <w:r w:rsidRPr="0077564C">
              <w:rPr>
                <w:rFonts w:ascii="Times New Roman" w:hAnsi="Times New Roman" w:cs="Times New Roman"/>
                <w:sz w:val="24"/>
                <w:szCs w:val="24"/>
              </w:rPr>
              <w:t>, пищевая диверсификация, фортификация.</w:t>
            </w:r>
          </w:p>
        </w:tc>
      </w:tr>
      <w:tr w:rsidR="0077564C" w:rsidRPr="0077564C" w14:paraId="1A076986" w14:textId="77777777" w:rsidTr="009E3481">
        <w:trPr>
          <w:trHeight w:val="71"/>
        </w:trPr>
        <w:tc>
          <w:tcPr>
            <w:tcW w:w="682" w:type="dxa"/>
          </w:tcPr>
          <w:p w14:paraId="1C1777FB"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4B629267" w14:textId="77777777" w:rsidR="00F01AB3" w:rsidRPr="0077564C" w:rsidRDefault="00F01AB3" w:rsidP="00B5238F">
            <w:pPr>
              <w:widowControl w:val="0"/>
              <w:pBdr>
                <w:top w:val="nil"/>
                <w:left w:val="nil"/>
                <w:bottom w:val="nil"/>
                <w:right w:val="nil"/>
                <w:between w:val="nil"/>
              </w:pBdr>
              <w:jc w:val="both"/>
              <w:rPr>
                <w:rFonts w:ascii="Times New Roman" w:eastAsia="Batang" w:hAnsi="Times New Roman" w:cs="Times New Roman"/>
                <w:sz w:val="24"/>
                <w:szCs w:val="24"/>
                <w:lang w:val="ru-MD"/>
              </w:rPr>
            </w:pPr>
            <w:r w:rsidRPr="0077564C">
              <w:rPr>
                <w:rFonts w:ascii="Times New Roman" w:eastAsia="Batang" w:hAnsi="Times New Roman" w:cs="Times New Roman"/>
                <w:sz w:val="24"/>
                <w:szCs w:val="24"/>
                <w:lang w:val="ru-MD"/>
              </w:rPr>
              <w:t>Пищевая и биологическая ценность продуктов питания.</w:t>
            </w:r>
          </w:p>
        </w:tc>
        <w:tc>
          <w:tcPr>
            <w:tcW w:w="655" w:type="dxa"/>
          </w:tcPr>
          <w:p w14:paraId="1F97586E"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0C2833BA"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7D553025"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482509E1"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4FF8E21E" w14:textId="77777777" w:rsidR="00F01AB3" w:rsidRPr="0077564C" w:rsidRDefault="00F01AB3" w:rsidP="00F9614A">
            <w:pPr>
              <w:tabs>
                <w:tab w:val="num" w:pos="851"/>
                <w:tab w:val="left" w:pos="1560"/>
              </w:tabs>
              <w:ind w:firstLine="222"/>
              <w:jc w:val="both"/>
              <w:rPr>
                <w:rFonts w:ascii="Times New Roman" w:hAnsi="Times New Roman" w:cs="Times New Roman"/>
                <w:sz w:val="24"/>
                <w:szCs w:val="24"/>
              </w:rPr>
            </w:pPr>
            <w:r w:rsidRPr="0077564C">
              <w:rPr>
                <w:rFonts w:ascii="Times New Roman" w:hAnsi="Times New Roman" w:cs="Times New Roman"/>
                <w:sz w:val="24"/>
                <w:szCs w:val="24"/>
              </w:rPr>
              <w:t>Пищевая ценность продукта питания и полезные их свойства, включая энергетическую и биологическую ценность. Характеристика пищевой ценности некоторых пищевых продуктов.</w:t>
            </w:r>
          </w:p>
        </w:tc>
      </w:tr>
      <w:tr w:rsidR="0077564C" w:rsidRPr="0077564C" w14:paraId="660CF896" w14:textId="77777777" w:rsidTr="009E3481">
        <w:trPr>
          <w:trHeight w:val="71"/>
        </w:trPr>
        <w:tc>
          <w:tcPr>
            <w:tcW w:w="682" w:type="dxa"/>
          </w:tcPr>
          <w:p w14:paraId="2967FE3E"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15914BB8" w14:textId="77777777" w:rsidR="00F01AB3" w:rsidRPr="0077564C" w:rsidRDefault="00F01AB3" w:rsidP="00B5238F">
            <w:pPr>
              <w:widowControl w:val="0"/>
              <w:pBdr>
                <w:top w:val="nil"/>
                <w:left w:val="nil"/>
                <w:bottom w:val="nil"/>
                <w:right w:val="nil"/>
                <w:between w:val="nil"/>
              </w:pBdr>
              <w:jc w:val="both"/>
              <w:rPr>
                <w:rFonts w:ascii="Times New Roman" w:eastAsia="Times New Roman" w:hAnsi="Times New Roman" w:cs="Times New Roman"/>
                <w:sz w:val="24"/>
                <w:szCs w:val="24"/>
              </w:rPr>
            </w:pPr>
            <w:r w:rsidRPr="0077564C">
              <w:rPr>
                <w:rFonts w:ascii="Times New Roman" w:eastAsia="Batang" w:hAnsi="Times New Roman" w:cs="Times New Roman"/>
                <w:sz w:val="24"/>
                <w:szCs w:val="24"/>
                <w:lang w:val="ru-MD"/>
              </w:rPr>
              <w:t>Методы оценки состояния питания детского и взрослого населения.</w:t>
            </w:r>
          </w:p>
        </w:tc>
        <w:tc>
          <w:tcPr>
            <w:tcW w:w="655" w:type="dxa"/>
          </w:tcPr>
          <w:p w14:paraId="0212985B"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1E6B8B9D"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1ED7D47D"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58FF90B5"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5F5F4CAA" w14:textId="77777777" w:rsidR="00F01AB3" w:rsidRPr="0077564C" w:rsidRDefault="00F01AB3" w:rsidP="001701D5">
            <w:pPr>
              <w:tabs>
                <w:tab w:val="num" w:pos="851"/>
                <w:tab w:val="left" w:pos="1560"/>
              </w:tabs>
              <w:ind w:firstLine="222"/>
              <w:jc w:val="both"/>
              <w:rPr>
                <w:rFonts w:ascii="Times New Roman" w:eastAsia="Times New Roman" w:hAnsi="Times New Roman" w:cs="Times New Roman"/>
                <w:sz w:val="24"/>
                <w:szCs w:val="24"/>
              </w:rPr>
            </w:pPr>
            <w:r w:rsidRPr="0077564C">
              <w:rPr>
                <w:rFonts w:ascii="Times New Roman" w:hAnsi="Times New Roman" w:cs="Times New Roman"/>
                <w:sz w:val="24"/>
                <w:szCs w:val="24"/>
              </w:rPr>
              <w:t xml:space="preserve">Пищевой анамнез и анализ диеты. </w:t>
            </w:r>
            <w:proofErr w:type="spellStart"/>
            <w:r w:rsidRPr="0077564C">
              <w:rPr>
                <w:rFonts w:ascii="Times New Roman" w:hAnsi="Times New Roman" w:cs="Times New Roman"/>
                <w:sz w:val="24"/>
                <w:szCs w:val="24"/>
              </w:rPr>
              <w:t>Физикальный</w:t>
            </w:r>
            <w:proofErr w:type="spellEnd"/>
            <w:r w:rsidRPr="0077564C">
              <w:rPr>
                <w:rFonts w:ascii="Times New Roman" w:hAnsi="Times New Roman" w:cs="Times New Roman"/>
                <w:sz w:val="24"/>
                <w:szCs w:val="24"/>
              </w:rPr>
              <w:t xml:space="preserve"> осмотр. Антропометрические измерения и анализ состава тела, биохимические методы, иммунологические показатели, функциональные исследования, комплексные методы оценки </w:t>
            </w:r>
            <w:proofErr w:type="spellStart"/>
            <w:r w:rsidRPr="0077564C">
              <w:rPr>
                <w:rFonts w:ascii="Times New Roman" w:hAnsi="Times New Roman" w:cs="Times New Roman"/>
                <w:sz w:val="24"/>
                <w:szCs w:val="24"/>
              </w:rPr>
              <w:t>нутриционного</w:t>
            </w:r>
            <w:proofErr w:type="spellEnd"/>
            <w:r w:rsidRPr="0077564C">
              <w:rPr>
                <w:rFonts w:ascii="Times New Roman" w:hAnsi="Times New Roman" w:cs="Times New Roman"/>
                <w:sz w:val="24"/>
                <w:szCs w:val="24"/>
              </w:rPr>
              <w:t xml:space="preserve"> статуса.</w:t>
            </w:r>
          </w:p>
        </w:tc>
      </w:tr>
      <w:tr w:rsidR="0077564C" w:rsidRPr="0077564C" w14:paraId="7D536D52" w14:textId="77777777" w:rsidTr="009E3481">
        <w:trPr>
          <w:trHeight w:val="71"/>
        </w:trPr>
        <w:tc>
          <w:tcPr>
            <w:tcW w:w="682" w:type="dxa"/>
          </w:tcPr>
          <w:p w14:paraId="1AA982BD"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740943E1" w14:textId="77777777" w:rsidR="00F01AB3" w:rsidRPr="0077564C" w:rsidRDefault="00F01AB3" w:rsidP="00B5238F">
            <w:pPr>
              <w:widowControl w:val="0"/>
              <w:pBdr>
                <w:top w:val="nil"/>
                <w:left w:val="nil"/>
                <w:bottom w:val="nil"/>
                <w:right w:val="nil"/>
                <w:between w:val="nil"/>
              </w:pBdr>
              <w:jc w:val="both"/>
              <w:rPr>
                <w:rFonts w:ascii="Times New Roman" w:hAnsi="Times New Roman" w:cs="Times New Roman"/>
                <w:sz w:val="24"/>
                <w:szCs w:val="24"/>
              </w:rPr>
            </w:pPr>
            <w:r w:rsidRPr="0077564C">
              <w:rPr>
                <w:rFonts w:ascii="Times New Roman" w:hAnsi="Times New Roman" w:cs="Times New Roman"/>
                <w:sz w:val="24"/>
                <w:szCs w:val="24"/>
              </w:rPr>
              <w:t>Особенности расчет</w:t>
            </w:r>
            <w:r w:rsidRPr="0077564C">
              <w:rPr>
                <w:rFonts w:ascii="Times New Roman" w:hAnsi="Times New Roman" w:cs="Times New Roman"/>
                <w:b/>
                <w:sz w:val="24"/>
                <w:szCs w:val="24"/>
              </w:rPr>
              <w:t xml:space="preserve">а </w:t>
            </w:r>
            <w:r w:rsidRPr="0077564C">
              <w:rPr>
                <w:rFonts w:ascii="Times New Roman" w:hAnsi="Times New Roman" w:cs="Times New Roman"/>
                <w:sz w:val="24"/>
                <w:szCs w:val="24"/>
              </w:rPr>
              <w:t>калорийности и пищевой ценности рационов питания для недоношенных детей.</w:t>
            </w:r>
          </w:p>
        </w:tc>
        <w:tc>
          <w:tcPr>
            <w:tcW w:w="655" w:type="dxa"/>
          </w:tcPr>
          <w:p w14:paraId="227E09EC"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584F6DE3"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7A377E6B"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3DF9D0B9"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33C91ACE" w14:textId="77777777" w:rsidR="00F01AB3" w:rsidRPr="0077564C" w:rsidRDefault="00F01AB3" w:rsidP="00E26F76">
            <w:pPr>
              <w:pStyle w:val="ac"/>
              <w:spacing w:after="0" w:line="240" w:lineRule="auto"/>
              <w:ind w:left="0" w:firstLine="222"/>
            </w:pPr>
            <w:r w:rsidRPr="0077564C">
              <w:t>Способы кормления недоношенных детей. Правила расчета калорийности и пищевой ценности рационов для недоношенных детей до 1 года находящихся на естественном и искусственном вскармливании.  Принципы и сроки введения прикорма.</w:t>
            </w:r>
          </w:p>
          <w:p w14:paraId="45162342" w14:textId="77777777" w:rsidR="00F01AB3" w:rsidRPr="0077564C" w:rsidRDefault="00F01AB3" w:rsidP="00B5238F">
            <w:pPr>
              <w:jc w:val="both"/>
              <w:rPr>
                <w:rFonts w:ascii="Times New Roman" w:hAnsi="Times New Roman" w:cs="Times New Roman"/>
                <w:sz w:val="24"/>
                <w:szCs w:val="24"/>
              </w:rPr>
            </w:pPr>
            <w:r w:rsidRPr="0077564C">
              <w:rPr>
                <w:rFonts w:ascii="Times New Roman" w:hAnsi="Times New Roman" w:cs="Times New Roman"/>
                <w:sz w:val="24"/>
                <w:szCs w:val="24"/>
              </w:rPr>
              <w:t xml:space="preserve">Расчет калорийности суточных рационов питания недоношенных детей различного возраста на каждый прием пищи. </w:t>
            </w:r>
          </w:p>
        </w:tc>
      </w:tr>
      <w:tr w:rsidR="0077564C" w:rsidRPr="0077564C" w14:paraId="7C247EB6" w14:textId="77777777" w:rsidTr="009E3481">
        <w:trPr>
          <w:trHeight w:val="71"/>
        </w:trPr>
        <w:tc>
          <w:tcPr>
            <w:tcW w:w="682" w:type="dxa"/>
          </w:tcPr>
          <w:p w14:paraId="0495D489"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0307350F" w14:textId="77777777" w:rsidR="00F01AB3" w:rsidRPr="0077564C" w:rsidRDefault="00F01AB3" w:rsidP="00B5238F">
            <w:pPr>
              <w:widowControl w:val="0"/>
              <w:pBdr>
                <w:top w:val="nil"/>
                <w:left w:val="nil"/>
                <w:bottom w:val="nil"/>
                <w:right w:val="nil"/>
                <w:between w:val="nil"/>
              </w:pBdr>
              <w:jc w:val="both"/>
              <w:rPr>
                <w:rFonts w:ascii="Times New Roman" w:hAnsi="Times New Roman" w:cs="Times New Roman"/>
                <w:sz w:val="24"/>
                <w:szCs w:val="24"/>
              </w:rPr>
            </w:pPr>
            <w:proofErr w:type="spellStart"/>
            <w:r w:rsidRPr="0077564C">
              <w:rPr>
                <w:rFonts w:ascii="Times New Roman" w:hAnsi="Times New Roman" w:cs="Times New Roman"/>
                <w:sz w:val="24"/>
                <w:szCs w:val="24"/>
              </w:rPr>
              <w:t>Расчеткалорийности</w:t>
            </w:r>
            <w:proofErr w:type="spellEnd"/>
            <w:r w:rsidRPr="0077564C">
              <w:rPr>
                <w:rFonts w:ascii="Times New Roman" w:hAnsi="Times New Roman" w:cs="Times New Roman"/>
                <w:sz w:val="24"/>
                <w:szCs w:val="24"/>
              </w:rPr>
              <w:t xml:space="preserve"> и </w:t>
            </w:r>
            <w:r w:rsidRPr="0077564C">
              <w:rPr>
                <w:rFonts w:ascii="Times New Roman" w:hAnsi="Times New Roman" w:cs="Times New Roman"/>
                <w:sz w:val="24"/>
                <w:szCs w:val="24"/>
              </w:rPr>
              <w:lastRenderedPageBreak/>
              <w:t>пищевой ценности рационов питания для детей раннего возраста.</w:t>
            </w:r>
          </w:p>
        </w:tc>
        <w:tc>
          <w:tcPr>
            <w:tcW w:w="655" w:type="dxa"/>
          </w:tcPr>
          <w:p w14:paraId="468B3726"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lastRenderedPageBreak/>
              <w:t>2</w:t>
            </w:r>
          </w:p>
        </w:tc>
        <w:tc>
          <w:tcPr>
            <w:tcW w:w="655" w:type="dxa"/>
          </w:tcPr>
          <w:p w14:paraId="65CF7735"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631D2B41"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7111583E"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4173377D" w14:textId="77777777" w:rsidR="00F01AB3" w:rsidRPr="0077564C" w:rsidRDefault="00F01AB3" w:rsidP="00E26F76">
            <w:pPr>
              <w:pStyle w:val="ac"/>
              <w:spacing w:after="0" w:line="240" w:lineRule="auto"/>
              <w:ind w:left="0" w:firstLine="222"/>
            </w:pPr>
            <w:r w:rsidRPr="0077564C">
              <w:t xml:space="preserve">Расчет калорийности </w:t>
            </w:r>
            <w:r w:rsidRPr="0077564C">
              <w:lastRenderedPageBreak/>
              <w:t xml:space="preserve">суточных рационов питания детей различного возраста на каждый прием пищи. </w:t>
            </w:r>
            <w:r w:rsidRPr="0077564C">
              <w:rPr>
                <w:rStyle w:val="s0"/>
                <w:color w:val="auto"/>
                <w:sz w:val="24"/>
                <w:szCs w:val="24"/>
              </w:rPr>
              <w:t>Гигиенические показатели безопасности пищевой продукции, предназначенной для детей и подростков (органолептические, санитарно-гигиенические показатели, энергетическая и пищевая ценность).</w:t>
            </w:r>
          </w:p>
        </w:tc>
      </w:tr>
      <w:tr w:rsidR="0077564C" w:rsidRPr="0077564C" w14:paraId="7C157021" w14:textId="77777777" w:rsidTr="009E3481">
        <w:trPr>
          <w:trHeight w:val="71"/>
        </w:trPr>
        <w:tc>
          <w:tcPr>
            <w:tcW w:w="682" w:type="dxa"/>
          </w:tcPr>
          <w:p w14:paraId="1F1E1730"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606C44B5" w14:textId="77777777" w:rsidR="00F01AB3" w:rsidRPr="0077564C" w:rsidRDefault="00F01AB3" w:rsidP="00BA1755">
            <w:pPr>
              <w:widowControl w:val="0"/>
              <w:pBdr>
                <w:top w:val="nil"/>
                <w:left w:val="nil"/>
                <w:bottom w:val="nil"/>
                <w:right w:val="nil"/>
                <w:between w:val="nil"/>
              </w:pBdr>
              <w:jc w:val="both"/>
              <w:rPr>
                <w:rFonts w:ascii="Times New Roman" w:eastAsia="Times New Roman" w:hAnsi="Times New Roman" w:cs="Times New Roman"/>
                <w:sz w:val="24"/>
                <w:szCs w:val="24"/>
              </w:rPr>
            </w:pPr>
            <w:proofErr w:type="spellStart"/>
            <w:r w:rsidRPr="0077564C">
              <w:rPr>
                <w:rFonts w:ascii="Times New Roman" w:hAnsi="Times New Roman" w:cs="Times New Roman"/>
                <w:sz w:val="24"/>
                <w:szCs w:val="24"/>
              </w:rPr>
              <w:t>Расчеткалорийности</w:t>
            </w:r>
            <w:proofErr w:type="spellEnd"/>
            <w:r w:rsidRPr="0077564C">
              <w:rPr>
                <w:rFonts w:ascii="Times New Roman" w:hAnsi="Times New Roman" w:cs="Times New Roman"/>
                <w:sz w:val="24"/>
                <w:szCs w:val="24"/>
              </w:rPr>
              <w:t xml:space="preserve"> и пищевой ценности </w:t>
            </w:r>
            <w:r w:rsidR="00BA1755" w:rsidRPr="0077564C">
              <w:rPr>
                <w:rFonts w:ascii="Times New Roman" w:hAnsi="Times New Roman" w:cs="Times New Roman"/>
                <w:sz w:val="24"/>
                <w:szCs w:val="24"/>
              </w:rPr>
              <w:t>меню</w:t>
            </w:r>
            <w:r w:rsidRPr="0077564C">
              <w:rPr>
                <w:rFonts w:ascii="Times New Roman" w:hAnsi="Times New Roman" w:cs="Times New Roman"/>
                <w:sz w:val="24"/>
                <w:szCs w:val="24"/>
              </w:rPr>
              <w:t xml:space="preserve"> для взрослых.</w:t>
            </w:r>
          </w:p>
        </w:tc>
        <w:tc>
          <w:tcPr>
            <w:tcW w:w="655" w:type="dxa"/>
          </w:tcPr>
          <w:p w14:paraId="3494BD67"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4932F69A"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432B5826"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70E17A5A"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151FB2A7" w14:textId="77777777" w:rsidR="00F01AB3" w:rsidRPr="0077564C" w:rsidRDefault="00F01AB3" w:rsidP="00B5238F">
            <w:pPr>
              <w:jc w:val="both"/>
              <w:rPr>
                <w:rFonts w:ascii="Times New Roman" w:eastAsia="Times New Roman" w:hAnsi="Times New Roman" w:cs="Times New Roman"/>
                <w:sz w:val="24"/>
                <w:szCs w:val="24"/>
              </w:rPr>
            </w:pPr>
            <w:r w:rsidRPr="0077564C">
              <w:rPr>
                <w:rFonts w:ascii="Times New Roman" w:hAnsi="Times New Roman" w:cs="Times New Roman"/>
                <w:sz w:val="24"/>
                <w:szCs w:val="24"/>
              </w:rPr>
              <w:t>Правила расчета калорийности и пищевой ценности рационов для здоровых людей с использованием компьютерной программы. Методы расчета  калорийности суточных рационов питания на каждый прием пищи. Понятие скорости базального метаболизма и коэффициента физической активности.</w:t>
            </w:r>
          </w:p>
        </w:tc>
      </w:tr>
      <w:tr w:rsidR="0077564C" w:rsidRPr="0077564C" w14:paraId="1DDC58A8" w14:textId="77777777" w:rsidTr="009E3481">
        <w:trPr>
          <w:trHeight w:val="71"/>
        </w:trPr>
        <w:tc>
          <w:tcPr>
            <w:tcW w:w="682" w:type="dxa"/>
          </w:tcPr>
          <w:p w14:paraId="5D7B9C6B"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6A2CAD94" w14:textId="77777777" w:rsidR="00F01AB3" w:rsidRPr="0077564C" w:rsidRDefault="00F01AB3" w:rsidP="00B5238F">
            <w:pPr>
              <w:rPr>
                <w:rFonts w:ascii="Times New Roman" w:eastAsia="Times New Roman" w:hAnsi="Times New Roman" w:cs="Times New Roman"/>
                <w:sz w:val="24"/>
                <w:szCs w:val="24"/>
              </w:rPr>
            </w:pPr>
            <w:r w:rsidRPr="0077564C">
              <w:rPr>
                <w:rFonts w:ascii="Times New Roman" w:hAnsi="Times New Roman" w:cs="Times New Roman"/>
                <w:sz w:val="24"/>
                <w:szCs w:val="24"/>
              </w:rPr>
              <w:t>Разработка суточного меню здорового человека.</w:t>
            </w:r>
          </w:p>
        </w:tc>
        <w:tc>
          <w:tcPr>
            <w:tcW w:w="655" w:type="dxa"/>
          </w:tcPr>
          <w:p w14:paraId="4F0BF882"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194962BA"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2F5D48B2"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28BAA750"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1BB168F4" w14:textId="77777777" w:rsidR="00F01AB3" w:rsidRPr="0077564C" w:rsidRDefault="00F01AB3" w:rsidP="00B5238F">
            <w:pPr>
              <w:pStyle w:val="ac"/>
              <w:spacing w:after="0" w:line="240" w:lineRule="auto"/>
              <w:ind w:left="0" w:firstLine="222"/>
            </w:pPr>
            <w:r w:rsidRPr="0077564C">
              <w:t>Разработка суточного/недельного меню для здоровых людей с использованием компьютерной программы.</w:t>
            </w:r>
          </w:p>
          <w:p w14:paraId="001417A9" w14:textId="77777777" w:rsidR="00F01AB3" w:rsidRPr="0077564C" w:rsidRDefault="00F01AB3" w:rsidP="00B5238F">
            <w:pPr>
              <w:rPr>
                <w:rFonts w:ascii="Times New Roman" w:eastAsia="Times New Roman" w:hAnsi="Times New Roman" w:cs="Times New Roman"/>
                <w:sz w:val="24"/>
                <w:szCs w:val="24"/>
              </w:rPr>
            </w:pPr>
            <w:r w:rsidRPr="0077564C">
              <w:rPr>
                <w:rFonts w:ascii="Times New Roman" w:hAnsi="Times New Roman" w:cs="Times New Roman"/>
                <w:sz w:val="24"/>
                <w:szCs w:val="24"/>
              </w:rPr>
              <w:t>Методы расчета  калорийности и пищевой ценности  суточных рационов питания на каждый прием пищи.</w:t>
            </w:r>
          </w:p>
        </w:tc>
      </w:tr>
      <w:tr w:rsidR="0077564C" w:rsidRPr="0077564C" w14:paraId="55568F1E" w14:textId="77777777" w:rsidTr="009E3481">
        <w:trPr>
          <w:trHeight w:val="750"/>
        </w:trPr>
        <w:tc>
          <w:tcPr>
            <w:tcW w:w="682" w:type="dxa"/>
          </w:tcPr>
          <w:p w14:paraId="2941E998"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60AB350C" w14:textId="77777777" w:rsidR="00F01AB3" w:rsidRPr="0077564C" w:rsidRDefault="00F01AB3" w:rsidP="00B5238F">
            <w:pPr>
              <w:pStyle w:val="ac"/>
              <w:spacing w:after="0" w:line="240" w:lineRule="auto"/>
              <w:ind w:left="0" w:firstLine="222"/>
            </w:pPr>
            <w:r w:rsidRPr="0077564C">
              <w:t>Расчет размера порций в соответствии с раскладкой для различных возрастных групп.</w:t>
            </w:r>
          </w:p>
          <w:p w14:paraId="231EFC7B" w14:textId="77777777" w:rsidR="00F01AB3" w:rsidRPr="0077564C" w:rsidRDefault="00F01AB3" w:rsidP="00C33102">
            <w:pPr>
              <w:pStyle w:val="ac"/>
              <w:spacing w:after="0" w:line="240" w:lineRule="auto"/>
              <w:ind w:left="0" w:firstLine="222"/>
              <w:rPr>
                <w:rFonts w:eastAsia="Times New Roman"/>
              </w:rPr>
            </w:pPr>
          </w:p>
        </w:tc>
        <w:tc>
          <w:tcPr>
            <w:tcW w:w="655" w:type="dxa"/>
          </w:tcPr>
          <w:p w14:paraId="76C8BC78"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0DF333DE"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46199142"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5DE66100"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6A241689" w14:textId="77777777" w:rsidR="00F01AB3" w:rsidRPr="0077564C" w:rsidRDefault="00F01AB3" w:rsidP="00B5238F">
            <w:pPr>
              <w:ind w:firstLine="222"/>
              <w:jc w:val="both"/>
              <w:rPr>
                <w:rFonts w:ascii="Times New Roman" w:hAnsi="Times New Roman" w:cs="Times New Roman"/>
                <w:sz w:val="24"/>
                <w:szCs w:val="24"/>
              </w:rPr>
            </w:pPr>
            <w:r w:rsidRPr="0077564C">
              <w:rPr>
                <w:rFonts w:ascii="Times New Roman" w:hAnsi="Times New Roman" w:cs="Times New Roman"/>
                <w:sz w:val="24"/>
                <w:szCs w:val="24"/>
              </w:rPr>
              <w:t>Виды расчета размера порций в соответствии с раскладкой</w:t>
            </w:r>
            <w:r w:rsidR="00E75858" w:rsidRPr="0077564C">
              <w:rPr>
                <w:rFonts w:ascii="Times New Roman" w:hAnsi="Times New Roman" w:cs="Times New Roman"/>
                <w:sz w:val="24"/>
                <w:szCs w:val="24"/>
              </w:rPr>
              <w:t xml:space="preserve"> для различных возрастных групп</w:t>
            </w:r>
            <w:r w:rsidRPr="0077564C">
              <w:rPr>
                <w:rFonts w:ascii="Times New Roman" w:hAnsi="Times New Roman" w:cs="Times New Roman"/>
                <w:sz w:val="24"/>
                <w:szCs w:val="24"/>
              </w:rPr>
              <w:t>.</w:t>
            </w:r>
          </w:p>
          <w:p w14:paraId="0581884C" w14:textId="77777777" w:rsidR="00F01AB3" w:rsidRPr="0077564C" w:rsidRDefault="00F01AB3" w:rsidP="00E75858">
            <w:pPr>
              <w:ind w:firstLine="222"/>
              <w:jc w:val="both"/>
              <w:rPr>
                <w:rFonts w:ascii="Times New Roman" w:eastAsia="Times New Roman" w:hAnsi="Times New Roman" w:cs="Times New Roman"/>
                <w:sz w:val="24"/>
                <w:szCs w:val="24"/>
              </w:rPr>
            </w:pPr>
            <w:r w:rsidRPr="0077564C">
              <w:rPr>
                <w:rFonts w:ascii="Times New Roman" w:hAnsi="Times New Roman" w:cs="Times New Roman"/>
                <w:sz w:val="24"/>
                <w:szCs w:val="24"/>
              </w:rPr>
              <w:t xml:space="preserve">Расчет расхода сырья, выхода полуфабрикатов и готовых изделии. </w:t>
            </w:r>
          </w:p>
        </w:tc>
      </w:tr>
      <w:tr w:rsidR="0077564C" w:rsidRPr="0077564C" w14:paraId="3358D33A" w14:textId="77777777" w:rsidTr="009E3481">
        <w:trPr>
          <w:trHeight w:val="59"/>
        </w:trPr>
        <w:tc>
          <w:tcPr>
            <w:tcW w:w="682" w:type="dxa"/>
          </w:tcPr>
          <w:p w14:paraId="74BD64FC"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20D817C0" w14:textId="77777777" w:rsidR="00F01AB3" w:rsidRPr="0077564C" w:rsidRDefault="00BA1755" w:rsidP="00BA1755">
            <w:pPr>
              <w:pStyle w:val="ac"/>
              <w:spacing w:after="0" w:line="240" w:lineRule="auto"/>
              <w:ind w:left="27" w:firstLine="222"/>
            </w:pPr>
            <w:r w:rsidRPr="0077564C">
              <w:t>Н</w:t>
            </w:r>
            <w:r w:rsidR="00F01AB3" w:rsidRPr="0077564C">
              <w:t xml:space="preserve">ормы  питания </w:t>
            </w:r>
            <w:r w:rsidRPr="0077564C">
              <w:t>различных возрастных групп населения</w:t>
            </w:r>
            <w:r w:rsidR="00F01AB3" w:rsidRPr="0077564C">
              <w:t>.</w:t>
            </w:r>
          </w:p>
          <w:p w14:paraId="1D13F280" w14:textId="77777777" w:rsidR="00F01AB3" w:rsidRPr="0077564C" w:rsidRDefault="00F01AB3" w:rsidP="00BA1755">
            <w:pPr>
              <w:pStyle w:val="ac"/>
              <w:spacing w:after="0" w:line="240" w:lineRule="auto"/>
              <w:ind w:left="27" w:firstLine="222"/>
            </w:pPr>
          </w:p>
        </w:tc>
        <w:tc>
          <w:tcPr>
            <w:tcW w:w="655" w:type="dxa"/>
          </w:tcPr>
          <w:p w14:paraId="214AD27F"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4E7A1C3E"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3D9A42A7"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61FBC91F"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135F9CE8" w14:textId="77777777" w:rsidR="00F01AB3" w:rsidRPr="0077564C" w:rsidRDefault="00F01AB3" w:rsidP="00F01AB3">
            <w:pPr>
              <w:jc w:val="both"/>
              <w:rPr>
                <w:rFonts w:ascii="Times New Roman" w:hAnsi="Times New Roman" w:cs="Times New Roman"/>
                <w:sz w:val="24"/>
                <w:szCs w:val="24"/>
              </w:rPr>
            </w:pPr>
            <w:r w:rsidRPr="0077564C">
              <w:rPr>
                <w:rFonts w:ascii="Times New Roman" w:hAnsi="Times New Roman" w:cs="Times New Roman"/>
                <w:sz w:val="24"/>
                <w:szCs w:val="24"/>
              </w:rPr>
              <w:t>Минимальные рациональные нормы потребления пищевых веществ и основных</w:t>
            </w:r>
          </w:p>
          <w:p w14:paraId="5613204F" w14:textId="77777777" w:rsidR="00F01AB3" w:rsidRPr="0077564C" w:rsidRDefault="00F01AB3" w:rsidP="00F01AB3">
            <w:pPr>
              <w:jc w:val="both"/>
              <w:rPr>
                <w:rFonts w:ascii="Times New Roman" w:hAnsi="Times New Roman" w:cs="Times New Roman"/>
                <w:sz w:val="24"/>
                <w:szCs w:val="24"/>
              </w:rPr>
            </w:pPr>
            <w:r w:rsidRPr="0077564C">
              <w:rPr>
                <w:rFonts w:ascii="Times New Roman" w:hAnsi="Times New Roman" w:cs="Times New Roman"/>
                <w:sz w:val="24"/>
                <w:szCs w:val="24"/>
              </w:rPr>
              <w:t>продуктов питания для различных возрастных групп</w:t>
            </w:r>
          </w:p>
          <w:p w14:paraId="36CB6119" w14:textId="77777777" w:rsidR="00F01AB3" w:rsidRPr="0077564C" w:rsidRDefault="00F01AB3" w:rsidP="00B5238F">
            <w:pPr>
              <w:jc w:val="both"/>
              <w:rPr>
                <w:rFonts w:ascii="Times New Roman" w:hAnsi="Times New Roman" w:cs="Times New Roman"/>
                <w:sz w:val="24"/>
                <w:szCs w:val="24"/>
              </w:rPr>
            </w:pPr>
            <w:r w:rsidRPr="0077564C">
              <w:rPr>
                <w:rFonts w:ascii="Times New Roman" w:hAnsi="Times New Roman" w:cs="Times New Roman"/>
                <w:sz w:val="24"/>
                <w:szCs w:val="24"/>
              </w:rPr>
              <w:t xml:space="preserve">населения Республики  </w:t>
            </w:r>
            <w:r w:rsidRPr="0077564C">
              <w:rPr>
                <w:rFonts w:ascii="Times New Roman" w:hAnsi="Times New Roman" w:cs="Times New Roman"/>
                <w:sz w:val="24"/>
                <w:szCs w:val="24"/>
              </w:rPr>
              <w:lastRenderedPageBreak/>
              <w:t>Казахстан.  Обоснование натуральных норм на питание </w:t>
            </w:r>
            <w:bookmarkStart w:id="1" w:name="BM4"/>
            <w:bookmarkEnd w:id="1"/>
            <w:r w:rsidRPr="0077564C">
              <w:rPr>
                <w:rFonts w:ascii="Times New Roman" w:hAnsi="Times New Roman" w:cs="Times New Roman"/>
                <w:sz w:val="24"/>
                <w:szCs w:val="24"/>
              </w:rPr>
              <w:t>1-го больного в день для отделений лечебно-профилактических организаций в соответствии с постановлением Правительства   Республики Казахстан                                          от 26 января 2002 года №128.</w:t>
            </w:r>
          </w:p>
        </w:tc>
      </w:tr>
      <w:tr w:rsidR="0077564C" w:rsidRPr="0077564C" w14:paraId="026B3767" w14:textId="77777777" w:rsidTr="009E3481">
        <w:trPr>
          <w:trHeight w:val="59"/>
        </w:trPr>
        <w:tc>
          <w:tcPr>
            <w:tcW w:w="682" w:type="dxa"/>
          </w:tcPr>
          <w:p w14:paraId="71AC150F"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71B0DB1B" w14:textId="77777777" w:rsidR="00F01AB3" w:rsidRPr="0077564C" w:rsidRDefault="00F01AB3" w:rsidP="00BA1755">
            <w:pPr>
              <w:pStyle w:val="ac"/>
              <w:spacing w:after="0" w:line="240" w:lineRule="auto"/>
              <w:ind w:left="0" w:firstLine="222"/>
            </w:pPr>
            <w:r w:rsidRPr="0077564C">
              <w:t>Методы оценки фактического питания</w:t>
            </w:r>
            <w:r w:rsidR="00E75858" w:rsidRPr="0077564C">
              <w:t xml:space="preserve"> населения</w:t>
            </w:r>
            <w:r w:rsidR="00BA1755" w:rsidRPr="0077564C">
              <w:t>.</w:t>
            </w:r>
          </w:p>
        </w:tc>
        <w:tc>
          <w:tcPr>
            <w:tcW w:w="655" w:type="dxa"/>
          </w:tcPr>
          <w:p w14:paraId="28D281FD"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2ED17F08"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3603319F"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339360D4"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37F6641B" w14:textId="77777777" w:rsidR="00F01AB3" w:rsidRPr="0077564C" w:rsidRDefault="00F01AB3" w:rsidP="00E75858">
            <w:pPr>
              <w:jc w:val="both"/>
              <w:rPr>
                <w:rFonts w:ascii="Times New Roman" w:hAnsi="Times New Roman" w:cs="Times New Roman"/>
                <w:sz w:val="24"/>
                <w:szCs w:val="24"/>
              </w:rPr>
            </w:pPr>
            <w:r w:rsidRPr="0077564C">
              <w:rPr>
                <w:rFonts w:ascii="Times New Roman" w:hAnsi="Times New Roman" w:cs="Times New Roman"/>
                <w:sz w:val="24"/>
                <w:szCs w:val="24"/>
              </w:rPr>
              <w:t>Метод 24</w:t>
            </w:r>
            <w:r w:rsidR="00BA1755" w:rsidRPr="0077564C">
              <w:rPr>
                <w:rFonts w:ascii="Times New Roman" w:hAnsi="Times New Roman" w:cs="Times New Roman"/>
                <w:sz w:val="24"/>
                <w:szCs w:val="24"/>
              </w:rPr>
              <w:t>-</w:t>
            </w:r>
            <w:r w:rsidRPr="0077564C">
              <w:rPr>
                <w:rFonts w:ascii="Times New Roman" w:hAnsi="Times New Roman" w:cs="Times New Roman"/>
                <w:sz w:val="24"/>
                <w:szCs w:val="24"/>
              </w:rPr>
              <w:t xml:space="preserve"> часового воспроизведения питания. Оценка количества потребленной респондентом пищи. Анализ рецептуры продуктов и блюд с расчетом их химического состава.</w:t>
            </w:r>
            <w:r w:rsidR="00E75858" w:rsidRPr="0077564C">
              <w:rPr>
                <w:rFonts w:ascii="Times New Roman" w:hAnsi="Times New Roman" w:cs="Times New Roman"/>
                <w:sz w:val="24"/>
                <w:szCs w:val="24"/>
              </w:rPr>
              <w:t xml:space="preserve"> Частотный метод изучения  потребления пищевых продуктов.</w:t>
            </w:r>
          </w:p>
        </w:tc>
      </w:tr>
      <w:tr w:rsidR="0077564C" w:rsidRPr="0077564C" w14:paraId="760357AA" w14:textId="77777777" w:rsidTr="009E3481">
        <w:trPr>
          <w:trHeight w:val="59"/>
        </w:trPr>
        <w:tc>
          <w:tcPr>
            <w:tcW w:w="682" w:type="dxa"/>
          </w:tcPr>
          <w:p w14:paraId="66392ADB"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3A2DF57E" w14:textId="77777777" w:rsidR="00F01AB3" w:rsidRPr="0077564C" w:rsidRDefault="00F01AB3" w:rsidP="00B5238F">
            <w:pPr>
              <w:pStyle w:val="ac"/>
              <w:spacing w:after="0" w:line="240" w:lineRule="auto"/>
              <w:ind w:left="0" w:firstLine="222"/>
            </w:pPr>
            <w:r w:rsidRPr="0077564C">
              <w:t>Разгрузочно-диетическая терапия</w:t>
            </w:r>
          </w:p>
        </w:tc>
        <w:tc>
          <w:tcPr>
            <w:tcW w:w="655" w:type="dxa"/>
          </w:tcPr>
          <w:p w14:paraId="102FBCC4"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12696474"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703F60EC"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4A763312"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339224C3" w14:textId="77777777" w:rsidR="00F01AB3" w:rsidRPr="0077564C" w:rsidRDefault="00F01AB3" w:rsidP="00E9700D">
            <w:pPr>
              <w:jc w:val="both"/>
              <w:rPr>
                <w:rFonts w:ascii="Times New Roman" w:hAnsi="Times New Roman" w:cs="Times New Roman"/>
                <w:sz w:val="24"/>
                <w:szCs w:val="24"/>
              </w:rPr>
            </w:pPr>
            <w:r w:rsidRPr="0077564C">
              <w:rPr>
                <w:rFonts w:ascii="Times New Roman" w:hAnsi="Times New Roman" w:cs="Times New Roman"/>
                <w:sz w:val="24"/>
                <w:szCs w:val="24"/>
              </w:rPr>
              <w:t xml:space="preserve">Особенности обмена веществ при голодании. Показания и противопоказания к лечению методом разгрузочно-диетической терапией (РДТ). Методики РДТ. </w:t>
            </w:r>
          </w:p>
          <w:p w14:paraId="089923E9" w14:textId="77777777" w:rsidR="00F01AB3" w:rsidRPr="0077564C" w:rsidRDefault="00F01AB3" w:rsidP="00E9700D">
            <w:pPr>
              <w:jc w:val="both"/>
              <w:rPr>
                <w:rFonts w:ascii="Times New Roman" w:hAnsi="Times New Roman" w:cs="Times New Roman"/>
                <w:sz w:val="24"/>
                <w:szCs w:val="24"/>
              </w:rPr>
            </w:pPr>
            <w:r w:rsidRPr="0077564C">
              <w:rPr>
                <w:rFonts w:ascii="Times New Roman" w:hAnsi="Times New Roman" w:cs="Times New Roman"/>
                <w:sz w:val="24"/>
                <w:szCs w:val="24"/>
              </w:rPr>
              <w:t xml:space="preserve">Осложнения при проведении РДТ и помощь при них Разгрузочные - сахарные, овощные, </w:t>
            </w:r>
            <w:proofErr w:type="spellStart"/>
            <w:r w:rsidRPr="0077564C">
              <w:rPr>
                <w:rFonts w:ascii="Times New Roman" w:hAnsi="Times New Roman" w:cs="Times New Roman"/>
                <w:sz w:val="24"/>
                <w:szCs w:val="24"/>
              </w:rPr>
              <w:t>фруктовые.молочные</w:t>
            </w:r>
            <w:proofErr w:type="spellEnd"/>
            <w:r w:rsidRPr="0077564C">
              <w:rPr>
                <w:rFonts w:ascii="Times New Roman" w:hAnsi="Times New Roman" w:cs="Times New Roman"/>
                <w:sz w:val="24"/>
                <w:szCs w:val="24"/>
              </w:rPr>
              <w:t xml:space="preserve"> дни. Расчет количества хлорида натрия. Малобелковые рационы. Изменение количества и качества белка в рационе. </w:t>
            </w:r>
          </w:p>
        </w:tc>
      </w:tr>
      <w:tr w:rsidR="0077564C" w:rsidRPr="0077564C" w14:paraId="53793CF4" w14:textId="77777777" w:rsidTr="009E3481">
        <w:trPr>
          <w:trHeight w:val="59"/>
        </w:trPr>
        <w:tc>
          <w:tcPr>
            <w:tcW w:w="682" w:type="dxa"/>
          </w:tcPr>
          <w:p w14:paraId="79471389"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36C5557F" w14:textId="77777777" w:rsidR="00F01AB3" w:rsidRPr="0077564C" w:rsidRDefault="00F01AB3" w:rsidP="00E75858">
            <w:pPr>
              <w:pStyle w:val="ac"/>
              <w:spacing w:after="0" w:line="240" w:lineRule="auto"/>
              <w:ind w:left="0"/>
            </w:pPr>
            <w:r w:rsidRPr="0077564C">
              <w:t>Применение продуктов на основе кобыльего молока в клинической диетологии</w:t>
            </w:r>
          </w:p>
        </w:tc>
        <w:tc>
          <w:tcPr>
            <w:tcW w:w="655" w:type="dxa"/>
          </w:tcPr>
          <w:p w14:paraId="4B6DC42D"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4D0BC06C"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56E1D36A"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30785DBA"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14B088B5" w14:textId="77777777" w:rsidR="00F01AB3" w:rsidRPr="0077564C" w:rsidRDefault="00F01AB3" w:rsidP="00E9700D">
            <w:pPr>
              <w:jc w:val="both"/>
              <w:rPr>
                <w:rFonts w:ascii="Times New Roman" w:hAnsi="Times New Roman" w:cs="Times New Roman"/>
                <w:sz w:val="24"/>
                <w:szCs w:val="24"/>
              </w:rPr>
            </w:pPr>
            <w:r w:rsidRPr="0077564C">
              <w:rPr>
                <w:rFonts w:ascii="Times New Roman" w:hAnsi="Times New Roman" w:cs="Times New Roman"/>
                <w:sz w:val="24"/>
                <w:szCs w:val="24"/>
              </w:rPr>
              <w:t>Состав и лечебные свойства продуктов на основе кобыльего молока. Применение продуктов на основе кобыльего молока при различных заболеваниях.</w:t>
            </w:r>
          </w:p>
        </w:tc>
      </w:tr>
      <w:tr w:rsidR="0077564C" w:rsidRPr="0077564C" w14:paraId="241E71E2" w14:textId="77777777" w:rsidTr="009E3481">
        <w:trPr>
          <w:trHeight w:val="59"/>
        </w:trPr>
        <w:tc>
          <w:tcPr>
            <w:tcW w:w="682" w:type="dxa"/>
          </w:tcPr>
          <w:p w14:paraId="6D243521"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211720AF" w14:textId="77777777" w:rsidR="00F01AB3" w:rsidRPr="0077564C" w:rsidRDefault="00F01AB3" w:rsidP="00B5238F">
            <w:pPr>
              <w:rPr>
                <w:rFonts w:ascii="Times New Roman" w:eastAsia="Times New Roman" w:hAnsi="Times New Roman" w:cs="Times New Roman"/>
                <w:sz w:val="24"/>
                <w:szCs w:val="24"/>
              </w:rPr>
            </w:pPr>
            <w:r w:rsidRPr="0077564C">
              <w:rPr>
                <w:rFonts w:ascii="Times New Roman" w:hAnsi="Times New Roman" w:cs="Times New Roman"/>
                <w:bCs/>
                <w:sz w:val="24"/>
                <w:szCs w:val="24"/>
              </w:rPr>
              <w:t xml:space="preserve">Особенности питания беременных женщин и кормящих матерей. Проблемы питания </w:t>
            </w:r>
            <w:r w:rsidRPr="0077564C">
              <w:rPr>
                <w:rFonts w:ascii="Times New Roman" w:hAnsi="Times New Roman" w:cs="Times New Roman"/>
                <w:bCs/>
                <w:sz w:val="24"/>
                <w:szCs w:val="24"/>
              </w:rPr>
              <w:lastRenderedPageBreak/>
              <w:t>беременных.</w:t>
            </w:r>
          </w:p>
        </w:tc>
        <w:tc>
          <w:tcPr>
            <w:tcW w:w="655" w:type="dxa"/>
          </w:tcPr>
          <w:p w14:paraId="0F4DB06B"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lastRenderedPageBreak/>
              <w:t>2</w:t>
            </w:r>
          </w:p>
        </w:tc>
        <w:tc>
          <w:tcPr>
            <w:tcW w:w="655" w:type="dxa"/>
          </w:tcPr>
          <w:p w14:paraId="3275C05B"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6A612179"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2B4E0490"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6B11C77A" w14:textId="77777777" w:rsidR="00F01AB3" w:rsidRPr="0077564C" w:rsidRDefault="00F01AB3" w:rsidP="00B5238F">
            <w:pPr>
              <w:jc w:val="both"/>
              <w:rPr>
                <w:rFonts w:ascii="Times New Roman" w:eastAsia="Times New Roman" w:hAnsi="Times New Roman" w:cs="Times New Roman"/>
                <w:sz w:val="24"/>
                <w:szCs w:val="24"/>
              </w:rPr>
            </w:pPr>
            <w:r w:rsidRPr="0077564C">
              <w:rPr>
                <w:rFonts w:ascii="Times New Roman" w:hAnsi="Times New Roman" w:cs="Times New Roman"/>
                <w:bCs/>
                <w:sz w:val="24"/>
                <w:szCs w:val="24"/>
              </w:rPr>
              <w:t>Стандартные диеты для беременных женщин и кормящих матерей. Проблемы питания беременных.</w:t>
            </w:r>
            <w:r w:rsidRPr="0077564C">
              <w:rPr>
                <w:rFonts w:ascii="Times New Roman" w:hAnsi="Times New Roman" w:cs="Times New Roman"/>
                <w:bCs/>
                <w:iCs/>
                <w:sz w:val="24"/>
                <w:szCs w:val="24"/>
              </w:rPr>
              <w:t xml:space="preserve"> Основная </w:t>
            </w:r>
            <w:r w:rsidRPr="0077564C">
              <w:rPr>
                <w:rFonts w:ascii="Times New Roman" w:hAnsi="Times New Roman" w:cs="Times New Roman"/>
                <w:bCs/>
                <w:iCs/>
                <w:sz w:val="24"/>
                <w:szCs w:val="24"/>
              </w:rPr>
              <w:lastRenderedPageBreak/>
              <w:t xml:space="preserve">диета вскармливающих грудью матерей. Составление </w:t>
            </w:r>
            <w:r w:rsidR="00884C83" w:rsidRPr="0077564C">
              <w:rPr>
                <w:rFonts w:ascii="Times New Roman" w:hAnsi="Times New Roman" w:cs="Times New Roman"/>
                <w:bCs/>
                <w:iCs/>
                <w:sz w:val="24"/>
                <w:szCs w:val="24"/>
              </w:rPr>
              <w:t>диеты</w:t>
            </w:r>
            <w:r w:rsidRPr="0077564C">
              <w:rPr>
                <w:rFonts w:ascii="Times New Roman" w:hAnsi="Times New Roman" w:cs="Times New Roman"/>
                <w:bCs/>
                <w:sz w:val="24"/>
                <w:szCs w:val="24"/>
              </w:rPr>
              <w:t xml:space="preserve"> для беременных женщин и кормящих матерей.</w:t>
            </w:r>
          </w:p>
        </w:tc>
      </w:tr>
      <w:tr w:rsidR="0077564C" w:rsidRPr="0077564C" w14:paraId="161E173F" w14:textId="77777777" w:rsidTr="009E3481">
        <w:trPr>
          <w:trHeight w:val="59"/>
        </w:trPr>
        <w:tc>
          <w:tcPr>
            <w:tcW w:w="682" w:type="dxa"/>
          </w:tcPr>
          <w:p w14:paraId="3F03A792"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0A4055EC" w14:textId="77777777" w:rsidR="00F01AB3" w:rsidRPr="0077564C" w:rsidRDefault="00F01AB3" w:rsidP="00B5238F">
            <w:pPr>
              <w:rPr>
                <w:rFonts w:ascii="Times New Roman" w:hAnsi="Times New Roman" w:cs="Times New Roman"/>
                <w:bCs/>
                <w:iCs/>
                <w:sz w:val="24"/>
                <w:szCs w:val="24"/>
              </w:rPr>
            </w:pPr>
            <w:r w:rsidRPr="0077564C">
              <w:rPr>
                <w:rFonts w:ascii="Times New Roman" w:hAnsi="Times New Roman" w:cs="Times New Roman"/>
                <w:bCs/>
                <w:iCs/>
                <w:sz w:val="24"/>
                <w:szCs w:val="24"/>
              </w:rPr>
              <w:t>Особенности питания пожилых лиц.</w:t>
            </w:r>
          </w:p>
        </w:tc>
        <w:tc>
          <w:tcPr>
            <w:tcW w:w="655" w:type="dxa"/>
          </w:tcPr>
          <w:p w14:paraId="612CF5F4"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14E48CD3"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1EFB45CF"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28B1D0CB"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48A3D73C" w14:textId="77777777" w:rsidR="00F01AB3" w:rsidRPr="0077564C" w:rsidRDefault="00F01AB3" w:rsidP="00E66D56">
            <w:pPr>
              <w:jc w:val="both"/>
              <w:rPr>
                <w:rFonts w:ascii="Times New Roman" w:hAnsi="Times New Roman" w:cs="Times New Roman"/>
                <w:iCs/>
                <w:sz w:val="24"/>
                <w:szCs w:val="24"/>
              </w:rPr>
            </w:pPr>
            <w:r w:rsidRPr="0077564C">
              <w:rPr>
                <w:rFonts w:ascii="Times New Roman" w:hAnsi="Times New Roman" w:cs="Times New Roman"/>
                <w:iCs/>
                <w:sz w:val="24"/>
                <w:szCs w:val="24"/>
              </w:rPr>
              <w:t>Пищеварительная система при старении человека.</w:t>
            </w:r>
          </w:p>
          <w:p w14:paraId="5084EA51" w14:textId="77777777" w:rsidR="00F01AB3" w:rsidRPr="0077564C" w:rsidRDefault="00F01AB3" w:rsidP="00E66D56">
            <w:pPr>
              <w:jc w:val="both"/>
              <w:rPr>
                <w:rFonts w:ascii="Times New Roman" w:hAnsi="Times New Roman" w:cs="Times New Roman"/>
                <w:iCs/>
                <w:sz w:val="24"/>
                <w:szCs w:val="24"/>
              </w:rPr>
            </w:pPr>
            <w:r w:rsidRPr="0077564C">
              <w:rPr>
                <w:rFonts w:ascii="Times New Roman" w:hAnsi="Times New Roman" w:cs="Times New Roman"/>
                <w:iCs/>
                <w:sz w:val="24"/>
                <w:szCs w:val="24"/>
              </w:rPr>
              <w:t xml:space="preserve">Питание лиц старших возрастных групп. Проблемы питания пожилых лиц. Составление </w:t>
            </w:r>
            <w:r w:rsidR="00884C83" w:rsidRPr="0077564C">
              <w:rPr>
                <w:rFonts w:ascii="Times New Roman" w:hAnsi="Times New Roman" w:cs="Times New Roman"/>
                <w:iCs/>
                <w:sz w:val="24"/>
                <w:szCs w:val="24"/>
              </w:rPr>
              <w:t>диеты</w:t>
            </w:r>
            <w:r w:rsidRPr="0077564C">
              <w:rPr>
                <w:rFonts w:ascii="Times New Roman" w:hAnsi="Times New Roman" w:cs="Times New Roman"/>
                <w:iCs/>
                <w:sz w:val="24"/>
                <w:szCs w:val="24"/>
              </w:rPr>
              <w:t xml:space="preserve"> для пожилых лиц.</w:t>
            </w:r>
          </w:p>
        </w:tc>
      </w:tr>
      <w:tr w:rsidR="0077564C" w:rsidRPr="0077564C" w14:paraId="7199C146" w14:textId="77777777" w:rsidTr="009E3481">
        <w:trPr>
          <w:trHeight w:val="59"/>
        </w:trPr>
        <w:tc>
          <w:tcPr>
            <w:tcW w:w="682" w:type="dxa"/>
          </w:tcPr>
          <w:p w14:paraId="1B6E7BFE"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78978A46" w14:textId="77777777" w:rsidR="00F01AB3" w:rsidRPr="0077564C" w:rsidRDefault="00E75858" w:rsidP="00E75858">
            <w:pPr>
              <w:rPr>
                <w:rFonts w:ascii="Times New Roman" w:eastAsia="Times New Roman" w:hAnsi="Times New Roman" w:cs="Times New Roman"/>
                <w:sz w:val="24"/>
                <w:szCs w:val="24"/>
              </w:rPr>
            </w:pPr>
            <w:r w:rsidRPr="0077564C">
              <w:rPr>
                <w:rFonts w:ascii="Times New Roman" w:hAnsi="Times New Roman" w:cs="Times New Roman"/>
                <w:sz w:val="24"/>
                <w:szCs w:val="24"/>
              </w:rPr>
              <w:t>Виды лечебных диет</w:t>
            </w:r>
            <w:r w:rsidR="00F01AB3" w:rsidRPr="0077564C">
              <w:rPr>
                <w:rFonts w:ascii="Times New Roman" w:hAnsi="Times New Roman" w:cs="Times New Roman"/>
                <w:bCs/>
                <w:sz w:val="24"/>
                <w:szCs w:val="24"/>
              </w:rPr>
              <w:t>.</w:t>
            </w:r>
          </w:p>
        </w:tc>
        <w:tc>
          <w:tcPr>
            <w:tcW w:w="655" w:type="dxa"/>
          </w:tcPr>
          <w:p w14:paraId="68A098D0"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7413474A"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22A2D905"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5C6C6776"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45CA011E" w14:textId="77777777" w:rsidR="00F01AB3" w:rsidRPr="0077564C" w:rsidRDefault="00F01AB3" w:rsidP="00E75858">
            <w:pPr>
              <w:jc w:val="both"/>
              <w:rPr>
                <w:rFonts w:ascii="Times New Roman" w:eastAsia="Times New Roman" w:hAnsi="Times New Roman" w:cs="Times New Roman"/>
                <w:sz w:val="24"/>
                <w:szCs w:val="24"/>
              </w:rPr>
            </w:pPr>
            <w:r w:rsidRPr="0077564C">
              <w:rPr>
                <w:rFonts w:ascii="Times New Roman" w:hAnsi="Times New Roman" w:cs="Times New Roman"/>
                <w:iCs/>
                <w:sz w:val="24"/>
                <w:szCs w:val="24"/>
              </w:rPr>
              <w:t xml:space="preserve">Цель назначения </w:t>
            </w:r>
            <w:r w:rsidRPr="0077564C">
              <w:rPr>
                <w:rFonts w:ascii="Times New Roman" w:hAnsi="Times New Roman" w:cs="Times New Roman"/>
                <w:bCs/>
                <w:iCs/>
                <w:sz w:val="24"/>
                <w:szCs w:val="24"/>
              </w:rPr>
              <w:t>диет</w:t>
            </w:r>
            <w:r w:rsidR="00E75858" w:rsidRPr="0077564C">
              <w:rPr>
                <w:rFonts w:ascii="Times New Roman" w:hAnsi="Times New Roman" w:cs="Times New Roman"/>
                <w:bCs/>
                <w:iCs/>
                <w:sz w:val="24"/>
                <w:szCs w:val="24"/>
              </w:rPr>
              <w:t xml:space="preserve"> при различных заболеваниях</w:t>
            </w:r>
            <w:r w:rsidRPr="0077564C">
              <w:rPr>
                <w:rFonts w:ascii="Times New Roman" w:hAnsi="Times New Roman" w:cs="Times New Roman"/>
                <w:sz w:val="24"/>
                <w:szCs w:val="24"/>
              </w:rPr>
              <w:t xml:space="preserve">. </w:t>
            </w:r>
            <w:r w:rsidRPr="0077564C">
              <w:rPr>
                <w:rFonts w:ascii="Times New Roman" w:hAnsi="Times New Roman" w:cs="Times New Roman"/>
                <w:iCs/>
                <w:sz w:val="24"/>
                <w:szCs w:val="24"/>
              </w:rPr>
              <w:t>Показания к назначению</w:t>
            </w:r>
            <w:r w:rsidRPr="0077564C">
              <w:rPr>
                <w:rFonts w:ascii="Times New Roman" w:hAnsi="Times New Roman" w:cs="Times New Roman"/>
                <w:sz w:val="24"/>
                <w:szCs w:val="24"/>
              </w:rPr>
              <w:t xml:space="preserve">. </w:t>
            </w:r>
            <w:r w:rsidRPr="0077564C">
              <w:rPr>
                <w:rFonts w:ascii="Times New Roman" w:hAnsi="Times New Roman" w:cs="Times New Roman"/>
                <w:iCs/>
                <w:sz w:val="24"/>
                <w:szCs w:val="24"/>
              </w:rPr>
              <w:t xml:space="preserve">Принципы построения диеты. Состав диеты. </w:t>
            </w:r>
            <w:r w:rsidRPr="0077564C">
              <w:rPr>
                <w:rFonts w:ascii="Times New Roman" w:hAnsi="Times New Roman" w:cs="Times New Roman"/>
                <w:bCs/>
                <w:sz w:val="24"/>
                <w:szCs w:val="24"/>
              </w:rPr>
              <w:t xml:space="preserve">Диеты с ограничением количества нутриентов. </w:t>
            </w:r>
            <w:r w:rsidRPr="0077564C">
              <w:rPr>
                <w:rFonts w:ascii="Times New Roman" w:hAnsi="Times New Roman" w:cs="Times New Roman"/>
                <w:bCs/>
                <w:iCs/>
                <w:sz w:val="24"/>
                <w:szCs w:val="24"/>
              </w:rPr>
              <w:t>Составление диет</w:t>
            </w:r>
            <w:r w:rsidR="00E75858" w:rsidRPr="0077564C">
              <w:rPr>
                <w:rFonts w:ascii="Times New Roman" w:hAnsi="Times New Roman" w:cs="Times New Roman"/>
                <w:bCs/>
                <w:iCs/>
                <w:sz w:val="24"/>
                <w:szCs w:val="24"/>
              </w:rPr>
              <w:t xml:space="preserve"> по нозологиям</w:t>
            </w:r>
            <w:r w:rsidRPr="0077564C">
              <w:rPr>
                <w:rFonts w:ascii="Times New Roman" w:hAnsi="Times New Roman" w:cs="Times New Roman"/>
                <w:bCs/>
                <w:iCs/>
                <w:sz w:val="24"/>
                <w:szCs w:val="24"/>
              </w:rPr>
              <w:t xml:space="preserve">. Составление </w:t>
            </w:r>
            <w:r w:rsidRPr="0077564C">
              <w:rPr>
                <w:rFonts w:ascii="Times New Roman" w:hAnsi="Times New Roman" w:cs="Times New Roman"/>
                <w:sz w:val="24"/>
                <w:szCs w:val="24"/>
              </w:rPr>
              <w:t xml:space="preserve">диеты </w:t>
            </w:r>
            <w:r w:rsidRPr="0077564C">
              <w:rPr>
                <w:rFonts w:ascii="Times New Roman" w:hAnsi="Times New Roman" w:cs="Times New Roman"/>
                <w:bCs/>
                <w:sz w:val="24"/>
                <w:szCs w:val="24"/>
              </w:rPr>
              <w:t>с ограничением количества нутриентов.</w:t>
            </w:r>
            <w:r w:rsidRPr="0077564C">
              <w:rPr>
                <w:rFonts w:ascii="Times New Roman" w:hAnsi="Times New Roman" w:cs="Times New Roman"/>
                <w:sz w:val="24"/>
                <w:szCs w:val="24"/>
              </w:rPr>
              <w:t xml:space="preserve"> Рекомендуемые и исключаемые блюда и продукты.</w:t>
            </w:r>
          </w:p>
        </w:tc>
      </w:tr>
      <w:tr w:rsidR="0077564C" w:rsidRPr="0077564C" w14:paraId="4E173D73" w14:textId="77777777" w:rsidTr="009E3481">
        <w:trPr>
          <w:trHeight w:val="59"/>
        </w:trPr>
        <w:tc>
          <w:tcPr>
            <w:tcW w:w="682" w:type="dxa"/>
          </w:tcPr>
          <w:p w14:paraId="3298916B"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220F7A6F" w14:textId="77777777" w:rsidR="00F01AB3" w:rsidRPr="0077564C" w:rsidRDefault="00F01AB3" w:rsidP="008724DD">
            <w:pPr>
              <w:rPr>
                <w:rFonts w:ascii="Times New Roman" w:hAnsi="Times New Roman" w:cs="Times New Roman"/>
                <w:sz w:val="24"/>
                <w:szCs w:val="24"/>
              </w:rPr>
            </w:pPr>
            <w:r w:rsidRPr="0077564C">
              <w:rPr>
                <w:rFonts w:ascii="Times New Roman" w:eastAsia="Batang" w:hAnsi="Times New Roman" w:cs="Times New Roman"/>
                <w:sz w:val="24"/>
                <w:szCs w:val="24"/>
              </w:rPr>
              <w:t>Лечебное питание при заболеваниях ЖКТ</w:t>
            </w:r>
            <w:r w:rsidR="008724DD" w:rsidRPr="0077564C">
              <w:rPr>
                <w:rFonts w:ascii="Times New Roman" w:eastAsia="Batang" w:hAnsi="Times New Roman" w:cs="Times New Roman"/>
                <w:sz w:val="24"/>
                <w:szCs w:val="24"/>
              </w:rPr>
              <w:t>.</w:t>
            </w:r>
          </w:p>
        </w:tc>
        <w:tc>
          <w:tcPr>
            <w:tcW w:w="655" w:type="dxa"/>
          </w:tcPr>
          <w:p w14:paraId="46D8AF84"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01D247D4"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7B1A4091"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392BEF7E"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658F8612" w14:textId="77777777" w:rsidR="00F01AB3" w:rsidRPr="0077564C" w:rsidRDefault="00F01AB3" w:rsidP="005C117B">
            <w:pPr>
              <w:jc w:val="both"/>
              <w:rPr>
                <w:rFonts w:ascii="Times New Roman" w:hAnsi="Times New Roman" w:cs="Times New Roman"/>
                <w:bCs/>
                <w:sz w:val="24"/>
                <w:szCs w:val="24"/>
              </w:rPr>
            </w:pPr>
            <w:r w:rsidRPr="0077564C">
              <w:rPr>
                <w:rFonts w:ascii="Times New Roman" w:hAnsi="Times New Roman" w:cs="Times New Roman"/>
                <w:bCs/>
                <w:sz w:val="24"/>
                <w:szCs w:val="24"/>
              </w:rPr>
              <w:t xml:space="preserve">Цель назначения диет </w:t>
            </w:r>
            <w:r w:rsidRPr="0077564C">
              <w:rPr>
                <w:rFonts w:ascii="Times New Roman" w:hAnsi="Times New Roman" w:cs="Times New Roman"/>
                <w:sz w:val="24"/>
                <w:szCs w:val="24"/>
              </w:rPr>
              <w:t xml:space="preserve">при заболеваниях ротовой полости,   пищевода, желудка, тонкой кишки. </w:t>
            </w:r>
            <w:r w:rsidRPr="0077564C">
              <w:rPr>
                <w:rFonts w:ascii="Times New Roman" w:hAnsi="Times New Roman" w:cs="Times New Roman"/>
                <w:bCs/>
                <w:sz w:val="24"/>
                <w:szCs w:val="24"/>
              </w:rPr>
              <w:t xml:space="preserve">Принципы построения рациона. Показания к назначению диеты при демпинг-синдроме. Состав диеты. Составление диет </w:t>
            </w:r>
            <w:r w:rsidRPr="0077564C">
              <w:rPr>
                <w:rFonts w:ascii="Times New Roman" w:hAnsi="Times New Roman" w:cs="Times New Roman"/>
                <w:sz w:val="24"/>
                <w:szCs w:val="24"/>
              </w:rPr>
              <w:t>при заболеваниях верхней части желудочно-кишечного тракта</w:t>
            </w:r>
            <w:r w:rsidRPr="0077564C">
              <w:rPr>
                <w:rFonts w:ascii="Times New Roman" w:hAnsi="Times New Roman" w:cs="Times New Roman"/>
                <w:bCs/>
                <w:sz w:val="24"/>
                <w:szCs w:val="24"/>
              </w:rPr>
              <w:t>.</w:t>
            </w:r>
          </w:p>
        </w:tc>
      </w:tr>
      <w:tr w:rsidR="0077564C" w:rsidRPr="0077564C" w14:paraId="264EA6F4" w14:textId="77777777" w:rsidTr="009E3481">
        <w:trPr>
          <w:trHeight w:val="59"/>
        </w:trPr>
        <w:tc>
          <w:tcPr>
            <w:tcW w:w="682" w:type="dxa"/>
          </w:tcPr>
          <w:p w14:paraId="6C9D479B"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68D0F58D" w14:textId="77777777" w:rsidR="00F01AB3" w:rsidRPr="0077564C" w:rsidRDefault="008724DD" w:rsidP="00B5238F">
            <w:pPr>
              <w:rPr>
                <w:rFonts w:ascii="Times New Roman" w:hAnsi="Times New Roman" w:cs="Times New Roman"/>
                <w:sz w:val="24"/>
                <w:szCs w:val="24"/>
              </w:rPr>
            </w:pPr>
            <w:r w:rsidRPr="0077564C">
              <w:rPr>
                <w:rFonts w:ascii="Times New Roman" w:hAnsi="Times New Roman" w:cs="Times New Roman"/>
                <w:sz w:val="24"/>
                <w:szCs w:val="24"/>
              </w:rPr>
              <w:t>Современные протоколы лечебного питания</w:t>
            </w:r>
          </w:p>
        </w:tc>
        <w:tc>
          <w:tcPr>
            <w:tcW w:w="655" w:type="dxa"/>
          </w:tcPr>
          <w:p w14:paraId="3368FFF6"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5E303CC2"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7B97C7BF"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08D6F276"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392046F3" w14:textId="77777777" w:rsidR="00F01AB3" w:rsidRPr="0077564C" w:rsidRDefault="00F01AB3" w:rsidP="008724DD">
            <w:pPr>
              <w:jc w:val="both"/>
              <w:rPr>
                <w:rFonts w:ascii="Times New Roman" w:hAnsi="Times New Roman" w:cs="Times New Roman"/>
                <w:bCs/>
                <w:sz w:val="24"/>
                <w:szCs w:val="24"/>
              </w:rPr>
            </w:pPr>
            <w:r w:rsidRPr="0077564C">
              <w:rPr>
                <w:rFonts w:ascii="Times New Roman" w:hAnsi="Times New Roman" w:cs="Times New Roman"/>
                <w:bCs/>
                <w:sz w:val="24"/>
                <w:szCs w:val="24"/>
              </w:rPr>
              <w:t xml:space="preserve">Показания к назначению диеты </w:t>
            </w:r>
            <w:r w:rsidRPr="0077564C">
              <w:rPr>
                <w:rFonts w:ascii="Times New Roman" w:hAnsi="Times New Roman" w:cs="Times New Roman"/>
                <w:bCs/>
                <w:sz w:val="24"/>
                <w:szCs w:val="24"/>
                <w:lang w:val="en-US"/>
              </w:rPr>
              <w:t>FODMAPs</w:t>
            </w:r>
            <w:r w:rsidRPr="0077564C">
              <w:rPr>
                <w:rFonts w:ascii="Times New Roman" w:hAnsi="Times New Roman" w:cs="Times New Roman"/>
                <w:bCs/>
                <w:sz w:val="24"/>
                <w:szCs w:val="24"/>
              </w:rPr>
              <w:t>.</w:t>
            </w:r>
            <w:r w:rsidRPr="0077564C">
              <w:rPr>
                <w:rFonts w:ascii="Times New Roman" w:hAnsi="Times New Roman" w:cs="Times New Roman"/>
                <w:bCs/>
                <w:sz w:val="24"/>
                <w:szCs w:val="24"/>
                <w:lang w:val="en-US"/>
              </w:rPr>
              <w:t>FODMAPS</w:t>
            </w:r>
            <w:r w:rsidRPr="00C627D2">
              <w:rPr>
                <w:rFonts w:ascii="Times New Roman" w:hAnsi="Times New Roman" w:cs="Times New Roman"/>
                <w:bCs/>
                <w:sz w:val="24"/>
                <w:szCs w:val="24"/>
              </w:rPr>
              <w:t xml:space="preserve"> – </w:t>
            </w:r>
            <w:proofErr w:type="spellStart"/>
            <w:r w:rsidRPr="0077564C">
              <w:rPr>
                <w:rFonts w:ascii="Times New Roman" w:hAnsi="Times New Roman" w:cs="Times New Roman"/>
                <w:bCs/>
                <w:sz w:val="24"/>
                <w:szCs w:val="24"/>
                <w:lang w:val="en-US"/>
              </w:rPr>
              <w:t>fructo</w:t>
            </w:r>
            <w:proofErr w:type="spellEnd"/>
            <w:r w:rsidRPr="00C627D2">
              <w:rPr>
                <w:rFonts w:ascii="Times New Roman" w:hAnsi="Times New Roman" w:cs="Times New Roman"/>
                <w:bCs/>
                <w:sz w:val="24"/>
                <w:szCs w:val="24"/>
              </w:rPr>
              <w:t>-</w:t>
            </w:r>
            <w:proofErr w:type="spellStart"/>
            <w:r w:rsidRPr="0077564C">
              <w:rPr>
                <w:rFonts w:ascii="Times New Roman" w:hAnsi="Times New Roman" w:cs="Times New Roman"/>
                <w:bCs/>
                <w:sz w:val="24"/>
                <w:szCs w:val="24"/>
                <w:lang w:val="en-US"/>
              </w:rPr>
              <w:t>oligo</w:t>
            </w:r>
            <w:proofErr w:type="spellEnd"/>
            <w:r w:rsidRPr="00C627D2">
              <w:rPr>
                <w:rFonts w:ascii="Times New Roman" w:hAnsi="Times New Roman" w:cs="Times New Roman"/>
                <w:bCs/>
                <w:sz w:val="24"/>
                <w:szCs w:val="24"/>
              </w:rPr>
              <w:t>-</w:t>
            </w:r>
            <w:r w:rsidRPr="0077564C">
              <w:rPr>
                <w:rFonts w:ascii="Times New Roman" w:hAnsi="Times New Roman" w:cs="Times New Roman"/>
                <w:bCs/>
                <w:sz w:val="24"/>
                <w:szCs w:val="24"/>
                <w:lang w:val="en-US"/>
              </w:rPr>
              <w:t>di</w:t>
            </w:r>
            <w:r w:rsidRPr="00C627D2">
              <w:rPr>
                <w:rFonts w:ascii="Times New Roman" w:hAnsi="Times New Roman" w:cs="Times New Roman"/>
                <w:bCs/>
                <w:sz w:val="24"/>
                <w:szCs w:val="24"/>
              </w:rPr>
              <w:t>-</w:t>
            </w:r>
            <w:proofErr w:type="spellStart"/>
            <w:r w:rsidRPr="0077564C">
              <w:rPr>
                <w:rFonts w:ascii="Times New Roman" w:hAnsi="Times New Roman" w:cs="Times New Roman"/>
                <w:bCs/>
                <w:sz w:val="24"/>
                <w:szCs w:val="24"/>
                <w:lang w:val="en-US"/>
              </w:rPr>
              <w:t>monosaccharides</w:t>
            </w:r>
            <w:proofErr w:type="spellEnd"/>
            <w:r w:rsidRPr="00C627D2">
              <w:rPr>
                <w:rFonts w:ascii="Times New Roman" w:hAnsi="Times New Roman" w:cs="Times New Roman"/>
                <w:bCs/>
                <w:sz w:val="24"/>
                <w:szCs w:val="24"/>
              </w:rPr>
              <w:t xml:space="preserve"> </w:t>
            </w:r>
            <w:r w:rsidRPr="0077564C">
              <w:rPr>
                <w:rFonts w:ascii="Times New Roman" w:hAnsi="Times New Roman" w:cs="Times New Roman"/>
                <w:bCs/>
                <w:sz w:val="24"/>
                <w:szCs w:val="24"/>
                <w:lang w:val="en-US"/>
              </w:rPr>
              <w:t>and</w:t>
            </w:r>
            <w:r w:rsidRPr="00C627D2">
              <w:rPr>
                <w:rFonts w:ascii="Times New Roman" w:hAnsi="Times New Roman" w:cs="Times New Roman"/>
                <w:bCs/>
                <w:sz w:val="24"/>
                <w:szCs w:val="24"/>
              </w:rPr>
              <w:t xml:space="preserve"> </w:t>
            </w:r>
            <w:proofErr w:type="spellStart"/>
            <w:r w:rsidRPr="0077564C">
              <w:rPr>
                <w:rFonts w:ascii="Times New Roman" w:hAnsi="Times New Roman" w:cs="Times New Roman"/>
                <w:bCs/>
                <w:sz w:val="24"/>
                <w:szCs w:val="24"/>
                <w:lang w:val="en-US"/>
              </w:rPr>
              <w:t>polyols</w:t>
            </w:r>
            <w:proofErr w:type="spellEnd"/>
            <w:r w:rsidRPr="00C627D2">
              <w:rPr>
                <w:rFonts w:ascii="Times New Roman" w:hAnsi="Times New Roman" w:cs="Times New Roman"/>
                <w:bCs/>
                <w:sz w:val="24"/>
                <w:szCs w:val="24"/>
              </w:rPr>
              <w:t xml:space="preserve">. </w:t>
            </w:r>
            <w:r w:rsidR="008724DD" w:rsidRPr="0077564C">
              <w:rPr>
                <w:rFonts w:ascii="Times New Roman" w:hAnsi="Times New Roman" w:cs="Times New Roman"/>
                <w:bCs/>
                <w:sz w:val="24"/>
                <w:szCs w:val="24"/>
              </w:rPr>
              <w:t xml:space="preserve">Диета </w:t>
            </w:r>
            <w:r w:rsidR="008724DD" w:rsidRPr="0077564C">
              <w:rPr>
                <w:rFonts w:ascii="Times New Roman" w:hAnsi="Times New Roman" w:cs="Times New Roman"/>
                <w:bCs/>
                <w:sz w:val="24"/>
                <w:szCs w:val="24"/>
                <w:lang w:val="en-US"/>
              </w:rPr>
              <w:t>DASH</w:t>
            </w:r>
            <w:r w:rsidR="008724DD" w:rsidRPr="0077564C">
              <w:rPr>
                <w:rFonts w:ascii="Times New Roman" w:hAnsi="Times New Roman" w:cs="Times New Roman"/>
                <w:bCs/>
                <w:sz w:val="24"/>
                <w:szCs w:val="24"/>
              </w:rPr>
              <w:t>-</w:t>
            </w:r>
            <w:r w:rsidR="008724DD" w:rsidRPr="0077564C">
              <w:rPr>
                <w:rFonts w:ascii="Times New Roman" w:hAnsi="Times New Roman" w:cs="Times New Roman"/>
                <w:bCs/>
                <w:sz w:val="24"/>
                <w:szCs w:val="24"/>
                <w:lang w:val="en-US"/>
              </w:rPr>
              <w:t>diets</w:t>
            </w:r>
            <w:r w:rsidR="008724DD" w:rsidRPr="0077564C">
              <w:rPr>
                <w:rFonts w:ascii="Times New Roman" w:hAnsi="Times New Roman" w:cs="Times New Roman"/>
                <w:bCs/>
                <w:sz w:val="24"/>
                <w:szCs w:val="24"/>
              </w:rPr>
              <w:t xml:space="preserve">. </w:t>
            </w:r>
            <w:r w:rsidRPr="0077564C">
              <w:rPr>
                <w:rFonts w:ascii="Times New Roman" w:hAnsi="Times New Roman" w:cs="Times New Roman"/>
                <w:bCs/>
                <w:sz w:val="24"/>
                <w:szCs w:val="24"/>
              </w:rPr>
              <w:t xml:space="preserve">Диета с исключением </w:t>
            </w:r>
            <w:proofErr w:type="spellStart"/>
            <w:r w:rsidRPr="0077564C">
              <w:rPr>
                <w:rFonts w:ascii="Times New Roman" w:hAnsi="Times New Roman" w:cs="Times New Roman"/>
                <w:bCs/>
                <w:sz w:val="24"/>
                <w:szCs w:val="24"/>
              </w:rPr>
              <w:t>короткоцепочных</w:t>
            </w:r>
            <w:proofErr w:type="spellEnd"/>
            <w:r w:rsidRPr="0077564C">
              <w:rPr>
                <w:rFonts w:ascii="Times New Roman" w:hAnsi="Times New Roman" w:cs="Times New Roman"/>
                <w:bCs/>
                <w:sz w:val="24"/>
                <w:szCs w:val="24"/>
              </w:rPr>
              <w:t xml:space="preserve"> углеводов.  Принципы построения диеты. Состав диеты. Составление диет.</w:t>
            </w:r>
          </w:p>
        </w:tc>
      </w:tr>
      <w:tr w:rsidR="0077564C" w:rsidRPr="0077564C" w14:paraId="4C2E596A" w14:textId="77777777" w:rsidTr="009E3481">
        <w:trPr>
          <w:trHeight w:val="59"/>
        </w:trPr>
        <w:tc>
          <w:tcPr>
            <w:tcW w:w="682" w:type="dxa"/>
          </w:tcPr>
          <w:p w14:paraId="3267ADD7"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4E84EAB8" w14:textId="77777777" w:rsidR="00F01AB3" w:rsidRPr="0077564C" w:rsidRDefault="00DE1E4D" w:rsidP="00B5238F">
            <w:pPr>
              <w:rPr>
                <w:rFonts w:ascii="Times New Roman" w:hAnsi="Times New Roman" w:cs="Times New Roman"/>
                <w:sz w:val="24"/>
                <w:szCs w:val="24"/>
              </w:rPr>
            </w:pPr>
            <w:r w:rsidRPr="0077564C">
              <w:rPr>
                <w:rFonts w:ascii="Times New Roman" w:hAnsi="Times New Roman" w:cs="Times New Roman"/>
                <w:sz w:val="24"/>
                <w:szCs w:val="24"/>
              </w:rPr>
              <w:t>Д</w:t>
            </w:r>
            <w:r w:rsidR="00F01AB3" w:rsidRPr="0077564C">
              <w:rPr>
                <w:rFonts w:ascii="Times New Roman" w:hAnsi="Times New Roman" w:cs="Times New Roman"/>
                <w:sz w:val="24"/>
                <w:szCs w:val="24"/>
              </w:rPr>
              <w:t xml:space="preserve">иеты при заболеваниях и </w:t>
            </w:r>
            <w:r w:rsidR="00F01AB3" w:rsidRPr="0077564C">
              <w:rPr>
                <w:rFonts w:ascii="Times New Roman" w:hAnsi="Times New Roman" w:cs="Times New Roman"/>
                <w:sz w:val="24"/>
                <w:szCs w:val="24"/>
              </w:rPr>
              <w:lastRenderedPageBreak/>
              <w:t>гепатобилиарного тракта.</w:t>
            </w:r>
          </w:p>
        </w:tc>
        <w:tc>
          <w:tcPr>
            <w:tcW w:w="655" w:type="dxa"/>
          </w:tcPr>
          <w:p w14:paraId="5C2D77F9"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lastRenderedPageBreak/>
              <w:t>2</w:t>
            </w:r>
          </w:p>
        </w:tc>
        <w:tc>
          <w:tcPr>
            <w:tcW w:w="655" w:type="dxa"/>
          </w:tcPr>
          <w:p w14:paraId="57607135"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29E3F1B8"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28BCF62A"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743C6652" w14:textId="77777777" w:rsidR="00F01AB3" w:rsidRPr="0077564C" w:rsidRDefault="00F01AB3" w:rsidP="008724DD">
            <w:pPr>
              <w:jc w:val="both"/>
              <w:rPr>
                <w:rFonts w:ascii="Times New Roman" w:hAnsi="Times New Roman" w:cs="Times New Roman"/>
                <w:bCs/>
                <w:sz w:val="24"/>
                <w:szCs w:val="24"/>
              </w:rPr>
            </w:pPr>
            <w:r w:rsidRPr="0077564C">
              <w:rPr>
                <w:rFonts w:ascii="Times New Roman" w:hAnsi="Times New Roman" w:cs="Times New Roman"/>
                <w:bCs/>
                <w:sz w:val="24"/>
                <w:szCs w:val="24"/>
              </w:rPr>
              <w:t xml:space="preserve">Цель назначения  диет </w:t>
            </w:r>
            <w:r w:rsidRPr="0077564C">
              <w:rPr>
                <w:rFonts w:ascii="Times New Roman" w:hAnsi="Times New Roman" w:cs="Times New Roman"/>
                <w:sz w:val="24"/>
                <w:szCs w:val="24"/>
              </w:rPr>
              <w:t xml:space="preserve">при </w:t>
            </w:r>
            <w:r w:rsidRPr="0077564C">
              <w:rPr>
                <w:rFonts w:ascii="Times New Roman" w:hAnsi="Times New Roman" w:cs="Times New Roman"/>
                <w:sz w:val="24"/>
                <w:szCs w:val="24"/>
              </w:rPr>
              <w:lastRenderedPageBreak/>
              <w:t>заболеваниях желудка, кишечника и гепатобилиарного тракта</w:t>
            </w:r>
            <w:r w:rsidRPr="0077564C">
              <w:rPr>
                <w:rFonts w:ascii="Times New Roman" w:hAnsi="Times New Roman" w:cs="Times New Roman"/>
                <w:bCs/>
                <w:sz w:val="24"/>
                <w:szCs w:val="24"/>
              </w:rPr>
              <w:t xml:space="preserve">. Показания к назначению. Принципы построения диеты. Состав диеты. Составление  диет </w:t>
            </w:r>
            <w:r w:rsidRPr="0077564C">
              <w:rPr>
                <w:rFonts w:ascii="Times New Roman" w:hAnsi="Times New Roman" w:cs="Times New Roman"/>
                <w:sz w:val="24"/>
                <w:szCs w:val="24"/>
              </w:rPr>
              <w:t xml:space="preserve">при заболеваниях </w:t>
            </w:r>
            <w:r w:rsidR="008724DD" w:rsidRPr="0077564C">
              <w:rPr>
                <w:rFonts w:ascii="Times New Roman" w:hAnsi="Times New Roman" w:cs="Times New Roman"/>
                <w:sz w:val="24"/>
                <w:szCs w:val="24"/>
                <w:lang w:val="kk-KZ"/>
              </w:rPr>
              <w:t xml:space="preserve">гепатобилиарного </w:t>
            </w:r>
            <w:r w:rsidRPr="0077564C">
              <w:rPr>
                <w:rFonts w:ascii="Times New Roman" w:hAnsi="Times New Roman" w:cs="Times New Roman"/>
                <w:sz w:val="24"/>
                <w:szCs w:val="24"/>
              </w:rPr>
              <w:t xml:space="preserve"> тракта</w:t>
            </w:r>
            <w:r w:rsidRPr="0077564C">
              <w:rPr>
                <w:rFonts w:ascii="Times New Roman" w:hAnsi="Times New Roman" w:cs="Times New Roman"/>
                <w:bCs/>
                <w:sz w:val="24"/>
                <w:szCs w:val="24"/>
              </w:rPr>
              <w:t>.</w:t>
            </w:r>
          </w:p>
        </w:tc>
      </w:tr>
      <w:tr w:rsidR="0077564C" w:rsidRPr="0077564C" w14:paraId="2FC0D32C" w14:textId="77777777" w:rsidTr="009E3481">
        <w:trPr>
          <w:trHeight w:val="59"/>
        </w:trPr>
        <w:tc>
          <w:tcPr>
            <w:tcW w:w="682" w:type="dxa"/>
          </w:tcPr>
          <w:p w14:paraId="29291AA4"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28EFC4F8" w14:textId="77777777" w:rsidR="00F01AB3" w:rsidRPr="0077564C" w:rsidRDefault="00DE1E4D" w:rsidP="00DE1E4D">
            <w:pPr>
              <w:rPr>
                <w:rFonts w:ascii="Times New Roman" w:hAnsi="Times New Roman" w:cs="Times New Roman"/>
                <w:sz w:val="24"/>
                <w:szCs w:val="24"/>
              </w:rPr>
            </w:pPr>
            <w:r w:rsidRPr="0077564C">
              <w:rPr>
                <w:rFonts w:ascii="Times New Roman" w:hAnsi="Times New Roman" w:cs="Times New Roman"/>
                <w:sz w:val="24"/>
                <w:szCs w:val="24"/>
              </w:rPr>
              <w:t xml:space="preserve">Диеты </w:t>
            </w:r>
            <w:r w:rsidR="00F01AB3" w:rsidRPr="0077564C">
              <w:rPr>
                <w:rFonts w:ascii="Times New Roman" w:hAnsi="Times New Roman" w:cs="Times New Roman"/>
                <w:sz w:val="24"/>
                <w:szCs w:val="24"/>
              </w:rPr>
              <w:t>при заболеваниях сердечно-сосудистой</w:t>
            </w:r>
            <w:r w:rsidR="00BE0E87" w:rsidRPr="0077564C">
              <w:rPr>
                <w:rFonts w:ascii="Times New Roman" w:hAnsi="Times New Roman" w:cs="Times New Roman"/>
                <w:sz w:val="24"/>
                <w:szCs w:val="24"/>
                <w:lang w:val="kk-KZ"/>
              </w:rPr>
              <w:t xml:space="preserve"> системы</w:t>
            </w:r>
            <w:r w:rsidR="00F01AB3" w:rsidRPr="0077564C">
              <w:rPr>
                <w:rFonts w:ascii="Times New Roman" w:hAnsi="Times New Roman" w:cs="Times New Roman"/>
                <w:sz w:val="24"/>
                <w:szCs w:val="24"/>
              </w:rPr>
              <w:t>.</w:t>
            </w:r>
          </w:p>
        </w:tc>
        <w:tc>
          <w:tcPr>
            <w:tcW w:w="655" w:type="dxa"/>
          </w:tcPr>
          <w:p w14:paraId="11642B33"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4AD9F37B"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265E991E"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1624C8CD"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1C381D18" w14:textId="77777777" w:rsidR="00F01AB3" w:rsidRPr="0077564C" w:rsidRDefault="00F01AB3" w:rsidP="00B5238F">
            <w:pPr>
              <w:jc w:val="both"/>
              <w:rPr>
                <w:rFonts w:ascii="Times New Roman" w:hAnsi="Times New Roman" w:cs="Times New Roman"/>
                <w:bCs/>
                <w:sz w:val="24"/>
                <w:szCs w:val="24"/>
              </w:rPr>
            </w:pPr>
            <w:r w:rsidRPr="0077564C">
              <w:rPr>
                <w:rFonts w:ascii="Times New Roman" w:hAnsi="Times New Roman" w:cs="Times New Roman"/>
                <w:bCs/>
                <w:sz w:val="24"/>
                <w:szCs w:val="24"/>
              </w:rPr>
              <w:t xml:space="preserve">Цель назначения  диет </w:t>
            </w:r>
            <w:r w:rsidRPr="0077564C">
              <w:rPr>
                <w:rFonts w:ascii="Times New Roman" w:hAnsi="Times New Roman" w:cs="Times New Roman"/>
                <w:sz w:val="24"/>
                <w:szCs w:val="24"/>
              </w:rPr>
              <w:t>при заболеваниях сердечно-сосудистой</w:t>
            </w:r>
            <w:r w:rsidR="00BE0E87" w:rsidRPr="0077564C">
              <w:rPr>
                <w:rFonts w:ascii="Times New Roman" w:hAnsi="Times New Roman" w:cs="Times New Roman"/>
                <w:sz w:val="24"/>
                <w:szCs w:val="24"/>
                <w:lang w:val="kk-KZ"/>
              </w:rPr>
              <w:t xml:space="preserve"> системы</w:t>
            </w:r>
            <w:r w:rsidRPr="0077564C">
              <w:rPr>
                <w:rFonts w:ascii="Times New Roman" w:hAnsi="Times New Roman" w:cs="Times New Roman"/>
                <w:bCs/>
                <w:sz w:val="24"/>
                <w:szCs w:val="24"/>
              </w:rPr>
              <w:t xml:space="preserve">. Показания к назначению. Принципы построения диеты. Состав диеты. Составление  диет </w:t>
            </w:r>
            <w:r w:rsidRPr="0077564C">
              <w:rPr>
                <w:rFonts w:ascii="Times New Roman" w:hAnsi="Times New Roman" w:cs="Times New Roman"/>
                <w:sz w:val="24"/>
                <w:szCs w:val="24"/>
              </w:rPr>
              <w:t>при заболеваниях сердца</w:t>
            </w:r>
            <w:r w:rsidRPr="0077564C">
              <w:rPr>
                <w:rFonts w:ascii="Times New Roman" w:hAnsi="Times New Roman" w:cs="Times New Roman"/>
                <w:bCs/>
                <w:sz w:val="24"/>
                <w:szCs w:val="24"/>
              </w:rPr>
              <w:t>.</w:t>
            </w:r>
          </w:p>
        </w:tc>
      </w:tr>
      <w:tr w:rsidR="0077564C" w:rsidRPr="0077564C" w14:paraId="330F3638" w14:textId="77777777" w:rsidTr="009E3481">
        <w:trPr>
          <w:trHeight w:val="59"/>
        </w:trPr>
        <w:tc>
          <w:tcPr>
            <w:tcW w:w="682" w:type="dxa"/>
          </w:tcPr>
          <w:p w14:paraId="13721455"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1A82B016" w14:textId="77777777" w:rsidR="00F01AB3" w:rsidRPr="0077564C" w:rsidRDefault="00DE1E4D" w:rsidP="00DE1E4D">
            <w:pPr>
              <w:rPr>
                <w:rFonts w:ascii="Times New Roman" w:hAnsi="Times New Roman" w:cs="Times New Roman"/>
                <w:sz w:val="24"/>
                <w:szCs w:val="24"/>
              </w:rPr>
            </w:pPr>
            <w:r w:rsidRPr="0077564C">
              <w:rPr>
                <w:rFonts w:ascii="Times New Roman" w:hAnsi="Times New Roman" w:cs="Times New Roman"/>
                <w:sz w:val="24"/>
                <w:szCs w:val="24"/>
              </w:rPr>
              <w:t xml:space="preserve">Диеты </w:t>
            </w:r>
            <w:r w:rsidR="00F01AB3" w:rsidRPr="0077564C">
              <w:rPr>
                <w:rFonts w:ascii="Times New Roman" w:hAnsi="Times New Roman" w:cs="Times New Roman"/>
                <w:sz w:val="24"/>
                <w:szCs w:val="24"/>
              </w:rPr>
              <w:t>при заболеваниях  мочевы</w:t>
            </w:r>
            <w:r w:rsidRPr="0077564C">
              <w:rPr>
                <w:rFonts w:ascii="Times New Roman" w:hAnsi="Times New Roman" w:cs="Times New Roman"/>
                <w:sz w:val="24"/>
                <w:szCs w:val="24"/>
              </w:rPr>
              <w:t>х путей</w:t>
            </w:r>
            <w:r w:rsidR="00F01AB3" w:rsidRPr="0077564C">
              <w:rPr>
                <w:rFonts w:ascii="Times New Roman" w:hAnsi="Times New Roman" w:cs="Times New Roman"/>
                <w:sz w:val="24"/>
                <w:szCs w:val="24"/>
              </w:rPr>
              <w:t>.</w:t>
            </w:r>
          </w:p>
        </w:tc>
        <w:tc>
          <w:tcPr>
            <w:tcW w:w="655" w:type="dxa"/>
          </w:tcPr>
          <w:p w14:paraId="22AA001B"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6ED2C38D"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26A4FDD2"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22AA3609"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76E7BB74" w14:textId="77777777" w:rsidR="00F01AB3" w:rsidRPr="0077564C" w:rsidRDefault="00F01AB3" w:rsidP="00DE1E4D">
            <w:pPr>
              <w:jc w:val="both"/>
              <w:rPr>
                <w:rFonts w:ascii="Times New Roman" w:hAnsi="Times New Roman" w:cs="Times New Roman"/>
                <w:bCs/>
                <w:sz w:val="24"/>
                <w:szCs w:val="24"/>
              </w:rPr>
            </w:pPr>
            <w:r w:rsidRPr="0077564C">
              <w:rPr>
                <w:rFonts w:ascii="Times New Roman" w:hAnsi="Times New Roman" w:cs="Times New Roman"/>
                <w:bCs/>
                <w:sz w:val="24"/>
                <w:szCs w:val="24"/>
              </w:rPr>
              <w:t xml:space="preserve">Цель назначения  диет </w:t>
            </w:r>
            <w:r w:rsidRPr="0077564C">
              <w:rPr>
                <w:rFonts w:ascii="Times New Roman" w:hAnsi="Times New Roman" w:cs="Times New Roman"/>
                <w:sz w:val="24"/>
                <w:szCs w:val="24"/>
              </w:rPr>
              <w:t>при заболеваниях мочевы</w:t>
            </w:r>
            <w:r w:rsidR="00DE1E4D" w:rsidRPr="0077564C">
              <w:rPr>
                <w:rFonts w:ascii="Times New Roman" w:hAnsi="Times New Roman" w:cs="Times New Roman"/>
                <w:sz w:val="24"/>
                <w:szCs w:val="24"/>
              </w:rPr>
              <w:t>х путей</w:t>
            </w:r>
            <w:r w:rsidRPr="0077564C">
              <w:rPr>
                <w:rFonts w:ascii="Times New Roman" w:hAnsi="Times New Roman" w:cs="Times New Roman"/>
                <w:bCs/>
                <w:sz w:val="24"/>
                <w:szCs w:val="24"/>
              </w:rPr>
              <w:t xml:space="preserve">. Показания к назначению. Принципы построения диеты. Состав диеты. Составление  диет </w:t>
            </w:r>
            <w:r w:rsidRPr="0077564C">
              <w:rPr>
                <w:rFonts w:ascii="Times New Roman" w:hAnsi="Times New Roman" w:cs="Times New Roman"/>
                <w:sz w:val="24"/>
                <w:szCs w:val="24"/>
              </w:rPr>
              <w:t>при заболеваниях почек</w:t>
            </w:r>
            <w:r w:rsidRPr="0077564C">
              <w:rPr>
                <w:rFonts w:ascii="Times New Roman" w:hAnsi="Times New Roman" w:cs="Times New Roman"/>
                <w:bCs/>
                <w:sz w:val="24"/>
                <w:szCs w:val="24"/>
              </w:rPr>
              <w:t>.</w:t>
            </w:r>
          </w:p>
        </w:tc>
      </w:tr>
      <w:tr w:rsidR="0077564C" w:rsidRPr="0077564C" w14:paraId="3E99E6E1" w14:textId="77777777" w:rsidTr="009E3481">
        <w:trPr>
          <w:trHeight w:val="59"/>
        </w:trPr>
        <w:tc>
          <w:tcPr>
            <w:tcW w:w="682" w:type="dxa"/>
          </w:tcPr>
          <w:p w14:paraId="699FDD87"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3502866B" w14:textId="77777777" w:rsidR="00F01AB3" w:rsidRPr="0077564C" w:rsidRDefault="00DE1E4D" w:rsidP="00B5238F">
            <w:pPr>
              <w:rPr>
                <w:rFonts w:ascii="Times New Roman" w:hAnsi="Times New Roman" w:cs="Times New Roman"/>
                <w:sz w:val="24"/>
                <w:szCs w:val="24"/>
              </w:rPr>
            </w:pPr>
            <w:r w:rsidRPr="0077564C">
              <w:rPr>
                <w:rFonts w:ascii="Times New Roman" w:hAnsi="Times New Roman" w:cs="Times New Roman"/>
                <w:sz w:val="24"/>
                <w:szCs w:val="24"/>
              </w:rPr>
              <w:t xml:space="preserve">Диеты </w:t>
            </w:r>
            <w:r w:rsidR="00F01AB3" w:rsidRPr="0077564C">
              <w:rPr>
                <w:rFonts w:ascii="Times New Roman" w:hAnsi="Times New Roman" w:cs="Times New Roman"/>
                <w:sz w:val="24"/>
                <w:szCs w:val="24"/>
              </w:rPr>
              <w:t>при эндокринных заболеваниях</w:t>
            </w:r>
          </w:p>
        </w:tc>
        <w:tc>
          <w:tcPr>
            <w:tcW w:w="655" w:type="dxa"/>
          </w:tcPr>
          <w:p w14:paraId="3CEB92CF"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346BE42B"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2A1D1EB6"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3A3004D5"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5F363B9D" w14:textId="77777777" w:rsidR="00F01AB3" w:rsidRPr="0077564C" w:rsidRDefault="00F01AB3" w:rsidP="00B5238F">
            <w:pPr>
              <w:jc w:val="both"/>
              <w:rPr>
                <w:rFonts w:ascii="Times New Roman" w:hAnsi="Times New Roman" w:cs="Times New Roman"/>
                <w:bCs/>
                <w:sz w:val="24"/>
                <w:szCs w:val="24"/>
              </w:rPr>
            </w:pPr>
            <w:r w:rsidRPr="0077564C">
              <w:rPr>
                <w:rFonts w:ascii="Times New Roman" w:hAnsi="Times New Roman" w:cs="Times New Roman"/>
                <w:bCs/>
                <w:sz w:val="24"/>
                <w:szCs w:val="24"/>
              </w:rPr>
              <w:t xml:space="preserve">Цель назначения  диет </w:t>
            </w:r>
            <w:r w:rsidRPr="0077564C">
              <w:rPr>
                <w:rFonts w:ascii="Times New Roman" w:hAnsi="Times New Roman" w:cs="Times New Roman"/>
                <w:sz w:val="24"/>
                <w:szCs w:val="24"/>
              </w:rPr>
              <w:t>при эндокринных заболеваниях</w:t>
            </w:r>
            <w:r w:rsidRPr="0077564C">
              <w:rPr>
                <w:rFonts w:ascii="Times New Roman" w:hAnsi="Times New Roman" w:cs="Times New Roman"/>
                <w:bCs/>
                <w:sz w:val="24"/>
                <w:szCs w:val="24"/>
              </w:rPr>
              <w:t xml:space="preserve">. Показания к назначению. Принципы построения диеты. Состав диеты. Составление  диет </w:t>
            </w:r>
            <w:r w:rsidRPr="0077564C">
              <w:rPr>
                <w:rFonts w:ascii="Times New Roman" w:hAnsi="Times New Roman" w:cs="Times New Roman"/>
                <w:sz w:val="24"/>
                <w:szCs w:val="24"/>
              </w:rPr>
              <w:t>при эндокринных заболеваниях</w:t>
            </w:r>
            <w:r w:rsidRPr="0077564C">
              <w:rPr>
                <w:rFonts w:ascii="Times New Roman" w:hAnsi="Times New Roman" w:cs="Times New Roman"/>
                <w:bCs/>
                <w:sz w:val="24"/>
                <w:szCs w:val="24"/>
              </w:rPr>
              <w:t>.</w:t>
            </w:r>
          </w:p>
        </w:tc>
      </w:tr>
      <w:tr w:rsidR="0077564C" w:rsidRPr="0077564C" w14:paraId="1EB97E20" w14:textId="77777777" w:rsidTr="009E3481">
        <w:trPr>
          <w:trHeight w:val="59"/>
        </w:trPr>
        <w:tc>
          <w:tcPr>
            <w:tcW w:w="682" w:type="dxa"/>
          </w:tcPr>
          <w:p w14:paraId="313B0E58"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41A2202F" w14:textId="77777777" w:rsidR="00F01AB3" w:rsidRPr="0077564C" w:rsidRDefault="00F01AB3" w:rsidP="00B5238F">
            <w:pPr>
              <w:rPr>
                <w:rFonts w:ascii="Times New Roman" w:hAnsi="Times New Roman" w:cs="Times New Roman"/>
                <w:sz w:val="24"/>
                <w:szCs w:val="24"/>
              </w:rPr>
            </w:pPr>
            <w:r w:rsidRPr="0077564C">
              <w:rPr>
                <w:rFonts w:ascii="Times New Roman" w:eastAsia="Batang" w:hAnsi="Times New Roman" w:cs="Times New Roman"/>
                <w:sz w:val="24"/>
                <w:szCs w:val="24"/>
              </w:rPr>
              <w:t xml:space="preserve">Ожирение и диетотерапия </w:t>
            </w:r>
          </w:p>
        </w:tc>
        <w:tc>
          <w:tcPr>
            <w:tcW w:w="655" w:type="dxa"/>
          </w:tcPr>
          <w:p w14:paraId="03B9793A"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7D6C6ADA"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434C23A8"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5B00C49D"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47839A0B" w14:textId="77777777" w:rsidR="00F01AB3" w:rsidRPr="0077564C" w:rsidRDefault="00F01AB3" w:rsidP="00B5238F">
            <w:pPr>
              <w:jc w:val="both"/>
              <w:rPr>
                <w:rFonts w:ascii="Times New Roman" w:hAnsi="Times New Roman" w:cs="Times New Roman"/>
                <w:bCs/>
                <w:sz w:val="24"/>
                <w:szCs w:val="24"/>
              </w:rPr>
            </w:pPr>
            <w:r w:rsidRPr="0077564C">
              <w:rPr>
                <w:rFonts w:ascii="Times New Roman" w:hAnsi="Times New Roman" w:cs="Times New Roman"/>
                <w:sz w:val="24"/>
                <w:szCs w:val="24"/>
              </w:rPr>
              <w:t xml:space="preserve">Питание при лишнем весе и ожирении. Назначение диет с дефицитом калорий. Состав диеты. </w:t>
            </w:r>
          </w:p>
        </w:tc>
      </w:tr>
      <w:tr w:rsidR="0077564C" w:rsidRPr="0077564C" w14:paraId="51A122DA" w14:textId="77777777" w:rsidTr="009E3481">
        <w:trPr>
          <w:trHeight w:val="59"/>
        </w:trPr>
        <w:tc>
          <w:tcPr>
            <w:tcW w:w="682" w:type="dxa"/>
          </w:tcPr>
          <w:p w14:paraId="4D285B34"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203FC1F8" w14:textId="77777777" w:rsidR="00F01AB3" w:rsidRPr="0077564C" w:rsidRDefault="00DE1E4D" w:rsidP="00B5238F">
            <w:pPr>
              <w:rPr>
                <w:rFonts w:ascii="Times New Roman" w:hAnsi="Times New Roman" w:cs="Times New Roman"/>
                <w:bCs/>
                <w:iCs/>
                <w:sz w:val="24"/>
                <w:szCs w:val="24"/>
              </w:rPr>
            </w:pPr>
            <w:r w:rsidRPr="0077564C">
              <w:rPr>
                <w:rFonts w:ascii="Times New Roman" w:hAnsi="Times New Roman" w:cs="Times New Roman"/>
                <w:sz w:val="24"/>
                <w:szCs w:val="24"/>
              </w:rPr>
              <w:t>Д</w:t>
            </w:r>
            <w:r w:rsidR="00F01AB3" w:rsidRPr="0077564C">
              <w:rPr>
                <w:rFonts w:ascii="Times New Roman" w:hAnsi="Times New Roman" w:cs="Times New Roman"/>
                <w:sz w:val="24"/>
                <w:szCs w:val="24"/>
              </w:rPr>
              <w:t>иетотерапия  сахарного диабета.</w:t>
            </w:r>
          </w:p>
        </w:tc>
        <w:tc>
          <w:tcPr>
            <w:tcW w:w="655" w:type="dxa"/>
          </w:tcPr>
          <w:p w14:paraId="49010609"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475150ED"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159A5CC8"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5DE61F79"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60525559" w14:textId="77777777" w:rsidR="00F01AB3" w:rsidRPr="0077564C" w:rsidRDefault="00F01AB3" w:rsidP="00B5238F">
            <w:pPr>
              <w:jc w:val="both"/>
              <w:rPr>
                <w:rFonts w:ascii="Times New Roman" w:eastAsia="Times New Roman" w:hAnsi="Times New Roman" w:cs="Times New Roman"/>
                <w:sz w:val="24"/>
                <w:szCs w:val="24"/>
              </w:rPr>
            </w:pPr>
            <w:r w:rsidRPr="0077564C">
              <w:rPr>
                <w:rFonts w:ascii="Times New Roman" w:hAnsi="Times New Roman" w:cs="Times New Roman"/>
                <w:bCs/>
                <w:sz w:val="24"/>
                <w:szCs w:val="24"/>
              </w:rPr>
              <w:t>Сахарный диабет</w:t>
            </w:r>
            <w:r w:rsidRPr="0077564C">
              <w:rPr>
                <w:rFonts w:ascii="Times New Roman" w:hAnsi="Times New Roman" w:cs="Times New Roman"/>
                <w:sz w:val="24"/>
                <w:szCs w:val="24"/>
              </w:rPr>
              <w:t xml:space="preserve"> как ведущая медико-социальная проблема. </w:t>
            </w:r>
            <w:proofErr w:type="spellStart"/>
            <w:r w:rsidRPr="0077564C">
              <w:rPr>
                <w:rFonts w:ascii="Times New Roman" w:hAnsi="Times New Roman" w:cs="Times New Roman"/>
                <w:sz w:val="24"/>
                <w:szCs w:val="24"/>
              </w:rPr>
              <w:t>Нутрициональные</w:t>
            </w:r>
            <w:proofErr w:type="spellEnd"/>
            <w:r w:rsidRPr="0077564C">
              <w:rPr>
                <w:rFonts w:ascii="Times New Roman" w:hAnsi="Times New Roman" w:cs="Times New Roman"/>
                <w:sz w:val="24"/>
                <w:szCs w:val="24"/>
              </w:rPr>
              <w:t xml:space="preserve"> методы поддержки и нормализации содержание глюкозы в крови путем коррекции питания, физической активности и надлежащей медицинской терапии.</w:t>
            </w:r>
            <w:r w:rsidRPr="0077564C">
              <w:rPr>
                <w:rFonts w:ascii="Times New Roman" w:hAnsi="Times New Roman" w:cs="Times New Roman"/>
                <w:iCs/>
                <w:sz w:val="24"/>
                <w:szCs w:val="24"/>
              </w:rPr>
              <w:t xml:space="preserve"> Принципы построения диеты. </w:t>
            </w:r>
            <w:r w:rsidRPr="0077564C">
              <w:rPr>
                <w:rFonts w:ascii="Times New Roman" w:hAnsi="Times New Roman" w:cs="Times New Roman"/>
                <w:sz w:val="24"/>
                <w:szCs w:val="24"/>
              </w:rPr>
              <w:t xml:space="preserve">Значение диетотерапии в комплексном лечении </w:t>
            </w:r>
            <w:r w:rsidRPr="0077564C">
              <w:rPr>
                <w:rFonts w:ascii="Times New Roman" w:hAnsi="Times New Roman" w:cs="Times New Roman"/>
                <w:sz w:val="24"/>
                <w:szCs w:val="24"/>
              </w:rPr>
              <w:lastRenderedPageBreak/>
              <w:t xml:space="preserve">заболевания. Сахарная ценность пищи, хлебная единица, расчеты. Глюкозурия и степень тяжести клинического течения сахарного диабета. </w:t>
            </w:r>
            <w:r w:rsidRPr="0077564C">
              <w:rPr>
                <w:rFonts w:ascii="Times New Roman" w:hAnsi="Times New Roman" w:cs="Times New Roman"/>
                <w:iCs/>
                <w:sz w:val="24"/>
                <w:szCs w:val="24"/>
              </w:rPr>
              <w:t>Состав диеты.</w:t>
            </w:r>
          </w:p>
        </w:tc>
      </w:tr>
      <w:tr w:rsidR="0077564C" w:rsidRPr="0077564C" w14:paraId="0476277D" w14:textId="77777777" w:rsidTr="009E3481">
        <w:trPr>
          <w:trHeight w:val="59"/>
        </w:trPr>
        <w:tc>
          <w:tcPr>
            <w:tcW w:w="682" w:type="dxa"/>
          </w:tcPr>
          <w:p w14:paraId="2DC2F823"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2BB6229E" w14:textId="77777777" w:rsidR="00F01AB3" w:rsidRPr="0077564C" w:rsidRDefault="00F01AB3" w:rsidP="00B5238F">
            <w:pPr>
              <w:rPr>
                <w:rFonts w:ascii="Times New Roman" w:hAnsi="Times New Roman" w:cs="Times New Roman"/>
                <w:bCs/>
                <w:sz w:val="24"/>
                <w:szCs w:val="24"/>
              </w:rPr>
            </w:pPr>
            <w:r w:rsidRPr="0077564C">
              <w:rPr>
                <w:rFonts w:ascii="Times New Roman" w:hAnsi="Times New Roman" w:cs="Times New Roman"/>
                <w:bCs/>
                <w:sz w:val="24"/>
                <w:szCs w:val="24"/>
              </w:rPr>
              <w:t>П</w:t>
            </w:r>
            <w:r w:rsidR="00DE1E4D" w:rsidRPr="0077564C">
              <w:rPr>
                <w:rFonts w:ascii="Times New Roman" w:hAnsi="Times New Roman" w:cs="Times New Roman"/>
                <w:bCs/>
                <w:sz w:val="24"/>
                <w:szCs w:val="24"/>
              </w:rPr>
              <w:t>ищевая непереносимость</w:t>
            </w:r>
            <w:r w:rsidR="00884C83" w:rsidRPr="0077564C">
              <w:rPr>
                <w:rFonts w:ascii="Times New Roman" w:hAnsi="Times New Roman" w:cs="Times New Roman"/>
                <w:bCs/>
                <w:sz w:val="24"/>
                <w:szCs w:val="24"/>
              </w:rPr>
              <w:t>.</w:t>
            </w:r>
          </w:p>
        </w:tc>
        <w:tc>
          <w:tcPr>
            <w:tcW w:w="655" w:type="dxa"/>
          </w:tcPr>
          <w:p w14:paraId="055AE151"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0A8292B5"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4E42D8A9"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757E99FE"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14E693DF" w14:textId="77777777" w:rsidR="00F01AB3" w:rsidRPr="0077564C" w:rsidRDefault="00F01AB3" w:rsidP="00284EB9">
            <w:pPr>
              <w:jc w:val="both"/>
              <w:rPr>
                <w:rFonts w:ascii="Times New Roman" w:hAnsi="Times New Roman" w:cs="Times New Roman"/>
                <w:bCs/>
                <w:sz w:val="24"/>
                <w:szCs w:val="24"/>
              </w:rPr>
            </w:pPr>
            <w:r w:rsidRPr="0077564C">
              <w:rPr>
                <w:rFonts w:ascii="Times New Roman" w:hAnsi="Times New Roman" w:cs="Times New Roman"/>
                <w:bCs/>
                <w:sz w:val="24"/>
                <w:szCs w:val="24"/>
              </w:rPr>
              <w:t>Классификация патологических реакций на пищевые</w:t>
            </w:r>
          </w:p>
          <w:p w14:paraId="6CC38962" w14:textId="77777777" w:rsidR="00F01AB3" w:rsidRPr="0077564C" w:rsidRDefault="00F01AB3" w:rsidP="00284EB9">
            <w:pPr>
              <w:jc w:val="both"/>
              <w:rPr>
                <w:rFonts w:ascii="Times New Roman" w:hAnsi="Times New Roman" w:cs="Times New Roman"/>
                <w:bCs/>
                <w:sz w:val="24"/>
                <w:szCs w:val="24"/>
              </w:rPr>
            </w:pPr>
            <w:r w:rsidRPr="0077564C">
              <w:rPr>
                <w:rFonts w:ascii="Times New Roman" w:hAnsi="Times New Roman" w:cs="Times New Roman"/>
                <w:bCs/>
                <w:sz w:val="24"/>
                <w:szCs w:val="24"/>
              </w:rPr>
              <w:t xml:space="preserve">продукты. </w:t>
            </w:r>
          </w:p>
          <w:p w14:paraId="247A575C" w14:textId="77777777" w:rsidR="00F01AB3" w:rsidRPr="0077564C" w:rsidRDefault="00F01AB3" w:rsidP="00284EB9">
            <w:pPr>
              <w:jc w:val="both"/>
              <w:rPr>
                <w:rFonts w:ascii="Times New Roman" w:hAnsi="Times New Roman" w:cs="Times New Roman"/>
                <w:bCs/>
                <w:sz w:val="24"/>
                <w:szCs w:val="24"/>
              </w:rPr>
            </w:pPr>
            <w:r w:rsidRPr="0077564C">
              <w:rPr>
                <w:rFonts w:ascii="Times New Roman" w:hAnsi="Times New Roman" w:cs="Times New Roman"/>
                <w:bCs/>
                <w:sz w:val="24"/>
                <w:szCs w:val="24"/>
              </w:rPr>
              <w:t>Истинная пищевая аллергия. Диагностика пищевой непереносимости. Диетическое лечение пищевой непереносимости.</w:t>
            </w:r>
          </w:p>
        </w:tc>
      </w:tr>
      <w:tr w:rsidR="0077564C" w:rsidRPr="0077564C" w14:paraId="54EA9205" w14:textId="77777777" w:rsidTr="009E3481">
        <w:trPr>
          <w:trHeight w:val="59"/>
        </w:trPr>
        <w:tc>
          <w:tcPr>
            <w:tcW w:w="682" w:type="dxa"/>
          </w:tcPr>
          <w:p w14:paraId="43D58954"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720227B7" w14:textId="77777777" w:rsidR="00F01AB3" w:rsidRPr="0077564C" w:rsidRDefault="00F01AB3" w:rsidP="00284EB9">
            <w:pPr>
              <w:rPr>
                <w:rFonts w:ascii="Times New Roman" w:hAnsi="Times New Roman" w:cs="Times New Roman"/>
                <w:bCs/>
                <w:iCs/>
                <w:sz w:val="24"/>
                <w:szCs w:val="24"/>
              </w:rPr>
            </w:pPr>
            <w:r w:rsidRPr="0077564C">
              <w:rPr>
                <w:rFonts w:ascii="Times New Roman" w:hAnsi="Times New Roman" w:cs="Times New Roman"/>
                <w:bCs/>
                <w:sz w:val="24"/>
                <w:szCs w:val="24"/>
              </w:rPr>
              <w:t xml:space="preserve">Диеты при синдроме </w:t>
            </w:r>
            <w:proofErr w:type="spellStart"/>
            <w:r w:rsidRPr="0077564C">
              <w:rPr>
                <w:rFonts w:ascii="Times New Roman" w:hAnsi="Times New Roman" w:cs="Times New Roman"/>
                <w:bCs/>
                <w:sz w:val="24"/>
                <w:szCs w:val="24"/>
              </w:rPr>
              <w:t>мальабсорбции</w:t>
            </w:r>
            <w:proofErr w:type="spellEnd"/>
            <w:r w:rsidRPr="0077564C">
              <w:rPr>
                <w:rFonts w:ascii="Times New Roman" w:hAnsi="Times New Roman" w:cs="Times New Roman"/>
                <w:sz w:val="24"/>
                <w:szCs w:val="24"/>
              </w:rPr>
              <w:t>.</w:t>
            </w:r>
          </w:p>
        </w:tc>
        <w:tc>
          <w:tcPr>
            <w:tcW w:w="655" w:type="dxa"/>
          </w:tcPr>
          <w:p w14:paraId="57BA8D44"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2ACA5839"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2FA7597A"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42205DD5"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6EBC9D47" w14:textId="77777777" w:rsidR="00F01AB3" w:rsidRPr="0077564C" w:rsidRDefault="00F01AB3" w:rsidP="00284EB9">
            <w:pPr>
              <w:jc w:val="both"/>
              <w:rPr>
                <w:rFonts w:ascii="Times New Roman" w:eastAsia="Times New Roman" w:hAnsi="Times New Roman" w:cs="Times New Roman"/>
                <w:sz w:val="24"/>
                <w:szCs w:val="24"/>
              </w:rPr>
            </w:pPr>
            <w:r w:rsidRPr="0077564C">
              <w:rPr>
                <w:rFonts w:ascii="Times New Roman" w:hAnsi="Times New Roman" w:cs="Times New Roman"/>
                <w:bCs/>
                <w:sz w:val="24"/>
                <w:szCs w:val="24"/>
              </w:rPr>
              <w:t xml:space="preserve">Диеты при синдроме </w:t>
            </w:r>
            <w:proofErr w:type="spellStart"/>
            <w:r w:rsidRPr="0077564C">
              <w:rPr>
                <w:rFonts w:ascii="Times New Roman" w:hAnsi="Times New Roman" w:cs="Times New Roman"/>
                <w:bCs/>
                <w:sz w:val="24"/>
                <w:szCs w:val="24"/>
              </w:rPr>
              <w:t>мальабсорбции</w:t>
            </w:r>
            <w:proofErr w:type="spellEnd"/>
            <w:r w:rsidRPr="0077564C">
              <w:rPr>
                <w:rFonts w:ascii="Times New Roman" w:hAnsi="Times New Roman" w:cs="Times New Roman"/>
                <w:sz w:val="24"/>
                <w:szCs w:val="24"/>
              </w:rPr>
              <w:t>. Диета с пониженным содержанием лактозы</w:t>
            </w:r>
            <w:r w:rsidRPr="0077564C">
              <w:rPr>
                <w:rFonts w:ascii="Times New Roman" w:hAnsi="Times New Roman" w:cs="Times New Roman"/>
                <w:iCs/>
                <w:sz w:val="24"/>
                <w:szCs w:val="24"/>
              </w:rPr>
              <w:t xml:space="preserve">. </w:t>
            </w:r>
            <w:proofErr w:type="spellStart"/>
            <w:r w:rsidRPr="0077564C">
              <w:rPr>
                <w:rFonts w:ascii="Times New Roman" w:hAnsi="Times New Roman" w:cs="Times New Roman"/>
                <w:sz w:val="24"/>
                <w:szCs w:val="24"/>
              </w:rPr>
              <w:t>Безглютеновая</w:t>
            </w:r>
            <w:proofErr w:type="spellEnd"/>
            <w:r w:rsidRPr="0077564C">
              <w:rPr>
                <w:rFonts w:ascii="Times New Roman" w:hAnsi="Times New Roman" w:cs="Times New Roman"/>
                <w:sz w:val="24"/>
                <w:szCs w:val="24"/>
              </w:rPr>
              <w:t xml:space="preserve"> диета</w:t>
            </w:r>
            <w:r w:rsidRPr="0077564C">
              <w:rPr>
                <w:rFonts w:ascii="Times New Roman" w:hAnsi="Times New Roman" w:cs="Times New Roman"/>
                <w:iCs/>
                <w:sz w:val="24"/>
                <w:szCs w:val="24"/>
              </w:rPr>
              <w:t xml:space="preserve">. </w:t>
            </w:r>
            <w:proofErr w:type="spellStart"/>
            <w:r w:rsidRPr="0077564C">
              <w:rPr>
                <w:rFonts w:ascii="Times New Roman" w:hAnsi="Times New Roman" w:cs="Times New Roman"/>
                <w:sz w:val="24"/>
                <w:szCs w:val="24"/>
              </w:rPr>
              <w:t>Элиминационная</w:t>
            </w:r>
            <w:proofErr w:type="spellEnd"/>
            <w:r w:rsidRPr="0077564C">
              <w:rPr>
                <w:rFonts w:ascii="Times New Roman" w:hAnsi="Times New Roman" w:cs="Times New Roman"/>
                <w:sz w:val="24"/>
                <w:szCs w:val="24"/>
              </w:rPr>
              <w:t xml:space="preserve"> диета. Составление с</w:t>
            </w:r>
            <w:r w:rsidRPr="0077564C">
              <w:rPr>
                <w:rFonts w:ascii="Times New Roman" w:hAnsi="Times New Roman" w:cs="Times New Roman"/>
                <w:bCs/>
                <w:sz w:val="24"/>
                <w:szCs w:val="24"/>
              </w:rPr>
              <w:t xml:space="preserve">тандартных диет при синдроме </w:t>
            </w:r>
            <w:proofErr w:type="spellStart"/>
            <w:r w:rsidRPr="0077564C">
              <w:rPr>
                <w:rFonts w:ascii="Times New Roman" w:hAnsi="Times New Roman" w:cs="Times New Roman"/>
                <w:bCs/>
                <w:sz w:val="24"/>
                <w:szCs w:val="24"/>
              </w:rPr>
              <w:t>мальабсорбции</w:t>
            </w:r>
            <w:proofErr w:type="spellEnd"/>
            <w:r w:rsidRPr="0077564C">
              <w:rPr>
                <w:rFonts w:ascii="Times New Roman" w:hAnsi="Times New Roman" w:cs="Times New Roman"/>
                <w:bCs/>
                <w:sz w:val="24"/>
                <w:szCs w:val="24"/>
              </w:rPr>
              <w:t>.</w:t>
            </w:r>
          </w:p>
        </w:tc>
      </w:tr>
      <w:tr w:rsidR="0077564C" w:rsidRPr="0077564C" w14:paraId="65AC3E93" w14:textId="77777777" w:rsidTr="009E3481">
        <w:trPr>
          <w:trHeight w:val="59"/>
        </w:trPr>
        <w:tc>
          <w:tcPr>
            <w:tcW w:w="682" w:type="dxa"/>
          </w:tcPr>
          <w:p w14:paraId="45F0B2F1"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3E0D9B52" w14:textId="77777777" w:rsidR="00F01AB3" w:rsidRPr="0077564C" w:rsidRDefault="00F01AB3" w:rsidP="00B5238F">
            <w:pPr>
              <w:rPr>
                <w:rFonts w:ascii="Times New Roman" w:hAnsi="Times New Roman" w:cs="Times New Roman"/>
                <w:bCs/>
                <w:iCs/>
                <w:sz w:val="24"/>
                <w:szCs w:val="24"/>
              </w:rPr>
            </w:pPr>
            <w:r w:rsidRPr="0077564C">
              <w:rPr>
                <w:rFonts w:ascii="Times New Roman" w:hAnsi="Times New Roman" w:cs="Times New Roman"/>
                <w:sz w:val="24"/>
                <w:szCs w:val="24"/>
              </w:rPr>
              <w:t xml:space="preserve">Лечебное питание при  наследственных нарушениях обмена веществ у детей. </w:t>
            </w:r>
          </w:p>
        </w:tc>
        <w:tc>
          <w:tcPr>
            <w:tcW w:w="655" w:type="dxa"/>
          </w:tcPr>
          <w:p w14:paraId="2B0C757A"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18039740"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5CCE2221"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6B002873"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001CA32A" w14:textId="77777777" w:rsidR="00F01AB3" w:rsidRPr="0077564C" w:rsidRDefault="00F01AB3" w:rsidP="00B5238F">
            <w:pPr>
              <w:jc w:val="both"/>
              <w:rPr>
                <w:rFonts w:ascii="Times New Roman" w:eastAsia="Times New Roman" w:hAnsi="Times New Roman" w:cs="Times New Roman"/>
                <w:sz w:val="24"/>
                <w:szCs w:val="24"/>
              </w:rPr>
            </w:pPr>
            <w:r w:rsidRPr="0077564C">
              <w:rPr>
                <w:rFonts w:ascii="Times New Roman" w:hAnsi="Times New Roman" w:cs="Times New Roman"/>
                <w:sz w:val="24"/>
                <w:szCs w:val="24"/>
              </w:rPr>
              <w:t xml:space="preserve">Питание детей с наследственными нарушениями обмена веществ. Патогенетическое обоснование принципов диетотерапии при наследственных нарушениях обмена пищевых веществ, с учетом современных представлений об </w:t>
            </w:r>
            <w:proofErr w:type="spellStart"/>
            <w:r w:rsidRPr="0077564C">
              <w:rPr>
                <w:rFonts w:ascii="Times New Roman" w:hAnsi="Times New Roman" w:cs="Times New Roman"/>
                <w:sz w:val="24"/>
                <w:szCs w:val="24"/>
              </w:rPr>
              <w:t>этиопатогенезе</w:t>
            </w:r>
            <w:proofErr w:type="spellEnd"/>
            <w:r w:rsidRPr="0077564C">
              <w:rPr>
                <w:rFonts w:ascii="Times New Roman" w:hAnsi="Times New Roman" w:cs="Times New Roman"/>
                <w:sz w:val="24"/>
                <w:szCs w:val="24"/>
              </w:rPr>
              <w:t xml:space="preserve">, характера метаболических нарушений. Рекомендуемые и исключаемые продукты и блюда. Использование специализированных лечебных продуктов в диетотерапии и особенности организации питания больных </w:t>
            </w:r>
            <w:proofErr w:type="spellStart"/>
            <w:r w:rsidRPr="0077564C">
              <w:rPr>
                <w:rFonts w:ascii="Times New Roman" w:hAnsi="Times New Roman" w:cs="Times New Roman"/>
                <w:sz w:val="24"/>
                <w:szCs w:val="24"/>
              </w:rPr>
              <w:t>фенилкетонурией</w:t>
            </w:r>
            <w:proofErr w:type="spellEnd"/>
            <w:r w:rsidRPr="0077564C">
              <w:rPr>
                <w:rFonts w:ascii="Times New Roman" w:hAnsi="Times New Roman" w:cs="Times New Roman"/>
                <w:sz w:val="24"/>
                <w:szCs w:val="24"/>
              </w:rPr>
              <w:t xml:space="preserve"> и </w:t>
            </w:r>
            <w:proofErr w:type="spellStart"/>
            <w:r w:rsidRPr="0077564C">
              <w:rPr>
                <w:rFonts w:ascii="Times New Roman" w:hAnsi="Times New Roman" w:cs="Times New Roman"/>
                <w:sz w:val="24"/>
                <w:szCs w:val="24"/>
              </w:rPr>
              <w:t>галактоземией</w:t>
            </w:r>
            <w:proofErr w:type="spellEnd"/>
            <w:r w:rsidRPr="0077564C">
              <w:rPr>
                <w:rFonts w:ascii="Times New Roman" w:hAnsi="Times New Roman" w:cs="Times New Roman"/>
                <w:sz w:val="24"/>
                <w:szCs w:val="24"/>
              </w:rPr>
              <w:t xml:space="preserve">.   </w:t>
            </w:r>
          </w:p>
        </w:tc>
      </w:tr>
      <w:tr w:rsidR="0077564C" w:rsidRPr="0077564C" w14:paraId="2CB989BD" w14:textId="77777777" w:rsidTr="009E3481">
        <w:trPr>
          <w:trHeight w:val="59"/>
        </w:trPr>
        <w:tc>
          <w:tcPr>
            <w:tcW w:w="682" w:type="dxa"/>
          </w:tcPr>
          <w:p w14:paraId="1BE96FB6"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656F66F7" w14:textId="77777777" w:rsidR="00F01AB3" w:rsidRPr="0077564C" w:rsidRDefault="00F01AB3" w:rsidP="00B5238F">
            <w:pPr>
              <w:rPr>
                <w:rFonts w:ascii="Times New Roman" w:hAnsi="Times New Roman" w:cs="Times New Roman"/>
                <w:sz w:val="24"/>
                <w:szCs w:val="24"/>
              </w:rPr>
            </w:pPr>
            <w:r w:rsidRPr="0077564C">
              <w:rPr>
                <w:rFonts w:ascii="Times New Roman" w:eastAsia="Batang" w:hAnsi="Times New Roman" w:cs="Times New Roman"/>
                <w:sz w:val="24"/>
                <w:szCs w:val="24"/>
              </w:rPr>
              <w:t xml:space="preserve">Лечебное питание </w:t>
            </w:r>
            <w:r w:rsidR="00884C83" w:rsidRPr="0077564C">
              <w:rPr>
                <w:rFonts w:ascii="Times New Roman" w:eastAsia="Batang" w:hAnsi="Times New Roman" w:cs="Times New Roman"/>
                <w:sz w:val="24"/>
                <w:szCs w:val="24"/>
              </w:rPr>
              <w:t xml:space="preserve">при  заболеваниях органов </w:t>
            </w:r>
            <w:r w:rsidR="00884C83" w:rsidRPr="0077564C">
              <w:rPr>
                <w:rFonts w:ascii="Times New Roman" w:eastAsia="Batang" w:hAnsi="Times New Roman" w:cs="Times New Roman"/>
                <w:sz w:val="24"/>
                <w:szCs w:val="24"/>
              </w:rPr>
              <w:lastRenderedPageBreak/>
              <w:t>дыхания.</w:t>
            </w:r>
          </w:p>
        </w:tc>
        <w:tc>
          <w:tcPr>
            <w:tcW w:w="655" w:type="dxa"/>
          </w:tcPr>
          <w:p w14:paraId="7DCE075D"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lastRenderedPageBreak/>
              <w:t>2</w:t>
            </w:r>
          </w:p>
        </w:tc>
        <w:tc>
          <w:tcPr>
            <w:tcW w:w="655" w:type="dxa"/>
          </w:tcPr>
          <w:p w14:paraId="63FD81BB"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0F66C205"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742E008C"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23D7E6AF" w14:textId="77777777" w:rsidR="00F01AB3" w:rsidRPr="0077564C" w:rsidRDefault="00F01AB3" w:rsidP="00884C83">
            <w:pPr>
              <w:jc w:val="both"/>
              <w:rPr>
                <w:rFonts w:ascii="Times New Roman" w:hAnsi="Times New Roman" w:cs="Times New Roman"/>
                <w:iCs/>
                <w:sz w:val="24"/>
                <w:szCs w:val="24"/>
              </w:rPr>
            </w:pPr>
            <w:r w:rsidRPr="0077564C">
              <w:rPr>
                <w:rFonts w:ascii="Times New Roman" w:hAnsi="Times New Roman" w:cs="Times New Roman"/>
                <w:bCs/>
                <w:sz w:val="24"/>
                <w:szCs w:val="24"/>
              </w:rPr>
              <w:t xml:space="preserve">Цель назначения  диет </w:t>
            </w:r>
            <w:r w:rsidRPr="0077564C">
              <w:rPr>
                <w:rFonts w:ascii="Times New Roman" w:hAnsi="Times New Roman" w:cs="Times New Roman"/>
                <w:sz w:val="24"/>
                <w:szCs w:val="24"/>
              </w:rPr>
              <w:t xml:space="preserve">при </w:t>
            </w:r>
            <w:r w:rsidR="00884C83" w:rsidRPr="0077564C">
              <w:rPr>
                <w:rFonts w:ascii="Times New Roman" w:hAnsi="Times New Roman" w:cs="Times New Roman"/>
                <w:sz w:val="24"/>
                <w:szCs w:val="24"/>
              </w:rPr>
              <w:t xml:space="preserve">пневмонии, туберкулезе, </w:t>
            </w:r>
            <w:r w:rsidR="00884C83" w:rsidRPr="0077564C">
              <w:rPr>
                <w:rFonts w:ascii="Times New Roman" w:hAnsi="Times New Roman" w:cs="Times New Roman"/>
                <w:sz w:val="24"/>
                <w:szCs w:val="24"/>
              </w:rPr>
              <w:lastRenderedPageBreak/>
              <w:t>Ковид-19</w:t>
            </w:r>
            <w:r w:rsidRPr="0077564C">
              <w:rPr>
                <w:rFonts w:ascii="Times New Roman" w:hAnsi="Times New Roman" w:cs="Times New Roman"/>
                <w:bCs/>
                <w:sz w:val="24"/>
                <w:szCs w:val="24"/>
              </w:rPr>
              <w:t xml:space="preserve">. Показания к назначению. Принципы построения диеты. Состав диеты. Составление  диет </w:t>
            </w:r>
            <w:r w:rsidRPr="0077564C">
              <w:rPr>
                <w:rFonts w:ascii="Times New Roman" w:hAnsi="Times New Roman" w:cs="Times New Roman"/>
                <w:sz w:val="24"/>
                <w:szCs w:val="24"/>
              </w:rPr>
              <w:t>при  заболеваниях</w:t>
            </w:r>
            <w:r w:rsidR="00884C83" w:rsidRPr="0077564C">
              <w:rPr>
                <w:rFonts w:ascii="Times New Roman" w:hAnsi="Times New Roman" w:cs="Times New Roman"/>
                <w:sz w:val="24"/>
                <w:szCs w:val="24"/>
              </w:rPr>
              <w:t xml:space="preserve"> органов дыхания</w:t>
            </w:r>
            <w:r w:rsidRPr="0077564C">
              <w:rPr>
                <w:rFonts w:ascii="Times New Roman" w:hAnsi="Times New Roman" w:cs="Times New Roman"/>
                <w:sz w:val="24"/>
                <w:szCs w:val="24"/>
              </w:rPr>
              <w:t>.</w:t>
            </w:r>
          </w:p>
        </w:tc>
      </w:tr>
      <w:tr w:rsidR="0077564C" w:rsidRPr="0077564C" w14:paraId="6CB5E3C1" w14:textId="77777777" w:rsidTr="009E3481">
        <w:trPr>
          <w:trHeight w:val="59"/>
        </w:trPr>
        <w:tc>
          <w:tcPr>
            <w:tcW w:w="682" w:type="dxa"/>
          </w:tcPr>
          <w:p w14:paraId="64E5DA0B"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60EAD5A6" w14:textId="77777777" w:rsidR="00F01AB3" w:rsidRPr="0077564C" w:rsidRDefault="00F01AB3" w:rsidP="00B5238F">
            <w:pPr>
              <w:rPr>
                <w:rFonts w:ascii="Times New Roman" w:eastAsia="Batang" w:hAnsi="Times New Roman" w:cs="Times New Roman"/>
                <w:sz w:val="24"/>
                <w:szCs w:val="24"/>
              </w:rPr>
            </w:pPr>
            <w:r w:rsidRPr="0077564C">
              <w:rPr>
                <w:rFonts w:ascii="Times New Roman" w:eastAsia="Batang" w:hAnsi="Times New Roman" w:cs="Times New Roman"/>
                <w:sz w:val="24"/>
                <w:szCs w:val="24"/>
              </w:rPr>
              <w:t>Лечебное питание при неврологических расстройствах</w:t>
            </w:r>
            <w:r w:rsidR="00884C83" w:rsidRPr="0077564C">
              <w:rPr>
                <w:rFonts w:ascii="Times New Roman" w:eastAsia="Batang" w:hAnsi="Times New Roman" w:cs="Times New Roman"/>
                <w:sz w:val="24"/>
                <w:szCs w:val="24"/>
              </w:rPr>
              <w:t>.</w:t>
            </w:r>
          </w:p>
        </w:tc>
        <w:tc>
          <w:tcPr>
            <w:tcW w:w="655" w:type="dxa"/>
          </w:tcPr>
          <w:p w14:paraId="2C133299"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7788E3A2"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5991A5B3"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438EBAF0"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55A66D24" w14:textId="77777777" w:rsidR="00F01AB3" w:rsidRPr="0077564C" w:rsidRDefault="00F01AB3" w:rsidP="00B5238F">
            <w:pPr>
              <w:jc w:val="both"/>
              <w:rPr>
                <w:rFonts w:ascii="Times New Roman" w:hAnsi="Times New Roman" w:cs="Times New Roman"/>
                <w:iCs/>
                <w:sz w:val="24"/>
                <w:szCs w:val="24"/>
              </w:rPr>
            </w:pPr>
            <w:r w:rsidRPr="0077564C">
              <w:rPr>
                <w:rFonts w:ascii="Times New Roman" w:hAnsi="Times New Roman" w:cs="Times New Roman"/>
                <w:iCs/>
                <w:sz w:val="24"/>
                <w:szCs w:val="24"/>
              </w:rPr>
              <w:t>Цель назначения д</w:t>
            </w:r>
            <w:r w:rsidRPr="0077564C">
              <w:rPr>
                <w:rFonts w:ascii="Times New Roman" w:hAnsi="Times New Roman" w:cs="Times New Roman"/>
                <w:sz w:val="24"/>
                <w:szCs w:val="24"/>
              </w:rPr>
              <w:t xml:space="preserve">иеты при </w:t>
            </w:r>
            <w:r w:rsidRPr="0077564C">
              <w:rPr>
                <w:rFonts w:ascii="Times New Roman" w:eastAsia="Batang" w:hAnsi="Times New Roman" w:cs="Times New Roman"/>
                <w:sz w:val="24"/>
                <w:szCs w:val="24"/>
              </w:rPr>
              <w:t>неврологических расстройствах</w:t>
            </w:r>
            <w:r w:rsidRPr="0077564C">
              <w:rPr>
                <w:rFonts w:ascii="Times New Roman" w:hAnsi="Times New Roman" w:cs="Times New Roman"/>
                <w:sz w:val="24"/>
                <w:szCs w:val="24"/>
              </w:rPr>
              <w:t xml:space="preserve">. </w:t>
            </w:r>
            <w:r w:rsidRPr="0077564C">
              <w:rPr>
                <w:rFonts w:ascii="Times New Roman" w:hAnsi="Times New Roman" w:cs="Times New Roman"/>
                <w:iCs/>
                <w:sz w:val="24"/>
                <w:szCs w:val="24"/>
              </w:rPr>
              <w:t>Показания к назначению</w:t>
            </w:r>
            <w:r w:rsidRPr="0077564C">
              <w:rPr>
                <w:rFonts w:ascii="Times New Roman" w:hAnsi="Times New Roman" w:cs="Times New Roman"/>
                <w:sz w:val="24"/>
                <w:szCs w:val="24"/>
              </w:rPr>
              <w:t xml:space="preserve">. </w:t>
            </w:r>
            <w:r w:rsidRPr="0077564C">
              <w:rPr>
                <w:rFonts w:ascii="Times New Roman" w:hAnsi="Times New Roman" w:cs="Times New Roman"/>
                <w:iCs/>
                <w:sz w:val="24"/>
                <w:szCs w:val="24"/>
              </w:rPr>
              <w:t>Принципы построения диеты. Состав диеты.</w:t>
            </w:r>
            <w:r w:rsidRPr="0077564C">
              <w:rPr>
                <w:rFonts w:ascii="Times New Roman" w:hAnsi="Times New Roman" w:cs="Times New Roman"/>
                <w:sz w:val="24"/>
                <w:szCs w:val="24"/>
              </w:rPr>
              <w:t xml:space="preserve"> Составление </w:t>
            </w:r>
            <w:r w:rsidR="00884C83" w:rsidRPr="0077564C">
              <w:rPr>
                <w:rFonts w:ascii="Times New Roman" w:hAnsi="Times New Roman" w:cs="Times New Roman"/>
                <w:sz w:val="24"/>
                <w:szCs w:val="24"/>
              </w:rPr>
              <w:t>диеты</w:t>
            </w:r>
            <w:r w:rsidRPr="0077564C">
              <w:rPr>
                <w:rFonts w:ascii="Times New Roman" w:hAnsi="Times New Roman" w:cs="Times New Roman"/>
                <w:sz w:val="24"/>
                <w:szCs w:val="24"/>
              </w:rPr>
              <w:t xml:space="preserve"> при </w:t>
            </w:r>
            <w:r w:rsidRPr="0077564C">
              <w:rPr>
                <w:rFonts w:ascii="Times New Roman" w:eastAsia="Batang" w:hAnsi="Times New Roman" w:cs="Times New Roman"/>
                <w:sz w:val="24"/>
                <w:szCs w:val="24"/>
              </w:rPr>
              <w:t>неврологических расстройствах</w:t>
            </w:r>
            <w:r w:rsidRPr="0077564C">
              <w:rPr>
                <w:rFonts w:ascii="Times New Roman" w:hAnsi="Times New Roman" w:cs="Times New Roman"/>
                <w:sz w:val="24"/>
                <w:szCs w:val="24"/>
              </w:rPr>
              <w:t>.</w:t>
            </w:r>
          </w:p>
        </w:tc>
      </w:tr>
      <w:tr w:rsidR="0077564C" w:rsidRPr="0077564C" w14:paraId="499EAB6C" w14:textId="77777777" w:rsidTr="009E3481">
        <w:trPr>
          <w:trHeight w:val="59"/>
        </w:trPr>
        <w:tc>
          <w:tcPr>
            <w:tcW w:w="682" w:type="dxa"/>
          </w:tcPr>
          <w:p w14:paraId="18EF4F9D"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2FCDEE1D" w14:textId="77777777" w:rsidR="00F01AB3" w:rsidRPr="0077564C" w:rsidRDefault="00F01AB3" w:rsidP="00B5238F">
            <w:pPr>
              <w:rPr>
                <w:rFonts w:ascii="Times New Roman" w:hAnsi="Times New Roman" w:cs="Times New Roman"/>
                <w:sz w:val="24"/>
                <w:szCs w:val="24"/>
              </w:rPr>
            </w:pPr>
            <w:r w:rsidRPr="0077564C">
              <w:rPr>
                <w:rFonts w:ascii="Times New Roman" w:eastAsia="Batang" w:hAnsi="Times New Roman" w:cs="Times New Roman"/>
                <w:sz w:val="24"/>
                <w:szCs w:val="24"/>
              </w:rPr>
              <w:t>Лечебное питание при психических и когнитивных расстройствах</w:t>
            </w:r>
            <w:r w:rsidR="00884C83" w:rsidRPr="0077564C">
              <w:rPr>
                <w:rFonts w:ascii="Times New Roman" w:eastAsia="Batang" w:hAnsi="Times New Roman" w:cs="Times New Roman"/>
                <w:sz w:val="24"/>
                <w:szCs w:val="24"/>
              </w:rPr>
              <w:t>.</w:t>
            </w:r>
          </w:p>
        </w:tc>
        <w:tc>
          <w:tcPr>
            <w:tcW w:w="655" w:type="dxa"/>
          </w:tcPr>
          <w:p w14:paraId="0A348B3B"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1CCE0EDB"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281CB8C8"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70E9A699"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4EA92288" w14:textId="77777777" w:rsidR="00F01AB3" w:rsidRPr="0077564C" w:rsidRDefault="00F01AB3" w:rsidP="00B5238F">
            <w:pPr>
              <w:jc w:val="both"/>
              <w:rPr>
                <w:rFonts w:ascii="Times New Roman" w:hAnsi="Times New Roman" w:cs="Times New Roman"/>
                <w:iCs/>
                <w:sz w:val="24"/>
                <w:szCs w:val="24"/>
              </w:rPr>
            </w:pPr>
            <w:r w:rsidRPr="0077564C">
              <w:rPr>
                <w:rFonts w:ascii="Times New Roman" w:hAnsi="Times New Roman" w:cs="Times New Roman"/>
                <w:iCs/>
                <w:sz w:val="24"/>
                <w:szCs w:val="24"/>
              </w:rPr>
              <w:t>Цель назначения д</w:t>
            </w:r>
            <w:r w:rsidRPr="0077564C">
              <w:rPr>
                <w:rFonts w:ascii="Times New Roman" w:hAnsi="Times New Roman" w:cs="Times New Roman"/>
                <w:sz w:val="24"/>
                <w:szCs w:val="24"/>
              </w:rPr>
              <w:t xml:space="preserve">иеты при </w:t>
            </w:r>
            <w:r w:rsidRPr="0077564C">
              <w:rPr>
                <w:rFonts w:ascii="Times New Roman" w:eastAsia="Batang" w:hAnsi="Times New Roman" w:cs="Times New Roman"/>
                <w:sz w:val="24"/>
                <w:szCs w:val="24"/>
              </w:rPr>
              <w:t>психических и когнитивных расстройствах</w:t>
            </w:r>
            <w:r w:rsidRPr="0077564C">
              <w:rPr>
                <w:rFonts w:ascii="Times New Roman" w:hAnsi="Times New Roman" w:cs="Times New Roman"/>
                <w:sz w:val="24"/>
                <w:szCs w:val="24"/>
              </w:rPr>
              <w:t xml:space="preserve">. </w:t>
            </w:r>
            <w:r w:rsidRPr="0077564C">
              <w:rPr>
                <w:rFonts w:ascii="Times New Roman" w:hAnsi="Times New Roman" w:cs="Times New Roman"/>
                <w:iCs/>
                <w:sz w:val="24"/>
                <w:szCs w:val="24"/>
              </w:rPr>
              <w:t>Показания к назначению</w:t>
            </w:r>
            <w:r w:rsidRPr="0077564C">
              <w:rPr>
                <w:rFonts w:ascii="Times New Roman" w:hAnsi="Times New Roman" w:cs="Times New Roman"/>
                <w:sz w:val="24"/>
                <w:szCs w:val="24"/>
              </w:rPr>
              <w:t xml:space="preserve">. </w:t>
            </w:r>
            <w:r w:rsidRPr="0077564C">
              <w:rPr>
                <w:rFonts w:ascii="Times New Roman" w:hAnsi="Times New Roman" w:cs="Times New Roman"/>
                <w:iCs/>
                <w:sz w:val="24"/>
                <w:szCs w:val="24"/>
              </w:rPr>
              <w:t>Принципы построения диеты. Состав диеты.</w:t>
            </w:r>
            <w:r w:rsidRPr="0077564C">
              <w:rPr>
                <w:rFonts w:ascii="Times New Roman" w:hAnsi="Times New Roman" w:cs="Times New Roman"/>
                <w:sz w:val="24"/>
                <w:szCs w:val="24"/>
              </w:rPr>
              <w:t xml:space="preserve"> Составление </w:t>
            </w:r>
            <w:r w:rsidR="00884C83" w:rsidRPr="0077564C">
              <w:rPr>
                <w:rFonts w:ascii="Times New Roman" w:hAnsi="Times New Roman" w:cs="Times New Roman"/>
                <w:sz w:val="24"/>
                <w:szCs w:val="24"/>
              </w:rPr>
              <w:t>диеты</w:t>
            </w:r>
            <w:r w:rsidR="00CB28FC" w:rsidRPr="0077564C">
              <w:rPr>
                <w:rFonts w:ascii="Times New Roman" w:hAnsi="Times New Roman" w:cs="Times New Roman"/>
                <w:sz w:val="24"/>
                <w:szCs w:val="24"/>
              </w:rPr>
              <w:t xml:space="preserve"> при </w:t>
            </w:r>
            <w:r w:rsidRPr="0077564C">
              <w:rPr>
                <w:rFonts w:ascii="Times New Roman" w:eastAsia="Batang" w:hAnsi="Times New Roman" w:cs="Times New Roman"/>
                <w:sz w:val="24"/>
                <w:szCs w:val="24"/>
              </w:rPr>
              <w:t>психических и когнитивных расстройствах</w:t>
            </w:r>
            <w:r w:rsidR="00884C83" w:rsidRPr="0077564C">
              <w:rPr>
                <w:rFonts w:ascii="Times New Roman" w:eastAsia="Batang" w:hAnsi="Times New Roman" w:cs="Times New Roman"/>
                <w:sz w:val="24"/>
                <w:szCs w:val="24"/>
              </w:rPr>
              <w:t>.</w:t>
            </w:r>
          </w:p>
        </w:tc>
      </w:tr>
      <w:tr w:rsidR="0077564C" w:rsidRPr="0077564C" w14:paraId="3B50CD68" w14:textId="77777777" w:rsidTr="009E3481">
        <w:trPr>
          <w:trHeight w:val="59"/>
        </w:trPr>
        <w:tc>
          <w:tcPr>
            <w:tcW w:w="682" w:type="dxa"/>
          </w:tcPr>
          <w:p w14:paraId="67233D47"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4DF2ADF9" w14:textId="77777777" w:rsidR="00F01AB3" w:rsidRPr="0077564C" w:rsidRDefault="00745019" w:rsidP="00745019">
            <w:pPr>
              <w:rPr>
                <w:rFonts w:ascii="Times New Roman" w:hAnsi="Times New Roman" w:cs="Times New Roman"/>
                <w:sz w:val="24"/>
                <w:szCs w:val="24"/>
              </w:rPr>
            </w:pPr>
            <w:r w:rsidRPr="0077564C">
              <w:rPr>
                <w:rFonts w:ascii="Times New Roman" w:hAnsi="Times New Roman" w:cs="Times New Roman"/>
                <w:sz w:val="24"/>
                <w:szCs w:val="24"/>
                <w:lang w:val="kk-KZ"/>
              </w:rPr>
              <w:t>Д</w:t>
            </w:r>
            <w:proofErr w:type="spellStart"/>
            <w:r w:rsidR="00F01AB3" w:rsidRPr="0077564C">
              <w:rPr>
                <w:rFonts w:ascii="Times New Roman" w:hAnsi="Times New Roman" w:cs="Times New Roman"/>
                <w:sz w:val="24"/>
                <w:szCs w:val="24"/>
              </w:rPr>
              <w:t>иеты</w:t>
            </w:r>
            <w:proofErr w:type="spellEnd"/>
            <w:r w:rsidR="00F01AB3" w:rsidRPr="0077564C">
              <w:rPr>
                <w:rFonts w:ascii="Times New Roman" w:hAnsi="Times New Roman" w:cs="Times New Roman"/>
                <w:sz w:val="24"/>
                <w:szCs w:val="24"/>
              </w:rPr>
              <w:t xml:space="preserve"> при заболеваниях  костно-мышечной системы.</w:t>
            </w:r>
          </w:p>
        </w:tc>
        <w:tc>
          <w:tcPr>
            <w:tcW w:w="655" w:type="dxa"/>
          </w:tcPr>
          <w:p w14:paraId="720919D9"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6231855A"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20D5C0B6"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434ED8FD"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42E737B4" w14:textId="77777777" w:rsidR="00F01AB3" w:rsidRPr="0077564C" w:rsidRDefault="00F01AB3" w:rsidP="00B5238F">
            <w:pPr>
              <w:jc w:val="both"/>
              <w:rPr>
                <w:rFonts w:ascii="Times New Roman" w:hAnsi="Times New Roman" w:cs="Times New Roman"/>
                <w:iCs/>
                <w:sz w:val="24"/>
                <w:szCs w:val="24"/>
              </w:rPr>
            </w:pPr>
            <w:r w:rsidRPr="0077564C">
              <w:rPr>
                <w:rFonts w:ascii="Times New Roman" w:hAnsi="Times New Roman" w:cs="Times New Roman"/>
                <w:iCs/>
                <w:sz w:val="24"/>
                <w:szCs w:val="24"/>
              </w:rPr>
              <w:t>Цель назначения д</w:t>
            </w:r>
            <w:r w:rsidRPr="0077564C">
              <w:rPr>
                <w:rFonts w:ascii="Times New Roman" w:hAnsi="Times New Roman" w:cs="Times New Roman"/>
                <w:sz w:val="24"/>
                <w:szCs w:val="24"/>
              </w:rPr>
              <w:t xml:space="preserve">иеты при заболеваниях костно-мышечной системы. </w:t>
            </w:r>
            <w:r w:rsidRPr="0077564C">
              <w:rPr>
                <w:rFonts w:ascii="Times New Roman" w:hAnsi="Times New Roman" w:cs="Times New Roman"/>
                <w:iCs/>
                <w:sz w:val="24"/>
                <w:szCs w:val="24"/>
              </w:rPr>
              <w:t>Показания к назначению</w:t>
            </w:r>
            <w:r w:rsidRPr="0077564C">
              <w:rPr>
                <w:rFonts w:ascii="Times New Roman" w:hAnsi="Times New Roman" w:cs="Times New Roman"/>
                <w:sz w:val="24"/>
                <w:szCs w:val="24"/>
              </w:rPr>
              <w:t xml:space="preserve">. </w:t>
            </w:r>
            <w:r w:rsidRPr="0077564C">
              <w:rPr>
                <w:rFonts w:ascii="Times New Roman" w:hAnsi="Times New Roman" w:cs="Times New Roman"/>
                <w:iCs/>
                <w:sz w:val="24"/>
                <w:szCs w:val="24"/>
              </w:rPr>
              <w:t>Принципы построения диеты. Состав диеты.</w:t>
            </w:r>
            <w:r w:rsidRPr="0077564C">
              <w:rPr>
                <w:rFonts w:ascii="Times New Roman" w:hAnsi="Times New Roman" w:cs="Times New Roman"/>
                <w:sz w:val="24"/>
                <w:szCs w:val="24"/>
              </w:rPr>
              <w:t xml:space="preserve"> Составление </w:t>
            </w:r>
            <w:r w:rsidR="00884C83" w:rsidRPr="0077564C">
              <w:rPr>
                <w:rFonts w:ascii="Times New Roman" w:hAnsi="Times New Roman" w:cs="Times New Roman"/>
                <w:sz w:val="24"/>
                <w:szCs w:val="24"/>
              </w:rPr>
              <w:t>диеты</w:t>
            </w:r>
            <w:r w:rsidRPr="0077564C">
              <w:rPr>
                <w:rFonts w:ascii="Times New Roman" w:hAnsi="Times New Roman" w:cs="Times New Roman"/>
                <w:sz w:val="24"/>
                <w:szCs w:val="24"/>
              </w:rPr>
              <w:t xml:space="preserve"> при заболеваниях костно-мышечной системы.</w:t>
            </w:r>
          </w:p>
        </w:tc>
      </w:tr>
      <w:tr w:rsidR="0077564C" w:rsidRPr="0077564C" w14:paraId="40602633" w14:textId="77777777" w:rsidTr="009E3481">
        <w:trPr>
          <w:trHeight w:val="59"/>
        </w:trPr>
        <w:tc>
          <w:tcPr>
            <w:tcW w:w="682" w:type="dxa"/>
          </w:tcPr>
          <w:p w14:paraId="25E4E088"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58867B66" w14:textId="77777777" w:rsidR="00F01AB3" w:rsidRPr="0077564C" w:rsidRDefault="00F01AB3" w:rsidP="007B3739">
            <w:pPr>
              <w:rPr>
                <w:rFonts w:ascii="Times New Roman" w:hAnsi="Times New Roman" w:cs="Times New Roman"/>
                <w:bCs/>
                <w:iCs/>
                <w:sz w:val="24"/>
                <w:szCs w:val="24"/>
              </w:rPr>
            </w:pPr>
            <w:r w:rsidRPr="0077564C">
              <w:rPr>
                <w:rFonts w:ascii="Times New Roman" w:hAnsi="Times New Roman" w:cs="Times New Roman"/>
                <w:sz w:val="24"/>
                <w:szCs w:val="24"/>
              </w:rPr>
              <w:t>Питание при  метаболических стрессах: сепсисе, травмах, хирургических операциях</w:t>
            </w:r>
            <w:r w:rsidRPr="0077564C">
              <w:rPr>
                <w:rFonts w:ascii="Times New Roman" w:hAnsi="Times New Roman" w:cs="Times New Roman"/>
                <w:iCs/>
                <w:sz w:val="24"/>
                <w:szCs w:val="24"/>
              </w:rPr>
              <w:t>.</w:t>
            </w:r>
          </w:p>
        </w:tc>
        <w:tc>
          <w:tcPr>
            <w:tcW w:w="655" w:type="dxa"/>
          </w:tcPr>
          <w:p w14:paraId="3A38E886"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343D28CF"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295355A8"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7D09DA4E"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7E08DF17" w14:textId="77777777" w:rsidR="00F01AB3" w:rsidRPr="0077564C" w:rsidRDefault="00F01AB3" w:rsidP="00B5238F">
            <w:pPr>
              <w:ind w:firstLine="222"/>
              <w:jc w:val="both"/>
              <w:rPr>
                <w:rFonts w:ascii="Times New Roman" w:hAnsi="Times New Roman" w:cs="Times New Roman"/>
                <w:sz w:val="24"/>
                <w:szCs w:val="24"/>
              </w:rPr>
            </w:pPr>
            <w:r w:rsidRPr="0077564C">
              <w:rPr>
                <w:rFonts w:ascii="Times New Roman" w:hAnsi="Times New Roman" w:cs="Times New Roman"/>
                <w:sz w:val="24"/>
                <w:szCs w:val="24"/>
              </w:rPr>
              <w:t xml:space="preserve">Изменение потребности в пищевых веществах и энергии при метаболических стрессах: сепсиса, травм, хирургических операции. </w:t>
            </w:r>
            <w:proofErr w:type="spellStart"/>
            <w:r w:rsidRPr="0077564C">
              <w:rPr>
                <w:rFonts w:ascii="Times New Roman" w:hAnsi="Times New Roman" w:cs="Times New Roman"/>
                <w:sz w:val="24"/>
                <w:szCs w:val="24"/>
              </w:rPr>
              <w:t>Нутрициональная</w:t>
            </w:r>
            <w:proofErr w:type="spellEnd"/>
            <w:r w:rsidRPr="0077564C">
              <w:rPr>
                <w:rFonts w:ascii="Times New Roman" w:hAnsi="Times New Roman" w:cs="Times New Roman"/>
                <w:sz w:val="24"/>
                <w:szCs w:val="24"/>
              </w:rPr>
              <w:t xml:space="preserve"> коррекция метаболических сдвигов.</w:t>
            </w:r>
          </w:p>
          <w:p w14:paraId="35635FD4" w14:textId="77777777" w:rsidR="00F01AB3" w:rsidRPr="0077564C" w:rsidRDefault="00F01AB3" w:rsidP="00B5238F">
            <w:pPr>
              <w:jc w:val="both"/>
              <w:rPr>
                <w:rFonts w:ascii="Times New Roman" w:eastAsia="Times New Roman" w:hAnsi="Times New Roman" w:cs="Times New Roman"/>
                <w:sz w:val="24"/>
                <w:szCs w:val="24"/>
              </w:rPr>
            </w:pPr>
            <w:r w:rsidRPr="0077564C">
              <w:rPr>
                <w:rFonts w:ascii="Times New Roman" w:hAnsi="Times New Roman" w:cs="Times New Roman"/>
                <w:iCs/>
                <w:sz w:val="24"/>
                <w:szCs w:val="24"/>
              </w:rPr>
              <w:t>Цель назначения п</w:t>
            </w:r>
            <w:r w:rsidRPr="0077564C">
              <w:rPr>
                <w:rFonts w:ascii="Times New Roman" w:hAnsi="Times New Roman" w:cs="Times New Roman"/>
                <w:sz w:val="24"/>
                <w:szCs w:val="24"/>
              </w:rPr>
              <w:t xml:space="preserve">ослеоперационных диет </w:t>
            </w:r>
            <w:r w:rsidRPr="0077564C">
              <w:rPr>
                <w:rFonts w:ascii="Times New Roman" w:hAnsi="Times New Roman" w:cs="Times New Roman"/>
                <w:iCs/>
                <w:sz w:val="24"/>
                <w:szCs w:val="24"/>
              </w:rPr>
              <w:t>(</w:t>
            </w:r>
            <w:proofErr w:type="spellStart"/>
            <w:r w:rsidRPr="0077564C">
              <w:rPr>
                <w:rFonts w:ascii="Times New Roman" w:hAnsi="Times New Roman" w:cs="Times New Roman"/>
                <w:iCs/>
                <w:sz w:val="24"/>
                <w:szCs w:val="24"/>
              </w:rPr>
              <w:t>Оa</w:t>
            </w:r>
            <w:proofErr w:type="spellEnd"/>
            <w:r w:rsidRPr="0077564C">
              <w:rPr>
                <w:rFonts w:ascii="Times New Roman" w:hAnsi="Times New Roman" w:cs="Times New Roman"/>
                <w:iCs/>
                <w:sz w:val="24"/>
                <w:szCs w:val="24"/>
              </w:rPr>
              <w:t xml:space="preserve">, </w:t>
            </w:r>
            <w:proofErr w:type="spellStart"/>
            <w:r w:rsidRPr="0077564C">
              <w:rPr>
                <w:rFonts w:ascii="Times New Roman" w:hAnsi="Times New Roman" w:cs="Times New Roman"/>
                <w:iCs/>
                <w:sz w:val="24"/>
                <w:szCs w:val="24"/>
              </w:rPr>
              <w:t>Оb</w:t>
            </w:r>
            <w:proofErr w:type="spellEnd"/>
            <w:r w:rsidRPr="0077564C">
              <w:rPr>
                <w:rFonts w:ascii="Times New Roman" w:hAnsi="Times New Roman" w:cs="Times New Roman"/>
                <w:iCs/>
                <w:sz w:val="24"/>
                <w:szCs w:val="24"/>
              </w:rPr>
              <w:t xml:space="preserve">, </w:t>
            </w:r>
            <w:proofErr w:type="spellStart"/>
            <w:r w:rsidRPr="0077564C">
              <w:rPr>
                <w:rFonts w:ascii="Times New Roman" w:hAnsi="Times New Roman" w:cs="Times New Roman"/>
                <w:iCs/>
                <w:sz w:val="24"/>
                <w:szCs w:val="24"/>
              </w:rPr>
              <w:t>Оc</w:t>
            </w:r>
            <w:proofErr w:type="spellEnd"/>
            <w:r w:rsidRPr="0077564C">
              <w:rPr>
                <w:rFonts w:ascii="Times New Roman" w:hAnsi="Times New Roman" w:cs="Times New Roman"/>
                <w:iCs/>
                <w:sz w:val="24"/>
                <w:szCs w:val="24"/>
              </w:rPr>
              <w:t>)</w:t>
            </w:r>
            <w:r w:rsidRPr="0077564C">
              <w:rPr>
                <w:rFonts w:ascii="Times New Roman" w:hAnsi="Times New Roman" w:cs="Times New Roman"/>
                <w:sz w:val="24"/>
                <w:szCs w:val="24"/>
              </w:rPr>
              <w:t xml:space="preserve">. </w:t>
            </w:r>
            <w:r w:rsidRPr="0077564C">
              <w:rPr>
                <w:rFonts w:ascii="Times New Roman" w:hAnsi="Times New Roman" w:cs="Times New Roman"/>
                <w:iCs/>
                <w:sz w:val="24"/>
                <w:szCs w:val="24"/>
              </w:rPr>
              <w:t>Принципы построения диеты. Состав диеты. Составление послеоперационной диеты.</w:t>
            </w:r>
          </w:p>
        </w:tc>
      </w:tr>
      <w:tr w:rsidR="0077564C" w:rsidRPr="0077564C" w14:paraId="563FE76E" w14:textId="77777777" w:rsidTr="009E3481">
        <w:trPr>
          <w:trHeight w:val="59"/>
        </w:trPr>
        <w:tc>
          <w:tcPr>
            <w:tcW w:w="682" w:type="dxa"/>
          </w:tcPr>
          <w:p w14:paraId="43A658BB"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5FA6CE7B" w14:textId="77777777" w:rsidR="00F01AB3" w:rsidRPr="0077564C" w:rsidRDefault="00F01AB3" w:rsidP="00B5238F">
            <w:pPr>
              <w:rPr>
                <w:rFonts w:ascii="Times New Roman" w:eastAsia="Batang" w:hAnsi="Times New Roman" w:cs="Times New Roman"/>
                <w:sz w:val="24"/>
                <w:szCs w:val="24"/>
              </w:rPr>
            </w:pPr>
            <w:r w:rsidRPr="0077564C">
              <w:rPr>
                <w:rFonts w:ascii="Times New Roman" w:eastAsia="Batang" w:hAnsi="Times New Roman" w:cs="Times New Roman"/>
                <w:sz w:val="24"/>
                <w:szCs w:val="24"/>
              </w:rPr>
              <w:t xml:space="preserve">Питание после операций на </w:t>
            </w:r>
            <w:r w:rsidRPr="0077564C">
              <w:rPr>
                <w:rFonts w:ascii="Times New Roman" w:eastAsia="Batang" w:hAnsi="Times New Roman" w:cs="Times New Roman"/>
                <w:sz w:val="24"/>
                <w:szCs w:val="24"/>
              </w:rPr>
              <w:lastRenderedPageBreak/>
              <w:t>органах пищеварения</w:t>
            </w:r>
            <w:r w:rsidR="00CB28FC" w:rsidRPr="0077564C">
              <w:rPr>
                <w:rFonts w:ascii="Times New Roman" w:eastAsia="Batang" w:hAnsi="Times New Roman" w:cs="Times New Roman"/>
                <w:sz w:val="24"/>
                <w:szCs w:val="24"/>
              </w:rPr>
              <w:t>.</w:t>
            </w:r>
          </w:p>
        </w:tc>
        <w:tc>
          <w:tcPr>
            <w:tcW w:w="655" w:type="dxa"/>
          </w:tcPr>
          <w:p w14:paraId="1D4C28A4"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lastRenderedPageBreak/>
              <w:t>2</w:t>
            </w:r>
          </w:p>
        </w:tc>
        <w:tc>
          <w:tcPr>
            <w:tcW w:w="655" w:type="dxa"/>
          </w:tcPr>
          <w:p w14:paraId="0DBFDAE5"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143D4954"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0E32CF98"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4E52B6E9" w14:textId="77777777" w:rsidR="00F01AB3" w:rsidRPr="0077564C" w:rsidRDefault="00F01AB3" w:rsidP="00284EB9">
            <w:pPr>
              <w:jc w:val="both"/>
              <w:rPr>
                <w:rFonts w:ascii="Times New Roman" w:hAnsi="Times New Roman" w:cs="Times New Roman"/>
                <w:bCs/>
                <w:sz w:val="24"/>
                <w:szCs w:val="24"/>
              </w:rPr>
            </w:pPr>
            <w:r w:rsidRPr="0077564C">
              <w:rPr>
                <w:rFonts w:ascii="Times New Roman" w:hAnsi="Times New Roman" w:cs="Times New Roman"/>
                <w:bCs/>
                <w:sz w:val="24"/>
                <w:szCs w:val="24"/>
              </w:rPr>
              <w:t xml:space="preserve">Питание больных после </w:t>
            </w:r>
            <w:r w:rsidRPr="0077564C">
              <w:rPr>
                <w:rFonts w:ascii="Times New Roman" w:hAnsi="Times New Roman" w:cs="Times New Roman"/>
                <w:bCs/>
                <w:sz w:val="24"/>
                <w:szCs w:val="24"/>
              </w:rPr>
              <w:lastRenderedPageBreak/>
              <w:t>операций на пищеводе. Питание больных после операций на желудке и двенадцатиперстной кишке. Питание при постгастрорезекционных синдромах. Питание больных после операций на кишечнике.</w:t>
            </w:r>
          </w:p>
        </w:tc>
      </w:tr>
      <w:tr w:rsidR="0077564C" w:rsidRPr="0077564C" w14:paraId="64C655F8" w14:textId="77777777" w:rsidTr="009E3481">
        <w:trPr>
          <w:trHeight w:val="59"/>
        </w:trPr>
        <w:tc>
          <w:tcPr>
            <w:tcW w:w="682" w:type="dxa"/>
          </w:tcPr>
          <w:p w14:paraId="6C9E382E"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0CDE3905" w14:textId="77777777" w:rsidR="00F01AB3" w:rsidRPr="0077564C" w:rsidRDefault="00F01AB3" w:rsidP="00A0674B">
            <w:pPr>
              <w:rPr>
                <w:rFonts w:ascii="Times New Roman" w:hAnsi="Times New Roman" w:cs="Times New Roman"/>
                <w:sz w:val="24"/>
                <w:szCs w:val="24"/>
              </w:rPr>
            </w:pPr>
            <w:r w:rsidRPr="0077564C">
              <w:rPr>
                <w:rFonts w:ascii="Times New Roman" w:eastAsia="Batang" w:hAnsi="Times New Roman" w:cs="Times New Roman"/>
                <w:sz w:val="24"/>
                <w:szCs w:val="24"/>
              </w:rPr>
              <w:t xml:space="preserve">Лечебное питание </w:t>
            </w:r>
            <w:r w:rsidR="00A0674B" w:rsidRPr="0077564C">
              <w:rPr>
                <w:rFonts w:ascii="Times New Roman" w:eastAsia="Batang" w:hAnsi="Times New Roman" w:cs="Times New Roman"/>
                <w:sz w:val="24"/>
                <w:szCs w:val="24"/>
                <w:lang w:val="kk-KZ"/>
              </w:rPr>
              <w:t xml:space="preserve">при </w:t>
            </w:r>
            <w:r w:rsidR="00A0674B" w:rsidRPr="0077564C">
              <w:rPr>
                <w:rFonts w:ascii="Times New Roman" w:eastAsia="Batang" w:hAnsi="Times New Roman" w:cs="Times New Roman"/>
                <w:sz w:val="24"/>
                <w:szCs w:val="24"/>
              </w:rPr>
              <w:t>онкологических заболеваниях</w:t>
            </w:r>
            <w:r w:rsidR="00CB28FC" w:rsidRPr="0077564C">
              <w:rPr>
                <w:rFonts w:ascii="Times New Roman" w:eastAsia="Batang" w:hAnsi="Times New Roman" w:cs="Times New Roman"/>
                <w:sz w:val="24"/>
                <w:szCs w:val="24"/>
              </w:rPr>
              <w:t>.</w:t>
            </w:r>
          </w:p>
        </w:tc>
        <w:tc>
          <w:tcPr>
            <w:tcW w:w="655" w:type="dxa"/>
          </w:tcPr>
          <w:p w14:paraId="443E357B"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21968029"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25BF5B85"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3926C0C1"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1EBD71E0" w14:textId="77777777" w:rsidR="00F01AB3" w:rsidRPr="0077564C" w:rsidRDefault="00F01AB3" w:rsidP="00B5238F">
            <w:pPr>
              <w:jc w:val="both"/>
              <w:rPr>
                <w:rFonts w:ascii="Times New Roman" w:hAnsi="Times New Roman" w:cs="Times New Roman"/>
                <w:iCs/>
                <w:sz w:val="24"/>
                <w:szCs w:val="24"/>
              </w:rPr>
            </w:pPr>
            <w:r w:rsidRPr="0077564C">
              <w:rPr>
                <w:rFonts w:ascii="Times New Roman" w:hAnsi="Times New Roman" w:cs="Times New Roman"/>
                <w:bCs/>
                <w:sz w:val="24"/>
                <w:szCs w:val="24"/>
              </w:rPr>
              <w:t xml:space="preserve">Цель назначения  диет </w:t>
            </w:r>
            <w:r w:rsidRPr="0077564C">
              <w:rPr>
                <w:rFonts w:ascii="Times New Roman" w:hAnsi="Times New Roman" w:cs="Times New Roman"/>
                <w:sz w:val="24"/>
                <w:szCs w:val="24"/>
              </w:rPr>
              <w:t>при онкологических заболеваниях</w:t>
            </w:r>
            <w:r w:rsidRPr="0077564C">
              <w:rPr>
                <w:rFonts w:ascii="Times New Roman" w:hAnsi="Times New Roman" w:cs="Times New Roman"/>
                <w:bCs/>
                <w:sz w:val="24"/>
                <w:szCs w:val="24"/>
              </w:rPr>
              <w:t xml:space="preserve">. Показания к назначению </w:t>
            </w:r>
            <w:proofErr w:type="spellStart"/>
            <w:r w:rsidRPr="0077564C">
              <w:rPr>
                <w:rFonts w:ascii="Times New Roman" w:hAnsi="Times New Roman" w:cs="Times New Roman"/>
                <w:bCs/>
                <w:sz w:val="24"/>
                <w:szCs w:val="24"/>
              </w:rPr>
              <w:t>нейтропенической</w:t>
            </w:r>
            <w:proofErr w:type="spellEnd"/>
            <w:r w:rsidRPr="0077564C">
              <w:rPr>
                <w:rFonts w:ascii="Times New Roman" w:hAnsi="Times New Roman" w:cs="Times New Roman"/>
                <w:bCs/>
                <w:sz w:val="24"/>
                <w:szCs w:val="24"/>
              </w:rPr>
              <w:t xml:space="preserve"> диеты. Роль про- и </w:t>
            </w:r>
            <w:proofErr w:type="spellStart"/>
            <w:r w:rsidRPr="0077564C">
              <w:rPr>
                <w:rFonts w:ascii="Times New Roman" w:hAnsi="Times New Roman" w:cs="Times New Roman"/>
                <w:bCs/>
                <w:sz w:val="24"/>
                <w:szCs w:val="24"/>
              </w:rPr>
              <w:t>антивоспалителных</w:t>
            </w:r>
            <w:proofErr w:type="spellEnd"/>
            <w:r w:rsidRPr="0077564C">
              <w:rPr>
                <w:rFonts w:ascii="Times New Roman" w:hAnsi="Times New Roman" w:cs="Times New Roman"/>
                <w:bCs/>
                <w:sz w:val="24"/>
                <w:szCs w:val="24"/>
              </w:rPr>
              <w:t xml:space="preserve"> факторов. Взаимодействие пищевых продуктов и химиотерапии. Принципы построения диеты. Состав диеты. Составление  диет </w:t>
            </w:r>
            <w:r w:rsidRPr="0077564C">
              <w:rPr>
                <w:rFonts w:ascii="Times New Roman" w:hAnsi="Times New Roman" w:cs="Times New Roman"/>
                <w:sz w:val="24"/>
                <w:szCs w:val="24"/>
              </w:rPr>
              <w:t>при онкологических заболеваниях</w:t>
            </w:r>
            <w:r w:rsidRPr="0077564C">
              <w:rPr>
                <w:rFonts w:ascii="Times New Roman" w:hAnsi="Times New Roman" w:cs="Times New Roman"/>
                <w:bCs/>
                <w:sz w:val="24"/>
                <w:szCs w:val="24"/>
              </w:rPr>
              <w:t>.</w:t>
            </w:r>
          </w:p>
        </w:tc>
      </w:tr>
      <w:tr w:rsidR="0077564C" w:rsidRPr="0077564C" w14:paraId="3A938D68" w14:textId="77777777" w:rsidTr="009E3481">
        <w:trPr>
          <w:trHeight w:val="59"/>
        </w:trPr>
        <w:tc>
          <w:tcPr>
            <w:tcW w:w="682" w:type="dxa"/>
          </w:tcPr>
          <w:p w14:paraId="27DD02C2"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64BF8306" w14:textId="77777777" w:rsidR="00F01AB3" w:rsidRPr="0077564C" w:rsidRDefault="00F01AB3" w:rsidP="00B5238F">
            <w:pPr>
              <w:rPr>
                <w:rFonts w:ascii="Times New Roman" w:eastAsia="Batang" w:hAnsi="Times New Roman" w:cs="Times New Roman"/>
                <w:sz w:val="24"/>
                <w:szCs w:val="24"/>
              </w:rPr>
            </w:pPr>
            <w:r w:rsidRPr="0077564C">
              <w:rPr>
                <w:rFonts w:ascii="Times New Roman" w:eastAsia="Batang" w:hAnsi="Times New Roman" w:cs="Times New Roman"/>
                <w:sz w:val="24"/>
                <w:szCs w:val="24"/>
              </w:rPr>
              <w:t>Лечебное питание при инфекционных болезнях.</w:t>
            </w:r>
          </w:p>
        </w:tc>
        <w:tc>
          <w:tcPr>
            <w:tcW w:w="655" w:type="dxa"/>
          </w:tcPr>
          <w:p w14:paraId="22126003"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35FA1CF8"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573633AE"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55696F07"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48D5510F" w14:textId="77777777" w:rsidR="00F01AB3" w:rsidRPr="0077564C" w:rsidRDefault="00F01AB3" w:rsidP="000F4BB1">
            <w:pPr>
              <w:jc w:val="both"/>
              <w:rPr>
                <w:rFonts w:ascii="Times New Roman" w:hAnsi="Times New Roman" w:cs="Times New Roman"/>
                <w:bCs/>
                <w:sz w:val="24"/>
                <w:szCs w:val="24"/>
              </w:rPr>
            </w:pPr>
            <w:r w:rsidRPr="0077564C">
              <w:rPr>
                <w:rFonts w:ascii="Times New Roman" w:hAnsi="Times New Roman" w:cs="Times New Roman"/>
                <w:bCs/>
                <w:sz w:val="24"/>
                <w:szCs w:val="24"/>
              </w:rPr>
              <w:t xml:space="preserve">Цель назначения лечебных диет при </w:t>
            </w:r>
            <w:r w:rsidR="00B55F98" w:rsidRPr="0077564C">
              <w:rPr>
                <w:rFonts w:ascii="Times New Roman" w:hAnsi="Times New Roman" w:cs="Times New Roman"/>
                <w:bCs/>
                <w:sz w:val="24"/>
                <w:szCs w:val="24"/>
              </w:rPr>
              <w:t>инфекционных</w:t>
            </w:r>
            <w:r w:rsidRPr="0077564C">
              <w:rPr>
                <w:rFonts w:ascii="Times New Roman" w:hAnsi="Times New Roman" w:cs="Times New Roman"/>
                <w:bCs/>
                <w:sz w:val="24"/>
                <w:szCs w:val="24"/>
              </w:rPr>
              <w:t xml:space="preserve"> заболеваниях. Показания к назначению специализированной диеты. Роль пищевых факторов. Принципы построения диеты. Состав диеты. Составление диет.</w:t>
            </w:r>
          </w:p>
        </w:tc>
      </w:tr>
      <w:tr w:rsidR="0077564C" w:rsidRPr="0077564C" w14:paraId="6E53EFC1" w14:textId="77777777" w:rsidTr="009E3481">
        <w:trPr>
          <w:trHeight w:val="59"/>
        </w:trPr>
        <w:tc>
          <w:tcPr>
            <w:tcW w:w="682" w:type="dxa"/>
          </w:tcPr>
          <w:p w14:paraId="49A4AA45"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4D24EA97" w14:textId="77777777" w:rsidR="00F01AB3" w:rsidRPr="0077564C" w:rsidRDefault="00F01AB3" w:rsidP="00B5238F">
            <w:pPr>
              <w:rPr>
                <w:rFonts w:ascii="Times New Roman" w:eastAsia="Batang" w:hAnsi="Times New Roman" w:cs="Times New Roman"/>
                <w:sz w:val="24"/>
                <w:szCs w:val="24"/>
              </w:rPr>
            </w:pPr>
            <w:r w:rsidRPr="0077564C">
              <w:rPr>
                <w:rFonts w:ascii="Times New Roman" w:eastAsia="Batang" w:hAnsi="Times New Roman" w:cs="Times New Roman"/>
                <w:sz w:val="24"/>
                <w:szCs w:val="24"/>
              </w:rPr>
              <w:t>Лечебное питание при ВИЧ и СПИДе</w:t>
            </w:r>
            <w:r w:rsidR="00CB28FC" w:rsidRPr="0077564C">
              <w:rPr>
                <w:rFonts w:ascii="Times New Roman" w:eastAsia="Batang" w:hAnsi="Times New Roman" w:cs="Times New Roman"/>
                <w:sz w:val="24"/>
                <w:szCs w:val="24"/>
              </w:rPr>
              <w:t>.</w:t>
            </w:r>
          </w:p>
        </w:tc>
        <w:tc>
          <w:tcPr>
            <w:tcW w:w="655" w:type="dxa"/>
          </w:tcPr>
          <w:p w14:paraId="1C486E50"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21BCA32B"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5CCC739F"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2A7C9426"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084C332D" w14:textId="77777777" w:rsidR="00F01AB3" w:rsidRPr="0077564C" w:rsidRDefault="00F01AB3" w:rsidP="000F4BB1">
            <w:pPr>
              <w:jc w:val="both"/>
              <w:rPr>
                <w:rFonts w:ascii="Times New Roman" w:hAnsi="Times New Roman" w:cs="Times New Roman"/>
                <w:bCs/>
                <w:sz w:val="24"/>
                <w:szCs w:val="24"/>
              </w:rPr>
            </w:pPr>
            <w:r w:rsidRPr="0077564C">
              <w:rPr>
                <w:rFonts w:ascii="Times New Roman" w:hAnsi="Times New Roman" w:cs="Times New Roman"/>
                <w:bCs/>
                <w:sz w:val="24"/>
                <w:szCs w:val="24"/>
              </w:rPr>
              <w:t xml:space="preserve">Цель назначения  диет </w:t>
            </w:r>
            <w:r w:rsidRPr="0077564C">
              <w:rPr>
                <w:rFonts w:ascii="Times New Roman" w:hAnsi="Times New Roman" w:cs="Times New Roman"/>
                <w:sz w:val="24"/>
                <w:szCs w:val="24"/>
              </w:rPr>
              <w:t>при ВИЧ и СПИД</w:t>
            </w:r>
            <w:r w:rsidRPr="0077564C">
              <w:rPr>
                <w:rFonts w:ascii="Times New Roman" w:hAnsi="Times New Roman" w:cs="Times New Roman"/>
                <w:bCs/>
                <w:sz w:val="24"/>
                <w:szCs w:val="24"/>
              </w:rPr>
              <w:t xml:space="preserve">. Показания к назначению специализированной диеты. Роль про- и </w:t>
            </w:r>
            <w:proofErr w:type="spellStart"/>
            <w:r w:rsidRPr="0077564C">
              <w:rPr>
                <w:rFonts w:ascii="Times New Roman" w:hAnsi="Times New Roman" w:cs="Times New Roman"/>
                <w:bCs/>
                <w:sz w:val="24"/>
                <w:szCs w:val="24"/>
              </w:rPr>
              <w:t>антивоспалителных</w:t>
            </w:r>
            <w:proofErr w:type="spellEnd"/>
            <w:r w:rsidRPr="0077564C">
              <w:rPr>
                <w:rFonts w:ascii="Times New Roman" w:hAnsi="Times New Roman" w:cs="Times New Roman"/>
                <w:bCs/>
                <w:sz w:val="24"/>
                <w:szCs w:val="24"/>
              </w:rPr>
              <w:t xml:space="preserve"> факторов. Принципы построения диеты. Состав диеты. Составление  диет.</w:t>
            </w:r>
          </w:p>
        </w:tc>
      </w:tr>
      <w:tr w:rsidR="0077564C" w:rsidRPr="0077564C" w14:paraId="6EC4683F" w14:textId="77777777" w:rsidTr="009E3481">
        <w:trPr>
          <w:trHeight w:val="59"/>
        </w:trPr>
        <w:tc>
          <w:tcPr>
            <w:tcW w:w="682" w:type="dxa"/>
          </w:tcPr>
          <w:p w14:paraId="2521B7F9"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199BA4D9" w14:textId="77777777" w:rsidR="00F01AB3" w:rsidRPr="0077564C" w:rsidRDefault="008B70DE" w:rsidP="00B5238F">
            <w:pPr>
              <w:rPr>
                <w:rFonts w:ascii="Times New Roman" w:hAnsi="Times New Roman" w:cs="Times New Roman"/>
                <w:bCs/>
                <w:iCs/>
                <w:sz w:val="24"/>
                <w:szCs w:val="24"/>
              </w:rPr>
            </w:pPr>
            <w:r w:rsidRPr="0077564C">
              <w:rPr>
                <w:rFonts w:ascii="Times New Roman" w:hAnsi="Times New Roman" w:cs="Times New Roman"/>
                <w:sz w:val="24"/>
                <w:szCs w:val="24"/>
                <w:lang w:val="kk-KZ"/>
              </w:rPr>
              <w:t>Д</w:t>
            </w:r>
            <w:proofErr w:type="spellStart"/>
            <w:r w:rsidR="00F01AB3" w:rsidRPr="0077564C">
              <w:rPr>
                <w:rFonts w:ascii="Times New Roman" w:hAnsi="Times New Roman" w:cs="Times New Roman"/>
                <w:sz w:val="24"/>
                <w:szCs w:val="24"/>
              </w:rPr>
              <w:t>иеты</w:t>
            </w:r>
            <w:proofErr w:type="spellEnd"/>
            <w:r w:rsidR="00F01AB3" w:rsidRPr="0077564C">
              <w:rPr>
                <w:rFonts w:ascii="Times New Roman" w:hAnsi="Times New Roman" w:cs="Times New Roman"/>
                <w:sz w:val="24"/>
                <w:szCs w:val="24"/>
              </w:rPr>
              <w:t xml:space="preserve"> после трансплантации органов и при приеме </w:t>
            </w:r>
            <w:proofErr w:type="spellStart"/>
            <w:r w:rsidR="00F01AB3" w:rsidRPr="0077564C">
              <w:rPr>
                <w:rFonts w:ascii="Times New Roman" w:hAnsi="Times New Roman" w:cs="Times New Roman"/>
                <w:sz w:val="24"/>
                <w:szCs w:val="24"/>
              </w:rPr>
              <w:t>иммуносупрессивных</w:t>
            </w:r>
            <w:proofErr w:type="spellEnd"/>
            <w:r w:rsidR="00F01AB3" w:rsidRPr="0077564C">
              <w:rPr>
                <w:rFonts w:ascii="Times New Roman" w:hAnsi="Times New Roman" w:cs="Times New Roman"/>
                <w:sz w:val="24"/>
                <w:szCs w:val="24"/>
              </w:rPr>
              <w:t xml:space="preserve"> препаратов.</w:t>
            </w:r>
          </w:p>
        </w:tc>
        <w:tc>
          <w:tcPr>
            <w:tcW w:w="655" w:type="dxa"/>
          </w:tcPr>
          <w:p w14:paraId="030FE710"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141FF634"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2934F4DF"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6FA2E088"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568CB339" w14:textId="77777777" w:rsidR="00F01AB3" w:rsidRPr="0077564C" w:rsidRDefault="00F01AB3" w:rsidP="00B5238F">
            <w:pPr>
              <w:jc w:val="both"/>
              <w:rPr>
                <w:rFonts w:ascii="Times New Roman" w:eastAsia="Times New Roman" w:hAnsi="Times New Roman" w:cs="Times New Roman"/>
                <w:sz w:val="24"/>
                <w:szCs w:val="24"/>
              </w:rPr>
            </w:pPr>
            <w:r w:rsidRPr="0077564C">
              <w:rPr>
                <w:rFonts w:ascii="Times New Roman" w:hAnsi="Times New Roman" w:cs="Times New Roman"/>
                <w:iCs/>
                <w:sz w:val="24"/>
                <w:szCs w:val="24"/>
              </w:rPr>
              <w:t>Цель назначения д</w:t>
            </w:r>
            <w:r w:rsidRPr="0077564C">
              <w:rPr>
                <w:rFonts w:ascii="Times New Roman" w:hAnsi="Times New Roman" w:cs="Times New Roman"/>
                <w:sz w:val="24"/>
                <w:szCs w:val="24"/>
              </w:rPr>
              <w:t xml:space="preserve">иеты после трансплантации органов и при приеме </w:t>
            </w:r>
            <w:proofErr w:type="spellStart"/>
            <w:r w:rsidRPr="0077564C">
              <w:rPr>
                <w:rFonts w:ascii="Times New Roman" w:hAnsi="Times New Roman" w:cs="Times New Roman"/>
                <w:sz w:val="24"/>
                <w:szCs w:val="24"/>
              </w:rPr>
              <w:t>иммуносупрессивных</w:t>
            </w:r>
            <w:proofErr w:type="spellEnd"/>
            <w:r w:rsidRPr="0077564C">
              <w:rPr>
                <w:rFonts w:ascii="Times New Roman" w:hAnsi="Times New Roman" w:cs="Times New Roman"/>
                <w:sz w:val="24"/>
                <w:szCs w:val="24"/>
              </w:rPr>
              <w:t xml:space="preserve"> препаратов. </w:t>
            </w:r>
            <w:r w:rsidRPr="0077564C">
              <w:rPr>
                <w:rFonts w:ascii="Times New Roman" w:hAnsi="Times New Roman" w:cs="Times New Roman"/>
                <w:iCs/>
                <w:sz w:val="24"/>
                <w:szCs w:val="24"/>
              </w:rPr>
              <w:t>Принципы построения диеты. Состав диеты.</w:t>
            </w:r>
          </w:p>
        </w:tc>
      </w:tr>
      <w:tr w:rsidR="0077564C" w:rsidRPr="0077564C" w14:paraId="3894CBA8" w14:textId="77777777" w:rsidTr="009E3481">
        <w:trPr>
          <w:trHeight w:val="59"/>
        </w:trPr>
        <w:tc>
          <w:tcPr>
            <w:tcW w:w="682" w:type="dxa"/>
          </w:tcPr>
          <w:p w14:paraId="7FE03138"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56CD26C1" w14:textId="77777777" w:rsidR="00F01AB3" w:rsidRPr="0077564C" w:rsidRDefault="008B70DE" w:rsidP="008B70DE">
            <w:pPr>
              <w:rPr>
                <w:rFonts w:ascii="Times New Roman" w:hAnsi="Times New Roman" w:cs="Times New Roman"/>
                <w:sz w:val="24"/>
                <w:szCs w:val="24"/>
              </w:rPr>
            </w:pPr>
            <w:r w:rsidRPr="0077564C">
              <w:rPr>
                <w:rFonts w:ascii="Times New Roman" w:hAnsi="Times New Roman" w:cs="Times New Roman"/>
                <w:sz w:val="24"/>
                <w:szCs w:val="24"/>
                <w:lang w:val="kk-KZ"/>
              </w:rPr>
              <w:t xml:space="preserve">Правила организации питания </w:t>
            </w:r>
            <w:r w:rsidR="00F01AB3" w:rsidRPr="0077564C">
              <w:rPr>
                <w:rFonts w:ascii="Times New Roman" w:hAnsi="Times New Roman" w:cs="Times New Roman"/>
                <w:sz w:val="24"/>
                <w:szCs w:val="24"/>
              </w:rPr>
              <w:t xml:space="preserve">при </w:t>
            </w:r>
            <w:r w:rsidRPr="0077564C">
              <w:rPr>
                <w:rFonts w:ascii="Times New Roman" w:hAnsi="Times New Roman" w:cs="Times New Roman"/>
                <w:sz w:val="24"/>
                <w:szCs w:val="24"/>
                <w:lang w:val="kk-KZ"/>
              </w:rPr>
              <w:t xml:space="preserve">чрезвычайных </w:t>
            </w:r>
            <w:r w:rsidRPr="0077564C">
              <w:rPr>
                <w:rFonts w:ascii="Times New Roman" w:hAnsi="Times New Roman" w:cs="Times New Roman"/>
                <w:sz w:val="24"/>
                <w:szCs w:val="24"/>
                <w:lang w:val="kk-KZ"/>
              </w:rPr>
              <w:lastRenderedPageBreak/>
              <w:t>ситуациях</w:t>
            </w:r>
            <w:r w:rsidR="00CB28FC" w:rsidRPr="0077564C">
              <w:rPr>
                <w:rFonts w:ascii="Times New Roman" w:hAnsi="Times New Roman" w:cs="Times New Roman"/>
                <w:sz w:val="24"/>
                <w:szCs w:val="24"/>
              </w:rPr>
              <w:t>.</w:t>
            </w:r>
          </w:p>
        </w:tc>
        <w:tc>
          <w:tcPr>
            <w:tcW w:w="655" w:type="dxa"/>
          </w:tcPr>
          <w:p w14:paraId="1754AC3B"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lastRenderedPageBreak/>
              <w:t>2</w:t>
            </w:r>
          </w:p>
        </w:tc>
        <w:tc>
          <w:tcPr>
            <w:tcW w:w="655" w:type="dxa"/>
          </w:tcPr>
          <w:p w14:paraId="26601F6A"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50A1E007"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6D1C410F"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6FF8D874" w14:textId="77777777" w:rsidR="00F01AB3" w:rsidRPr="0077564C" w:rsidRDefault="006737E8" w:rsidP="006737E8">
            <w:pPr>
              <w:jc w:val="both"/>
              <w:rPr>
                <w:rFonts w:ascii="Times New Roman" w:hAnsi="Times New Roman" w:cs="Times New Roman"/>
                <w:sz w:val="24"/>
                <w:szCs w:val="24"/>
              </w:rPr>
            </w:pPr>
            <w:r w:rsidRPr="0077564C">
              <w:rPr>
                <w:rFonts w:ascii="Times New Roman" w:hAnsi="Times New Roman" w:cs="Times New Roman"/>
                <w:sz w:val="24"/>
                <w:szCs w:val="24"/>
                <w:lang w:val="kk-KZ"/>
              </w:rPr>
              <w:t xml:space="preserve">Правила организации питания </w:t>
            </w:r>
            <w:r w:rsidR="008B70DE" w:rsidRPr="0077564C">
              <w:rPr>
                <w:rFonts w:ascii="Times New Roman" w:hAnsi="Times New Roman" w:cs="Times New Roman"/>
                <w:sz w:val="24"/>
                <w:szCs w:val="24"/>
                <w:lang w:val="kk-KZ"/>
              </w:rPr>
              <w:t xml:space="preserve">при чрезвычайных ситуациях </w:t>
            </w:r>
            <w:r w:rsidR="008B70DE" w:rsidRPr="0077564C">
              <w:rPr>
                <w:rFonts w:ascii="Times New Roman" w:hAnsi="Times New Roman" w:cs="Times New Roman"/>
                <w:sz w:val="24"/>
                <w:szCs w:val="24"/>
                <w:lang w:val="kk-KZ"/>
              </w:rPr>
              <w:lastRenderedPageBreak/>
              <w:t>природн</w:t>
            </w:r>
            <w:r w:rsidRPr="0077564C">
              <w:rPr>
                <w:rFonts w:ascii="Times New Roman" w:hAnsi="Times New Roman" w:cs="Times New Roman"/>
                <w:sz w:val="24"/>
                <w:szCs w:val="24"/>
                <w:lang w:val="kk-KZ"/>
              </w:rPr>
              <w:t xml:space="preserve">ого </w:t>
            </w:r>
            <w:r w:rsidR="008B70DE" w:rsidRPr="0077564C">
              <w:rPr>
                <w:rFonts w:ascii="Times New Roman" w:hAnsi="Times New Roman" w:cs="Times New Roman"/>
                <w:sz w:val="24"/>
                <w:szCs w:val="24"/>
                <w:lang w:val="kk-KZ"/>
              </w:rPr>
              <w:t>и техногенн</w:t>
            </w:r>
            <w:r w:rsidRPr="0077564C">
              <w:rPr>
                <w:rFonts w:ascii="Times New Roman" w:hAnsi="Times New Roman" w:cs="Times New Roman"/>
                <w:sz w:val="24"/>
                <w:szCs w:val="24"/>
                <w:lang w:val="kk-KZ"/>
              </w:rPr>
              <w:t>ого характера</w:t>
            </w:r>
            <w:r w:rsidR="008B70DE" w:rsidRPr="0077564C">
              <w:rPr>
                <w:rFonts w:ascii="Times New Roman" w:hAnsi="Times New Roman" w:cs="Times New Roman"/>
                <w:sz w:val="24"/>
                <w:szCs w:val="24"/>
              </w:rPr>
              <w:t>. Состав</w:t>
            </w:r>
            <w:r w:rsidR="008B70DE" w:rsidRPr="0077564C">
              <w:rPr>
                <w:rFonts w:ascii="Times New Roman" w:hAnsi="Times New Roman" w:cs="Times New Roman"/>
                <w:sz w:val="24"/>
                <w:szCs w:val="24"/>
                <w:lang w:val="kk-KZ"/>
              </w:rPr>
              <w:t xml:space="preserve"> продуктового набора</w:t>
            </w:r>
            <w:r w:rsidR="00F01AB3" w:rsidRPr="0077564C">
              <w:rPr>
                <w:rFonts w:ascii="Times New Roman" w:hAnsi="Times New Roman" w:cs="Times New Roman"/>
                <w:sz w:val="24"/>
                <w:szCs w:val="24"/>
              </w:rPr>
              <w:t xml:space="preserve">. </w:t>
            </w:r>
          </w:p>
        </w:tc>
      </w:tr>
      <w:tr w:rsidR="0077564C" w:rsidRPr="0077564C" w14:paraId="506A1251" w14:textId="77777777" w:rsidTr="009E3481">
        <w:trPr>
          <w:trHeight w:val="59"/>
        </w:trPr>
        <w:tc>
          <w:tcPr>
            <w:tcW w:w="682" w:type="dxa"/>
          </w:tcPr>
          <w:p w14:paraId="3F55CD10"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59A8C144" w14:textId="77777777" w:rsidR="00F01AB3" w:rsidRPr="0077564C" w:rsidRDefault="00F01AB3" w:rsidP="00B5238F">
            <w:pPr>
              <w:rPr>
                <w:rFonts w:ascii="Times New Roman" w:hAnsi="Times New Roman" w:cs="Times New Roman"/>
                <w:sz w:val="24"/>
                <w:szCs w:val="24"/>
              </w:rPr>
            </w:pPr>
            <w:r w:rsidRPr="0077564C">
              <w:rPr>
                <w:rFonts w:ascii="Times New Roman" w:hAnsi="Times New Roman" w:cs="Times New Roman"/>
                <w:sz w:val="24"/>
                <w:szCs w:val="24"/>
              </w:rPr>
              <w:t>Питание в профилактике и лечении профессиональных заболеваний.</w:t>
            </w:r>
          </w:p>
        </w:tc>
        <w:tc>
          <w:tcPr>
            <w:tcW w:w="655" w:type="dxa"/>
          </w:tcPr>
          <w:p w14:paraId="3A0B4178"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5CDB646B"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67A8562E"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3FFEFF79"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349B99DA" w14:textId="77777777" w:rsidR="00F01AB3" w:rsidRPr="0077564C" w:rsidRDefault="00F01AB3" w:rsidP="00220451">
            <w:pPr>
              <w:jc w:val="both"/>
              <w:rPr>
                <w:rFonts w:ascii="Times New Roman" w:hAnsi="Times New Roman" w:cs="Times New Roman"/>
                <w:sz w:val="24"/>
                <w:szCs w:val="24"/>
              </w:rPr>
            </w:pPr>
            <w:r w:rsidRPr="0077564C">
              <w:rPr>
                <w:rFonts w:ascii="Times New Roman" w:hAnsi="Times New Roman" w:cs="Times New Roman"/>
                <w:sz w:val="24"/>
                <w:szCs w:val="24"/>
              </w:rPr>
              <w:t xml:space="preserve">Цель назначения </w:t>
            </w:r>
            <w:r w:rsidR="00220451" w:rsidRPr="0077564C">
              <w:rPr>
                <w:rFonts w:ascii="Times New Roman" w:hAnsi="Times New Roman" w:cs="Times New Roman"/>
                <w:sz w:val="24"/>
                <w:szCs w:val="24"/>
                <w:lang w:val="kk-KZ"/>
              </w:rPr>
              <w:t>рационов</w:t>
            </w:r>
            <w:r w:rsidRPr="0077564C">
              <w:rPr>
                <w:rFonts w:ascii="Times New Roman" w:hAnsi="Times New Roman" w:cs="Times New Roman"/>
                <w:sz w:val="24"/>
                <w:szCs w:val="24"/>
              </w:rPr>
              <w:t xml:space="preserve"> при профессиональных заболеваниях. Показания к назначению. Принципы построения </w:t>
            </w:r>
            <w:r w:rsidR="00220451" w:rsidRPr="0077564C">
              <w:rPr>
                <w:rFonts w:ascii="Times New Roman" w:hAnsi="Times New Roman" w:cs="Times New Roman"/>
                <w:sz w:val="24"/>
                <w:szCs w:val="24"/>
                <w:lang w:val="kk-KZ"/>
              </w:rPr>
              <w:t>рационов</w:t>
            </w:r>
            <w:r w:rsidRPr="0077564C">
              <w:rPr>
                <w:rFonts w:ascii="Times New Roman" w:hAnsi="Times New Roman" w:cs="Times New Roman"/>
                <w:sz w:val="24"/>
                <w:szCs w:val="24"/>
              </w:rPr>
              <w:t xml:space="preserve">. Состав </w:t>
            </w:r>
            <w:r w:rsidR="00220451" w:rsidRPr="0077564C">
              <w:rPr>
                <w:rFonts w:ascii="Times New Roman" w:hAnsi="Times New Roman" w:cs="Times New Roman"/>
                <w:sz w:val="24"/>
                <w:szCs w:val="24"/>
                <w:lang w:val="kk-KZ"/>
              </w:rPr>
              <w:t>рационов</w:t>
            </w:r>
            <w:r w:rsidRPr="0077564C">
              <w:rPr>
                <w:rFonts w:ascii="Times New Roman" w:hAnsi="Times New Roman" w:cs="Times New Roman"/>
                <w:sz w:val="24"/>
                <w:szCs w:val="24"/>
              </w:rPr>
              <w:t xml:space="preserve">. Составление </w:t>
            </w:r>
            <w:r w:rsidR="00220451" w:rsidRPr="0077564C">
              <w:rPr>
                <w:rFonts w:ascii="Times New Roman" w:hAnsi="Times New Roman" w:cs="Times New Roman"/>
                <w:sz w:val="24"/>
                <w:szCs w:val="24"/>
                <w:lang w:val="kk-KZ"/>
              </w:rPr>
              <w:t>рационов</w:t>
            </w:r>
            <w:r w:rsidRPr="0077564C">
              <w:rPr>
                <w:rFonts w:ascii="Times New Roman" w:hAnsi="Times New Roman" w:cs="Times New Roman"/>
                <w:sz w:val="24"/>
                <w:szCs w:val="24"/>
              </w:rPr>
              <w:t>.</w:t>
            </w:r>
          </w:p>
        </w:tc>
      </w:tr>
      <w:tr w:rsidR="0077564C" w:rsidRPr="0077564C" w14:paraId="5D7D46E8" w14:textId="77777777" w:rsidTr="009E3481">
        <w:trPr>
          <w:trHeight w:val="59"/>
        </w:trPr>
        <w:tc>
          <w:tcPr>
            <w:tcW w:w="682" w:type="dxa"/>
          </w:tcPr>
          <w:p w14:paraId="104D8A44"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09BE0835" w14:textId="77777777" w:rsidR="00F01AB3" w:rsidRPr="0077564C" w:rsidRDefault="00F01AB3" w:rsidP="00B5238F">
            <w:pPr>
              <w:rPr>
                <w:rFonts w:ascii="Times New Roman" w:hAnsi="Times New Roman" w:cs="Times New Roman"/>
                <w:bCs/>
                <w:iCs/>
                <w:sz w:val="24"/>
                <w:szCs w:val="24"/>
              </w:rPr>
            </w:pPr>
            <w:r w:rsidRPr="0077564C">
              <w:rPr>
                <w:rFonts w:ascii="Times New Roman" w:hAnsi="Times New Roman" w:cs="Times New Roman"/>
                <w:sz w:val="24"/>
                <w:szCs w:val="24"/>
              </w:rPr>
              <w:t xml:space="preserve">Парентеральное и </w:t>
            </w:r>
            <w:proofErr w:type="spellStart"/>
            <w:r w:rsidRPr="0077564C">
              <w:rPr>
                <w:rFonts w:ascii="Times New Roman" w:hAnsi="Times New Roman" w:cs="Times New Roman"/>
                <w:sz w:val="24"/>
                <w:szCs w:val="24"/>
              </w:rPr>
              <w:t>энтеральное</w:t>
            </w:r>
            <w:proofErr w:type="spellEnd"/>
            <w:r w:rsidRPr="0077564C">
              <w:rPr>
                <w:rFonts w:ascii="Times New Roman" w:hAnsi="Times New Roman" w:cs="Times New Roman"/>
                <w:sz w:val="24"/>
                <w:szCs w:val="24"/>
              </w:rPr>
              <w:t xml:space="preserve"> питание.</w:t>
            </w:r>
          </w:p>
        </w:tc>
        <w:tc>
          <w:tcPr>
            <w:tcW w:w="655" w:type="dxa"/>
          </w:tcPr>
          <w:p w14:paraId="5A4D80E4"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6A568809"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14ADBFFA"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68AA9337"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72DE8410" w14:textId="77777777" w:rsidR="00F01AB3" w:rsidRPr="0077564C" w:rsidRDefault="00F01AB3" w:rsidP="00B5238F">
            <w:pPr>
              <w:jc w:val="both"/>
              <w:rPr>
                <w:rFonts w:ascii="Times New Roman" w:eastAsia="Times New Roman" w:hAnsi="Times New Roman" w:cs="Times New Roman"/>
                <w:sz w:val="24"/>
                <w:szCs w:val="24"/>
              </w:rPr>
            </w:pPr>
            <w:r w:rsidRPr="0077564C">
              <w:rPr>
                <w:rFonts w:ascii="Times New Roman" w:hAnsi="Times New Roman" w:cs="Times New Roman"/>
                <w:sz w:val="24"/>
                <w:szCs w:val="24"/>
              </w:rPr>
              <w:t xml:space="preserve">Понятие о парентеральном и </w:t>
            </w:r>
            <w:proofErr w:type="spellStart"/>
            <w:r w:rsidRPr="0077564C">
              <w:rPr>
                <w:rFonts w:ascii="Times New Roman" w:hAnsi="Times New Roman" w:cs="Times New Roman"/>
                <w:sz w:val="24"/>
                <w:szCs w:val="24"/>
              </w:rPr>
              <w:t>энтеральном</w:t>
            </w:r>
            <w:proofErr w:type="spellEnd"/>
            <w:r w:rsidRPr="0077564C">
              <w:rPr>
                <w:rFonts w:ascii="Times New Roman" w:hAnsi="Times New Roman" w:cs="Times New Roman"/>
                <w:sz w:val="24"/>
                <w:szCs w:val="24"/>
              </w:rPr>
              <w:t xml:space="preserve"> питании. Преимущества </w:t>
            </w:r>
            <w:proofErr w:type="spellStart"/>
            <w:r w:rsidRPr="0077564C">
              <w:rPr>
                <w:rFonts w:ascii="Times New Roman" w:hAnsi="Times New Roman" w:cs="Times New Roman"/>
                <w:sz w:val="24"/>
                <w:szCs w:val="24"/>
              </w:rPr>
              <w:t>энтерального</w:t>
            </w:r>
            <w:proofErr w:type="spellEnd"/>
            <w:r w:rsidRPr="0077564C">
              <w:rPr>
                <w:rFonts w:ascii="Times New Roman" w:hAnsi="Times New Roman" w:cs="Times New Roman"/>
                <w:sz w:val="24"/>
                <w:szCs w:val="24"/>
              </w:rPr>
              <w:t xml:space="preserve"> питания, показания и методы. Требования, предъявляемые к питательным смесям для </w:t>
            </w:r>
            <w:proofErr w:type="spellStart"/>
            <w:r w:rsidRPr="0077564C">
              <w:rPr>
                <w:rFonts w:ascii="Times New Roman" w:hAnsi="Times New Roman" w:cs="Times New Roman"/>
                <w:sz w:val="24"/>
                <w:szCs w:val="24"/>
              </w:rPr>
              <w:t>энтерального</w:t>
            </w:r>
            <w:proofErr w:type="spellEnd"/>
            <w:r w:rsidRPr="0077564C">
              <w:rPr>
                <w:rFonts w:ascii="Times New Roman" w:hAnsi="Times New Roman" w:cs="Times New Roman"/>
                <w:sz w:val="24"/>
                <w:szCs w:val="24"/>
              </w:rPr>
              <w:t xml:space="preserve"> питания. Рекомендуемые продукты и смеси для </w:t>
            </w:r>
            <w:proofErr w:type="spellStart"/>
            <w:r w:rsidRPr="0077564C">
              <w:rPr>
                <w:rFonts w:ascii="Times New Roman" w:hAnsi="Times New Roman" w:cs="Times New Roman"/>
                <w:sz w:val="24"/>
                <w:szCs w:val="24"/>
              </w:rPr>
              <w:t>энтерального</w:t>
            </w:r>
            <w:proofErr w:type="spellEnd"/>
            <w:r w:rsidRPr="0077564C">
              <w:rPr>
                <w:rFonts w:ascii="Times New Roman" w:hAnsi="Times New Roman" w:cs="Times New Roman"/>
                <w:sz w:val="24"/>
                <w:szCs w:val="24"/>
              </w:rPr>
              <w:t xml:space="preserve"> питания. Парентеральное питание в комплексной диетотерапии хирургических больных. Показания и тактика, расчет потребности в пищевых ингредиентах и способы их обеспечения. Методы контроля и выбор путей инфузии при парентеральном питании.</w:t>
            </w:r>
          </w:p>
        </w:tc>
      </w:tr>
      <w:tr w:rsidR="0077564C" w:rsidRPr="0077564C" w14:paraId="524D571A" w14:textId="77777777" w:rsidTr="009E3481">
        <w:trPr>
          <w:trHeight w:val="59"/>
        </w:trPr>
        <w:tc>
          <w:tcPr>
            <w:tcW w:w="682" w:type="dxa"/>
          </w:tcPr>
          <w:p w14:paraId="2A161E1B"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2D8DB3E6" w14:textId="77777777" w:rsidR="00F01AB3" w:rsidRPr="0077564C" w:rsidRDefault="00F01AB3" w:rsidP="003D3D51">
            <w:pPr>
              <w:rPr>
                <w:rFonts w:ascii="Times New Roman" w:hAnsi="Times New Roman" w:cs="Times New Roman"/>
                <w:sz w:val="24"/>
                <w:szCs w:val="24"/>
              </w:rPr>
            </w:pPr>
            <w:r w:rsidRPr="0077564C">
              <w:rPr>
                <w:rFonts w:ascii="Times New Roman" w:hAnsi="Times New Roman" w:cs="Times New Roman"/>
                <w:sz w:val="24"/>
                <w:szCs w:val="24"/>
              </w:rPr>
              <w:t>Организационные основы питания в лечебно-профилактических</w:t>
            </w:r>
          </w:p>
          <w:p w14:paraId="303B39F9" w14:textId="77777777" w:rsidR="00F01AB3" w:rsidRPr="0077564C" w:rsidRDefault="00F01AB3" w:rsidP="003D3D51">
            <w:pPr>
              <w:rPr>
                <w:rFonts w:ascii="Times New Roman" w:hAnsi="Times New Roman" w:cs="Times New Roman"/>
                <w:bCs/>
                <w:iCs/>
                <w:sz w:val="24"/>
                <w:szCs w:val="24"/>
              </w:rPr>
            </w:pPr>
            <w:r w:rsidRPr="0077564C">
              <w:rPr>
                <w:rFonts w:ascii="Times New Roman" w:hAnsi="Times New Roman" w:cs="Times New Roman"/>
                <w:sz w:val="24"/>
                <w:szCs w:val="24"/>
              </w:rPr>
              <w:t>учреждениях.</w:t>
            </w:r>
          </w:p>
        </w:tc>
        <w:tc>
          <w:tcPr>
            <w:tcW w:w="655" w:type="dxa"/>
          </w:tcPr>
          <w:p w14:paraId="6B2BE0DE"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0D5E9592"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009CAB54"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15656C37" w14:textId="77777777" w:rsidR="00F01AB3" w:rsidRPr="0077564C" w:rsidRDefault="00F01AB3"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6EF54462" w14:textId="77777777" w:rsidR="00F01AB3" w:rsidRPr="0077564C" w:rsidRDefault="00F01AB3" w:rsidP="00C16D82">
            <w:pPr>
              <w:pStyle w:val="aa"/>
              <w:spacing w:before="0" w:beforeAutospacing="0" w:after="0" w:afterAutospacing="0"/>
              <w:ind w:firstLine="221"/>
              <w:jc w:val="both"/>
            </w:pPr>
            <w:r w:rsidRPr="0077564C">
              <w:t xml:space="preserve">Организационные основы питания в лечебно-профилактических учреждениях. Функциональные обязанности врача-диетолога. Функциональные обязанности диетсестры. Функциональные обязанности сотрудников ЛПУ при организации лечебного питания. Порядок выписки питания для больных в ЛПУ. Порядок контроля за качеством готовой пищи в ЛПУ. Рекомендации по оборудованию пищеблока и </w:t>
            </w:r>
            <w:r w:rsidRPr="0077564C">
              <w:lastRenderedPageBreak/>
              <w:t>буфетных. Транспортировка готовой пищи.</w:t>
            </w:r>
          </w:p>
        </w:tc>
      </w:tr>
      <w:tr w:rsidR="0077564C" w:rsidRPr="0077564C" w14:paraId="765C8E85" w14:textId="77777777" w:rsidTr="009E3481">
        <w:trPr>
          <w:trHeight w:val="59"/>
        </w:trPr>
        <w:tc>
          <w:tcPr>
            <w:tcW w:w="682" w:type="dxa"/>
          </w:tcPr>
          <w:p w14:paraId="7C136D76" w14:textId="77777777" w:rsidR="00F01AB3" w:rsidRPr="0077564C" w:rsidRDefault="00F01AB3"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105B5316" w14:textId="77777777" w:rsidR="00F01AB3" w:rsidRPr="0077564C" w:rsidRDefault="00F01AB3" w:rsidP="00B5238F">
            <w:pPr>
              <w:rPr>
                <w:rFonts w:ascii="Times New Roman" w:hAnsi="Times New Roman" w:cs="Times New Roman"/>
                <w:sz w:val="24"/>
                <w:szCs w:val="24"/>
              </w:rPr>
            </w:pPr>
            <w:r w:rsidRPr="0077564C">
              <w:rPr>
                <w:rFonts w:ascii="Times New Roman" w:eastAsia="Batang" w:hAnsi="Times New Roman" w:cs="Times New Roman"/>
                <w:sz w:val="24"/>
                <w:szCs w:val="24"/>
                <w:lang w:val="ru-MD"/>
              </w:rPr>
              <w:t>Санитарно-гигиенические требования к устройству и содержанию предприятий общественного питания ЛПУ.</w:t>
            </w:r>
          </w:p>
        </w:tc>
        <w:tc>
          <w:tcPr>
            <w:tcW w:w="655" w:type="dxa"/>
          </w:tcPr>
          <w:p w14:paraId="1A8F395A"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0397FAAE"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78789589"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821" w:type="dxa"/>
          </w:tcPr>
          <w:p w14:paraId="450DAF0B" w14:textId="77777777" w:rsidR="00F01AB3" w:rsidRPr="0077564C" w:rsidRDefault="00F01AB3"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3565" w:type="dxa"/>
          </w:tcPr>
          <w:p w14:paraId="3900FFA7" w14:textId="77777777" w:rsidR="00F01AB3" w:rsidRPr="0077564C" w:rsidRDefault="00F01AB3" w:rsidP="00B5238F">
            <w:pPr>
              <w:ind w:firstLine="222"/>
              <w:jc w:val="both"/>
              <w:rPr>
                <w:rFonts w:ascii="Times New Roman" w:hAnsi="Times New Roman" w:cs="Times New Roman"/>
                <w:sz w:val="24"/>
                <w:szCs w:val="24"/>
              </w:rPr>
            </w:pPr>
            <w:r w:rsidRPr="0077564C">
              <w:rPr>
                <w:rFonts w:ascii="Times New Roman" w:hAnsi="Times New Roman" w:cs="Times New Roman"/>
                <w:sz w:val="24"/>
                <w:szCs w:val="24"/>
              </w:rPr>
              <w:t>Санитарно-эпидемиологические требования к объектам общественного питания независимо от их ведомственной принадлежности и  форм  собственности, занимающихся торговой деятельностью, связанной с проектированием, строительством, реконструкцией, переоборудованием, ремонтом и эксплуатацией объектов общественного питания с производством, переработкой и реализацией пищевой продукции, а также предоставлением мест для их потребления.</w:t>
            </w:r>
          </w:p>
        </w:tc>
      </w:tr>
      <w:tr w:rsidR="0077564C" w:rsidRPr="0077564C" w14:paraId="5BCDDD9E" w14:textId="77777777" w:rsidTr="009E3481">
        <w:trPr>
          <w:trHeight w:val="59"/>
        </w:trPr>
        <w:tc>
          <w:tcPr>
            <w:tcW w:w="682" w:type="dxa"/>
          </w:tcPr>
          <w:p w14:paraId="57D470E3" w14:textId="77777777" w:rsidR="00EE38CD" w:rsidRPr="0077564C" w:rsidRDefault="00EE38CD"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0BFB95F3" w14:textId="77777777" w:rsidR="00EE38CD" w:rsidRPr="0077564C" w:rsidRDefault="00EE38CD" w:rsidP="002B41F7">
            <w:pPr>
              <w:rPr>
                <w:rFonts w:ascii="Times New Roman" w:hAnsi="Times New Roman" w:cs="Times New Roman"/>
                <w:sz w:val="24"/>
                <w:szCs w:val="24"/>
              </w:rPr>
            </w:pPr>
            <w:r w:rsidRPr="0077564C">
              <w:rPr>
                <w:rFonts w:ascii="Times New Roman" w:hAnsi="Times New Roman" w:cs="Times New Roman"/>
                <w:sz w:val="24"/>
                <w:szCs w:val="24"/>
              </w:rPr>
              <w:t>Биологически активные добавки.</w:t>
            </w:r>
          </w:p>
        </w:tc>
        <w:tc>
          <w:tcPr>
            <w:tcW w:w="655" w:type="dxa"/>
          </w:tcPr>
          <w:p w14:paraId="4DB44AD1" w14:textId="77777777" w:rsidR="00EE38CD" w:rsidRPr="0077564C" w:rsidRDefault="00EE38CD"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18A70EF7" w14:textId="77777777" w:rsidR="00EE38CD" w:rsidRPr="0077564C" w:rsidRDefault="00EE38CD"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5BF5E7CE" w14:textId="77777777" w:rsidR="00EE38CD" w:rsidRPr="0077564C" w:rsidRDefault="00EE38CD"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821" w:type="dxa"/>
          </w:tcPr>
          <w:p w14:paraId="03CAAE05" w14:textId="77777777" w:rsidR="00EE38CD" w:rsidRPr="0077564C" w:rsidRDefault="00EE38CD"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3565" w:type="dxa"/>
          </w:tcPr>
          <w:p w14:paraId="1182A3AD" w14:textId="77777777" w:rsidR="00EE38CD" w:rsidRPr="0077564C" w:rsidRDefault="00EE38CD" w:rsidP="00220451">
            <w:pPr>
              <w:jc w:val="both"/>
              <w:rPr>
                <w:rFonts w:ascii="Times New Roman" w:hAnsi="Times New Roman" w:cs="Times New Roman"/>
                <w:sz w:val="24"/>
                <w:szCs w:val="24"/>
              </w:rPr>
            </w:pPr>
            <w:r w:rsidRPr="0077564C">
              <w:rPr>
                <w:rStyle w:val="FontStyle119"/>
                <w:b w:val="0"/>
                <w:sz w:val="24"/>
                <w:szCs w:val="24"/>
              </w:rPr>
              <w:t xml:space="preserve">Классификация. Состав. Принципы использования. Роль в клинической практике. Риск, возникающий при приеме биологически </w:t>
            </w:r>
            <w:proofErr w:type="spellStart"/>
            <w:r w:rsidRPr="0077564C">
              <w:rPr>
                <w:rStyle w:val="FontStyle119"/>
                <w:b w:val="0"/>
                <w:sz w:val="24"/>
                <w:szCs w:val="24"/>
              </w:rPr>
              <w:t>активныхдобавок</w:t>
            </w:r>
            <w:proofErr w:type="spellEnd"/>
            <w:r w:rsidRPr="0077564C">
              <w:rPr>
                <w:rFonts w:ascii="Times New Roman" w:hAnsi="Times New Roman" w:cs="Times New Roman"/>
                <w:sz w:val="24"/>
                <w:szCs w:val="24"/>
              </w:rPr>
              <w:t>. Взаимодействия между ингредиентами БАД, непереносимость компонентов. Законодательные аспекты производства и применения БАД.</w:t>
            </w:r>
          </w:p>
        </w:tc>
      </w:tr>
      <w:tr w:rsidR="0077564C" w:rsidRPr="0077564C" w14:paraId="3E02789E" w14:textId="77777777" w:rsidTr="009E3481">
        <w:trPr>
          <w:trHeight w:val="59"/>
        </w:trPr>
        <w:tc>
          <w:tcPr>
            <w:tcW w:w="682" w:type="dxa"/>
          </w:tcPr>
          <w:p w14:paraId="03BBD1F7" w14:textId="77777777" w:rsidR="00EE38CD" w:rsidRPr="0077564C" w:rsidRDefault="00EE38CD"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5772A2DB" w14:textId="77777777" w:rsidR="00EE38CD" w:rsidRPr="0077564C" w:rsidRDefault="00EE38CD" w:rsidP="002B41F7">
            <w:pPr>
              <w:rPr>
                <w:rFonts w:ascii="Times New Roman" w:hAnsi="Times New Roman" w:cs="Times New Roman"/>
                <w:sz w:val="24"/>
                <w:szCs w:val="24"/>
              </w:rPr>
            </w:pPr>
            <w:r w:rsidRPr="0077564C">
              <w:rPr>
                <w:rFonts w:ascii="Times New Roman" w:hAnsi="Times New Roman" w:cs="Times New Roman"/>
                <w:sz w:val="24"/>
                <w:szCs w:val="24"/>
              </w:rPr>
              <w:t>Питание при различной спортивной активности</w:t>
            </w:r>
          </w:p>
        </w:tc>
        <w:tc>
          <w:tcPr>
            <w:tcW w:w="655" w:type="dxa"/>
          </w:tcPr>
          <w:p w14:paraId="63DE9940" w14:textId="77777777" w:rsidR="00EE38CD" w:rsidRPr="0077564C" w:rsidRDefault="00EE38CD"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6DAA2974" w14:textId="77777777" w:rsidR="00EE38CD" w:rsidRPr="0077564C" w:rsidRDefault="00EE38CD"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340534FD" w14:textId="77777777" w:rsidR="00EE38CD" w:rsidRPr="0077564C" w:rsidRDefault="00EE38CD"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821" w:type="dxa"/>
          </w:tcPr>
          <w:p w14:paraId="46CE8C7A" w14:textId="77777777" w:rsidR="00EE38CD" w:rsidRPr="0077564C" w:rsidRDefault="00EE38CD"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3565" w:type="dxa"/>
          </w:tcPr>
          <w:p w14:paraId="7CEFF17E" w14:textId="77777777" w:rsidR="00EE38CD" w:rsidRPr="0077564C" w:rsidRDefault="00EE38CD" w:rsidP="002B41F7">
            <w:pPr>
              <w:ind w:firstLine="222"/>
              <w:jc w:val="both"/>
              <w:rPr>
                <w:rFonts w:ascii="Times New Roman" w:hAnsi="Times New Roman" w:cs="Times New Roman"/>
                <w:sz w:val="24"/>
                <w:szCs w:val="24"/>
              </w:rPr>
            </w:pPr>
            <w:r w:rsidRPr="0077564C">
              <w:rPr>
                <w:rFonts w:ascii="Times New Roman" w:hAnsi="Times New Roman" w:cs="Times New Roman"/>
                <w:sz w:val="24"/>
                <w:szCs w:val="24"/>
              </w:rPr>
              <w:t>Энергетическая потребность организма при различной физической активности.</w:t>
            </w:r>
          </w:p>
          <w:p w14:paraId="1C10726D" w14:textId="77777777" w:rsidR="00EE38CD" w:rsidRPr="0077564C" w:rsidRDefault="00EE38CD" w:rsidP="002B41F7">
            <w:pPr>
              <w:ind w:firstLine="222"/>
              <w:jc w:val="both"/>
              <w:rPr>
                <w:rFonts w:ascii="Times New Roman" w:hAnsi="Times New Roman" w:cs="Times New Roman"/>
                <w:sz w:val="24"/>
                <w:szCs w:val="24"/>
              </w:rPr>
            </w:pPr>
            <w:r w:rsidRPr="0077564C">
              <w:rPr>
                <w:rFonts w:ascii="Times New Roman" w:hAnsi="Times New Roman" w:cs="Times New Roman"/>
                <w:sz w:val="24"/>
                <w:szCs w:val="24"/>
              </w:rPr>
              <w:t xml:space="preserve">Биохимические и физиологические основы питания спортсменов. Количественная и качественная характеристика заменимых и незаменимых нутриентов, их </w:t>
            </w:r>
            <w:r w:rsidRPr="0077564C">
              <w:rPr>
                <w:rFonts w:ascii="Times New Roman" w:hAnsi="Times New Roman" w:cs="Times New Roman"/>
                <w:sz w:val="24"/>
                <w:szCs w:val="24"/>
              </w:rPr>
              <w:lastRenderedPageBreak/>
              <w:t xml:space="preserve">сбалансированность в рационе питания спортсменов.  </w:t>
            </w:r>
          </w:p>
        </w:tc>
      </w:tr>
      <w:tr w:rsidR="0077564C" w:rsidRPr="0077564C" w14:paraId="431F49C6" w14:textId="77777777" w:rsidTr="009E3481">
        <w:trPr>
          <w:trHeight w:val="59"/>
        </w:trPr>
        <w:tc>
          <w:tcPr>
            <w:tcW w:w="682" w:type="dxa"/>
          </w:tcPr>
          <w:p w14:paraId="7FDA2800" w14:textId="77777777" w:rsidR="00EE38CD" w:rsidRPr="0077564C" w:rsidRDefault="00EE38CD"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6F3D89B3" w14:textId="77777777" w:rsidR="00EE38CD" w:rsidRPr="0077564C" w:rsidRDefault="00EE38CD" w:rsidP="00B5238F">
            <w:pPr>
              <w:rPr>
                <w:rFonts w:ascii="Times New Roman" w:hAnsi="Times New Roman" w:cs="Times New Roman"/>
                <w:sz w:val="24"/>
                <w:szCs w:val="24"/>
              </w:rPr>
            </w:pPr>
            <w:r w:rsidRPr="0077564C">
              <w:rPr>
                <w:rFonts w:ascii="Times New Roman" w:hAnsi="Times New Roman" w:cs="Times New Roman"/>
                <w:sz w:val="24"/>
                <w:szCs w:val="24"/>
              </w:rPr>
              <w:t>Составление диет при различной спортивной специализации.</w:t>
            </w:r>
          </w:p>
        </w:tc>
        <w:tc>
          <w:tcPr>
            <w:tcW w:w="655" w:type="dxa"/>
          </w:tcPr>
          <w:p w14:paraId="26D8820E" w14:textId="77777777" w:rsidR="00EE38CD" w:rsidRPr="0077564C" w:rsidRDefault="00EE38CD"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5B020776" w14:textId="77777777" w:rsidR="00EE38CD" w:rsidRPr="0077564C" w:rsidRDefault="00EE38CD"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77E5126E" w14:textId="77777777" w:rsidR="00EE38CD" w:rsidRPr="0077564C" w:rsidRDefault="00EE38CD"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821" w:type="dxa"/>
          </w:tcPr>
          <w:p w14:paraId="2A00FAA0" w14:textId="77777777" w:rsidR="00EE38CD" w:rsidRPr="0077564C" w:rsidRDefault="00EE38CD"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3565" w:type="dxa"/>
          </w:tcPr>
          <w:p w14:paraId="029B9EED" w14:textId="77777777" w:rsidR="00EE38CD" w:rsidRPr="0077564C" w:rsidRDefault="00EE38CD" w:rsidP="002B41F7">
            <w:pPr>
              <w:ind w:firstLine="222"/>
              <w:jc w:val="both"/>
              <w:rPr>
                <w:rFonts w:ascii="Times New Roman" w:hAnsi="Times New Roman" w:cs="Times New Roman"/>
                <w:sz w:val="24"/>
                <w:szCs w:val="24"/>
              </w:rPr>
            </w:pPr>
            <w:r w:rsidRPr="0077564C">
              <w:rPr>
                <w:rFonts w:ascii="Times New Roman" w:hAnsi="Times New Roman" w:cs="Times New Roman"/>
                <w:sz w:val="24"/>
                <w:szCs w:val="24"/>
              </w:rPr>
              <w:t>Составление диет  при различной спортивной специализации. Диетическая формула для базового рациона питания. Индивидуальные потребности в  энергии и пищевых веществ по следующим группам видов спорта:</w:t>
            </w:r>
          </w:p>
          <w:p w14:paraId="272C9290" w14:textId="77777777" w:rsidR="00EE38CD" w:rsidRPr="0077564C" w:rsidRDefault="00EE38CD" w:rsidP="002B41F7">
            <w:pPr>
              <w:ind w:firstLine="222"/>
              <w:jc w:val="both"/>
              <w:rPr>
                <w:rFonts w:ascii="Times New Roman" w:hAnsi="Times New Roman" w:cs="Times New Roman"/>
                <w:sz w:val="24"/>
                <w:szCs w:val="24"/>
              </w:rPr>
            </w:pPr>
            <w:r w:rsidRPr="0077564C">
              <w:rPr>
                <w:rFonts w:ascii="Times New Roman" w:hAnsi="Times New Roman" w:cs="Times New Roman"/>
                <w:sz w:val="24"/>
                <w:szCs w:val="24"/>
              </w:rPr>
              <w:t>1) скоростно-силовые виды спорта;</w:t>
            </w:r>
          </w:p>
          <w:p w14:paraId="73FF5516" w14:textId="77777777" w:rsidR="00EE38CD" w:rsidRPr="0077564C" w:rsidRDefault="00EE38CD" w:rsidP="002B41F7">
            <w:pPr>
              <w:ind w:firstLine="222"/>
              <w:jc w:val="both"/>
              <w:rPr>
                <w:rFonts w:ascii="Times New Roman" w:hAnsi="Times New Roman" w:cs="Times New Roman"/>
                <w:sz w:val="24"/>
                <w:szCs w:val="24"/>
              </w:rPr>
            </w:pPr>
            <w:r w:rsidRPr="0077564C">
              <w:rPr>
                <w:rFonts w:ascii="Times New Roman" w:hAnsi="Times New Roman" w:cs="Times New Roman"/>
                <w:sz w:val="24"/>
                <w:szCs w:val="24"/>
              </w:rPr>
              <w:t>2) виды единоборств;</w:t>
            </w:r>
          </w:p>
          <w:p w14:paraId="2570155F" w14:textId="77777777" w:rsidR="00EE38CD" w:rsidRPr="0077564C" w:rsidRDefault="00EE38CD" w:rsidP="002B41F7">
            <w:pPr>
              <w:ind w:firstLine="222"/>
              <w:jc w:val="both"/>
              <w:rPr>
                <w:rFonts w:ascii="Times New Roman" w:hAnsi="Times New Roman" w:cs="Times New Roman"/>
                <w:sz w:val="24"/>
                <w:szCs w:val="24"/>
              </w:rPr>
            </w:pPr>
            <w:r w:rsidRPr="0077564C">
              <w:rPr>
                <w:rFonts w:ascii="Times New Roman" w:hAnsi="Times New Roman" w:cs="Times New Roman"/>
                <w:sz w:val="24"/>
                <w:szCs w:val="24"/>
              </w:rPr>
              <w:t>3) командные и игровые виды спорта.</w:t>
            </w:r>
          </w:p>
          <w:p w14:paraId="57F09209" w14:textId="77777777" w:rsidR="00EE38CD" w:rsidRPr="0077564C" w:rsidRDefault="00EE38CD" w:rsidP="002B41F7">
            <w:pPr>
              <w:ind w:firstLine="222"/>
              <w:jc w:val="both"/>
              <w:rPr>
                <w:rFonts w:ascii="Times New Roman" w:hAnsi="Times New Roman" w:cs="Times New Roman"/>
                <w:sz w:val="24"/>
                <w:szCs w:val="24"/>
              </w:rPr>
            </w:pPr>
            <w:r w:rsidRPr="0077564C">
              <w:rPr>
                <w:rFonts w:ascii="Times New Roman" w:hAnsi="Times New Roman" w:cs="Times New Roman"/>
                <w:sz w:val="24"/>
                <w:szCs w:val="24"/>
              </w:rPr>
              <w:t>Профилактика мышечного утомления. Питание в восстановительном периоде после физической нагрузки.</w:t>
            </w:r>
          </w:p>
        </w:tc>
      </w:tr>
      <w:tr w:rsidR="0077564C" w:rsidRPr="0077564C" w14:paraId="27411B40" w14:textId="77777777" w:rsidTr="009E3481">
        <w:trPr>
          <w:trHeight w:val="59"/>
        </w:trPr>
        <w:tc>
          <w:tcPr>
            <w:tcW w:w="682" w:type="dxa"/>
          </w:tcPr>
          <w:p w14:paraId="225DF6FD" w14:textId="77777777" w:rsidR="00EE38CD" w:rsidRPr="0077564C" w:rsidRDefault="00EE38CD"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09D91B62" w14:textId="77777777" w:rsidR="00EE38CD" w:rsidRPr="0077564C" w:rsidRDefault="00EE38CD" w:rsidP="00B5238F">
            <w:pPr>
              <w:rPr>
                <w:rFonts w:ascii="Times New Roman" w:hAnsi="Times New Roman" w:cs="Times New Roman"/>
                <w:sz w:val="24"/>
                <w:szCs w:val="24"/>
              </w:rPr>
            </w:pPr>
            <w:r w:rsidRPr="0077564C">
              <w:rPr>
                <w:rFonts w:ascii="Times New Roman" w:hAnsi="Times New Roman" w:cs="Times New Roman"/>
                <w:sz w:val="24"/>
                <w:szCs w:val="24"/>
              </w:rPr>
              <w:t>Применение биологически активных добавок в спорте.</w:t>
            </w:r>
          </w:p>
        </w:tc>
        <w:tc>
          <w:tcPr>
            <w:tcW w:w="655" w:type="dxa"/>
          </w:tcPr>
          <w:p w14:paraId="68FC3F6A" w14:textId="77777777" w:rsidR="00EE38CD" w:rsidRPr="0077564C" w:rsidRDefault="00EE38CD"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3019A3EB" w14:textId="77777777" w:rsidR="00EE38CD" w:rsidRPr="0077564C" w:rsidRDefault="00EE38CD"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62B2431D" w14:textId="77777777" w:rsidR="00EE38CD" w:rsidRPr="0077564C" w:rsidRDefault="00EE38CD"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821" w:type="dxa"/>
          </w:tcPr>
          <w:p w14:paraId="6BC59A15" w14:textId="77777777" w:rsidR="00EE38CD" w:rsidRPr="0077564C" w:rsidRDefault="00EE38CD"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3565" w:type="dxa"/>
          </w:tcPr>
          <w:p w14:paraId="16B4FCB6" w14:textId="77777777" w:rsidR="00EE38CD" w:rsidRPr="0077564C" w:rsidRDefault="00EE38CD" w:rsidP="002B41F7">
            <w:pPr>
              <w:ind w:firstLine="222"/>
              <w:jc w:val="both"/>
              <w:rPr>
                <w:rFonts w:ascii="Times New Roman" w:hAnsi="Times New Roman" w:cs="Times New Roman"/>
                <w:sz w:val="24"/>
                <w:szCs w:val="24"/>
              </w:rPr>
            </w:pPr>
            <w:r w:rsidRPr="0077564C">
              <w:rPr>
                <w:rFonts w:ascii="Times New Roman" w:hAnsi="Times New Roman" w:cs="Times New Roman"/>
                <w:sz w:val="24"/>
                <w:szCs w:val="24"/>
              </w:rPr>
              <w:t>Принципы использования биологически активных добавок.</w:t>
            </w:r>
          </w:p>
          <w:p w14:paraId="384F86F1" w14:textId="77777777" w:rsidR="00EE38CD" w:rsidRPr="0077564C" w:rsidRDefault="00EE38CD" w:rsidP="002B41F7">
            <w:pPr>
              <w:ind w:firstLine="222"/>
              <w:jc w:val="both"/>
              <w:rPr>
                <w:rFonts w:ascii="Times New Roman" w:hAnsi="Times New Roman" w:cs="Times New Roman"/>
                <w:sz w:val="24"/>
                <w:szCs w:val="24"/>
              </w:rPr>
            </w:pPr>
            <w:r w:rsidRPr="0077564C">
              <w:rPr>
                <w:rFonts w:ascii="Times New Roman" w:hAnsi="Times New Roman" w:cs="Times New Roman"/>
                <w:sz w:val="24"/>
                <w:szCs w:val="24"/>
              </w:rPr>
              <w:t>Общие сведения о  специализированных продуктах. Определение, классификация. Принципы использования специализированных продуктов.</w:t>
            </w:r>
          </w:p>
          <w:p w14:paraId="5DF8A790" w14:textId="77777777" w:rsidR="00EE38CD" w:rsidRPr="0077564C" w:rsidRDefault="00EE38CD" w:rsidP="002B41F7">
            <w:pPr>
              <w:ind w:firstLine="222"/>
              <w:jc w:val="both"/>
              <w:rPr>
                <w:rFonts w:ascii="Times New Roman" w:hAnsi="Times New Roman" w:cs="Times New Roman"/>
                <w:sz w:val="24"/>
                <w:szCs w:val="24"/>
              </w:rPr>
            </w:pPr>
            <w:r w:rsidRPr="0077564C">
              <w:rPr>
                <w:rFonts w:ascii="Times New Roman" w:hAnsi="Times New Roman" w:cs="Times New Roman"/>
                <w:sz w:val="24"/>
                <w:szCs w:val="24"/>
              </w:rPr>
              <w:t>Требования безопасности к отдельным видам специализированной пищевой продукции, в том числе диетического лечебного и диетического  профилактического питания.</w:t>
            </w:r>
          </w:p>
        </w:tc>
      </w:tr>
      <w:tr w:rsidR="0077564C" w:rsidRPr="0077564C" w14:paraId="61010CF8" w14:textId="77777777" w:rsidTr="009E3481">
        <w:trPr>
          <w:trHeight w:val="59"/>
        </w:trPr>
        <w:tc>
          <w:tcPr>
            <w:tcW w:w="682" w:type="dxa"/>
          </w:tcPr>
          <w:p w14:paraId="07BF3B39" w14:textId="77777777" w:rsidR="00EE38CD" w:rsidRPr="0077564C" w:rsidRDefault="00EE38CD"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4E4FAC6F" w14:textId="77777777" w:rsidR="00EE38CD" w:rsidRPr="0077564C" w:rsidRDefault="00EE38CD" w:rsidP="00B5238F">
            <w:pPr>
              <w:rPr>
                <w:rFonts w:ascii="Times New Roman" w:hAnsi="Times New Roman" w:cs="Times New Roman"/>
                <w:bCs/>
                <w:iCs/>
                <w:sz w:val="24"/>
                <w:szCs w:val="24"/>
              </w:rPr>
            </w:pPr>
            <w:r w:rsidRPr="0077564C">
              <w:rPr>
                <w:rFonts w:ascii="Times New Roman" w:hAnsi="Times New Roman" w:cs="Times New Roman"/>
                <w:sz w:val="24"/>
                <w:szCs w:val="24"/>
              </w:rPr>
              <w:t>Требования к маркировке пищевой продукции.</w:t>
            </w:r>
          </w:p>
        </w:tc>
        <w:tc>
          <w:tcPr>
            <w:tcW w:w="655" w:type="dxa"/>
          </w:tcPr>
          <w:p w14:paraId="6196F70A" w14:textId="77777777" w:rsidR="00EE38CD" w:rsidRPr="0077564C" w:rsidRDefault="00EE38CD"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779016DE" w14:textId="77777777" w:rsidR="00EE38CD" w:rsidRPr="0077564C" w:rsidRDefault="00EE38CD"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6DCA337D" w14:textId="77777777" w:rsidR="00EE38CD" w:rsidRPr="0077564C" w:rsidRDefault="00EE38CD"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0</w:t>
            </w:r>
          </w:p>
        </w:tc>
        <w:tc>
          <w:tcPr>
            <w:tcW w:w="821" w:type="dxa"/>
          </w:tcPr>
          <w:p w14:paraId="01263188" w14:textId="77777777" w:rsidR="00EE38CD" w:rsidRPr="0077564C" w:rsidRDefault="00EE38CD"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3565" w:type="dxa"/>
          </w:tcPr>
          <w:p w14:paraId="3146F045" w14:textId="77777777" w:rsidR="00EE38CD" w:rsidRPr="0077564C" w:rsidRDefault="00EE38CD" w:rsidP="00B5238F">
            <w:pPr>
              <w:ind w:firstLine="222"/>
              <w:jc w:val="both"/>
              <w:rPr>
                <w:rFonts w:ascii="Times New Roman" w:hAnsi="Times New Roman" w:cs="Times New Roman"/>
                <w:sz w:val="24"/>
                <w:szCs w:val="24"/>
              </w:rPr>
            </w:pPr>
            <w:r w:rsidRPr="0077564C">
              <w:rPr>
                <w:rFonts w:ascii="Times New Roman" w:hAnsi="Times New Roman" w:cs="Times New Roman"/>
                <w:sz w:val="24"/>
                <w:szCs w:val="24"/>
              </w:rPr>
              <w:t xml:space="preserve">Маркировка пищевой продукции требования к: </w:t>
            </w:r>
          </w:p>
          <w:p w14:paraId="097C53F3" w14:textId="77777777" w:rsidR="00EE38CD" w:rsidRPr="0077564C" w:rsidRDefault="00EE38CD" w:rsidP="00B5238F">
            <w:pPr>
              <w:ind w:firstLine="222"/>
              <w:jc w:val="both"/>
              <w:rPr>
                <w:rFonts w:ascii="Times New Roman" w:hAnsi="Times New Roman" w:cs="Times New Roman"/>
                <w:sz w:val="24"/>
                <w:szCs w:val="24"/>
              </w:rPr>
            </w:pPr>
            <w:r w:rsidRPr="0077564C">
              <w:rPr>
                <w:rFonts w:ascii="Times New Roman" w:hAnsi="Times New Roman" w:cs="Times New Roman"/>
                <w:sz w:val="24"/>
                <w:szCs w:val="24"/>
              </w:rPr>
              <w:t xml:space="preserve">1) наименованию пищевой продукции; </w:t>
            </w:r>
          </w:p>
          <w:p w14:paraId="01AD37D5" w14:textId="77777777" w:rsidR="00EE38CD" w:rsidRPr="0077564C" w:rsidRDefault="00EE38CD" w:rsidP="00B5238F">
            <w:pPr>
              <w:ind w:firstLine="222"/>
              <w:jc w:val="both"/>
              <w:rPr>
                <w:rFonts w:ascii="Times New Roman" w:hAnsi="Times New Roman" w:cs="Times New Roman"/>
                <w:sz w:val="24"/>
                <w:szCs w:val="24"/>
              </w:rPr>
            </w:pPr>
            <w:r w:rsidRPr="0077564C">
              <w:rPr>
                <w:rFonts w:ascii="Times New Roman" w:hAnsi="Times New Roman" w:cs="Times New Roman"/>
                <w:sz w:val="24"/>
                <w:szCs w:val="24"/>
              </w:rPr>
              <w:t xml:space="preserve">2) количеству пищевой продукции; </w:t>
            </w:r>
          </w:p>
          <w:p w14:paraId="6D439817" w14:textId="77777777" w:rsidR="00EE38CD" w:rsidRPr="0077564C" w:rsidRDefault="00EE38CD" w:rsidP="00B5238F">
            <w:pPr>
              <w:ind w:firstLine="222"/>
              <w:jc w:val="both"/>
              <w:rPr>
                <w:rFonts w:ascii="Times New Roman" w:hAnsi="Times New Roman" w:cs="Times New Roman"/>
                <w:sz w:val="24"/>
                <w:szCs w:val="24"/>
              </w:rPr>
            </w:pPr>
            <w:r w:rsidRPr="0077564C">
              <w:rPr>
                <w:rFonts w:ascii="Times New Roman" w:hAnsi="Times New Roman" w:cs="Times New Roman"/>
                <w:sz w:val="24"/>
                <w:szCs w:val="24"/>
              </w:rPr>
              <w:lastRenderedPageBreak/>
              <w:t>3) дате изготовления пищевой продукции;</w:t>
            </w:r>
          </w:p>
          <w:p w14:paraId="552EAB45" w14:textId="77777777" w:rsidR="00EE38CD" w:rsidRPr="0077564C" w:rsidRDefault="00EE38CD" w:rsidP="00B5238F">
            <w:pPr>
              <w:ind w:firstLine="222"/>
              <w:jc w:val="both"/>
              <w:rPr>
                <w:rFonts w:ascii="Times New Roman" w:hAnsi="Times New Roman" w:cs="Times New Roman"/>
                <w:sz w:val="24"/>
                <w:szCs w:val="24"/>
              </w:rPr>
            </w:pPr>
            <w:r w:rsidRPr="0077564C">
              <w:rPr>
                <w:rFonts w:ascii="Times New Roman" w:hAnsi="Times New Roman" w:cs="Times New Roman"/>
                <w:sz w:val="24"/>
                <w:szCs w:val="24"/>
              </w:rPr>
              <w:t xml:space="preserve">4) сроку годности пищевой продукции; </w:t>
            </w:r>
          </w:p>
          <w:p w14:paraId="7A6D676E" w14:textId="77777777" w:rsidR="00EE38CD" w:rsidRPr="0077564C" w:rsidRDefault="00EE38CD" w:rsidP="00B5238F">
            <w:pPr>
              <w:tabs>
                <w:tab w:val="left" w:pos="305"/>
              </w:tabs>
              <w:ind w:firstLine="222"/>
              <w:jc w:val="both"/>
              <w:rPr>
                <w:rFonts w:ascii="Times New Roman" w:hAnsi="Times New Roman" w:cs="Times New Roman"/>
                <w:sz w:val="24"/>
                <w:szCs w:val="24"/>
              </w:rPr>
            </w:pPr>
            <w:r w:rsidRPr="0077564C">
              <w:rPr>
                <w:rFonts w:ascii="Times New Roman" w:hAnsi="Times New Roman" w:cs="Times New Roman"/>
                <w:sz w:val="24"/>
                <w:szCs w:val="24"/>
              </w:rPr>
              <w:t xml:space="preserve">5) условиям хранения пищевой продукции; </w:t>
            </w:r>
          </w:p>
          <w:p w14:paraId="5225E058" w14:textId="77777777" w:rsidR="00EE38CD" w:rsidRPr="0077564C" w:rsidRDefault="00EE38CD" w:rsidP="00B5238F">
            <w:pPr>
              <w:tabs>
                <w:tab w:val="left" w:pos="262"/>
                <w:tab w:val="left" w:pos="305"/>
              </w:tabs>
              <w:ind w:firstLine="222"/>
              <w:jc w:val="both"/>
              <w:rPr>
                <w:rFonts w:ascii="Times New Roman" w:hAnsi="Times New Roman" w:cs="Times New Roman"/>
                <w:sz w:val="24"/>
                <w:szCs w:val="24"/>
              </w:rPr>
            </w:pPr>
            <w:r w:rsidRPr="0077564C">
              <w:rPr>
                <w:rFonts w:ascii="Times New Roman" w:hAnsi="Times New Roman" w:cs="Times New Roman"/>
                <w:sz w:val="24"/>
                <w:szCs w:val="24"/>
              </w:rPr>
              <w:t>6) сведениям, позволяющим идентифицировать партию пищевой</w:t>
            </w:r>
          </w:p>
          <w:p w14:paraId="121C73B4" w14:textId="77777777" w:rsidR="00EE38CD" w:rsidRPr="0077564C" w:rsidRDefault="00EE38CD" w:rsidP="00B5238F">
            <w:pPr>
              <w:ind w:firstLine="222"/>
              <w:jc w:val="both"/>
              <w:rPr>
                <w:rFonts w:ascii="Times New Roman" w:hAnsi="Times New Roman" w:cs="Times New Roman"/>
                <w:sz w:val="24"/>
                <w:szCs w:val="24"/>
              </w:rPr>
            </w:pPr>
            <w:r w:rsidRPr="0077564C">
              <w:rPr>
                <w:rFonts w:ascii="Times New Roman" w:hAnsi="Times New Roman" w:cs="Times New Roman"/>
                <w:sz w:val="24"/>
                <w:szCs w:val="24"/>
              </w:rPr>
              <w:t xml:space="preserve">продукции (например, номер партии); </w:t>
            </w:r>
          </w:p>
          <w:p w14:paraId="688F6ACC" w14:textId="77777777" w:rsidR="00EE38CD" w:rsidRPr="0077564C" w:rsidRDefault="00EE38CD" w:rsidP="00B5238F">
            <w:pPr>
              <w:jc w:val="both"/>
              <w:rPr>
                <w:rFonts w:ascii="Times New Roman" w:eastAsia="Times New Roman" w:hAnsi="Times New Roman" w:cs="Times New Roman"/>
                <w:sz w:val="24"/>
                <w:szCs w:val="24"/>
              </w:rPr>
            </w:pPr>
            <w:r w:rsidRPr="0077564C">
              <w:rPr>
                <w:rFonts w:ascii="Times New Roman" w:hAnsi="Times New Roman" w:cs="Times New Roman"/>
                <w:sz w:val="24"/>
                <w:szCs w:val="24"/>
              </w:rPr>
              <w:t xml:space="preserve">7) наименованию и месту нахождения изготовителя пищевой продукции.  </w:t>
            </w:r>
          </w:p>
        </w:tc>
      </w:tr>
      <w:tr w:rsidR="0077564C" w:rsidRPr="0077564C" w14:paraId="3DBD9966" w14:textId="77777777" w:rsidTr="009E3481">
        <w:trPr>
          <w:trHeight w:val="59"/>
        </w:trPr>
        <w:tc>
          <w:tcPr>
            <w:tcW w:w="682" w:type="dxa"/>
          </w:tcPr>
          <w:p w14:paraId="005B5F6A" w14:textId="77777777" w:rsidR="00EE38CD" w:rsidRPr="0077564C" w:rsidRDefault="00EE38CD"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4C680667" w14:textId="77777777" w:rsidR="00EE38CD" w:rsidRPr="0077564C" w:rsidRDefault="00EE38CD" w:rsidP="00B5238F">
            <w:pPr>
              <w:rPr>
                <w:rFonts w:ascii="Times New Roman" w:hAnsi="Times New Roman" w:cs="Times New Roman"/>
                <w:bCs/>
                <w:iCs/>
                <w:sz w:val="24"/>
                <w:szCs w:val="24"/>
              </w:rPr>
            </w:pPr>
            <w:r w:rsidRPr="0077564C">
              <w:rPr>
                <w:rFonts w:ascii="Times New Roman" w:hAnsi="Times New Roman" w:cs="Times New Roman"/>
                <w:sz w:val="24"/>
                <w:szCs w:val="24"/>
              </w:rPr>
              <w:t>Идентификация и фальсификация пищевых продуктов.</w:t>
            </w:r>
          </w:p>
        </w:tc>
        <w:tc>
          <w:tcPr>
            <w:tcW w:w="655" w:type="dxa"/>
          </w:tcPr>
          <w:p w14:paraId="4DCA6D4B" w14:textId="77777777" w:rsidR="00EE38CD" w:rsidRPr="0077564C" w:rsidRDefault="00EE38CD"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69CFB03C" w14:textId="77777777" w:rsidR="00EE38CD" w:rsidRPr="0077564C" w:rsidRDefault="00EE38CD"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5FA8CD67" w14:textId="77777777" w:rsidR="00EE38CD" w:rsidRPr="0077564C" w:rsidRDefault="00EE38CD"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0</w:t>
            </w:r>
          </w:p>
        </w:tc>
        <w:tc>
          <w:tcPr>
            <w:tcW w:w="821" w:type="dxa"/>
          </w:tcPr>
          <w:p w14:paraId="69DCDFED" w14:textId="77777777" w:rsidR="00EE38CD" w:rsidRPr="0077564C" w:rsidRDefault="00EE38CD"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3565" w:type="dxa"/>
          </w:tcPr>
          <w:p w14:paraId="59877C6F" w14:textId="77777777" w:rsidR="00EE38CD" w:rsidRPr="0077564C" w:rsidRDefault="00EE38CD" w:rsidP="00B5238F">
            <w:pPr>
              <w:jc w:val="both"/>
              <w:rPr>
                <w:rFonts w:ascii="Times New Roman" w:eastAsia="Times New Roman" w:hAnsi="Times New Roman" w:cs="Times New Roman"/>
                <w:sz w:val="24"/>
                <w:szCs w:val="24"/>
              </w:rPr>
            </w:pPr>
            <w:r w:rsidRPr="0077564C">
              <w:rPr>
                <w:rFonts w:ascii="Times New Roman" w:hAnsi="Times New Roman" w:cs="Times New Roman"/>
                <w:sz w:val="24"/>
                <w:szCs w:val="24"/>
              </w:rPr>
              <w:t>Способы идентификации и фальсификации пищевых продуктов (алкогольные напитки, соки, кофе (особенно растворимый), масложировые продукты, мед, кондитерские и хлебобулочные изделия). Методы защиты от подделок. Меры снижения их выпуска.</w:t>
            </w:r>
          </w:p>
        </w:tc>
      </w:tr>
      <w:tr w:rsidR="0077564C" w:rsidRPr="0077564C" w14:paraId="7D342C48" w14:textId="77777777" w:rsidTr="009E3481">
        <w:trPr>
          <w:trHeight w:val="59"/>
        </w:trPr>
        <w:tc>
          <w:tcPr>
            <w:tcW w:w="682" w:type="dxa"/>
          </w:tcPr>
          <w:p w14:paraId="2DB2A730" w14:textId="77777777" w:rsidR="00EE38CD" w:rsidRPr="0077564C" w:rsidRDefault="00EE38CD"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39C49AB4" w14:textId="77777777" w:rsidR="00EE38CD" w:rsidRPr="0077564C" w:rsidRDefault="00EE38CD" w:rsidP="00B5238F">
            <w:pPr>
              <w:rPr>
                <w:rFonts w:ascii="Times New Roman" w:hAnsi="Times New Roman" w:cs="Times New Roman"/>
                <w:bCs/>
                <w:iCs/>
                <w:sz w:val="24"/>
                <w:szCs w:val="24"/>
              </w:rPr>
            </w:pPr>
            <w:r w:rsidRPr="0077564C">
              <w:rPr>
                <w:rFonts w:ascii="Times New Roman" w:hAnsi="Times New Roman" w:cs="Times New Roman"/>
                <w:sz w:val="24"/>
                <w:szCs w:val="24"/>
              </w:rPr>
              <w:t>Пищевые добавки.</w:t>
            </w:r>
          </w:p>
        </w:tc>
        <w:tc>
          <w:tcPr>
            <w:tcW w:w="655" w:type="dxa"/>
          </w:tcPr>
          <w:p w14:paraId="466FC30F" w14:textId="77777777" w:rsidR="00EE38CD" w:rsidRPr="0077564C" w:rsidRDefault="00EE38CD"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489ADDDB" w14:textId="77777777" w:rsidR="00EE38CD" w:rsidRPr="0077564C" w:rsidRDefault="00EE38CD"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783DF85E" w14:textId="77777777" w:rsidR="00EE38CD" w:rsidRPr="0077564C" w:rsidRDefault="00EE38CD"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0</w:t>
            </w:r>
          </w:p>
        </w:tc>
        <w:tc>
          <w:tcPr>
            <w:tcW w:w="821" w:type="dxa"/>
          </w:tcPr>
          <w:p w14:paraId="7C6E17DE" w14:textId="77777777" w:rsidR="00EE38CD" w:rsidRPr="0077564C" w:rsidRDefault="00EE38CD"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3565" w:type="dxa"/>
          </w:tcPr>
          <w:p w14:paraId="2696AB3E" w14:textId="77777777" w:rsidR="00EE38CD" w:rsidRPr="0077564C" w:rsidRDefault="00EE38CD" w:rsidP="00B5238F">
            <w:pPr>
              <w:jc w:val="both"/>
              <w:rPr>
                <w:rFonts w:ascii="Times New Roman" w:eastAsia="Times New Roman" w:hAnsi="Times New Roman" w:cs="Times New Roman"/>
                <w:sz w:val="24"/>
                <w:szCs w:val="24"/>
              </w:rPr>
            </w:pPr>
            <w:r w:rsidRPr="0077564C">
              <w:rPr>
                <w:rFonts w:ascii="Times New Roman" w:hAnsi="Times New Roman" w:cs="Times New Roman"/>
                <w:sz w:val="24"/>
                <w:szCs w:val="24"/>
              </w:rPr>
              <w:t xml:space="preserve">Классификация пищевых добавок. Гигиенические требования к применению </w:t>
            </w:r>
            <w:proofErr w:type="gramStart"/>
            <w:r w:rsidRPr="0077564C">
              <w:rPr>
                <w:rFonts w:ascii="Times New Roman" w:hAnsi="Times New Roman" w:cs="Times New Roman"/>
                <w:sz w:val="24"/>
                <w:szCs w:val="24"/>
              </w:rPr>
              <w:t>пищевых добавок</w:t>
            </w:r>
            <w:proofErr w:type="gramEnd"/>
            <w:r w:rsidRPr="0077564C">
              <w:rPr>
                <w:rFonts w:ascii="Times New Roman" w:hAnsi="Times New Roman" w:cs="Times New Roman"/>
                <w:sz w:val="24"/>
                <w:szCs w:val="24"/>
              </w:rPr>
              <w:t xml:space="preserve"> улучшающих консистенцию и органолептические показатели, повышающие их устойчивость при хранении, улучшающие технологию производства пищевых продуктов. Отечественные и международные правила контроля за применением пищевых добавок.</w:t>
            </w:r>
          </w:p>
        </w:tc>
      </w:tr>
      <w:tr w:rsidR="0077564C" w:rsidRPr="0077564C" w14:paraId="197C8070" w14:textId="77777777" w:rsidTr="009E3481">
        <w:trPr>
          <w:trHeight w:val="59"/>
        </w:trPr>
        <w:tc>
          <w:tcPr>
            <w:tcW w:w="682" w:type="dxa"/>
          </w:tcPr>
          <w:p w14:paraId="5593C04A" w14:textId="77777777" w:rsidR="00EE38CD" w:rsidRPr="0077564C" w:rsidRDefault="00EE38CD"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2044B3B9" w14:textId="77777777" w:rsidR="00EE38CD" w:rsidRPr="0077564C" w:rsidRDefault="00EE38CD" w:rsidP="00B5238F">
            <w:pPr>
              <w:rPr>
                <w:rFonts w:ascii="Times New Roman" w:hAnsi="Times New Roman" w:cs="Times New Roman"/>
                <w:bCs/>
                <w:iCs/>
                <w:sz w:val="24"/>
                <w:szCs w:val="24"/>
              </w:rPr>
            </w:pPr>
            <w:r w:rsidRPr="0077564C">
              <w:rPr>
                <w:rFonts w:ascii="Times New Roman" w:hAnsi="Times New Roman" w:cs="Times New Roman"/>
                <w:bCs/>
                <w:iCs/>
                <w:sz w:val="24"/>
                <w:szCs w:val="24"/>
              </w:rPr>
              <w:t>Пищевые отравления (токсикоинфекции) и их профилактика</w:t>
            </w:r>
          </w:p>
        </w:tc>
        <w:tc>
          <w:tcPr>
            <w:tcW w:w="655" w:type="dxa"/>
          </w:tcPr>
          <w:p w14:paraId="06AF75B6" w14:textId="77777777" w:rsidR="00EE38CD" w:rsidRPr="0077564C" w:rsidRDefault="00EE38CD"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14436EC2" w14:textId="77777777" w:rsidR="00EE38CD" w:rsidRPr="0077564C" w:rsidRDefault="00EE38CD"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79FCBF52" w14:textId="77777777" w:rsidR="00EE38CD" w:rsidRPr="0077564C" w:rsidRDefault="00EE38CD"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0</w:t>
            </w:r>
          </w:p>
        </w:tc>
        <w:tc>
          <w:tcPr>
            <w:tcW w:w="821" w:type="dxa"/>
          </w:tcPr>
          <w:p w14:paraId="7044AB7D" w14:textId="77777777" w:rsidR="00EE38CD" w:rsidRPr="0077564C" w:rsidRDefault="00EE38CD"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3565" w:type="dxa"/>
          </w:tcPr>
          <w:p w14:paraId="1573E09C" w14:textId="77777777" w:rsidR="00EE38CD" w:rsidRPr="0077564C" w:rsidRDefault="00EE38CD" w:rsidP="00281821">
            <w:pPr>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Классификация пищевых отравлений. Пищевые токсикоинфекции. Профилактика пищевых отравлении</w:t>
            </w:r>
            <w:r w:rsidR="00B21BD0" w:rsidRPr="0077564C">
              <w:rPr>
                <w:rFonts w:ascii="Times New Roman" w:eastAsia="Times New Roman" w:hAnsi="Times New Roman" w:cs="Times New Roman"/>
                <w:sz w:val="24"/>
                <w:szCs w:val="24"/>
              </w:rPr>
              <w:t>.</w:t>
            </w:r>
          </w:p>
        </w:tc>
      </w:tr>
      <w:tr w:rsidR="0077564C" w:rsidRPr="0077564C" w14:paraId="0DCA9934" w14:textId="77777777" w:rsidTr="00B5238F">
        <w:trPr>
          <w:trHeight w:val="59"/>
        </w:trPr>
        <w:tc>
          <w:tcPr>
            <w:tcW w:w="682" w:type="dxa"/>
          </w:tcPr>
          <w:p w14:paraId="58581244"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45C1A2C7" w14:textId="77777777" w:rsidR="00740E50" w:rsidRPr="0077564C" w:rsidRDefault="00740E50" w:rsidP="00B5238F">
            <w:pPr>
              <w:rPr>
                <w:rFonts w:ascii="Times New Roman" w:hAnsi="Times New Roman" w:cs="Times New Roman"/>
                <w:bCs/>
                <w:iCs/>
                <w:sz w:val="24"/>
                <w:szCs w:val="24"/>
              </w:rPr>
            </w:pPr>
            <w:r w:rsidRPr="0077564C">
              <w:rPr>
                <w:rFonts w:ascii="Times New Roman" w:hAnsi="Times New Roman" w:cs="Times New Roman"/>
                <w:sz w:val="24"/>
                <w:szCs w:val="24"/>
              </w:rPr>
              <w:t xml:space="preserve">Виды деятельности </w:t>
            </w:r>
            <w:r w:rsidRPr="0077564C">
              <w:rPr>
                <w:rFonts w:ascii="Times New Roman" w:hAnsi="Times New Roman" w:cs="Times New Roman"/>
                <w:sz w:val="24"/>
                <w:szCs w:val="24"/>
              </w:rPr>
              <w:lastRenderedPageBreak/>
              <w:t xml:space="preserve">государственных </w:t>
            </w:r>
            <w:r w:rsidRPr="0077564C">
              <w:rPr>
                <w:rStyle w:val="hps"/>
                <w:rFonts w:ascii="Times New Roman" w:hAnsi="Times New Roman" w:cs="Times New Roman"/>
                <w:sz w:val="24"/>
                <w:szCs w:val="24"/>
              </w:rPr>
              <w:t xml:space="preserve">учреждении и </w:t>
            </w:r>
            <w:proofErr w:type="gramStart"/>
            <w:r w:rsidRPr="0077564C">
              <w:rPr>
                <w:rStyle w:val="hps"/>
                <w:rFonts w:ascii="Times New Roman" w:hAnsi="Times New Roman" w:cs="Times New Roman"/>
                <w:sz w:val="24"/>
                <w:szCs w:val="24"/>
              </w:rPr>
              <w:t>функциональные  обязанности</w:t>
            </w:r>
            <w:proofErr w:type="gramEnd"/>
            <w:r w:rsidRPr="0077564C">
              <w:rPr>
                <w:rStyle w:val="hps"/>
                <w:rFonts w:ascii="Times New Roman" w:hAnsi="Times New Roman" w:cs="Times New Roman"/>
                <w:sz w:val="24"/>
                <w:szCs w:val="24"/>
              </w:rPr>
              <w:t xml:space="preserve"> специалистов занимающихся вопросами</w:t>
            </w:r>
            <w:r w:rsidRPr="0077564C">
              <w:rPr>
                <w:rStyle w:val="shorttext"/>
                <w:rFonts w:ascii="Times New Roman" w:hAnsi="Times New Roman" w:cs="Times New Roman"/>
                <w:sz w:val="24"/>
                <w:szCs w:val="24"/>
              </w:rPr>
              <w:t xml:space="preserve"> безопасности пищевых продуктов </w:t>
            </w:r>
            <w:r w:rsidRPr="0077564C">
              <w:rPr>
                <w:rStyle w:val="hps"/>
                <w:rFonts w:ascii="Times New Roman" w:hAnsi="Times New Roman" w:cs="Times New Roman"/>
                <w:sz w:val="24"/>
                <w:szCs w:val="24"/>
              </w:rPr>
              <w:t>на уровне района, города и области</w:t>
            </w:r>
            <w:r w:rsidRPr="0077564C">
              <w:rPr>
                <w:rFonts w:ascii="Times New Roman" w:hAnsi="Times New Roman" w:cs="Times New Roman"/>
                <w:sz w:val="24"/>
                <w:szCs w:val="24"/>
              </w:rPr>
              <w:t>.</w:t>
            </w:r>
          </w:p>
        </w:tc>
        <w:tc>
          <w:tcPr>
            <w:tcW w:w="655" w:type="dxa"/>
          </w:tcPr>
          <w:p w14:paraId="308E9199" w14:textId="77777777" w:rsidR="00740E50" w:rsidRPr="0077564C" w:rsidRDefault="00740E50"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lastRenderedPageBreak/>
              <w:t>2</w:t>
            </w:r>
          </w:p>
        </w:tc>
        <w:tc>
          <w:tcPr>
            <w:tcW w:w="655" w:type="dxa"/>
          </w:tcPr>
          <w:p w14:paraId="6874643C" w14:textId="77777777" w:rsidR="00740E50" w:rsidRPr="0077564C" w:rsidRDefault="00740E50"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543640D7" w14:textId="77777777" w:rsidR="00740E50" w:rsidRPr="0077564C" w:rsidRDefault="00740E50"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0</w:t>
            </w:r>
          </w:p>
        </w:tc>
        <w:tc>
          <w:tcPr>
            <w:tcW w:w="821" w:type="dxa"/>
          </w:tcPr>
          <w:p w14:paraId="4062594A" w14:textId="77777777" w:rsidR="00740E50" w:rsidRPr="0077564C" w:rsidRDefault="00740E50"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3565" w:type="dxa"/>
          </w:tcPr>
          <w:p w14:paraId="180835EA" w14:textId="77777777" w:rsidR="00740E50" w:rsidRPr="0077564C" w:rsidRDefault="00740E50" w:rsidP="00B5238F">
            <w:pPr>
              <w:ind w:firstLine="222"/>
              <w:jc w:val="both"/>
              <w:rPr>
                <w:rFonts w:ascii="Times New Roman" w:hAnsi="Times New Roman" w:cs="Times New Roman"/>
                <w:sz w:val="24"/>
                <w:szCs w:val="24"/>
              </w:rPr>
            </w:pPr>
            <w:r w:rsidRPr="0077564C">
              <w:rPr>
                <w:rFonts w:ascii="Times New Roman" w:hAnsi="Times New Roman" w:cs="Times New Roman"/>
                <w:sz w:val="24"/>
                <w:szCs w:val="24"/>
              </w:rPr>
              <w:t xml:space="preserve">Виды деятельности </w:t>
            </w:r>
            <w:r w:rsidRPr="0077564C">
              <w:rPr>
                <w:rFonts w:ascii="Times New Roman" w:hAnsi="Times New Roman" w:cs="Times New Roman"/>
                <w:sz w:val="24"/>
                <w:szCs w:val="24"/>
              </w:rPr>
              <w:lastRenderedPageBreak/>
              <w:t xml:space="preserve">государственных </w:t>
            </w:r>
            <w:r w:rsidRPr="0077564C">
              <w:rPr>
                <w:rStyle w:val="hps"/>
                <w:rFonts w:ascii="Times New Roman" w:hAnsi="Times New Roman" w:cs="Times New Roman"/>
                <w:sz w:val="24"/>
                <w:szCs w:val="24"/>
              </w:rPr>
              <w:t>учреждении, занимающихся вопросами</w:t>
            </w:r>
            <w:r w:rsidRPr="0077564C">
              <w:rPr>
                <w:rStyle w:val="shorttext"/>
                <w:rFonts w:ascii="Times New Roman" w:hAnsi="Times New Roman" w:cs="Times New Roman"/>
                <w:sz w:val="24"/>
                <w:szCs w:val="24"/>
              </w:rPr>
              <w:t xml:space="preserve"> безопасности пищевых продуктов</w:t>
            </w:r>
            <w:r w:rsidRPr="0077564C">
              <w:rPr>
                <w:rStyle w:val="hps"/>
                <w:rFonts w:ascii="Times New Roman" w:hAnsi="Times New Roman" w:cs="Times New Roman"/>
                <w:sz w:val="24"/>
                <w:szCs w:val="24"/>
              </w:rPr>
              <w:t xml:space="preserve">. Виды деятельности и </w:t>
            </w:r>
            <w:proofErr w:type="gramStart"/>
            <w:r w:rsidRPr="0077564C">
              <w:rPr>
                <w:rStyle w:val="hps"/>
                <w:rFonts w:ascii="Times New Roman" w:hAnsi="Times New Roman" w:cs="Times New Roman"/>
                <w:sz w:val="24"/>
                <w:szCs w:val="24"/>
              </w:rPr>
              <w:t>функциональные  обязанности</w:t>
            </w:r>
            <w:proofErr w:type="gramEnd"/>
            <w:r w:rsidRPr="0077564C">
              <w:rPr>
                <w:rStyle w:val="hps"/>
                <w:rFonts w:ascii="Times New Roman" w:hAnsi="Times New Roman" w:cs="Times New Roman"/>
                <w:sz w:val="24"/>
                <w:szCs w:val="24"/>
              </w:rPr>
              <w:t xml:space="preserve"> специалистов занимающихся вопросами</w:t>
            </w:r>
            <w:r w:rsidRPr="0077564C">
              <w:rPr>
                <w:rStyle w:val="shorttext"/>
                <w:rFonts w:ascii="Times New Roman" w:hAnsi="Times New Roman" w:cs="Times New Roman"/>
                <w:sz w:val="24"/>
                <w:szCs w:val="24"/>
              </w:rPr>
              <w:t xml:space="preserve"> безопасности пищевых продуктов </w:t>
            </w:r>
            <w:r w:rsidRPr="0077564C">
              <w:rPr>
                <w:rStyle w:val="hps"/>
                <w:rFonts w:ascii="Times New Roman" w:hAnsi="Times New Roman" w:cs="Times New Roman"/>
                <w:sz w:val="24"/>
                <w:szCs w:val="24"/>
              </w:rPr>
              <w:t>на уровне района, города и области</w:t>
            </w:r>
            <w:r w:rsidRPr="0077564C">
              <w:rPr>
                <w:rFonts w:ascii="Times New Roman" w:hAnsi="Times New Roman" w:cs="Times New Roman"/>
                <w:sz w:val="24"/>
                <w:szCs w:val="24"/>
              </w:rPr>
              <w:t>.</w:t>
            </w:r>
          </w:p>
          <w:p w14:paraId="0E09172C" w14:textId="77777777" w:rsidR="00740E50" w:rsidRPr="0077564C" w:rsidRDefault="00740E50" w:rsidP="00B5238F">
            <w:pPr>
              <w:jc w:val="both"/>
              <w:rPr>
                <w:rFonts w:ascii="Times New Roman" w:eastAsia="Times New Roman" w:hAnsi="Times New Roman" w:cs="Times New Roman"/>
                <w:sz w:val="24"/>
                <w:szCs w:val="24"/>
              </w:rPr>
            </w:pPr>
            <w:r w:rsidRPr="0077564C">
              <w:rPr>
                <w:rFonts w:ascii="Times New Roman" w:hAnsi="Times New Roman" w:cs="Times New Roman"/>
                <w:bCs/>
                <w:sz w:val="24"/>
                <w:szCs w:val="24"/>
              </w:rPr>
              <w:t>Квалификационные требования к специалистам и характеристика их работ.</w:t>
            </w:r>
          </w:p>
        </w:tc>
      </w:tr>
      <w:tr w:rsidR="0077564C" w:rsidRPr="0077564C" w14:paraId="56056C2E" w14:textId="77777777" w:rsidTr="00B5238F">
        <w:trPr>
          <w:trHeight w:val="59"/>
        </w:trPr>
        <w:tc>
          <w:tcPr>
            <w:tcW w:w="682" w:type="dxa"/>
          </w:tcPr>
          <w:p w14:paraId="3064056E"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083126E1" w14:textId="77777777" w:rsidR="00740E50" w:rsidRPr="0077564C" w:rsidRDefault="00740E50" w:rsidP="00B5238F">
            <w:pPr>
              <w:rPr>
                <w:rFonts w:ascii="Times New Roman" w:hAnsi="Times New Roman" w:cs="Times New Roman"/>
                <w:bCs/>
                <w:iCs/>
                <w:sz w:val="24"/>
                <w:szCs w:val="24"/>
              </w:rPr>
            </w:pPr>
            <w:r w:rsidRPr="0077564C">
              <w:rPr>
                <w:rFonts w:ascii="Times New Roman" w:hAnsi="Times New Roman" w:cs="Times New Roman"/>
                <w:bCs/>
                <w:sz w:val="24"/>
                <w:szCs w:val="24"/>
              </w:rPr>
              <w:t xml:space="preserve">Современная   организационная  структура, задачи  и функции лабораторных отделов санитарно-эпидемиологических учреждений. </w:t>
            </w:r>
          </w:p>
        </w:tc>
        <w:tc>
          <w:tcPr>
            <w:tcW w:w="655" w:type="dxa"/>
          </w:tcPr>
          <w:p w14:paraId="60AD3803" w14:textId="77777777" w:rsidR="00740E50" w:rsidRPr="0077564C" w:rsidRDefault="00740E50"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704AC6B8" w14:textId="77777777" w:rsidR="00740E50" w:rsidRPr="0077564C" w:rsidRDefault="00740E50"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7FB675CE" w14:textId="77777777" w:rsidR="00740E50" w:rsidRPr="0077564C" w:rsidRDefault="00740E50"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0</w:t>
            </w:r>
          </w:p>
        </w:tc>
        <w:tc>
          <w:tcPr>
            <w:tcW w:w="821" w:type="dxa"/>
          </w:tcPr>
          <w:p w14:paraId="15D24E82" w14:textId="77777777" w:rsidR="00740E50" w:rsidRPr="0077564C" w:rsidRDefault="00740E50"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3565" w:type="dxa"/>
          </w:tcPr>
          <w:p w14:paraId="401A8FA4" w14:textId="77777777" w:rsidR="00740E50" w:rsidRPr="0077564C" w:rsidRDefault="00740E50" w:rsidP="00B5238F">
            <w:pPr>
              <w:jc w:val="both"/>
              <w:rPr>
                <w:rFonts w:ascii="Times New Roman" w:eastAsia="Times New Roman" w:hAnsi="Times New Roman" w:cs="Times New Roman"/>
                <w:sz w:val="24"/>
                <w:szCs w:val="24"/>
              </w:rPr>
            </w:pPr>
            <w:r w:rsidRPr="0077564C">
              <w:rPr>
                <w:rFonts w:ascii="Times New Roman" w:hAnsi="Times New Roman" w:cs="Times New Roman"/>
                <w:bCs/>
                <w:sz w:val="24"/>
                <w:szCs w:val="24"/>
              </w:rPr>
              <w:t xml:space="preserve">Современная   организационная  структура, задачи  и функции лабораторных отделов санитарно-эпидемиологических учреждений. </w:t>
            </w:r>
            <w:r w:rsidRPr="0077564C">
              <w:rPr>
                <w:rFonts w:ascii="Times New Roman" w:hAnsi="Times New Roman" w:cs="Times New Roman"/>
                <w:sz w:val="24"/>
                <w:szCs w:val="24"/>
              </w:rPr>
              <w:t xml:space="preserve">Санитарно-эпидемиологические требования к лабораториям, выполняющим </w:t>
            </w:r>
            <w:r w:rsidRPr="0077564C">
              <w:rPr>
                <w:rFonts w:ascii="Times New Roman" w:hAnsi="Times New Roman" w:cs="Times New Roman"/>
                <w:bCs/>
                <w:sz w:val="24"/>
                <w:szCs w:val="24"/>
              </w:rPr>
              <w:t>органолептические, токсикологические, санитарно-химические, микробиологические, бактериологические, вирусологические, паразитологические лабораторные исследования, замеры шума, вибрации, электромагнитных полей и физических факторов, радиационные исследования, включающие радиометрию и дозиметрию.</w:t>
            </w:r>
          </w:p>
        </w:tc>
      </w:tr>
      <w:tr w:rsidR="0077564C" w:rsidRPr="0077564C" w14:paraId="6E3E2027" w14:textId="77777777" w:rsidTr="00B5238F">
        <w:trPr>
          <w:trHeight w:val="59"/>
        </w:trPr>
        <w:tc>
          <w:tcPr>
            <w:tcW w:w="682" w:type="dxa"/>
          </w:tcPr>
          <w:p w14:paraId="2914063E"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004030B9" w14:textId="77777777" w:rsidR="00740E50" w:rsidRPr="0077564C" w:rsidRDefault="00740E50" w:rsidP="00B5238F">
            <w:pPr>
              <w:pStyle w:val="aa"/>
              <w:spacing w:before="0" w:beforeAutospacing="0" w:after="0" w:afterAutospacing="0"/>
              <w:ind w:firstLine="222"/>
              <w:jc w:val="both"/>
              <w:rPr>
                <w:bCs/>
              </w:rPr>
            </w:pPr>
            <w:r w:rsidRPr="0077564C">
              <w:rPr>
                <w:bCs/>
              </w:rPr>
              <w:t xml:space="preserve">Санитарно-эпидемиологические требования к содержанию, </w:t>
            </w:r>
          </w:p>
          <w:p w14:paraId="3999E586" w14:textId="77777777" w:rsidR="00740E50" w:rsidRPr="0077564C" w:rsidRDefault="00740E50" w:rsidP="00B5238F">
            <w:pPr>
              <w:rPr>
                <w:rFonts w:ascii="Times New Roman" w:hAnsi="Times New Roman" w:cs="Times New Roman"/>
                <w:bCs/>
                <w:iCs/>
                <w:sz w:val="24"/>
                <w:szCs w:val="24"/>
              </w:rPr>
            </w:pPr>
            <w:r w:rsidRPr="0077564C">
              <w:rPr>
                <w:rFonts w:ascii="Times New Roman" w:hAnsi="Times New Roman" w:cs="Times New Roman"/>
                <w:bCs/>
                <w:sz w:val="24"/>
                <w:szCs w:val="24"/>
              </w:rPr>
              <w:t xml:space="preserve">эксплуатации, условиям работы в испытательных </w:t>
            </w:r>
            <w:r w:rsidRPr="0077564C">
              <w:rPr>
                <w:rFonts w:ascii="Times New Roman" w:hAnsi="Times New Roman" w:cs="Times New Roman"/>
                <w:sz w:val="24"/>
                <w:szCs w:val="24"/>
              </w:rPr>
              <w:t>лабораториях.</w:t>
            </w:r>
          </w:p>
        </w:tc>
        <w:tc>
          <w:tcPr>
            <w:tcW w:w="655" w:type="dxa"/>
          </w:tcPr>
          <w:p w14:paraId="600727FC" w14:textId="77777777" w:rsidR="00740E50" w:rsidRPr="0077564C" w:rsidRDefault="00740E50"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0D95E2C4" w14:textId="77777777" w:rsidR="00740E50" w:rsidRPr="0077564C" w:rsidRDefault="00740E50"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4A29221D" w14:textId="77777777" w:rsidR="00740E50" w:rsidRPr="0077564C" w:rsidRDefault="00740E50"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0</w:t>
            </w:r>
          </w:p>
        </w:tc>
        <w:tc>
          <w:tcPr>
            <w:tcW w:w="821" w:type="dxa"/>
          </w:tcPr>
          <w:p w14:paraId="270E931F" w14:textId="77777777" w:rsidR="00740E50" w:rsidRPr="0077564C" w:rsidRDefault="00740E50"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3565" w:type="dxa"/>
          </w:tcPr>
          <w:p w14:paraId="752EC4E8" w14:textId="77777777" w:rsidR="00740E50" w:rsidRPr="0077564C" w:rsidRDefault="00740E50" w:rsidP="00B5238F">
            <w:pPr>
              <w:pStyle w:val="aa"/>
              <w:spacing w:before="0" w:beforeAutospacing="0" w:after="0" w:afterAutospacing="0"/>
              <w:ind w:firstLine="222"/>
              <w:jc w:val="both"/>
              <w:rPr>
                <w:bCs/>
              </w:rPr>
            </w:pPr>
            <w:r w:rsidRPr="0077564C">
              <w:rPr>
                <w:bCs/>
              </w:rPr>
              <w:t xml:space="preserve">Санитарно-эпидемиологические требования к содержанию, </w:t>
            </w:r>
          </w:p>
          <w:p w14:paraId="1E44DE69" w14:textId="77777777" w:rsidR="00740E50" w:rsidRPr="0077564C" w:rsidRDefault="00740E50" w:rsidP="00B5238F">
            <w:pPr>
              <w:jc w:val="both"/>
              <w:rPr>
                <w:rFonts w:ascii="Times New Roman" w:hAnsi="Times New Roman" w:cs="Times New Roman"/>
                <w:sz w:val="24"/>
                <w:szCs w:val="24"/>
              </w:rPr>
            </w:pPr>
            <w:r w:rsidRPr="0077564C">
              <w:rPr>
                <w:rFonts w:ascii="Times New Roman" w:hAnsi="Times New Roman" w:cs="Times New Roman"/>
                <w:bCs/>
                <w:sz w:val="24"/>
                <w:szCs w:val="24"/>
              </w:rPr>
              <w:t xml:space="preserve">эксплуатации, условиям работы в </w:t>
            </w:r>
            <w:r w:rsidRPr="0077564C">
              <w:rPr>
                <w:rFonts w:ascii="Times New Roman" w:hAnsi="Times New Roman" w:cs="Times New Roman"/>
                <w:sz w:val="24"/>
                <w:szCs w:val="24"/>
              </w:rPr>
              <w:t xml:space="preserve">испытательных лаборатории </w:t>
            </w:r>
          </w:p>
          <w:p w14:paraId="53152BCC" w14:textId="77777777" w:rsidR="00740E50" w:rsidRPr="0077564C" w:rsidRDefault="00740E50" w:rsidP="00B5238F">
            <w:pPr>
              <w:jc w:val="both"/>
              <w:rPr>
                <w:rFonts w:ascii="Times New Roman" w:eastAsia="Times New Roman" w:hAnsi="Times New Roman" w:cs="Times New Roman"/>
                <w:sz w:val="24"/>
                <w:szCs w:val="24"/>
              </w:rPr>
            </w:pPr>
            <w:r w:rsidRPr="0077564C">
              <w:rPr>
                <w:rFonts w:ascii="Times New Roman" w:hAnsi="Times New Roman" w:cs="Times New Roman"/>
                <w:sz w:val="24"/>
                <w:szCs w:val="24"/>
              </w:rPr>
              <w:t xml:space="preserve">системы аккредитации Республики Казахстан на соответствие требованиям СТ </w:t>
            </w:r>
            <w:r w:rsidRPr="0077564C">
              <w:rPr>
                <w:rFonts w:ascii="Times New Roman" w:hAnsi="Times New Roman" w:cs="Times New Roman"/>
                <w:sz w:val="24"/>
                <w:szCs w:val="24"/>
              </w:rPr>
              <w:lastRenderedPageBreak/>
              <w:t>РК ИСО/МЭК 17025/2007.</w:t>
            </w:r>
          </w:p>
        </w:tc>
      </w:tr>
      <w:tr w:rsidR="0077564C" w:rsidRPr="0077564C" w14:paraId="1E1B4BF9" w14:textId="77777777" w:rsidTr="00B5238F">
        <w:trPr>
          <w:trHeight w:val="59"/>
        </w:trPr>
        <w:tc>
          <w:tcPr>
            <w:tcW w:w="682" w:type="dxa"/>
          </w:tcPr>
          <w:p w14:paraId="60645959"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04C49BCE" w14:textId="77777777" w:rsidR="00740E50" w:rsidRPr="0077564C" w:rsidRDefault="00740E50" w:rsidP="00B5238F">
            <w:pPr>
              <w:rPr>
                <w:rFonts w:ascii="Times New Roman" w:hAnsi="Times New Roman" w:cs="Times New Roman"/>
                <w:bCs/>
                <w:iCs/>
                <w:sz w:val="24"/>
                <w:szCs w:val="24"/>
              </w:rPr>
            </w:pPr>
            <w:r w:rsidRPr="0077564C">
              <w:rPr>
                <w:rFonts w:ascii="Times New Roman" w:hAnsi="Times New Roman" w:cs="Times New Roman"/>
                <w:bCs/>
                <w:sz w:val="24"/>
                <w:szCs w:val="24"/>
              </w:rPr>
              <w:t>Единые санитарно-эпидемиологические и гигиенические требования к товарам, подлежащих санитарно-эпидемиологическому надзору (контролю).</w:t>
            </w:r>
          </w:p>
        </w:tc>
        <w:tc>
          <w:tcPr>
            <w:tcW w:w="655" w:type="dxa"/>
          </w:tcPr>
          <w:p w14:paraId="0599D39B" w14:textId="77777777" w:rsidR="00740E50" w:rsidRPr="0077564C" w:rsidRDefault="00740E50"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79578366" w14:textId="77777777" w:rsidR="00740E50" w:rsidRPr="0077564C" w:rsidRDefault="00740E50"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2D58D2B2" w14:textId="77777777" w:rsidR="00740E50" w:rsidRPr="0077564C" w:rsidRDefault="00740E50"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4397CD35" w14:textId="77777777" w:rsidR="00740E50" w:rsidRPr="0077564C" w:rsidRDefault="00740E50"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31A83C3A" w14:textId="77777777" w:rsidR="00740E50" w:rsidRPr="0077564C" w:rsidRDefault="00740E50" w:rsidP="00B5238F">
            <w:pPr>
              <w:jc w:val="both"/>
              <w:rPr>
                <w:rFonts w:ascii="Times New Roman" w:eastAsia="Times New Roman" w:hAnsi="Times New Roman" w:cs="Times New Roman"/>
                <w:sz w:val="24"/>
                <w:szCs w:val="24"/>
              </w:rPr>
            </w:pPr>
            <w:r w:rsidRPr="0077564C">
              <w:rPr>
                <w:rFonts w:ascii="Times New Roman" w:hAnsi="Times New Roman" w:cs="Times New Roman"/>
                <w:bCs/>
                <w:sz w:val="24"/>
                <w:szCs w:val="24"/>
              </w:rPr>
              <w:t xml:space="preserve">Единые санитарно-эпидемиологические и гигиенические требования к товарам, подлежащих санитарно-эпидемиологическому надзору (контролю), утв. Решением КТС от 28.05.2010 г. № 299 (далее ЕСЭГТ, утв. </w:t>
            </w:r>
            <w:proofErr w:type="spellStart"/>
            <w:r w:rsidRPr="0077564C">
              <w:rPr>
                <w:rFonts w:ascii="Times New Roman" w:hAnsi="Times New Roman" w:cs="Times New Roman"/>
                <w:bCs/>
                <w:sz w:val="24"/>
                <w:szCs w:val="24"/>
              </w:rPr>
              <w:t>Реш.КТС</w:t>
            </w:r>
            <w:proofErr w:type="spellEnd"/>
            <w:r w:rsidRPr="0077564C">
              <w:rPr>
                <w:rFonts w:ascii="Times New Roman" w:hAnsi="Times New Roman" w:cs="Times New Roman"/>
                <w:bCs/>
                <w:sz w:val="24"/>
                <w:szCs w:val="24"/>
              </w:rPr>
              <w:t xml:space="preserve"> № 299 от 28.05.2010г.). Раздел 1. Требования безопасности и пищевой ценности пищевых продуктов</w:t>
            </w:r>
          </w:p>
        </w:tc>
      </w:tr>
      <w:tr w:rsidR="0077564C" w:rsidRPr="0077564C" w14:paraId="7AE346C0" w14:textId="77777777" w:rsidTr="00B5238F">
        <w:trPr>
          <w:trHeight w:val="59"/>
        </w:trPr>
        <w:tc>
          <w:tcPr>
            <w:tcW w:w="682" w:type="dxa"/>
          </w:tcPr>
          <w:p w14:paraId="183E4D33"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29246AC8" w14:textId="77777777" w:rsidR="00740E50" w:rsidRPr="0077564C" w:rsidRDefault="00740E50" w:rsidP="00B5238F">
            <w:pPr>
              <w:rPr>
                <w:rFonts w:ascii="Times New Roman" w:hAnsi="Times New Roman" w:cs="Times New Roman"/>
                <w:bCs/>
                <w:iCs/>
                <w:sz w:val="24"/>
                <w:szCs w:val="24"/>
              </w:rPr>
            </w:pPr>
            <w:r w:rsidRPr="0077564C">
              <w:rPr>
                <w:rFonts w:ascii="Times New Roman" w:hAnsi="Times New Roman" w:cs="Times New Roman"/>
                <w:sz w:val="24"/>
                <w:szCs w:val="24"/>
              </w:rPr>
              <w:t>Факторы риска для здоровья человека, связанные с потреблением не  безопасных растительных продуктов.</w:t>
            </w:r>
          </w:p>
        </w:tc>
        <w:tc>
          <w:tcPr>
            <w:tcW w:w="655" w:type="dxa"/>
          </w:tcPr>
          <w:p w14:paraId="7521388B" w14:textId="77777777" w:rsidR="00740E50" w:rsidRPr="0077564C" w:rsidRDefault="00740E50"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16832E0D" w14:textId="77777777" w:rsidR="00740E50" w:rsidRPr="0077564C" w:rsidRDefault="00740E50"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418A5E72" w14:textId="77777777" w:rsidR="00740E50" w:rsidRPr="0077564C" w:rsidRDefault="00740E50"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0</w:t>
            </w:r>
          </w:p>
        </w:tc>
        <w:tc>
          <w:tcPr>
            <w:tcW w:w="821" w:type="dxa"/>
          </w:tcPr>
          <w:p w14:paraId="74561E51" w14:textId="77777777" w:rsidR="00740E50" w:rsidRPr="0077564C" w:rsidRDefault="00740E50"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3565" w:type="dxa"/>
          </w:tcPr>
          <w:p w14:paraId="26D600A3" w14:textId="77777777" w:rsidR="00740E50" w:rsidRPr="0077564C" w:rsidRDefault="00740E50" w:rsidP="00B5238F">
            <w:pPr>
              <w:jc w:val="both"/>
              <w:rPr>
                <w:rFonts w:ascii="Times New Roman" w:eastAsia="Times New Roman" w:hAnsi="Times New Roman" w:cs="Times New Roman"/>
                <w:sz w:val="24"/>
                <w:szCs w:val="24"/>
              </w:rPr>
            </w:pPr>
            <w:r w:rsidRPr="0077564C">
              <w:rPr>
                <w:rFonts w:ascii="Times New Roman" w:hAnsi="Times New Roman" w:cs="Times New Roman"/>
                <w:sz w:val="24"/>
                <w:szCs w:val="24"/>
              </w:rPr>
              <w:t>Факторы риска для здоровья человека, связанные с потреблением растительных продуктов не соответствующая требованиям безопасности, в том числе санитарно-эпидемиологическим требованиям безопасности, и/или гигиеническим нормативам на пищевую продукцию, а также пищевые продукты с истекшими сроками годности и скоропортящиеся пищевые продукты, режим хранения которых был нарушен или произведенные из небезопасного в санитарно-эпидемиологическом и/или в ветеринарно-санитарном отношении продовольственного (пищевого) сырья, при использовании которой может возникнуть недопустимый риск для жизни и здоровья человека и окружающей среды</w:t>
            </w:r>
          </w:p>
        </w:tc>
      </w:tr>
      <w:tr w:rsidR="0077564C" w:rsidRPr="0077564C" w14:paraId="448110A9" w14:textId="77777777" w:rsidTr="00B5238F">
        <w:trPr>
          <w:trHeight w:val="59"/>
        </w:trPr>
        <w:tc>
          <w:tcPr>
            <w:tcW w:w="682" w:type="dxa"/>
          </w:tcPr>
          <w:p w14:paraId="7C1E3646"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2E150574" w14:textId="77777777" w:rsidR="00740E50" w:rsidRPr="0077564C" w:rsidRDefault="00740E50" w:rsidP="00B5238F">
            <w:pPr>
              <w:rPr>
                <w:rFonts w:ascii="Times New Roman" w:hAnsi="Times New Roman" w:cs="Times New Roman"/>
                <w:bCs/>
                <w:iCs/>
                <w:sz w:val="24"/>
                <w:szCs w:val="24"/>
              </w:rPr>
            </w:pPr>
            <w:r w:rsidRPr="0077564C">
              <w:rPr>
                <w:rFonts w:ascii="Times New Roman" w:hAnsi="Times New Roman" w:cs="Times New Roman"/>
                <w:sz w:val="24"/>
                <w:szCs w:val="24"/>
              </w:rPr>
              <w:t xml:space="preserve">Требования ЕС, ЕЭС и РК к основным технологиям  производства растительных продуктов. </w:t>
            </w:r>
          </w:p>
        </w:tc>
        <w:tc>
          <w:tcPr>
            <w:tcW w:w="655" w:type="dxa"/>
          </w:tcPr>
          <w:p w14:paraId="777F0DE0" w14:textId="77777777" w:rsidR="00740E50" w:rsidRPr="0077564C" w:rsidRDefault="00740E50"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6044494D" w14:textId="77777777" w:rsidR="00740E50" w:rsidRPr="0077564C" w:rsidRDefault="00740E50"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36BD03C9" w14:textId="77777777" w:rsidR="00740E50" w:rsidRPr="0077564C" w:rsidRDefault="00740E50"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0C4716AE" w14:textId="77777777" w:rsidR="00740E50" w:rsidRPr="0077564C" w:rsidRDefault="00740E50" w:rsidP="00B5238F">
            <w:pPr>
              <w:jc w:val="center"/>
              <w:rPr>
                <w:rFonts w:ascii="Times New Roman" w:eastAsia="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1E3DD0D4" w14:textId="77777777" w:rsidR="00740E50" w:rsidRPr="0077564C" w:rsidRDefault="00740E50" w:rsidP="00B5238F">
            <w:pPr>
              <w:jc w:val="both"/>
              <w:rPr>
                <w:rFonts w:ascii="Times New Roman" w:eastAsia="Times New Roman" w:hAnsi="Times New Roman" w:cs="Times New Roman"/>
                <w:sz w:val="24"/>
                <w:szCs w:val="24"/>
              </w:rPr>
            </w:pPr>
            <w:r w:rsidRPr="0077564C">
              <w:rPr>
                <w:rFonts w:ascii="Times New Roman" w:hAnsi="Times New Roman" w:cs="Times New Roman"/>
                <w:sz w:val="24"/>
                <w:szCs w:val="24"/>
              </w:rPr>
              <w:t xml:space="preserve">Требования ЕС, ЕЭС и РК к основным технологиям  производства растительных продуктов, методам обработки, </w:t>
            </w:r>
            <w:r w:rsidRPr="0077564C">
              <w:rPr>
                <w:rFonts w:ascii="Times New Roman" w:hAnsi="Times New Roman" w:cs="Times New Roman"/>
                <w:sz w:val="24"/>
                <w:szCs w:val="24"/>
              </w:rPr>
              <w:lastRenderedPageBreak/>
              <w:t xml:space="preserve">а также  маркировки, упаковки, допустимый уровень содержания химических, радиоактивных, токсических веществ и их соединений, микроорганизмов и других биологических организмов, представляющих опасность для здоровья человека и животных. </w:t>
            </w:r>
          </w:p>
        </w:tc>
      </w:tr>
      <w:tr w:rsidR="0077564C" w:rsidRPr="0077564C" w14:paraId="77B743B4" w14:textId="77777777" w:rsidTr="00B5238F">
        <w:trPr>
          <w:trHeight w:val="59"/>
        </w:trPr>
        <w:tc>
          <w:tcPr>
            <w:tcW w:w="682" w:type="dxa"/>
          </w:tcPr>
          <w:p w14:paraId="2668ED5A"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226653E3" w14:textId="77777777" w:rsidR="00740E50" w:rsidRPr="0077564C" w:rsidRDefault="00740E50" w:rsidP="00B5238F">
            <w:pPr>
              <w:rPr>
                <w:rFonts w:ascii="Times New Roman" w:hAnsi="Times New Roman" w:cs="Times New Roman"/>
                <w:sz w:val="24"/>
                <w:szCs w:val="24"/>
              </w:rPr>
            </w:pPr>
            <w:r w:rsidRPr="0077564C">
              <w:rPr>
                <w:rFonts w:ascii="Times New Roman" w:hAnsi="Times New Roman" w:cs="Times New Roman"/>
                <w:sz w:val="24"/>
                <w:szCs w:val="24"/>
              </w:rPr>
              <w:t>Факторы риска для здоровья человека, связанные с потреблением не  безопасных мясных продуктов.</w:t>
            </w:r>
          </w:p>
        </w:tc>
        <w:tc>
          <w:tcPr>
            <w:tcW w:w="655" w:type="dxa"/>
          </w:tcPr>
          <w:p w14:paraId="4AACFC2A"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6952A2C9"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223BD675"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6C9F0D62"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2CD1625D" w14:textId="77777777" w:rsidR="00740E50" w:rsidRPr="0077564C" w:rsidRDefault="00740E50" w:rsidP="00B5238F">
            <w:pPr>
              <w:jc w:val="both"/>
              <w:rPr>
                <w:rFonts w:ascii="Times New Roman" w:hAnsi="Times New Roman" w:cs="Times New Roman"/>
                <w:sz w:val="24"/>
                <w:szCs w:val="24"/>
              </w:rPr>
            </w:pPr>
            <w:r w:rsidRPr="0077564C">
              <w:rPr>
                <w:rFonts w:ascii="Times New Roman" w:hAnsi="Times New Roman" w:cs="Times New Roman"/>
                <w:sz w:val="24"/>
                <w:szCs w:val="24"/>
              </w:rPr>
              <w:t>Факторы риска для здоровья человека, связанные с потреблением мяса животных не соответствующих требованиям безопасности, в том числе санитарно-эпидемиологическим требованиям безопасности, и/или гигиеническим нормативам на пищевую продукцию, а также пищевые продукты с истекшими сроками годности и скоропортящиеся пищевые продукты, режим хранения которых был нарушен или произведенные из небезопасного в санитарно-эпидемиологическом и/или в ветеринарно-санитарном отношении продовольственного (пищевого) сырья, при использовании которой может возникнуть недопустимый риск для жизни и здоровья человека и окружающей среды.</w:t>
            </w:r>
          </w:p>
        </w:tc>
      </w:tr>
      <w:tr w:rsidR="0077564C" w:rsidRPr="0077564C" w14:paraId="6C79062C" w14:textId="77777777" w:rsidTr="00B5238F">
        <w:trPr>
          <w:trHeight w:val="59"/>
        </w:trPr>
        <w:tc>
          <w:tcPr>
            <w:tcW w:w="682" w:type="dxa"/>
          </w:tcPr>
          <w:p w14:paraId="4CAD39E4"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2C92B014" w14:textId="77777777" w:rsidR="00740E50" w:rsidRPr="0077564C" w:rsidRDefault="00740E50" w:rsidP="00B5238F">
            <w:pPr>
              <w:rPr>
                <w:rFonts w:ascii="Times New Roman" w:hAnsi="Times New Roman" w:cs="Times New Roman"/>
                <w:sz w:val="24"/>
                <w:szCs w:val="24"/>
              </w:rPr>
            </w:pPr>
            <w:r w:rsidRPr="0077564C">
              <w:rPr>
                <w:rFonts w:ascii="Times New Roman" w:hAnsi="Times New Roman" w:cs="Times New Roman"/>
                <w:sz w:val="24"/>
                <w:szCs w:val="24"/>
              </w:rPr>
              <w:t xml:space="preserve">Требования ЕС, ЕЭС и РК к основным технологиям  производства мяса и мясных продуктов. </w:t>
            </w:r>
          </w:p>
        </w:tc>
        <w:tc>
          <w:tcPr>
            <w:tcW w:w="655" w:type="dxa"/>
          </w:tcPr>
          <w:p w14:paraId="1279B75A"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627BA121"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3BE159FD"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4F460112"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4BA3F84A" w14:textId="77777777" w:rsidR="00740E50" w:rsidRPr="0077564C" w:rsidRDefault="00740E50" w:rsidP="00B5238F">
            <w:pPr>
              <w:jc w:val="both"/>
              <w:rPr>
                <w:rFonts w:ascii="Times New Roman" w:hAnsi="Times New Roman" w:cs="Times New Roman"/>
                <w:sz w:val="24"/>
                <w:szCs w:val="24"/>
              </w:rPr>
            </w:pPr>
            <w:r w:rsidRPr="0077564C">
              <w:rPr>
                <w:rFonts w:ascii="Times New Roman" w:hAnsi="Times New Roman" w:cs="Times New Roman"/>
                <w:sz w:val="24"/>
                <w:szCs w:val="24"/>
              </w:rPr>
              <w:t>Требования Е</w:t>
            </w:r>
            <w:r w:rsidRPr="0077564C">
              <w:rPr>
                <w:rStyle w:val="hpsalt-edited"/>
                <w:rFonts w:ascii="Times New Roman" w:hAnsi="Times New Roman" w:cs="Times New Roman"/>
                <w:sz w:val="24"/>
                <w:szCs w:val="24"/>
              </w:rPr>
              <w:t>вропейского союза, Евразийского экономического союза и РК</w:t>
            </w:r>
            <w:r w:rsidRPr="0077564C">
              <w:rPr>
                <w:rFonts w:ascii="Times New Roman" w:hAnsi="Times New Roman" w:cs="Times New Roman"/>
                <w:sz w:val="24"/>
                <w:szCs w:val="24"/>
              </w:rPr>
              <w:t xml:space="preserve"> к основным технологиям  производства мяса и мясных продуктов, методам обработки, а также  маркировки, упаковки, допустимый уровень содержания химических, </w:t>
            </w:r>
            <w:r w:rsidRPr="0077564C">
              <w:rPr>
                <w:rFonts w:ascii="Times New Roman" w:hAnsi="Times New Roman" w:cs="Times New Roman"/>
                <w:sz w:val="24"/>
                <w:szCs w:val="24"/>
              </w:rPr>
              <w:lastRenderedPageBreak/>
              <w:t xml:space="preserve">радиоактивных, токсических веществ и их соединений, микроорганизмов и других биологических организмов, представляющих опасность для здоровья человека и животных. </w:t>
            </w:r>
          </w:p>
        </w:tc>
      </w:tr>
      <w:tr w:rsidR="0077564C" w:rsidRPr="0077564C" w14:paraId="477EB6F5" w14:textId="77777777" w:rsidTr="00B5238F">
        <w:trPr>
          <w:trHeight w:val="59"/>
        </w:trPr>
        <w:tc>
          <w:tcPr>
            <w:tcW w:w="682" w:type="dxa"/>
          </w:tcPr>
          <w:p w14:paraId="79EEB746"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55F9EAD8" w14:textId="77777777" w:rsidR="00740E50" w:rsidRPr="0077564C" w:rsidRDefault="00740E50" w:rsidP="00B5238F">
            <w:pPr>
              <w:rPr>
                <w:rFonts w:ascii="Times New Roman" w:hAnsi="Times New Roman" w:cs="Times New Roman"/>
                <w:sz w:val="24"/>
                <w:szCs w:val="24"/>
              </w:rPr>
            </w:pPr>
            <w:r w:rsidRPr="0077564C">
              <w:rPr>
                <w:rFonts w:ascii="Times New Roman" w:hAnsi="Times New Roman" w:cs="Times New Roman"/>
                <w:sz w:val="24"/>
                <w:szCs w:val="24"/>
              </w:rPr>
              <w:t>Факторы риска для здоровья человека, связанные с потреблением не  безопасного молока и молочных продуктов.</w:t>
            </w:r>
          </w:p>
        </w:tc>
        <w:tc>
          <w:tcPr>
            <w:tcW w:w="655" w:type="dxa"/>
          </w:tcPr>
          <w:p w14:paraId="6FB34864"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4BED220F"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63406B7E"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3968BD01"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0227AF5A" w14:textId="77777777" w:rsidR="00740E50" w:rsidRPr="0077564C" w:rsidRDefault="00740E50" w:rsidP="00B5238F">
            <w:pPr>
              <w:jc w:val="both"/>
              <w:rPr>
                <w:rFonts w:ascii="Times New Roman" w:hAnsi="Times New Roman" w:cs="Times New Roman"/>
                <w:sz w:val="24"/>
                <w:szCs w:val="24"/>
              </w:rPr>
            </w:pPr>
            <w:r w:rsidRPr="0077564C">
              <w:rPr>
                <w:rFonts w:ascii="Times New Roman" w:hAnsi="Times New Roman" w:cs="Times New Roman"/>
                <w:sz w:val="24"/>
                <w:szCs w:val="24"/>
              </w:rPr>
              <w:t>Факторы риска для здоровья человека, связанные с потреблением молока и молочных продуктов не соответствующих  требованиям безопасности, в том числе санитарно-эпидемиологическим требованиям безопасности, и/или гигиеническим нормативам на пищевую продукцию, а также на пищевые продукты с истекшими сроками годности и на скоропортящиеся пищевые продукты, режим хранения которых был нарушен или произведенных из небезопасного в санитарно-эпидемиологическом и/или в ветеринарно-санитарном отношении продовольственного (пищевого) сырья, при использовании которой может возникнуть недопустимый риск для жизни и здоровья человека и окружающей среды</w:t>
            </w:r>
          </w:p>
        </w:tc>
      </w:tr>
      <w:tr w:rsidR="0077564C" w:rsidRPr="0077564C" w14:paraId="1E78C179" w14:textId="77777777" w:rsidTr="00B5238F">
        <w:trPr>
          <w:trHeight w:val="59"/>
        </w:trPr>
        <w:tc>
          <w:tcPr>
            <w:tcW w:w="682" w:type="dxa"/>
          </w:tcPr>
          <w:p w14:paraId="633DB5BD"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5171F13F" w14:textId="77777777" w:rsidR="00740E50" w:rsidRPr="0077564C" w:rsidRDefault="00740E50" w:rsidP="00B5238F">
            <w:pPr>
              <w:rPr>
                <w:rFonts w:ascii="Times New Roman" w:hAnsi="Times New Roman" w:cs="Times New Roman"/>
                <w:sz w:val="24"/>
                <w:szCs w:val="24"/>
              </w:rPr>
            </w:pPr>
            <w:r w:rsidRPr="0077564C">
              <w:rPr>
                <w:rFonts w:ascii="Times New Roman" w:hAnsi="Times New Roman" w:cs="Times New Roman"/>
                <w:sz w:val="24"/>
                <w:szCs w:val="24"/>
              </w:rPr>
              <w:t xml:space="preserve">Требования ЕС, ЕЭС и РК к основным технологиям  производства молочных продуктов. </w:t>
            </w:r>
          </w:p>
        </w:tc>
        <w:tc>
          <w:tcPr>
            <w:tcW w:w="655" w:type="dxa"/>
          </w:tcPr>
          <w:p w14:paraId="1B40D2B5"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20E034E9"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545A893D"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304FC4A6"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7F37E5D3" w14:textId="77777777" w:rsidR="00740E50" w:rsidRPr="0077564C" w:rsidRDefault="00740E50" w:rsidP="00B5238F">
            <w:pPr>
              <w:jc w:val="both"/>
              <w:rPr>
                <w:rFonts w:ascii="Times New Roman" w:hAnsi="Times New Roman" w:cs="Times New Roman"/>
                <w:sz w:val="24"/>
                <w:szCs w:val="24"/>
              </w:rPr>
            </w:pPr>
            <w:r w:rsidRPr="0077564C">
              <w:rPr>
                <w:rFonts w:ascii="Times New Roman" w:hAnsi="Times New Roman" w:cs="Times New Roman"/>
                <w:sz w:val="24"/>
                <w:szCs w:val="24"/>
              </w:rPr>
              <w:t>Требования Е</w:t>
            </w:r>
            <w:r w:rsidRPr="0077564C">
              <w:rPr>
                <w:rStyle w:val="hpsalt-edited"/>
                <w:rFonts w:ascii="Times New Roman" w:hAnsi="Times New Roman" w:cs="Times New Roman"/>
                <w:sz w:val="24"/>
                <w:szCs w:val="24"/>
              </w:rPr>
              <w:t>вропейского союза, Евразийского экономического союза и РК</w:t>
            </w:r>
            <w:r w:rsidRPr="0077564C">
              <w:rPr>
                <w:rFonts w:ascii="Times New Roman" w:hAnsi="Times New Roman" w:cs="Times New Roman"/>
                <w:sz w:val="24"/>
                <w:szCs w:val="24"/>
              </w:rPr>
              <w:t xml:space="preserve"> к основным технологиям  производства молочных продуктов, методам обработки, а также  маркировки, упаковки и к допустимому уровню  содержания химических, радиоактивных, токсических веществ и их соединений, микроорганизмов и других </w:t>
            </w:r>
            <w:r w:rsidRPr="0077564C">
              <w:rPr>
                <w:rFonts w:ascii="Times New Roman" w:hAnsi="Times New Roman" w:cs="Times New Roman"/>
                <w:sz w:val="24"/>
                <w:szCs w:val="24"/>
              </w:rPr>
              <w:lastRenderedPageBreak/>
              <w:t xml:space="preserve">биологических организмов, представляющих опасность для здоровья человека и животных. </w:t>
            </w:r>
          </w:p>
        </w:tc>
      </w:tr>
      <w:tr w:rsidR="0077564C" w:rsidRPr="0077564C" w14:paraId="54EC98E5" w14:textId="77777777" w:rsidTr="00B5238F">
        <w:trPr>
          <w:trHeight w:val="59"/>
        </w:trPr>
        <w:tc>
          <w:tcPr>
            <w:tcW w:w="682" w:type="dxa"/>
          </w:tcPr>
          <w:p w14:paraId="19A2EF23"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1ABCE3B0" w14:textId="77777777" w:rsidR="00740E50" w:rsidRPr="0077564C" w:rsidRDefault="00740E50" w:rsidP="00B5238F">
            <w:pPr>
              <w:rPr>
                <w:rFonts w:ascii="Times New Roman" w:hAnsi="Times New Roman" w:cs="Times New Roman"/>
                <w:sz w:val="24"/>
                <w:szCs w:val="24"/>
              </w:rPr>
            </w:pPr>
            <w:r w:rsidRPr="0077564C">
              <w:rPr>
                <w:rFonts w:ascii="Times New Roman" w:hAnsi="Times New Roman" w:cs="Times New Roman"/>
                <w:sz w:val="24"/>
                <w:szCs w:val="24"/>
              </w:rPr>
              <w:t xml:space="preserve">Факторы риска для здоровья человека, связанные с потреблением не  безопасных </w:t>
            </w:r>
            <w:proofErr w:type="spellStart"/>
            <w:r w:rsidRPr="0077564C">
              <w:rPr>
                <w:rFonts w:ascii="Times New Roman" w:hAnsi="Times New Roman" w:cs="Times New Roman"/>
                <w:sz w:val="24"/>
                <w:szCs w:val="24"/>
              </w:rPr>
              <w:t>яйц</w:t>
            </w:r>
            <w:proofErr w:type="spellEnd"/>
            <w:r w:rsidRPr="0077564C">
              <w:rPr>
                <w:rFonts w:ascii="Times New Roman" w:hAnsi="Times New Roman" w:cs="Times New Roman"/>
                <w:sz w:val="24"/>
                <w:szCs w:val="24"/>
              </w:rPr>
              <w:t>, рыбы, нерыбных объекты промысла и продуктов, вырабатываемые из них</w:t>
            </w:r>
          </w:p>
        </w:tc>
        <w:tc>
          <w:tcPr>
            <w:tcW w:w="655" w:type="dxa"/>
          </w:tcPr>
          <w:p w14:paraId="5B77A5D6"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1821E6D9"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67A1E015"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481E69E2"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51D0DE4A" w14:textId="77777777" w:rsidR="00740E50" w:rsidRPr="0077564C" w:rsidRDefault="00740E50" w:rsidP="00B5238F">
            <w:pPr>
              <w:jc w:val="both"/>
              <w:rPr>
                <w:rFonts w:ascii="Times New Roman" w:hAnsi="Times New Roman" w:cs="Times New Roman"/>
                <w:sz w:val="24"/>
                <w:szCs w:val="24"/>
              </w:rPr>
            </w:pPr>
            <w:r w:rsidRPr="0077564C">
              <w:rPr>
                <w:rFonts w:ascii="Times New Roman" w:hAnsi="Times New Roman" w:cs="Times New Roman"/>
                <w:sz w:val="24"/>
                <w:szCs w:val="24"/>
              </w:rPr>
              <w:t xml:space="preserve">Факторы риска для здоровья человека, связанные с потреблением не  безопасных </w:t>
            </w:r>
            <w:proofErr w:type="spellStart"/>
            <w:r w:rsidRPr="0077564C">
              <w:rPr>
                <w:rFonts w:ascii="Times New Roman" w:hAnsi="Times New Roman" w:cs="Times New Roman"/>
                <w:sz w:val="24"/>
                <w:szCs w:val="24"/>
              </w:rPr>
              <w:t>яйц</w:t>
            </w:r>
            <w:proofErr w:type="spellEnd"/>
            <w:r w:rsidRPr="0077564C">
              <w:rPr>
                <w:rFonts w:ascii="Times New Roman" w:hAnsi="Times New Roman" w:cs="Times New Roman"/>
                <w:sz w:val="24"/>
                <w:szCs w:val="24"/>
              </w:rPr>
              <w:t>, рыбы и рыбных продуктов не соответствующих требованиям безопасности, в том числе санитарно-эпидемиологическим требованиям безопасности, и/или гигиеническим нормативам на пищевую продукцию, а также на пищевые продукты с истекшими сроками годности и на скоропортящиеся пищевые продукты, режим хранения которых был нарушен или на произведенные из небезопасного в санитарно-эпидемиологическом и/или в ветеринарно-санитарном отношении продовольственного (пищевого) сырья, при использовании которой может возникнуть недопустимый риск для жизни и здоровья человека и окружающей среды.</w:t>
            </w:r>
          </w:p>
        </w:tc>
      </w:tr>
      <w:tr w:rsidR="0077564C" w:rsidRPr="0077564C" w14:paraId="741F18CC" w14:textId="77777777" w:rsidTr="00B5238F">
        <w:trPr>
          <w:trHeight w:val="59"/>
        </w:trPr>
        <w:tc>
          <w:tcPr>
            <w:tcW w:w="682" w:type="dxa"/>
          </w:tcPr>
          <w:p w14:paraId="13B26522"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3DDE77F5" w14:textId="77777777" w:rsidR="00740E50" w:rsidRPr="0077564C" w:rsidRDefault="00740E50" w:rsidP="00B5238F">
            <w:pPr>
              <w:rPr>
                <w:rFonts w:ascii="Times New Roman" w:hAnsi="Times New Roman" w:cs="Times New Roman"/>
                <w:sz w:val="24"/>
                <w:szCs w:val="24"/>
              </w:rPr>
            </w:pPr>
            <w:r w:rsidRPr="0077564C">
              <w:rPr>
                <w:rFonts w:ascii="Times New Roman" w:hAnsi="Times New Roman" w:cs="Times New Roman"/>
                <w:sz w:val="24"/>
                <w:szCs w:val="24"/>
              </w:rPr>
              <w:t>Требования ЕС</w:t>
            </w:r>
            <w:r w:rsidRPr="0077564C">
              <w:rPr>
                <w:rStyle w:val="hpsalt-edited"/>
                <w:rFonts w:ascii="Times New Roman" w:hAnsi="Times New Roman" w:cs="Times New Roman"/>
                <w:sz w:val="24"/>
                <w:szCs w:val="24"/>
              </w:rPr>
              <w:t xml:space="preserve">, ЕЭС </w:t>
            </w:r>
            <w:r w:rsidRPr="0077564C">
              <w:rPr>
                <w:rFonts w:ascii="Times New Roman" w:hAnsi="Times New Roman" w:cs="Times New Roman"/>
                <w:sz w:val="24"/>
                <w:szCs w:val="24"/>
              </w:rPr>
              <w:t>и РК к основным технологиям  производства яиц и продуктов из рыбы.</w:t>
            </w:r>
          </w:p>
        </w:tc>
        <w:tc>
          <w:tcPr>
            <w:tcW w:w="655" w:type="dxa"/>
          </w:tcPr>
          <w:p w14:paraId="1AACCB19"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71F8306E"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5966EE8F"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5CDAD4DD"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52251839" w14:textId="77777777" w:rsidR="00740E50" w:rsidRPr="0077564C" w:rsidRDefault="00740E50" w:rsidP="00B5238F">
            <w:pPr>
              <w:jc w:val="both"/>
              <w:rPr>
                <w:rFonts w:ascii="Times New Roman" w:hAnsi="Times New Roman" w:cs="Times New Roman"/>
                <w:sz w:val="24"/>
                <w:szCs w:val="24"/>
              </w:rPr>
            </w:pPr>
            <w:r w:rsidRPr="0077564C">
              <w:rPr>
                <w:rFonts w:ascii="Times New Roman" w:hAnsi="Times New Roman" w:cs="Times New Roman"/>
                <w:sz w:val="24"/>
                <w:szCs w:val="24"/>
              </w:rPr>
              <w:t>Требования Е</w:t>
            </w:r>
            <w:r w:rsidRPr="0077564C">
              <w:rPr>
                <w:rStyle w:val="hpsalt-edited"/>
                <w:rFonts w:ascii="Times New Roman" w:hAnsi="Times New Roman" w:cs="Times New Roman"/>
                <w:sz w:val="24"/>
                <w:szCs w:val="24"/>
              </w:rPr>
              <w:t>вропейского союза, Евразийского экономического союза и РК</w:t>
            </w:r>
            <w:r w:rsidRPr="0077564C">
              <w:rPr>
                <w:rFonts w:ascii="Times New Roman" w:hAnsi="Times New Roman" w:cs="Times New Roman"/>
                <w:sz w:val="24"/>
                <w:szCs w:val="24"/>
              </w:rPr>
              <w:t xml:space="preserve"> к основным технологиям  производства яиц и продуктов из рыбы, методам обработки, а также  маркировки, упаковки и к допустимому уровню  содержания химических, радиоактивных, токсических веществ и их соединений, микроорганизмов и других биологических организмов, представляющих опасность для </w:t>
            </w:r>
            <w:r w:rsidRPr="0077564C">
              <w:rPr>
                <w:rFonts w:ascii="Times New Roman" w:hAnsi="Times New Roman" w:cs="Times New Roman"/>
                <w:sz w:val="24"/>
                <w:szCs w:val="24"/>
              </w:rPr>
              <w:lastRenderedPageBreak/>
              <w:t xml:space="preserve">здоровья человека и животных. </w:t>
            </w:r>
          </w:p>
        </w:tc>
      </w:tr>
      <w:tr w:rsidR="0077564C" w:rsidRPr="0077564C" w14:paraId="617AA551" w14:textId="77777777" w:rsidTr="00B5238F">
        <w:trPr>
          <w:trHeight w:val="59"/>
        </w:trPr>
        <w:tc>
          <w:tcPr>
            <w:tcW w:w="682" w:type="dxa"/>
          </w:tcPr>
          <w:p w14:paraId="68073EFF"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7908A442" w14:textId="77777777" w:rsidR="00740E50" w:rsidRPr="0077564C" w:rsidRDefault="00740E50" w:rsidP="00B5238F">
            <w:pPr>
              <w:rPr>
                <w:rFonts w:ascii="Times New Roman" w:hAnsi="Times New Roman" w:cs="Times New Roman"/>
                <w:sz w:val="24"/>
                <w:szCs w:val="24"/>
              </w:rPr>
            </w:pPr>
            <w:r w:rsidRPr="0077564C">
              <w:rPr>
                <w:rFonts w:ascii="Times New Roman" w:hAnsi="Times New Roman" w:cs="Times New Roman"/>
                <w:sz w:val="24"/>
                <w:szCs w:val="24"/>
              </w:rPr>
              <w:t xml:space="preserve">Современные особенности зараженности </w:t>
            </w:r>
            <w:r w:rsidRPr="0077564C">
              <w:rPr>
                <w:rFonts w:ascii="Times New Roman" w:hAnsi="Times New Roman" w:cs="Times New Roman"/>
                <w:bCs/>
                <w:sz w:val="24"/>
                <w:szCs w:val="24"/>
              </w:rPr>
              <w:t>пищевого сырья и готовых продуктов питания</w:t>
            </w:r>
            <w:r w:rsidRPr="0077564C">
              <w:rPr>
                <w:rFonts w:ascii="Times New Roman" w:hAnsi="Times New Roman" w:cs="Times New Roman"/>
                <w:sz w:val="24"/>
                <w:szCs w:val="24"/>
              </w:rPr>
              <w:t xml:space="preserve"> условно-</w:t>
            </w:r>
            <w:r w:rsidRPr="0077564C">
              <w:rPr>
                <w:rFonts w:ascii="Times New Roman" w:hAnsi="Times New Roman" w:cs="Times New Roman"/>
                <w:bCs/>
                <w:sz w:val="24"/>
                <w:szCs w:val="24"/>
              </w:rPr>
              <w:t>патогенными микроорганизмами</w:t>
            </w:r>
            <w:r w:rsidRPr="0077564C">
              <w:rPr>
                <w:rFonts w:ascii="Times New Roman" w:hAnsi="Times New Roman" w:cs="Times New Roman"/>
                <w:sz w:val="24"/>
                <w:szCs w:val="24"/>
              </w:rPr>
              <w:t>.</w:t>
            </w:r>
          </w:p>
        </w:tc>
        <w:tc>
          <w:tcPr>
            <w:tcW w:w="655" w:type="dxa"/>
          </w:tcPr>
          <w:p w14:paraId="5B928032"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1E4CE0B2"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0654E10A"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0149DDFB"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09D59325" w14:textId="77777777" w:rsidR="00740E50" w:rsidRPr="0077564C" w:rsidRDefault="00740E50" w:rsidP="00B5238F">
            <w:pPr>
              <w:jc w:val="both"/>
              <w:rPr>
                <w:rFonts w:ascii="Times New Roman" w:hAnsi="Times New Roman" w:cs="Times New Roman"/>
                <w:sz w:val="24"/>
                <w:szCs w:val="24"/>
              </w:rPr>
            </w:pPr>
            <w:r w:rsidRPr="0077564C">
              <w:rPr>
                <w:rFonts w:ascii="Times New Roman" w:hAnsi="Times New Roman" w:cs="Times New Roman"/>
                <w:sz w:val="24"/>
                <w:szCs w:val="24"/>
              </w:rPr>
              <w:t xml:space="preserve">Современные особенности зараженности </w:t>
            </w:r>
            <w:r w:rsidRPr="0077564C">
              <w:rPr>
                <w:rFonts w:ascii="Times New Roman" w:hAnsi="Times New Roman" w:cs="Times New Roman"/>
                <w:bCs/>
                <w:sz w:val="24"/>
                <w:szCs w:val="24"/>
              </w:rPr>
              <w:t>пищевого сырья и готовых продуктов питания</w:t>
            </w:r>
            <w:r w:rsidRPr="0077564C">
              <w:rPr>
                <w:rFonts w:ascii="Times New Roman" w:hAnsi="Times New Roman" w:cs="Times New Roman"/>
                <w:sz w:val="24"/>
                <w:szCs w:val="24"/>
              </w:rPr>
              <w:t xml:space="preserve"> условно-</w:t>
            </w:r>
            <w:r w:rsidRPr="0077564C">
              <w:rPr>
                <w:rFonts w:ascii="Times New Roman" w:hAnsi="Times New Roman" w:cs="Times New Roman"/>
                <w:bCs/>
                <w:sz w:val="24"/>
                <w:szCs w:val="24"/>
              </w:rPr>
              <w:t>патогенными микроорганизмами</w:t>
            </w:r>
            <w:r w:rsidRPr="0077564C">
              <w:rPr>
                <w:rFonts w:ascii="Times New Roman" w:hAnsi="Times New Roman" w:cs="Times New Roman"/>
                <w:sz w:val="24"/>
                <w:szCs w:val="24"/>
              </w:rPr>
              <w:t xml:space="preserve">. Профилактические меры для  снижения распространенности инфекции и улучшения </w:t>
            </w:r>
            <w:r w:rsidRPr="0077564C">
              <w:rPr>
                <w:rFonts w:ascii="Times New Roman" w:hAnsi="Times New Roman" w:cs="Times New Roman"/>
                <w:bCs/>
                <w:sz w:val="24"/>
                <w:szCs w:val="24"/>
              </w:rPr>
              <w:t>эпидемиологической ситуации в РК.</w:t>
            </w:r>
          </w:p>
        </w:tc>
      </w:tr>
      <w:tr w:rsidR="0077564C" w:rsidRPr="0077564C" w14:paraId="1D530675" w14:textId="77777777" w:rsidTr="00B5238F">
        <w:trPr>
          <w:trHeight w:val="59"/>
        </w:trPr>
        <w:tc>
          <w:tcPr>
            <w:tcW w:w="682" w:type="dxa"/>
          </w:tcPr>
          <w:p w14:paraId="39250694"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5C7A3E5F" w14:textId="77777777" w:rsidR="00740E50" w:rsidRPr="0077564C" w:rsidRDefault="00740E50" w:rsidP="00B5238F">
            <w:pPr>
              <w:rPr>
                <w:rFonts w:ascii="Times New Roman" w:hAnsi="Times New Roman" w:cs="Times New Roman"/>
                <w:bCs/>
                <w:sz w:val="24"/>
                <w:szCs w:val="24"/>
              </w:rPr>
            </w:pPr>
            <w:r w:rsidRPr="0077564C">
              <w:rPr>
                <w:rFonts w:ascii="Times New Roman" w:hAnsi="Times New Roman" w:cs="Times New Roman"/>
                <w:bCs/>
                <w:sz w:val="24"/>
                <w:szCs w:val="24"/>
              </w:rPr>
              <w:t xml:space="preserve">Влияние </w:t>
            </w:r>
            <w:proofErr w:type="spellStart"/>
            <w:r w:rsidRPr="0077564C">
              <w:rPr>
                <w:rFonts w:ascii="Times New Roman" w:hAnsi="Times New Roman" w:cs="Times New Roman"/>
                <w:bCs/>
                <w:sz w:val="24"/>
                <w:szCs w:val="24"/>
              </w:rPr>
              <w:t>микотоксинов</w:t>
            </w:r>
            <w:proofErr w:type="spellEnd"/>
            <w:r w:rsidRPr="0077564C">
              <w:rPr>
                <w:rFonts w:ascii="Times New Roman" w:hAnsi="Times New Roman" w:cs="Times New Roman"/>
                <w:bCs/>
                <w:sz w:val="24"/>
                <w:szCs w:val="24"/>
              </w:rPr>
              <w:t xml:space="preserve"> на здоровье человека и пути</w:t>
            </w:r>
            <w:r w:rsidRPr="0077564C">
              <w:rPr>
                <w:rStyle w:val="s0"/>
                <w:color w:val="auto"/>
                <w:sz w:val="24"/>
                <w:szCs w:val="24"/>
              </w:rPr>
              <w:t xml:space="preserve">  р</w:t>
            </w:r>
            <w:r w:rsidRPr="0077564C">
              <w:rPr>
                <w:rFonts w:ascii="Times New Roman" w:hAnsi="Times New Roman" w:cs="Times New Roman"/>
                <w:bCs/>
                <w:sz w:val="24"/>
                <w:szCs w:val="24"/>
              </w:rPr>
              <w:t>аспространения их в продуктах питания.</w:t>
            </w:r>
          </w:p>
        </w:tc>
        <w:tc>
          <w:tcPr>
            <w:tcW w:w="655" w:type="dxa"/>
          </w:tcPr>
          <w:p w14:paraId="58B79DD9"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172F77C9"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1313075B"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5C0DDD69"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1AF3FD8F" w14:textId="77777777" w:rsidR="00740E50" w:rsidRPr="0077564C" w:rsidRDefault="00740E50" w:rsidP="00B5238F">
            <w:pPr>
              <w:jc w:val="both"/>
              <w:rPr>
                <w:rFonts w:ascii="Times New Roman" w:hAnsi="Times New Roman" w:cs="Times New Roman"/>
                <w:bCs/>
                <w:sz w:val="24"/>
                <w:szCs w:val="24"/>
              </w:rPr>
            </w:pPr>
            <w:r w:rsidRPr="0077564C">
              <w:rPr>
                <w:rFonts w:ascii="Times New Roman" w:hAnsi="Times New Roman" w:cs="Times New Roman"/>
                <w:bCs/>
                <w:sz w:val="24"/>
                <w:szCs w:val="24"/>
              </w:rPr>
              <w:t xml:space="preserve">Влияние </w:t>
            </w:r>
            <w:proofErr w:type="spellStart"/>
            <w:r w:rsidRPr="0077564C">
              <w:rPr>
                <w:rFonts w:ascii="Times New Roman" w:hAnsi="Times New Roman" w:cs="Times New Roman"/>
                <w:bCs/>
                <w:sz w:val="24"/>
                <w:szCs w:val="24"/>
              </w:rPr>
              <w:t>микотоксинов</w:t>
            </w:r>
            <w:proofErr w:type="spellEnd"/>
            <w:r w:rsidRPr="0077564C">
              <w:rPr>
                <w:rFonts w:ascii="Times New Roman" w:hAnsi="Times New Roman" w:cs="Times New Roman"/>
                <w:bCs/>
                <w:sz w:val="24"/>
                <w:szCs w:val="24"/>
              </w:rPr>
              <w:t xml:space="preserve"> на здоровье. О</w:t>
            </w:r>
            <w:r w:rsidRPr="0077564C">
              <w:rPr>
                <w:rFonts w:ascii="Times New Roman" w:hAnsi="Times New Roman" w:cs="Times New Roman"/>
                <w:sz w:val="24"/>
                <w:szCs w:val="24"/>
              </w:rPr>
              <w:t xml:space="preserve">пасность распространения </w:t>
            </w:r>
            <w:proofErr w:type="spellStart"/>
            <w:r w:rsidRPr="0077564C">
              <w:rPr>
                <w:rFonts w:ascii="Times New Roman" w:hAnsi="Times New Roman" w:cs="Times New Roman"/>
                <w:sz w:val="24"/>
                <w:szCs w:val="24"/>
              </w:rPr>
              <w:t>микотоксинов</w:t>
            </w:r>
            <w:proofErr w:type="spellEnd"/>
            <w:r w:rsidRPr="0077564C">
              <w:rPr>
                <w:rFonts w:ascii="Times New Roman" w:hAnsi="Times New Roman" w:cs="Times New Roman"/>
                <w:sz w:val="24"/>
                <w:szCs w:val="24"/>
              </w:rPr>
              <w:t xml:space="preserve"> в продуктах  как растительного, так и животного происхождения на этапе их производства, транспортировки и хранения, в производственных и домашних условиях.</w:t>
            </w:r>
          </w:p>
        </w:tc>
      </w:tr>
      <w:tr w:rsidR="0077564C" w:rsidRPr="0077564C" w14:paraId="37B9B7B1" w14:textId="77777777" w:rsidTr="00B5238F">
        <w:trPr>
          <w:trHeight w:val="59"/>
        </w:trPr>
        <w:tc>
          <w:tcPr>
            <w:tcW w:w="682" w:type="dxa"/>
          </w:tcPr>
          <w:p w14:paraId="152B7020"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3E794940" w14:textId="77777777" w:rsidR="00740E50" w:rsidRPr="0077564C" w:rsidRDefault="00740E50" w:rsidP="00B5238F">
            <w:pPr>
              <w:rPr>
                <w:rFonts w:ascii="Times New Roman" w:hAnsi="Times New Roman" w:cs="Times New Roman"/>
                <w:bCs/>
                <w:sz w:val="24"/>
                <w:szCs w:val="24"/>
              </w:rPr>
            </w:pPr>
            <w:r w:rsidRPr="0077564C">
              <w:rPr>
                <w:rFonts w:ascii="Times New Roman" w:hAnsi="Times New Roman" w:cs="Times New Roman"/>
                <w:bCs/>
                <w:sz w:val="24"/>
                <w:szCs w:val="24"/>
              </w:rPr>
              <w:t xml:space="preserve">Обзор современных методов определения </w:t>
            </w:r>
            <w:proofErr w:type="spellStart"/>
            <w:r w:rsidRPr="0077564C">
              <w:rPr>
                <w:rFonts w:ascii="Times New Roman" w:hAnsi="Times New Roman" w:cs="Times New Roman"/>
                <w:bCs/>
                <w:sz w:val="24"/>
                <w:szCs w:val="24"/>
              </w:rPr>
              <w:t>микотоксинов</w:t>
            </w:r>
            <w:proofErr w:type="spellEnd"/>
            <w:r w:rsidRPr="0077564C">
              <w:rPr>
                <w:rFonts w:ascii="Times New Roman" w:hAnsi="Times New Roman" w:cs="Times New Roman"/>
                <w:bCs/>
                <w:sz w:val="24"/>
                <w:szCs w:val="24"/>
              </w:rPr>
              <w:t>.</w:t>
            </w:r>
          </w:p>
        </w:tc>
        <w:tc>
          <w:tcPr>
            <w:tcW w:w="655" w:type="dxa"/>
          </w:tcPr>
          <w:p w14:paraId="4DFBFCFB"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57251621"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44CECDE0"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4CBCD4B4"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0338DE6D" w14:textId="77777777" w:rsidR="00740E50" w:rsidRPr="0077564C" w:rsidRDefault="00740E50" w:rsidP="00B5238F">
            <w:pPr>
              <w:jc w:val="both"/>
              <w:rPr>
                <w:rFonts w:ascii="Times New Roman" w:hAnsi="Times New Roman" w:cs="Times New Roman"/>
                <w:bCs/>
                <w:sz w:val="24"/>
                <w:szCs w:val="24"/>
              </w:rPr>
            </w:pPr>
            <w:r w:rsidRPr="0077564C">
              <w:rPr>
                <w:rFonts w:ascii="Times New Roman" w:hAnsi="Times New Roman" w:cs="Times New Roman"/>
                <w:bCs/>
                <w:sz w:val="24"/>
                <w:szCs w:val="24"/>
              </w:rPr>
              <w:t xml:space="preserve">Современные методы определения </w:t>
            </w:r>
            <w:proofErr w:type="spellStart"/>
            <w:r w:rsidRPr="0077564C">
              <w:rPr>
                <w:rFonts w:ascii="Times New Roman" w:hAnsi="Times New Roman" w:cs="Times New Roman"/>
                <w:bCs/>
                <w:sz w:val="24"/>
                <w:szCs w:val="24"/>
              </w:rPr>
              <w:t>микотоксинов</w:t>
            </w:r>
            <w:proofErr w:type="spellEnd"/>
            <w:r w:rsidRPr="0077564C">
              <w:rPr>
                <w:rFonts w:ascii="Times New Roman" w:hAnsi="Times New Roman" w:cs="Times New Roman"/>
                <w:bCs/>
                <w:sz w:val="24"/>
                <w:szCs w:val="24"/>
              </w:rPr>
              <w:t>–</w:t>
            </w:r>
            <w:proofErr w:type="spellStart"/>
            <w:r w:rsidRPr="0077564C">
              <w:rPr>
                <w:rFonts w:ascii="Times New Roman" w:hAnsi="Times New Roman" w:cs="Times New Roman"/>
                <w:bCs/>
                <w:sz w:val="24"/>
                <w:szCs w:val="24"/>
              </w:rPr>
              <w:t>афлатоксина</w:t>
            </w:r>
            <w:proofErr w:type="spellEnd"/>
            <w:r w:rsidRPr="0077564C">
              <w:rPr>
                <w:rFonts w:ascii="Times New Roman" w:hAnsi="Times New Roman" w:cs="Times New Roman"/>
                <w:bCs/>
                <w:sz w:val="24"/>
                <w:szCs w:val="24"/>
              </w:rPr>
              <w:t xml:space="preserve"> В1, </w:t>
            </w:r>
            <w:proofErr w:type="spellStart"/>
            <w:r w:rsidRPr="0077564C">
              <w:rPr>
                <w:rFonts w:ascii="Times New Roman" w:hAnsi="Times New Roman" w:cs="Times New Roman"/>
                <w:bCs/>
                <w:sz w:val="24"/>
                <w:szCs w:val="24"/>
              </w:rPr>
              <w:t>дезоксиниваленола</w:t>
            </w:r>
            <w:proofErr w:type="spellEnd"/>
            <w:r w:rsidRPr="0077564C">
              <w:rPr>
                <w:rFonts w:ascii="Times New Roman" w:hAnsi="Times New Roman" w:cs="Times New Roman"/>
                <w:bCs/>
                <w:sz w:val="24"/>
                <w:szCs w:val="24"/>
              </w:rPr>
              <w:t xml:space="preserve"> (</w:t>
            </w:r>
            <w:proofErr w:type="spellStart"/>
            <w:r w:rsidRPr="0077564C">
              <w:rPr>
                <w:rFonts w:ascii="Times New Roman" w:hAnsi="Times New Roman" w:cs="Times New Roman"/>
                <w:bCs/>
                <w:sz w:val="24"/>
                <w:szCs w:val="24"/>
              </w:rPr>
              <w:t>вомитоксина</w:t>
            </w:r>
            <w:proofErr w:type="spellEnd"/>
            <w:r w:rsidRPr="0077564C">
              <w:rPr>
                <w:rFonts w:ascii="Times New Roman" w:hAnsi="Times New Roman" w:cs="Times New Roman"/>
                <w:bCs/>
                <w:sz w:val="24"/>
                <w:szCs w:val="24"/>
              </w:rPr>
              <w:t xml:space="preserve">), </w:t>
            </w:r>
            <w:proofErr w:type="spellStart"/>
            <w:r w:rsidRPr="0077564C">
              <w:rPr>
                <w:rFonts w:ascii="Times New Roman" w:hAnsi="Times New Roman" w:cs="Times New Roman"/>
                <w:bCs/>
                <w:sz w:val="24"/>
                <w:szCs w:val="24"/>
              </w:rPr>
              <w:t>зеараленона</w:t>
            </w:r>
            <w:proofErr w:type="spellEnd"/>
            <w:r w:rsidRPr="0077564C">
              <w:rPr>
                <w:rFonts w:ascii="Times New Roman" w:hAnsi="Times New Roman" w:cs="Times New Roman"/>
                <w:bCs/>
                <w:sz w:val="24"/>
                <w:szCs w:val="24"/>
              </w:rPr>
              <w:t xml:space="preserve">, </w:t>
            </w:r>
            <w:proofErr w:type="spellStart"/>
            <w:r w:rsidRPr="0077564C">
              <w:rPr>
                <w:rFonts w:ascii="Times New Roman" w:hAnsi="Times New Roman" w:cs="Times New Roman"/>
                <w:bCs/>
                <w:sz w:val="24"/>
                <w:szCs w:val="24"/>
              </w:rPr>
              <w:t>фумонизина</w:t>
            </w:r>
            <w:proofErr w:type="spellEnd"/>
            <w:r w:rsidRPr="0077564C">
              <w:rPr>
                <w:rFonts w:ascii="Times New Roman" w:hAnsi="Times New Roman" w:cs="Times New Roman"/>
                <w:bCs/>
                <w:sz w:val="24"/>
                <w:szCs w:val="24"/>
              </w:rPr>
              <w:t xml:space="preserve">, Т-2 токсина, </w:t>
            </w:r>
            <w:proofErr w:type="spellStart"/>
            <w:r w:rsidRPr="0077564C">
              <w:rPr>
                <w:rFonts w:ascii="Times New Roman" w:hAnsi="Times New Roman" w:cs="Times New Roman"/>
                <w:bCs/>
                <w:sz w:val="24"/>
                <w:szCs w:val="24"/>
              </w:rPr>
              <w:t>патулина</w:t>
            </w:r>
            <w:proofErr w:type="spellEnd"/>
            <w:r w:rsidRPr="0077564C">
              <w:rPr>
                <w:rFonts w:ascii="Times New Roman" w:hAnsi="Times New Roman" w:cs="Times New Roman"/>
                <w:bCs/>
                <w:sz w:val="24"/>
                <w:szCs w:val="24"/>
              </w:rPr>
              <w:t xml:space="preserve">  – в продовольственном сырье и пищевых продуктах растительного происхождения, афлатоксина М1  –  в молоке и молочных продуктах. Приоритетные загрязнители зерновых продуктов - </w:t>
            </w:r>
            <w:proofErr w:type="spellStart"/>
            <w:r w:rsidRPr="0077564C">
              <w:rPr>
                <w:rFonts w:ascii="Times New Roman" w:hAnsi="Times New Roman" w:cs="Times New Roman"/>
                <w:bCs/>
                <w:sz w:val="24"/>
                <w:szCs w:val="24"/>
              </w:rPr>
              <w:t>дезоксиниваленол</w:t>
            </w:r>
            <w:proofErr w:type="spellEnd"/>
            <w:r w:rsidRPr="0077564C">
              <w:rPr>
                <w:rFonts w:ascii="Times New Roman" w:hAnsi="Times New Roman" w:cs="Times New Roman"/>
                <w:bCs/>
                <w:sz w:val="24"/>
                <w:szCs w:val="24"/>
              </w:rPr>
              <w:t xml:space="preserve">;  орехов и семян масличных – афлатоксин В1; продуктов переработки фруктов и овощей  –  </w:t>
            </w:r>
            <w:proofErr w:type="spellStart"/>
            <w:r w:rsidRPr="0077564C">
              <w:rPr>
                <w:rFonts w:ascii="Times New Roman" w:hAnsi="Times New Roman" w:cs="Times New Roman"/>
                <w:bCs/>
                <w:sz w:val="24"/>
                <w:szCs w:val="24"/>
              </w:rPr>
              <w:t>патулин</w:t>
            </w:r>
            <w:proofErr w:type="spellEnd"/>
            <w:r w:rsidRPr="0077564C">
              <w:rPr>
                <w:rFonts w:ascii="Times New Roman" w:hAnsi="Times New Roman" w:cs="Times New Roman"/>
                <w:bCs/>
                <w:sz w:val="24"/>
                <w:szCs w:val="24"/>
              </w:rPr>
              <w:t>.</w:t>
            </w:r>
          </w:p>
        </w:tc>
      </w:tr>
      <w:tr w:rsidR="0077564C" w:rsidRPr="0077564C" w14:paraId="4D6B132C" w14:textId="77777777" w:rsidTr="00B5238F">
        <w:trPr>
          <w:trHeight w:val="59"/>
        </w:trPr>
        <w:tc>
          <w:tcPr>
            <w:tcW w:w="682" w:type="dxa"/>
          </w:tcPr>
          <w:p w14:paraId="6AC8CEB4"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34AEB239" w14:textId="77777777" w:rsidR="00740E50" w:rsidRPr="0077564C" w:rsidRDefault="00740E50" w:rsidP="00B5238F">
            <w:pPr>
              <w:rPr>
                <w:rFonts w:ascii="Times New Roman" w:hAnsi="Times New Roman" w:cs="Times New Roman"/>
                <w:bCs/>
                <w:sz w:val="24"/>
                <w:szCs w:val="24"/>
              </w:rPr>
            </w:pPr>
            <w:r w:rsidRPr="0077564C">
              <w:rPr>
                <w:rFonts w:ascii="Times New Roman" w:hAnsi="Times New Roman" w:cs="Times New Roman"/>
                <w:sz w:val="24"/>
                <w:szCs w:val="24"/>
              </w:rPr>
              <w:t>Гигиеническое  регламентирование содержания радионуклидов в пищевых продуктах</w:t>
            </w:r>
            <w:r w:rsidRPr="0077564C">
              <w:rPr>
                <w:rFonts w:ascii="Times New Roman" w:hAnsi="Times New Roman" w:cs="Times New Roman"/>
                <w:bCs/>
                <w:sz w:val="24"/>
                <w:szCs w:val="24"/>
              </w:rPr>
              <w:t>.</w:t>
            </w:r>
          </w:p>
        </w:tc>
        <w:tc>
          <w:tcPr>
            <w:tcW w:w="655" w:type="dxa"/>
          </w:tcPr>
          <w:p w14:paraId="2CF7FEAA"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40F17DF3"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0B79A3FB"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821" w:type="dxa"/>
          </w:tcPr>
          <w:p w14:paraId="54947959"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3565" w:type="dxa"/>
          </w:tcPr>
          <w:p w14:paraId="5F0028C4" w14:textId="77777777" w:rsidR="00740E50" w:rsidRPr="0077564C" w:rsidRDefault="00740E50" w:rsidP="00B5238F">
            <w:pPr>
              <w:ind w:firstLine="222"/>
              <w:jc w:val="both"/>
              <w:rPr>
                <w:rFonts w:ascii="Times New Roman" w:hAnsi="Times New Roman" w:cs="Times New Roman"/>
                <w:bCs/>
                <w:sz w:val="24"/>
                <w:szCs w:val="24"/>
              </w:rPr>
            </w:pPr>
            <w:r w:rsidRPr="0077564C">
              <w:rPr>
                <w:rFonts w:ascii="Times New Roman" w:hAnsi="Times New Roman" w:cs="Times New Roman"/>
                <w:sz w:val="24"/>
                <w:szCs w:val="24"/>
              </w:rPr>
              <w:t>Допустимые уровни радионуклидов цезия-137 и стронция-90 в пищевых продуктах</w:t>
            </w:r>
            <w:r w:rsidRPr="0077564C">
              <w:rPr>
                <w:rFonts w:ascii="Times New Roman" w:hAnsi="Times New Roman" w:cs="Times New Roman"/>
                <w:bCs/>
                <w:sz w:val="24"/>
                <w:szCs w:val="24"/>
              </w:rPr>
              <w:t xml:space="preserve"> в соответствии с </w:t>
            </w:r>
            <w:r w:rsidRPr="0077564C">
              <w:rPr>
                <w:rFonts w:ascii="Times New Roman" w:hAnsi="Times New Roman" w:cs="Times New Roman"/>
                <w:bCs/>
                <w:sz w:val="24"/>
                <w:szCs w:val="24"/>
              </w:rPr>
              <w:lastRenderedPageBreak/>
              <w:t xml:space="preserve">регламентами  </w:t>
            </w:r>
          </w:p>
          <w:p w14:paraId="2428D473" w14:textId="77777777" w:rsidR="00740E50" w:rsidRPr="0077564C" w:rsidRDefault="00740E50" w:rsidP="00B5238F">
            <w:pPr>
              <w:jc w:val="both"/>
              <w:rPr>
                <w:rFonts w:ascii="Times New Roman" w:hAnsi="Times New Roman" w:cs="Times New Roman"/>
                <w:bCs/>
                <w:sz w:val="24"/>
                <w:szCs w:val="24"/>
              </w:rPr>
            </w:pPr>
            <w:r w:rsidRPr="0077564C">
              <w:rPr>
                <w:rFonts w:ascii="Times New Roman" w:hAnsi="Times New Roman" w:cs="Times New Roman"/>
                <w:bCs/>
                <w:sz w:val="24"/>
                <w:szCs w:val="24"/>
              </w:rPr>
              <w:t>таможенного союза и РК.</w:t>
            </w:r>
          </w:p>
        </w:tc>
      </w:tr>
      <w:tr w:rsidR="0077564C" w:rsidRPr="0077564C" w14:paraId="0BB3CD50" w14:textId="77777777" w:rsidTr="00B5238F">
        <w:trPr>
          <w:trHeight w:val="59"/>
        </w:trPr>
        <w:tc>
          <w:tcPr>
            <w:tcW w:w="682" w:type="dxa"/>
          </w:tcPr>
          <w:p w14:paraId="1FCB5F32"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580FBD55" w14:textId="77777777" w:rsidR="00740E50" w:rsidRPr="0077564C" w:rsidRDefault="00740E50" w:rsidP="00B5238F">
            <w:pPr>
              <w:rPr>
                <w:rFonts w:ascii="Times New Roman" w:hAnsi="Times New Roman" w:cs="Times New Roman"/>
                <w:sz w:val="24"/>
                <w:szCs w:val="24"/>
              </w:rPr>
            </w:pPr>
            <w:r w:rsidRPr="0077564C">
              <w:rPr>
                <w:rFonts w:ascii="Times New Roman" w:hAnsi="Times New Roman" w:cs="Times New Roman"/>
                <w:sz w:val="24"/>
                <w:szCs w:val="24"/>
              </w:rPr>
              <w:t>Гигиеническое  регламентирование пестицидов- глобальных загрязнителей пищевых продуктов.</w:t>
            </w:r>
          </w:p>
        </w:tc>
        <w:tc>
          <w:tcPr>
            <w:tcW w:w="655" w:type="dxa"/>
          </w:tcPr>
          <w:p w14:paraId="6EDF3A3F"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04CA70F6"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655C3A66"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1E393B44"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14A35BE0" w14:textId="77777777" w:rsidR="00740E50" w:rsidRPr="0077564C" w:rsidRDefault="00740E50" w:rsidP="00B5238F">
            <w:pPr>
              <w:ind w:firstLine="222"/>
              <w:jc w:val="both"/>
              <w:rPr>
                <w:rFonts w:ascii="Times New Roman" w:hAnsi="Times New Roman" w:cs="Times New Roman"/>
                <w:sz w:val="24"/>
                <w:szCs w:val="24"/>
              </w:rPr>
            </w:pPr>
            <w:r w:rsidRPr="0077564C">
              <w:rPr>
                <w:rFonts w:ascii="Times New Roman" w:hAnsi="Times New Roman" w:cs="Times New Roman"/>
                <w:sz w:val="24"/>
                <w:szCs w:val="24"/>
              </w:rPr>
              <w:t xml:space="preserve">Гигиеническое  регламентирование  во всех видах продовольственного сырья и пищевых продуктов   глобальных загрязнителей: </w:t>
            </w:r>
            <w:proofErr w:type="spellStart"/>
            <w:r w:rsidRPr="0077564C">
              <w:rPr>
                <w:rFonts w:ascii="Times New Roman" w:hAnsi="Times New Roman" w:cs="Times New Roman"/>
                <w:sz w:val="24"/>
                <w:szCs w:val="24"/>
              </w:rPr>
              <w:t>гексахлорциклогексан</w:t>
            </w:r>
            <w:proofErr w:type="spellEnd"/>
            <w:r w:rsidRPr="0077564C">
              <w:rPr>
                <w:rFonts w:ascii="Times New Roman" w:hAnsi="Times New Roman" w:cs="Times New Roman"/>
                <w:sz w:val="24"/>
                <w:szCs w:val="24"/>
              </w:rPr>
              <w:t xml:space="preserve"> (альфа, бета, гамма-изомеры), ДДТ и его метаболиты. </w:t>
            </w:r>
          </w:p>
          <w:p w14:paraId="5A084E61" w14:textId="77777777" w:rsidR="00740E50" w:rsidRPr="0077564C" w:rsidRDefault="00740E50" w:rsidP="00B5238F">
            <w:pPr>
              <w:ind w:firstLine="222"/>
              <w:jc w:val="both"/>
              <w:rPr>
                <w:rFonts w:ascii="Times New Roman" w:hAnsi="Times New Roman" w:cs="Times New Roman"/>
                <w:sz w:val="24"/>
                <w:szCs w:val="24"/>
              </w:rPr>
            </w:pPr>
            <w:r w:rsidRPr="0077564C">
              <w:rPr>
                <w:rFonts w:ascii="Times New Roman" w:hAnsi="Times New Roman" w:cs="Times New Roman"/>
                <w:sz w:val="24"/>
                <w:szCs w:val="24"/>
              </w:rPr>
              <w:t>Гигиеническое  регламентирование  в рыбе, зерне и продуктах их переработки ртутьорганических пестицидов, 2,4-Д кислота, ее солей и эфиров.</w:t>
            </w:r>
          </w:p>
        </w:tc>
      </w:tr>
      <w:tr w:rsidR="0077564C" w:rsidRPr="0077564C" w14:paraId="74B7665B" w14:textId="77777777" w:rsidTr="00B5238F">
        <w:trPr>
          <w:trHeight w:val="59"/>
        </w:trPr>
        <w:tc>
          <w:tcPr>
            <w:tcW w:w="682" w:type="dxa"/>
          </w:tcPr>
          <w:p w14:paraId="0BD82306"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7DC4500D" w14:textId="77777777" w:rsidR="00740E50" w:rsidRPr="0077564C" w:rsidRDefault="00740E50" w:rsidP="00B5238F">
            <w:pPr>
              <w:rPr>
                <w:rFonts w:ascii="Times New Roman" w:hAnsi="Times New Roman" w:cs="Times New Roman"/>
                <w:sz w:val="24"/>
                <w:szCs w:val="24"/>
              </w:rPr>
            </w:pPr>
            <w:r w:rsidRPr="0077564C">
              <w:rPr>
                <w:rFonts w:ascii="Times New Roman" w:hAnsi="Times New Roman" w:cs="Times New Roman"/>
                <w:sz w:val="24"/>
                <w:szCs w:val="24"/>
              </w:rPr>
              <w:t>Гигиеническое  регламентирование некоторых опасных для здоровья пестицидов в  пищевых продуктах.</w:t>
            </w:r>
          </w:p>
        </w:tc>
        <w:tc>
          <w:tcPr>
            <w:tcW w:w="655" w:type="dxa"/>
          </w:tcPr>
          <w:p w14:paraId="6F400FBC"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07A899CF"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6A214D13"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1A96B88F"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2332F395" w14:textId="77777777" w:rsidR="00740E50" w:rsidRPr="0077564C" w:rsidRDefault="00740E50" w:rsidP="00B5238F">
            <w:pPr>
              <w:ind w:firstLine="222"/>
              <w:jc w:val="both"/>
              <w:rPr>
                <w:rFonts w:ascii="Times New Roman" w:hAnsi="Times New Roman" w:cs="Times New Roman"/>
                <w:sz w:val="24"/>
                <w:szCs w:val="24"/>
              </w:rPr>
            </w:pPr>
            <w:r w:rsidRPr="0077564C">
              <w:rPr>
                <w:rFonts w:ascii="Times New Roman" w:hAnsi="Times New Roman" w:cs="Times New Roman"/>
                <w:sz w:val="24"/>
                <w:szCs w:val="24"/>
              </w:rPr>
              <w:t>Содержание пестицидов - в продовольственном сырье и в пищевых продуктах. Гигиеническое  регламентирование наиболее часто определяемых пестицидов в продовольственном сырье и пищевых продуктах. Допустимый уровень токсических веществ и их соединений представляющих опасность для здоровья человека и животных</w:t>
            </w:r>
            <w:r w:rsidRPr="0077564C">
              <w:rPr>
                <w:rFonts w:ascii="Times New Roman" w:hAnsi="Times New Roman" w:cs="Times New Roman"/>
                <w:sz w:val="24"/>
                <w:szCs w:val="24"/>
                <w:lang w:val="kk-KZ"/>
              </w:rPr>
              <w:t>.</w:t>
            </w:r>
          </w:p>
        </w:tc>
      </w:tr>
      <w:tr w:rsidR="0077564C" w:rsidRPr="0077564C" w14:paraId="303BE3F0" w14:textId="77777777" w:rsidTr="00B5238F">
        <w:trPr>
          <w:trHeight w:val="59"/>
        </w:trPr>
        <w:tc>
          <w:tcPr>
            <w:tcW w:w="682" w:type="dxa"/>
          </w:tcPr>
          <w:p w14:paraId="3ADE98FC"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089FD2FE" w14:textId="77777777" w:rsidR="00740E50" w:rsidRPr="0077564C" w:rsidRDefault="00740E50" w:rsidP="00B5238F">
            <w:pPr>
              <w:rPr>
                <w:rFonts w:ascii="Times New Roman" w:hAnsi="Times New Roman" w:cs="Times New Roman"/>
                <w:sz w:val="24"/>
                <w:szCs w:val="24"/>
              </w:rPr>
            </w:pPr>
            <w:r w:rsidRPr="0077564C">
              <w:rPr>
                <w:rFonts w:ascii="Times New Roman" w:hAnsi="Times New Roman" w:cs="Times New Roman"/>
                <w:sz w:val="24"/>
                <w:szCs w:val="24"/>
              </w:rPr>
              <w:t>Гигиеническое  регламентирование содержания диоксинов в продуктах животного происхождения.</w:t>
            </w:r>
          </w:p>
        </w:tc>
        <w:tc>
          <w:tcPr>
            <w:tcW w:w="655" w:type="dxa"/>
          </w:tcPr>
          <w:p w14:paraId="766E0CC6"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76ECF21A"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7B10B81E"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4B744DA9"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47D4227D" w14:textId="77777777" w:rsidR="00740E50" w:rsidRPr="0077564C" w:rsidRDefault="00740E50" w:rsidP="00B5238F">
            <w:pPr>
              <w:ind w:firstLine="222"/>
              <w:jc w:val="both"/>
              <w:rPr>
                <w:rFonts w:ascii="Times New Roman" w:hAnsi="Times New Roman" w:cs="Times New Roman"/>
                <w:sz w:val="24"/>
                <w:szCs w:val="24"/>
              </w:rPr>
            </w:pPr>
            <w:r w:rsidRPr="0077564C">
              <w:rPr>
                <w:rFonts w:ascii="Times New Roman" w:hAnsi="Times New Roman" w:cs="Times New Roman"/>
                <w:sz w:val="24"/>
                <w:szCs w:val="24"/>
              </w:rPr>
              <w:t>Ухудшения  экологической ситуации, связанные с чрезвычайными ситуациями природного и техногенного характера, приводящими к попаданию диоксинов в окружающую среду.</w:t>
            </w:r>
            <w:r w:rsidRPr="0077564C">
              <w:rPr>
                <w:rFonts w:ascii="Times New Roman" w:hAnsi="Times New Roman" w:cs="Times New Roman"/>
                <w:bCs/>
                <w:sz w:val="24"/>
                <w:szCs w:val="24"/>
              </w:rPr>
              <w:t xml:space="preserve"> О</w:t>
            </w:r>
            <w:r w:rsidRPr="0077564C">
              <w:rPr>
                <w:rFonts w:ascii="Times New Roman" w:hAnsi="Times New Roman" w:cs="Times New Roman"/>
                <w:sz w:val="24"/>
                <w:szCs w:val="24"/>
              </w:rPr>
              <w:t xml:space="preserve">пасность диоксинов для здоровья. Гигиеническое  регламентирование содержания диоксинов в молоке, мясе, яйцах  и рыбе. </w:t>
            </w:r>
            <w:r w:rsidRPr="0077564C">
              <w:rPr>
                <w:rFonts w:ascii="Times New Roman" w:hAnsi="Times New Roman" w:cs="Times New Roman"/>
                <w:bCs/>
                <w:sz w:val="24"/>
                <w:szCs w:val="24"/>
              </w:rPr>
              <w:t xml:space="preserve">Современные методы их определения в </w:t>
            </w:r>
            <w:r w:rsidRPr="0077564C">
              <w:rPr>
                <w:rFonts w:ascii="Times New Roman" w:hAnsi="Times New Roman" w:cs="Times New Roman"/>
                <w:bCs/>
                <w:sz w:val="24"/>
                <w:szCs w:val="24"/>
              </w:rPr>
              <w:lastRenderedPageBreak/>
              <w:t xml:space="preserve">продовольственном сырье и пищевых продуктах. </w:t>
            </w:r>
          </w:p>
        </w:tc>
      </w:tr>
      <w:tr w:rsidR="0077564C" w:rsidRPr="0077564C" w14:paraId="640EB033" w14:textId="77777777" w:rsidTr="00B5238F">
        <w:trPr>
          <w:trHeight w:val="59"/>
        </w:trPr>
        <w:tc>
          <w:tcPr>
            <w:tcW w:w="682" w:type="dxa"/>
          </w:tcPr>
          <w:p w14:paraId="04A42F74"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29BD30A3" w14:textId="77777777" w:rsidR="00740E50" w:rsidRPr="0077564C" w:rsidRDefault="00740E50" w:rsidP="00B5238F">
            <w:pPr>
              <w:rPr>
                <w:rFonts w:ascii="Times New Roman" w:hAnsi="Times New Roman" w:cs="Times New Roman"/>
                <w:sz w:val="24"/>
                <w:szCs w:val="24"/>
              </w:rPr>
            </w:pPr>
            <w:r w:rsidRPr="0077564C">
              <w:rPr>
                <w:rFonts w:ascii="Times New Roman" w:hAnsi="Times New Roman" w:cs="Times New Roman"/>
                <w:sz w:val="24"/>
                <w:szCs w:val="24"/>
              </w:rPr>
              <w:t>Гигиеническое  регламентирование содержания полициклических углеводородов  в продуктах питания.</w:t>
            </w:r>
          </w:p>
        </w:tc>
        <w:tc>
          <w:tcPr>
            <w:tcW w:w="655" w:type="dxa"/>
          </w:tcPr>
          <w:p w14:paraId="59FF993B"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3DA6593B"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31B9FC62"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47140E2C"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67708E44" w14:textId="77777777" w:rsidR="00740E50" w:rsidRPr="0077564C" w:rsidRDefault="00740E50" w:rsidP="00B5238F">
            <w:pPr>
              <w:ind w:firstLine="222"/>
              <w:jc w:val="both"/>
              <w:rPr>
                <w:rFonts w:ascii="Times New Roman" w:hAnsi="Times New Roman" w:cs="Times New Roman"/>
                <w:sz w:val="24"/>
                <w:szCs w:val="24"/>
              </w:rPr>
            </w:pPr>
            <w:r w:rsidRPr="0077564C">
              <w:rPr>
                <w:rFonts w:ascii="Times New Roman" w:hAnsi="Times New Roman" w:cs="Times New Roman"/>
                <w:bCs/>
                <w:sz w:val="24"/>
                <w:szCs w:val="24"/>
              </w:rPr>
              <w:t>О</w:t>
            </w:r>
            <w:r w:rsidRPr="0077564C">
              <w:rPr>
                <w:rFonts w:ascii="Times New Roman" w:hAnsi="Times New Roman" w:cs="Times New Roman"/>
                <w:sz w:val="24"/>
                <w:szCs w:val="24"/>
              </w:rPr>
              <w:t xml:space="preserve">пасность полициклических углеводородов для здоровья. Гигиеническое  регламентирование содержания полициклических углеводородов в молоке, мясе, яйцах  и рыбе. </w:t>
            </w:r>
            <w:r w:rsidRPr="0077564C">
              <w:rPr>
                <w:rFonts w:ascii="Times New Roman" w:hAnsi="Times New Roman" w:cs="Times New Roman"/>
                <w:bCs/>
                <w:sz w:val="24"/>
                <w:szCs w:val="24"/>
              </w:rPr>
              <w:t>Современные методы их определения в продовольственном сырье и пищевых продуктах.</w:t>
            </w:r>
          </w:p>
        </w:tc>
      </w:tr>
      <w:tr w:rsidR="0077564C" w:rsidRPr="0077564C" w14:paraId="43923FDA" w14:textId="77777777" w:rsidTr="00B5238F">
        <w:trPr>
          <w:trHeight w:val="59"/>
        </w:trPr>
        <w:tc>
          <w:tcPr>
            <w:tcW w:w="682" w:type="dxa"/>
          </w:tcPr>
          <w:p w14:paraId="228A8B24"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3808AC29" w14:textId="77777777" w:rsidR="00740E50" w:rsidRPr="0077564C" w:rsidRDefault="00740E50" w:rsidP="00B5238F">
            <w:pPr>
              <w:rPr>
                <w:rFonts w:ascii="Times New Roman" w:hAnsi="Times New Roman" w:cs="Times New Roman"/>
                <w:sz w:val="24"/>
                <w:szCs w:val="24"/>
              </w:rPr>
            </w:pPr>
            <w:r w:rsidRPr="0077564C">
              <w:rPr>
                <w:rFonts w:ascii="Times New Roman" w:hAnsi="Times New Roman" w:cs="Times New Roman"/>
                <w:sz w:val="24"/>
                <w:szCs w:val="24"/>
              </w:rPr>
              <w:t>Гигиеническое  регламентирование содержания остаточных количеств ветеринарных препаратов в продуктах животного происхождения.</w:t>
            </w:r>
          </w:p>
        </w:tc>
        <w:tc>
          <w:tcPr>
            <w:tcW w:w="655" w:type="dxa"/>
          </w:tcPr>
          <w:p w14:paraId="3FC170B2"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7B0D214C"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41C34922"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7BD9862C"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62FD4A9B" w14:textId="77777777" w:rsidR="00740E50" w:rsidRPr="0077564C" w:rsidRDefault="00740E50" w:rsidP="00B5238F">
            <w:pPr>
              <w:ind w:firstLine="222"/>
              <w:jc w:val="both"/>
              <w:rPr>
                <w:rFonts w:ascii="Times New Roman" w:hAnsi="Times New Roman" w:cs="Times New Roman"/>
                <w:sz w:val="24"/>
                <w:szCs w:val="24"/>
              </w:rPr>
            </w:pPr>
            <w:r w:rsidRPr="0077564C">
              <w:rPr>
                <w:rFonts w:ascii="Times New Roman" w:hAnsi="Times New Roman" w:cs="Times New Roman"/>
                <w:sz w:val="24"/>
                <w:szCs w:val="24"/>
              </w:rPr>
              <w:t xml:space="preserve">Гигиеническое регламентирование остаточных количеств ветеринарных препаратов стимуляторов роста животных (в том числе гормональных препаратов), </w:t>
            </w:r>
          </w:p>
          <w:p w14:paraId="2A2409A1" w14:textId="77777777" w:rsidR="00740E50" w:rsidRPr="0077564C" w:rsidRDefault="00740E50" w:rsidP="00B5238F">
            <w:pPr>
              <w:ind w:firstLine="222"/>
              <w:jc w:val="both"/>
              <w:rPr>
                <w:rFonts w:ascii="Times New Roman" w:hAnsi="Times New Roman" w:cs="Times New Roman"/>
                <w:bCs/>
                <w:sz w:val="24"/>
                <w:szCs w:val="24"/>
              </w:rPr>
            </w:pPr>
            <w:r w:rsidRPr="0077564C">
              <w:rPr>
                <w:rFonts w:ascii="Times New Roman" w:hAnsi="Times New Roman" w:cs="Times New Roman"/>
                <w:sz w:val="24"/>
                <w:szCs w:val="24"/>
              </w:rPr>
              <w:t xml:space="preserve">лекарственных средств (в том числе антибиотиков), применяемых для целей откорма, лечения и профилактики заболеваний скота и птицы, рыбы прудовой и садкового содержания и пчелиных семей. </w:t>
            </w:r>
          </w:p>
        </w:tc>
      </w:tr>
      <w:tr w:rsidR="0077564C" w:rsidRPr="0077564C" w14:paraId="68BFB804" w14:textId="77777777" w:rsidTr="00B5238F">
        <w:trPr>
          <w:trHeight w:val="59"/>
        </w:trPr>
        <w:tc>
          <w:tcPr>
            <w:tcW w:w="682" w:type="dxa"/>
          </w:tcPr>
          <w:p w14:paraId="5CA86A48"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44022F10" w14:textId="77777777" w:rsidR="00740E50" w:rsidRPr="0077564C" w:rsidRDefault="00740E50" w:rsidP="00B5238F">
            <w:pPr>
              <w:rPr>
                <w:rFonts w:ascii="Times New Roman" w:hAnsi="Times New Roman" w:cs="Times New Roman"/>
                <w:sz w:val="24"/>
                <w:szCs w:val="24"/>
              </w:rPr>
            </w:pPr>
            <w:r w:rsidRPr="0077564C">
              <w:rPr>
                <w:rFonts w:ascii="Times New Roman" w:hAnsi="Times New Roman" w:cs="Times New Roman"/>
                <w:sz w:val="24"/>
                <w:szCs w:val="24"/>
              </w:rPr>
              <w:t xml:space="preserve">Биологически активные добавки к пище. </w:t>
            </w:r>
          </w:p>
        </w:tc>
        <w:tc>
          <w:tcPr>
            <w:tcW w:w="655" w:type="dxa"/>
          </w:tcPr>
          <w:p w14:paraId="22D449AA"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451AB1DC"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2C261A1E"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4CC4B888"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tcPr>
          <w:p w14:paraId="31E805C2" w14:textId="77777777" w:rsidR="00740E50" w:rsidRPr="0077564C" w:rsidRDefault="00740E50" w:rsidP="00B5238F">
            <w:pPr>
              <w:tabs>
                <w:tab w:val="left" w:pos="720"/>
              </w:tabs>
              <w:ind w:firstLine="222"/>
              <w:jc w:val="both"/>
              <w:rPr>
                <w:rFonts w:ascii="Times New Roman" w:hAnsi="Times New Roman" w:cs="Times New Roman"/>
                <w:sz w:val="24"/>
                <w:szCs w:val="24"/>
              </w:rPr>
            </w:pPr>
            <w:r w:rsidRPr="0077564C">
              <w:rPr>
                <w:rFonts w:ascii="Times New Roman" w:hAnsi="Times New Roman" w:cs="Times New Roman"/>
                <w:sz w:val="24"/>
                <w:szCs w:val="24"/>
              </w:rPr>
              <w:t xml:space="preserve">Классификация БАД к пище. </w:t>
            </w:r>
            <w:r w:rsidRPr="0077564C">
              <w:rPr>
                <w:rFonts w:ascii="Times New Roman" w:hAnsi="Times New Roman" w:cs="Times New Roman"/>
                <w:sz w:val="24"/>
                <w:szCs w:val="24"/>
                <w:lang w:val="kk-KZ"/>
              </w:rPr>
              <w:t>Обоснование к применению биологически активных добавок в питании</w:t>
            </w:r>
            <w:r w:rsidRPr="0077564C">
              <w:rPr>
                <w:rFonts w:ascii="Times New Roman" w:hAnsi="Times New Roman" w:cs="Times New Roman"/>
                <w:sz w:val="24"/>
                <w:szCs w:val="24"/>
              </w:rPr>
              <w:t>. Применение БАД для профилактики различных заболеваний. Особенности воздействия БАД на организм человека при наличии профессиональной вредности.</w:t>
            </w:r>
          </w:p>
          <w:p w14:paraId="2D31C0D7" w14:textId="77777777" w:rsidR="00740E50" w:rsidRPr="0077564C" w:rsidRDefault="00740E50" w:rsidP="00B5238F">
            <w:pPr>
              <w:ind w:firstLine="222"/>
              <w:jc w:val="both"/>
              <w:rPr>
                <w:rFonts w:ascii="Times New Roman" w:hAnsi="Times New Roman" w:cs="Times New Roman"/>
                <w:sz w:val="24"/>
                <w:szCs w:val="24"/>
              </w:rPr>
            </w:pPr>
            <w:r w:rsidRPr="0077564C">
              <w:rPr>
                <w:rFonts w:ascii="Times New Roman" w:hAnsi="Times New Roman" w:cs="Times New Roman"/>
                <w:sz w:val="24"/>
                <w:szCs w:val="24"/>
              </w:rPr>
              <w:t>Источники БАД  (региональные особенности используемого сырь</w:t>
            </w:r>
            <w:r w:rsidRPr="0077564C">
              <w:rPr>
                <w:rFonts w:ascii="Times New Roman" w:hAnsi="Times New Roman" w:cs="Times New Roman"/>
                <w:sz w:val="24"/>
                <w:szCs w:val="24"/>
                <w:lang w:val="kk-KZ"/>
              </w:rPr>
              <w:t>я</w:t>
            </w:r>
            <w:r w:rsidRPr="0077564C">
              <w:rPr>
                <w:rFonts w:ascii="Times New Roman" w:hAnsi="Times New Roman" w:cs="Times New Roman"/>
                <w:sz w:val="24"/>
                <w:szCs w:val="24"/>
              </w:rPr>
              <w:t xml:space="preserve">, технологии получения БАД и их  эффективность. </w:t>
            </w:r>
          </w:p>
        </w:tc>
      </w:tr>
      <w:tr w:rsidR="0077564C" w:rsidRPr="0077564C" w14:paraId="05684772" w14:textId="77777777" w:rsidTr="00B5238F">
        <w:trPr>
          <w:trHeight w:val="59"/>
        </w:trPr>
        <w:tc>
          <w:tcPr>
            <w:tcW w:w="682" w:type="dxa"/>
          </w:tcPr>
          <w:p w14:paraId="1E036F56"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04D2EFB7" w14:textId="77777777" w:rsidR="00740E50" w:rsidRPr="0077564C" w:rsidRDefault="00740E50" w:rsidP="00B5238F">
            <w:pPr>
              <w:rPr>
                <w:rFonts w:ascii="Times New Roman" w:hAnsi="Times New Roman" w:cs="Times New Roman"/>
                <w:sz w:val="24"/>
                <w:szCs w:val="24"/>
              </w:rPr>
            </w:pPr>
            <w:r w:rsidRPr="0077564C">
              <w:rPr>
                <w:rFonts w:ascii="Times New Roman" w:hAnsi="Times New Roman" w:cs="Times New Roman"/>
                <w:sz w:val="24"/>
                <w:szCs w:val="24"/>
              </w:rPr>
              <w:t xml:space="preserve">Ингредиентный состав биологически активных </w:t>
            </w:r>
            <w:r w:rsidRPr="0077564C">
              <w:rPr>
                <w:rFonts w:ascii="Times New Roman" w:hAnsi="Times New Roman" w:cs="Times New Roman"/>
                <w:sz w:val="24"/>
                <w:szCs w:val="24"/>
              </w:rPr>
              <w:lastRenderedPageBreak/>
              <w:t>добавок к пище. Законодательные аспекты производства и применения БАД.</w:t>
            </w:r>
          </w:p>
        </w:tc>
        <w:tc>
          <w:tcPr>
            <w:tcW w:w="655" w:type="dxa"/>
          </w:tcPr>
          <w:p w14:paraId="2B42FF2C"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lastRenderedPageBreak/>
              <w:t>2</w:t>
            </w:r>
          </w:p>
        </w:tc>
        <w:tc>
          <w:tcPr>
            <w:tcW w:w="655" w:type="dxa"/>
          </w:tcPr>
          <w:p w14:paraId="4443FD98"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7F649C69"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821" w:type="dxa"/>
          </w:tcPr>
          <w:p w14:paraId="51D1736F"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3565" w:type="dxa"/>
          </w:tcPr>
          <w:p w14:paraId="6B465CF0" w14:textId="77777777" w:rsidR="00740E50" w:rsidRPr="0077564C" w:rsidRDefault="00740E50" w:rsidP="00B5238F">
            <w:pPr>
              <w:tabs>
                <w:tab w:val="left" w:pos="720"/>
              </w:tabs>
              <w:ind w:firstLine="222"/>
              <w:jc w:val="both"/>
              <w:rPr>
                <w:rFonts w:ascii="Times New Roman" w:hAnsi="Times New Roman" w:cs="Times New Roman"/>
                <w:sz w:val="24"/>
                <w:szCs w:val="24"/>
              </w:rPr>
            </w:pPr>
            <w:r w:rsidRPr="0077564C">
              <w:rPr>
                <w:rFonts w:ascii="Times New Roman" w:hAnsi="Times New Roman" w:cs="Times New Roman"/>
                <w:sz w:val="24"/>
                <w:szCs w:val="24"/>
              </w:rPr>
              <w:t xml:space="preserve">Растения и продукты их переработки, объекты </w:t>
            </w:r>
            <w:r w:rsidRPr="0077564C">
              <w:rPr>
                <w:rFonts w:ascii="Times New Roman" w:hAnsi="Times New Roman" w:cs="Times New Roman"/>
                <w:sz w:val="24"/>
                <w:szCs w:val="24"/>
              </w:rPr>
              <w:lastRenderedPageBreak/>
              <w:t>животного происхождения, микроорганизмы, грибы и биологически активные вещества, используемые  в составе биологически активных добавок к пище. Взаимодействия между ингредиентами БАД, непереносимость компонентов. Законодательные аспекты производства и применения БАД.</w:t>
            </w:r>
          </w:p>
        </w:tc>
      </w:tr>
      <w:tr w:rsidR="0077564C" w:rsidRPr="0077564C" w14:paraId="29162D93" w14:textId="77777777" w:rsidTr="00B5238F">
        <w:trPr>
          <w:trHeight w:val="59"/>
        </w:trPr>
        <w:tc>
          <w:tcPr>
            <w:tcW w:w="682" w:type="dxa"/>
          </w:tcPr>
          <w:p w14:paraId="0C899564"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1534E0EB" w14:textId="77777777" w:rsidR="00740E50" w:rsidRPr="0077564C" w:rsidRDefault="00740E50" w:rsidP="00B5238F">
            <w:pPr>
              <w:rPr>
                <w:rFonts w:ascii="Times New Roman" w:hAnsi="Times New Roman" w:cs="Times New Roman"/>
                <w:sz w:val="24"/>
                <w:szCs w:val="24"/>
              </w:rPr>
            </w:pPr>
            <w:r w:rsidRPr="0077564C">
              <w:rPr>
                <w:rFonts w:ascii="Times New Roman" w:hAnsi="Times New Roman" w:cs="Times New Roman"/>
                <w:sz w:val="24"/>
                <w:szCs w:val="24"/>
              </w:rPr>
              <w:t>Специализированные продукты питания и их использование в коррекции питания населения.</w:t>
            </w:r>
          </w:p>
        </w:tc>
        <w:tc>
          <w:tcPr>
            <w:tcW w:w="655" w:type="dxa"/>
          </w:tcPr>
          <w:p w14:paraId="28A544B4"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6749831B"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0A379B39"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821" w:type="dxa"/>
          </w:tcPr>
          <w:p w14:paraId="124A8937"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3565" w:type="dxa"/>
          </w:tcPr>
          <w:p w14:paraId="507EBC9A" w14:textId="77777777" w:rsidR="00740E50" w:rsidRPr="0077564C" w:rsidRDefault="00740E50" w:rsidP="00B5238F">
            <w:pPr>
              <w:tabs>
                <w:tab w:val="left" w:pos="720"/>
              </w:tabs>
              <w:ind w:firstLine="222"/>
              <w:jc w:val="both"/>
              <w:rPr>
                <w:rFonts w:ascii="Times New Roman" w:hAnsi="Times New Roman" w:cs="Times New Roman"/>
                <w:sz w:val="24"/>
                <w:szCs w:val="24"/>
              </w:rPr>
            </w:pPr>
            <w:r w:rsidRPr="0077564C">
              <w:rPr>
                <w:rFonts w:ascii="Times New Roman" w:hAnsi="Times New Roman" w:cs="Times New Roman"/>
                <w:bCs/>
                <w:sz w:val="24"/>
                <w:szCs w:val="24"/>
              </w:rPr>
              <w:t xml:space="preserve">Понятия и классификация специализированных  продуктов диетического-профилактического и диетического-лечебного питания. </w:t>
            </w:r>
            <w:r w:rsidRPr="0077564C">
              <w:rPr>
                <w:rFonts w:ascii="Times New Roman" w:hAnsi="Times New Roman" w:cs="Times New Roman"/>
                <w:bCs/>
                <w:sz w:val="24"/>
                <w:szCs w:val="24"/>
                <w:lang w:val="kk-KZ"/>
              </w:rPr>
              <w:t>Основные виды сырья</w:t>
            </w:r>
            <w:r w:rsidRPr="0077564C">
              <w:rPr>
                <w:rFonts w:ascii="Times New Roman" w:hAnsi="Times New Roman" w:cs="Times New Roman"/>
                <w:bCs/>
                <w:sz w:val="24"/>
                <w:szCs w:val="24"/>
              </w:rPr>
              <w:t xml:space="preserve">, </w:t>
            </w:r>
            <w:proofErr w:type="spellStart"/>
            <w:r w:rsidRPr="0077564C">
              <w:rPr>
                <w:rFonts w:ascii="Times New Roman" w:hAnsi="Times New Roman" w:cs="Times New Roman"/>
                <w:bCs/>
                <w:sz w:val="24"/>
                <w:szCs w:val="24"/>
              </w:rPr>
              <w:t>ис</w:t>
            </w:r>
            <w:proofErr w:type="spellEnd"/>
            <w:r w:rsidRPr="0077564C">
              <w:rPr>
                <w:rFonts w:ascii="Times New Roman" w:hAnsi="Times New Roman" w:cs="Times New Roman"/>
                <w:bCs/>
                <w:sz w:val="24"/>
                <w:szCs w:val="24"/>
                <w:lang w:val="kk-KZ"/>
              </w:rPr>
              <w:t xml:space="preserve">пользуемые при разработке  специализированных продуктов питания. </w:t>
            </w:r>
            <w:r w:rsidRPr="0077564C">
              <w:rPr>
                <w:rFonts w:ascii="Times New Roman" w:hAnsi="Times New Roman" w:cs="Times New Roman"/>
                <w:bCs/>
                <w:sz w:val="24"/>
                <w:szCs w:val="24"/>
              </w:rPr>
              <w:t>Основные принципы конструирования специализированных продуктов.</w:t>
            </w:r>
            <w:r w:rsidRPr="0077564C">
              <w:rPr>
                <w:rFonts w:ascii="Times New Roman" w:hAnsi="Times New Roman" w:cs="Times New Roman"/>
                <w:sz w:val="24"/>
                <w:szCs w:val="24"/>
              </w:rPr>
              <w:t xml:space="preserve"> Коррекция питания с применением специализированных продуктов питания.</w:t>
            </w:r>
          </w:p>
        </w:tc>
      </w:tr>
      <w:tr w:rsidR="0077564C" w:rsidRPr="0077564C" w14:paraId="70872287" w14:textId="77777777" w:rsidTr="00B5238F">
        <w:trPr>
          <w:trHeight w:val="59"/>
        </w:trPr>
        <w:tc>
          <w:tcPr>
            <w:tcW w:w="682" w:type="dxa"/>
          </w:tcPr>
          <w:p w14:paraId="52DF1AC5"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5412E483" w14:textId="77777777" w:rsidR="00740E50" w:rsidRPr="0077564C" w:rsidRDefault="00740E50" w:rsidP="00B5238F">
            <w:pPr>
              <w:rPr>
                <w:rFonts w:ascii="Times New Roman" w:hAnsi="Times New Roman" w:cs="Times New Roman"/>
                <w:sz w:val="24"/>
                <w:szCs w:val="24"/>
              </w:rPr>
            </w:pPr>
            <w:r w:rsidRPr="0077564C">
              <w:rPr>
                <w:rFonts w:ascii="Times New Roman" w:hAnsi="Times New Roman" w:cs="Times New Roman"/>
                <w:sz w:val="24"/>
                <w:szCs w:val="24"/>
              </w:rPr>
              <w:t xml:space="preserve">Требования к материалам и изделиям, изготовленным </w:t>
            </w:r>
            <w:r w:rsidRPr="0077564C">
              <w:rPr>
                <w:rFonts w:ascii="Times New Roman" w:hAnsi="Times New Roman" w:cs="Times New Roman"/>
                <w:sz w:val="24"/>
                <w:szCs w:val="24"/>
              </w:rPr>
              <w:br/>
              <w:t>из полимерных и других материалов, предназначенных для контакта с пищевыми продуктами и средами.</w:t>
            </w:r>
          </w:p>
        </w:tc>
        <w:tc>
          <w:tcPr>
            <w:tcW w:w="655" w:type="dxa"/>
          </w:tcPr>
          <w:p w14:paraId="73D55379"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59F039A6"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6FE07656"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821" w:type="dxa"/>
          </w:tcPr>
          <w:p w14:paraId="1128A3B3"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3565" w:type="dxa"/>
          </w:tcPr>
          <w:p w14:paraId="5F1CD794" w14:textId="77777777" w:rsidR="00740E50" w:rsidRPr="0077564C" w:rsidRDefault="00740E50" w:rsidP="00B5238F">
            <w:pPr>
              <w:tabs>
                <w:tab w:val="left" w:pos="720"/>
              </w:tabs>
              <w:ind w:firstLine="222"/>
              <w:jc w:val="both"/>
              <w:rPr>
                <w:rFonts w:ascii="Times New Roman" w:hAnsi="Times New Roman" w:cs="Times New Roman"/>
                <w:bCs/>
                <w:sz w:val="24"/>
                <w:szCs w:val="24"/>
              </w:rPr>
            </w:pPr>
            <w:r w:rsidRPr="0077564C">
              <w:rPr>
                <w:rFonts w:ascii="Times New Roman" w:hAnsi="Times New Roman" w:cs="Times New Roman"/>
                <w:sz w:val="24"/>
                <w:szCs w:val="24"/>
              </w:rPr>
              <w:t xml:space="preserve">Санитарно-эпидемиологические требования к материалам и изделиям, изготовленным из полимерных и других материалов, предназначенных для контакта с пищевыми продуктами и средами, которые не должны выделять в контактирующие с ним модельные растворы и воздушную среду вещества в количествах, вредных для здоровья человека, превышающих допустимые количества миграции, а также </w:t>
            </w:r>
            <w:r w:rsidRPr="0077564C">
              <w:rPr>
                <w:rFonts w:ascii="Times New Roman" w:hAnsi="Times New Roman" w:cs="Times New Roman"/>
                <w:sz w:val="24"/>
                <w:szCs w:val="24"/>
              </w:rPr>
              <w:lastRenderedPageBreak/>
              <w:t>соединения, способные вызвать канцерогенный, мутагенный и другие отдаленные эффекты.</w:t>
            </w:r>
          </w:p>
        </w:tc>
      </w:tr>
      <w:tr w:rsidR="0077564C" w:rsidRPr="0077564C" w14:paraId="4461FE31" w14:textId="77777777" w:rsidTr="00B5238F">
        <w:trPr>
          <w:trHeight w:val="59"/>
        </w:trPr>
        <w:tc>
          <w:tcPr>
            <w:tcW w:w="682" w:type="dxa"/>
          </w:tcPr>
          <w:p w14:paraId="0B44861D"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5ED9BDC1" w14:textId="77777777" w:rsidR="00740E50" w:rsidRPr="0077564C" w:rsidRDefault="00740E50" w:rsidP="00B5238F">
            <w:pPr>
              <w:rPr>
                <w:rFonts w:ascii="Times New Roman" w:hAnsi="Times New Roman" w:cs="Times New Roman"/>
                <w:b/>
                <w:sz w:val="24"/>
                <w:szCs w:val="24"/>
              </w:rPr>
            </w:pPr>
            <w:r w:rsidRPr="0077564C">
              <w:rPr>
                <w:rStyle w:val="s1"/>
                <w:b w:val="0"/>
                <w:color w:val="auto"/>
                <w:sz w:val="24"/>
                <w:szCs w:val="24"/>
              </w:rPr>
              <w:t>Санитарно-эпидемиологические требования к объектам общественного питания.</w:t>
            </w:r>
          </w:p>
        </w:tc>
        <w:tc>
          <w:tcPr>
            <w:tcW w:w="655" w:type="dxa"/>
          </w:tcPr>
          <w:p w14:paraId="6251904B"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6E197EC3"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6320DFCC"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821" w:type="dxa"/>
          </w:tcPr>
          <w:p w14:paraId="7F3670BE"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3565" w:type="dxa"/>
          </w:tcPr>
          <w:p w14:paraId="66902ED8" w14:textId="77777777" w:rsidR="00740E50" w:rsidRPr="0077564C" w:rsidRDefault="00740E50" w:rsidP="00B5238F">
            <w:pPr>
              <w:tabs>
                <w:tab w:val="left" w:pos="720"/>
              </w:tabs>
              <w:ind w:firstLine="222"/>
              <w:jc w:val="both"/>
              <w:rPr>
                <w:rFonts w:ascii="Times New Roman" w:hAnsi="Times New Roman" w:cs="Times New Roman"/>
                <w:sz w:val="24"/>
                <w:szCs w:val="24"/>
              </w:rPr>
            </w:pPr>
            <w:r w:rsidRPr="0077564C">
              <w:rPr>
                <w:rFonts w:ascii="Times New Roman" w:hAnsi="Times New Roman" w:cs="Times New Roman"/>
                <w:sz w:val="24"/>
                <w:szCs w:val="24"/>
              </w:rPr>
              <w:t>Санитарно-эпидемиологические требования к объектам общественного питания для физических и юридических лиц, занимающихся торговой деятельностью, связанной с проектированием, строительством, реконструкцией, переоборудованием, ремонтом и эксплуатацией объектов общественного питания с производством, переработкой и реализацией пищевой продукции, а также предоставлением мест для их потребления.</w:t>
            </w:r>
          </w:p>
        </w:tc>
      </w:tr>
      <w:tr w:rsidR="0077564C" w:rsidRPr="0077564C" w14:paraId="7812EC5E" w14:textId="77777777" w:rsidTr="00B5238F">
        <w:trPr>
          <w:trHeight w:val="59"/>
        </w:trPr>
        <w:tc>
          <w:tcPr>
            <w:tcW w:w="682" w:type="dxa"/>
          </w:tcPr>
          <w:p w14:paraId="7E6182F3"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7DE9ACB8" w14:textId="77777777" w:rsidR="00740E50" w:rsidRPr="0077564C" w:rsidRDefault="00740E50" w:rsidP="00B5238F">
            <w:pPr>
              <w:ind w:firstLine="222"/>
              <w:jc w:val="both"/>
              <w:rPr>
                <w:rFonts w:ascii="Times New Roman" w:hAnsi="Times New Roman" w:cs="Times New Roman"/>
                <w:sz w:val="24"/>
                <w:szCs w:val="24"/>
              </w:rPr>
            </w:pPr>
            <w:r w:rsidRPr="0077564C">
              <w:rPr>
                <w:rFonts w:ascii="Times New Roman" w:hAnsi="Times New Roman" w:cs="Times New Roman"/>
                <w:sz w:val="24"/>
                <w:szCs w:val="24"/>
              </w:rPr>
              <w:t xml:space="preserve">Санитарно-эпидемиологические требования к объектам </w:t>
            </w:r>
          </w:p>
          <w:p w14:paraId="08940635" w14:textId="77777777" w:rsidR="00740E50" w:rsidRPr="0077564C" w:rsidRDefault="00740E50" w:rsidP="00B5238F">
            <w:pPr>
              <w:rPr>
                <w:rStyle w:val="a9"/>
                <w:rFonts w:ascii="Times New Roman" w:hAnsi="Times New Roman" w:cs="Times New Roman"/>
                <w:sz w:val="24"/>
                <w:szCs w:val="24"/>
              </w:rPr>
            </w:pPr>
            <w:r w:rsidRPr="0077564C">
              <w:rPr>
                <w:rFonts w:ascii="Times New Roman" w:hAnsi="Times New Roman" w:cs="Times New Roman"/>
                <w:sz w:val="24"/>
                <w:szCs w:val="24"/>
              </w:rPr>
              <w:t>по производству пищевой продукции.</w:t>
            </w:r>
          </w:p>
        </w:tc>
        <w:tc>
          <w:tcPr>
            <w:tcW w:w="655" w:type="dxa"/>
          </w:tcPr>
          <w:p w14:paraId="31BEE05E" w14:textId="77777777" w:rsidR="00740E50" w:rsidRPr="0077564C" w:rsidRDefault="00740E50" w:rsidP="00B5238F">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p w14:paraId="02B24A12" w14:textId="77777777" w:rsidR="00740E50" w:rsidRPr="0077564C" w:rsidRDefault="00740E50" w:rsidP="00B5238F">
            <w:pPr>
              <w:jc w:val="center"/>
              <w:rPr>
                <w:rFonts w:ascii="Times New Roman" w:hAnsi="Times New Roman" w:cs="Times New Roman"/>
                <w:sz w:val="24"/>
                <w:szCs w:val="24"/>
              </w:rPr>
            </w:pPr>
          </w:p>
        </w:tc>
        <w:tc>
          <w:tcPr>
            <w:tcW w:w="655" w:type="dxa"/>
          </w:tcPr>
          <w:p w14:paraId="0CD058CD" w14:textId="77777777" w:rsidR="00740E50" w:rsidRPr="0077564C" w:rsidRDefault="00740E50" w:rsidP="00B5238F">
            <w:pPr>
              <w:jc w:val="center"/>
              <w:rPr>
                <w:rFonts w:ascii="Times New Roman" w:hAnsi="Times New Roman" w:cs="Times New Roman"/>
                <w:sz w:val="24"/>
                <w:szCs w:val="24"/>
              </w:rPr>
            </w:pPr>
            <w:r w:rsidRPr="0077564C">
              <w:rPr>
                <w:rFonts w:ascii="Times New Roman" w:eastAsia="Times New Roman" w:hAnsi="Times New Roman" w:cs="Times New Roman"/>
                <w:sz w:val="24"/>
                <w:szCs w:val="24"/>
              </w:rPr>
              <w:t>2</w:t>
            </w:r>
          </w:p>
        </w:tc>
        <w:tc>
          <w:tcPr>
            <w:tcW w:w="655" w:type="dxa"/>
          </w:tcPr>
          <w:p w14:paraId="2FEB7629" w14:textId="77777777" w:rsidR="00740E50" w:rsidRPr="0077564C" w:rsidRDefault="00740E50" w:rsidP="00B5238F">
            <w:pPr>
              <w:jc w:val="center"/>
              <w:rPr>
                <w:rFonts w:ascii="Times New Roman" w:hAnsi="Times New Roman" w:cs="Times New Roman"/>
                <w:sz w:val="24"/>
                <w:szCs w:val="24"/>
              </w:rPr>
            </w:pPr>
            <w:r w:rsidRPr="0077564C">
              <w:rPr>
                <w:rFonts w:ascii="Times New Roman" w:eastAsia="Times New Roman" w:hAnsi="Times New Roman" w:cs="Times New Roman"/>
                <w:sz w:val="24"/>
                <w:szCs w:val="24"/>
              </w:rPr>
              <w:t>2</w:t>
            </w:r>
          </w:p>
        </w:tc>
        <w:tc>
          <w:tcPr>
            <w:tcW w:w="821" w:type="dxa"/>
          </w:tcPr>
          <w:p w14:paraId="7720CA83" w14:textId="77777777" w:rsidR="00740E50" w:rsidRPr="0077564C" w:rsidRDefault="00740E50" w:rsidP="00B5238F">
            <w:pPr>
              <w:jc w:val="center"/>
              <w:rPr>
                <w:rFonts w:ascii="Times New Roman" w:hAnsi="Times New Roman" w:cs="Times New Roman"/>
                <w:sz w:val="24"/>
                <w:szCs w:val="24"/>
              </w:rPr>
            </w:pPr>
            <w:r w:rsidRPr="0077564C">
              <w:rPr>
                <w:rFonts w:ascii="Times New Roman" w:eastAsia="Times New Roman" w:hAnsi="Times New Roman" w:cs="Times New Roman"/>
                <w:sz w:val="24"/>
                <w:szCs w:val="24"/>
              </w:rPr>
              <w:t>0</w:t>
            </w:r>
          </w:p>
        </w:tc>
        <w:tc>
          <w:tcPr>
            <w:tcW w:w="3565" w:type="dxa"/>
          </w:tcPr>
          <w:p w14:paraId="40060D6C" w14:textId="77777777" w:rsidR="00740E50" w:rsidRPr="0077564C" w:rsidRDefault="00740E50" w:rsidP="00B5238F">
            <w:pPr>
              <w:ind w:firstLine="222"/>
              <w:jc w:val="both"/>
              <w:rPr>
                <w:rFonts w:ascii="Times New Roman" w:hAnsi="Times New Roman" w:cs="Times New Roman"/>
                <w:sz w:val="24"/>
                <w:szCs w:val="24"/>
              </w:rPr>
            </w:pPr>
            <w:r w:rsidRPr="0077564C">
              <w:rPr>
                <w:rFonts w:ascii="Times New Roman" w:hAnsi="Times New Roman" w:cs="Times New Roman"/>
                <w:sz w:val="24"/>
                <w:szCs w:val="24"/>
              </w:rPr>
              <w:t>Санитарно-эпидемиологические требования к объектам по производству пищевой продукции при:</w:t>
            </w:r>
          </w:p>
          <w:p w14:paraId="433DB3D6" w14:textId="77777777" w:rsidR="00740E50" w:rsidRPr="0077564C" w:rsidRDefault="00740E50" w:rsidP="00B5238F">
            <w:pPr>
              <w:tabs>
                <w:tab w:val="left" w:pos="884"/>
              </w:tabs>
              <w:ind w:firstLine="222"/>
              <w:jc w:val="both"/>
              <w:rPr>
                <w:rFonts w:ascii="Times New Roman" w:hAnsi="Times New Roman" w:cs="Times New Roman"/>
                <w:sz w:val="24"/>
                <w:szCs w:val="24"/>
              </w:rPr>
            </w:pPr>
            <w:r w:rsidRPr="0077564C">
              <w:rPr>
                <w:rFonts w:ascii="Times New Roman" w:hAnsi="Times New Roman" w:cs="Times New Roman"/>
                <w:sz w:val="24"/>
                <w:szCs w:val="24"/>
              </w:rPr>
              <w:t>1)проектировании, строительстве, реконструкции, переоборудовании и вводе в эксплуатацию;</w:t>
            </w:r>
          </w:p>
          <w:p w14:paraId="3128FD26" w14:textId="77777777" w:rsidR="00740E50" w:rsidRPr="0077564C" w:rsidRDefault="00740E50" w:rsidP="00B5238F">
            <w:pPr>
              <w:ind w:firstLine="222"/>
              <w:jc w:val="both"/>
              <w:rPr>
                <w:rFonts w:ascii="Times New Roman" w:hAnsi="Times New Roman" w:cs="Times New Roman"/>
                <w:sz w:val="24"/>
                <w:szCs w:val="24"/>
              </w:rPr>
            </w:pPr>
            <w:r w:rsidRPr="0077564C">
              <w:rPr>
                <w:rFonts w:ascii="Times New Roman" w:hAnsi="Times New Roman" w:cs="Times New Roman"/>
                <w:sz w:val="24"/>
                <w:szCs w:val="24"/>
              </w:rPr>
              <w:t>2) содержании и эксплуатации помещений и оборудования;</w:t>
            </w:r>
          </w:p>
          <w:p w14:paraId="0C845D92" w14:textId="77777777" w:rsidR="00740E50" w:rsidRPr="0077564C" w:rsidRDefault="00740E50" w:rsidP="00B5238F">
            <w:pPr>
              <w:ind w:firstLine="222"/>
              <w:jc w:val="both"/>
              <w:rPr>
                <w:rFonts w:ascii="Times New Roman" w:hAnsi="Times New Roman" w:cs="Times New Roman"/>
                <w:sz w:val="24"/>
                <w:szCs w:val="24"/>
              </w:rPr>
            </w:pPr>
            <w:r w:rsidRPr="0077564C">
              <w:rPr>
                <w:rFonts w:ascii="Times New Roman" w:hAnsi="Times New Roman" w:cs="Times New Roman"/>
                <w:sz w:val="24"/>
                <w:szCs w:val="24"/>
              </w:rPr>
              <w:t xml:space="preserve">3) </w:t>
            </w:r>
            <w:r w:rsidRPr="0077564C">
              <w:rPr>
                <w:rFonts w:ascii="Times New Roman" w:hAnsi="Times New Roman" w:cs="Times New Roman"/>
                <w:kern w:val="28"/>
                <w:sz w:val="24"/>
                <w:szCs w:val="24"/>
              </w:rPr>
              <w:t>производстве, расфасовке, хранении, транспортировке, обогащении пищевой продукции;</w:t>
            </w:r>
          </w:p>
          <w:p w14:paraId="4D065772" w14:textId="77777777" w:rsidR="00740E50" w:rsidRPr="0077564C" w:rsidRDefault="00740E50" w:rsidP="00B5238F">
            <w:pPr>
              <w:ind w:firstLine="222"/>
              <w:jc w:val="both"/>
              <w:rPr>
                <w:rFonts w:ascii="Times New Roman" w:hAnsi="Times New Roman" w:cs="Times New Roman"/>
                <w:sz w:val="24"/>
                <w:szCs w:val="24"/>
              </w:rPr>
            </w:pPr>
            <w:r w:rsidRPr="0077564C">
              <w:rPr>
                <w:rFonts w:ascii="Times New Roman" w:hAnsi="Times New Roman" w:cs="Times New Roman"/>
                <w:sz w:val="24"/>
                <w:szCs w:val="24"/>
              </w:rPr>
              <w:t>4)организации производственного контроля;</w:t>
            </w:r>
          </w:p>
          <w:p w14:paraId="07558D1B" w14:textId="77777777" w:rsidR="00740E50" w:rsidRPr="0077564C" w:rsidRDefault="00740E50" w:rsidP="00B5238F">
            <w:pPr>
              <w:tabs>
                <w:tab w:val="left" w:pos="720"/>
              </w:tabs>
              <w:ind w:firstLine="222"/>
              <w:jc w:val="both"/>
              <w:rPr>
                <w:rFonts w:ascii="Times New Roman" w:hAnsi="Times New Roman" w:cs="Times New Roman"/>
                <w:sz w:val="24"/>
                <w:szCs w:val="24"/>
              </w:rPr>
            </w:pPr>
            <w:r w:rsidRPr="0077564C">
              <w:rPr>
                <w:rFonts w:ascii="Times New Roman" w:hAnsi="Times New Roman" w:cs="Times New Roman"/>
                <w:sz w:val="24"/>
                <w:szCs w:val="24"/>
              </w:rPr>
              <w:t>5) бытовом обслуживании, а также к медицинским осмотрам и гигиеническому обучению персонала.</w:t>
            </w:r>
          </w:p>
        </w:tc>
      </w:tr>
      <w:tr w:rsidR="0077564C" w:rsidRPr="0077564C" w14:paraId="3B3B95A7" w14:textId="77777777" w:rsidTr="00B5238F">
        <w:trPr>
          <w:trHeight w:val="59"/>
        </w:trPr>
        <w:tc>
          <w:tcPr>
            <w:tcW w:w="682" w:type="dxa"/>
          </w:tcPr>
          <w:p w14:paraId="0902CEC2"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4BC29EA6" w14:textId="77777777" w:rsidR="00740E50" w:rsidRPr="0077564C" w:rsidRDefault="00740E50" w:rsidP="00B5238F">
            <w:pPr>
              <w:ind w:firstLine="222"/>
              <w:jc w:val="both"/>
              <w:rPr>
                <w:rFonts w:ascii="Times New Roman" w:hAnsi="Times New Roman" w:cs="Times New Roman"/>
                <w:sz w:val="24"/>
                <w:szCs w:val="24"/>
              </w:rPr>
            </w:pPr>
            <w:r w:rsidRPr="0077564C">
              <w:rPr>
                <w:rFonts w:ascii="Times New Roman" w:hAnsi="Times New Roman" w:cs="Times New Roman"/>
                <w:sz w:val="24"/>
                <w:szCs w:val="24"/>
              </w:rPr>
              <w:t>Основные положения и задачи работы системы ХАССП на предприятиях.</w:t>
            </w:r>
          </w:p>
        </w:tc>
        <w:tc>
          <w:tcPr>
            <w:tcW w:w="655" w:type="dxa"/>
          </w:tcPr>
          <w:p w14:paraId="044D2CA9"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1FB70785"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4BA82EAA"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0E131630"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vAlign w:val="center"/>
          </w:tcPr>
          <w:p w14:paraId="0D46EE88" w14:textId="77777777" w:rsidR="00740E50" w:rsidRPr="0077564C" w:rsidRDefault="00740E50" w:rsidP="00B5238F">
            <w:pPr>
              <w:shd w:val="clear" w:color="auto" w:fill="FFFFFF"/>
              <w:tabs>
                <w:tab w:val="left" w:pos="297"/>
              </w:tabs>
              <w:jc w:val="both"/>
              <w:rPr>
                <w:rFonts w:ascii="Times New Roman" w:hAnsi="Times New Roman" w:cs="Times New Roman"/>
                <w:bCs/>
                <w:sz w:val="24"/>
                <w:szCs w:val="24"/>
                <w:lang w:val="kk-KZ"/>
              </w:rPr>
            </w:pPr>
            <w:r w:rsidRPr="0077564C">
              <w:rPr>
                <w:rFonts w:ascii="Times New Roman" w:hAnsi="Times New Roman" w:cs="Times New Roman"/>
                <w:bCs/>
                <w:sz w:val="24"/>
                <w:szCs w:val="24"/>
                <w:lang w:val="kk-KZ"/>
              </w:rPr>
              <w:t xml:space="preserve">Основные положения и задачи работы системы НАССР (ХАССП) на предприятиях, законодательная база относительно контроля безопасности производства пищевой продукции и пищевой упаковки, основные положения Технических регламентов Таможенного союза. </w:t>
            </w:r>
          </w:p>
          <w:p w14:paraId="753988A2" w14:textId="77777777" w:rsidR="00740E50" w:rsidRPr="0077564C" w:rsidRDefault="00740E50" w:rsidP="00B5238F">
            <w:pPr>
              <w:numPr>
                <w:ilvl w:val="0"/>
                <w:numId w:val="1"/>
              </w:numPr>
              <w:shd w:val="clear" w:color="auto" w:fill="FFFFFF"/>
              <w:tabs>
                <w:tab w:val="left" w:pos="0"/>
                <w:tab w:val="left" w:pos="305"/>
                <w:tab w:val="left" w:pos="447"/>
              </w:tabs>
              <w:ind w:left="0" w:right="10" w:firstLine="222"/>
              <w:jc w:val="both"/>
              <w:rPr>
                <w:rFonts w:ascii="Times New Roman" w:hAnsi="Times New Roman" w:cs="Times New Roman"/>
                <w:sz w:val="24"/>
                <w:szCs w:val="24"/>
              </w:rPr>
            </w:pPr>
            <w:r w:rsidRPr="0077564C">
              <w:rPr>
                <w:rFonts w:ascii="Times New Roman" w:hAnsi="Times New Roman" w:cs="Times New Roman"/>
                <w:bCs/>
                <w:sz w:val="24"/>
                <w:szCs w:val="24"/>
                <w:lang w:val="kk-KZ"/>
              </w:rPr>
              <w:t>Формирование и задачи группы НАССР (ХАССП), создание блок-схемы технологического процесса для контроля безопасности на каждом этапе жизненного цикла продукции</w:t>
            </w:r>
          </w:p>
        </w:tc>
      </w:tr>
      <w:tr w:rsidR="0077564C" w:rsidRPr="0077564C" w14:paraId="7559B5B5" w14:textId="77777777" w:rsidTr="00B5238F">
        <w:trPr>
          <w:trHeight w:val="59"/>
        </w:trPr>
        <w:tc>
          <w:tcPr>
            <w:tcW w:w="682" w:type="dxa"/>
          </w:tcPr>
          <w:p w14:paraId="77E90999"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42221BEE" w14:textId="77777777" w:rsidR="00740E50" w:rsidRPr="0077564C" w:rsidRDefault="00740E50" w:rsidP="00B5238F">
            <w:pPr>
              <w:ind w:firstLine="222"/>
              <w:jc w:val="both"/>
              <w:rPr>
                <w:rFonts w:ascii="Times New Roman" w:hAnsi="Times New Roman" w:cs="Times New Roman"/>
                <w:sz w:val="24"/>
                <w:szCs w:val="24"/>
              </w:rPr>
            </w:pPr>
            <w:r w:rsidRPr="0077564C">
              <w:rPr>
                <w:rFonts w:ascii="Times New Roman" w:hAnsi="Times New Roman" w:cs="Times New Roman"/>
                <w:sz w:val="24"/>
                <w:szCs w:val="24"/>
                <w:lang w:val="kk-KZ"/>
              </w:rPr>
              <w:t>Идентификация потенциального риска при производстве продуктов питания.</w:t>
            </w:r>
          </w:p>
        </w:tc>
        <w:tc>
          <w:tcPr>
            <w:tcW w:w="655" w:type="dxa"/>
          </w:tcPr>
          <w:p w14:paraId="31966249"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714568C7"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0ED18778"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1746ACBC"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vAlign w:val="center"/>
          </w:tcPr>
          <w:p w14:paraId="0D5D6D3C" w14:textId="77777777" w:rsidR="00740E50" w:rsidRPr="0077564C" w:rsidRDefault="00740E50" w:rsidP="00B5238F">
            <w:pPr>
              <w:numPr>
                <w:ilvl w:val="0"/>
                <w:numId w:val="21"/>
              </w:numPr>
              <w:shd w:val="clear" w:color="auto" w:fill="FFFFFF"/>
              <w:tabs>
                <w:tab w:val="left" w:pos="13"/>
              </w:tabs>
              <w:ind w:left="13" w:firstLine="347"/>
              <w:jc w:val="both"/>
              <w:rPr>
                <w:rFonts w:ascii="Times New Roman" w:hAnsi="Times New Roman" w:cs="Times New Roman"/>
                <w:bCs/>
                <w:sz w:val="24"/>
                <w:szCs w:val="24"/>
                <w:lang w:val="kk-KZ"/>
              </w:rPr>
            </w:pPr>
            <w:r w:rsidRPr="0077564C">
              <w:rPr>
                <w:rFonts w:ascii="Times New Roman" w:hAnsi="Times New Roman" w:cs="Times New Roman"/>
                <w:sz w:val="24"/>
                <w:szCs w:val="24"/>
                <w:lang w:val="kk-KZ"/>
              </w:rPr>
              <w:t xml:space="preserve">Идентифицировать потенциальный риск: </w:t>
            </w:r>
            <w:r w:rsidRPr="0077564C">
              <w:rPr>
                <w:rFonts w:ascii="Times New Roman" w:hAnsi="Times New Roman" w:cs="Times New Roman"/>
                <w:spacing w:val="-1"/>
                <w:sz w:val="24"/>
                <w:szCs w:val="24"/>
              </w:rPr>
              <w:t>физические (Ф);химические (X);микробиологические (М)</w:t>
            </w:r>
            <w:r w:rsidRPr="0077564C">
              <w:rPr>
                <w:rFonts w:ascii="Times New Roman" w:hAnsi="Times New Roman" w:cs="Times New Roman"/>
                <w:spacing w:val="-1"/>
                <w:sz w:val="24"/>
                <w:szCs w:val="24"/>
                <w:lang w:val="kk-KZ"/>
              </w:rPr>
              <w:t xml:space="preserve"> риски</w:t>
            </w:r>
            <w:r w:rsidRPr="0077564C">
              <w:rPr>
                <w:rFonts w:ascii="Times New Roman" w:hAnsi="Times New Roman" w:cs="Times New Roman"/>
                <w:spacing w:val="-1"/>
                <w:sz w:val="24"/>
                <w:szCs w:val="24"/>
              </w:rPr>
              <w:t>;</w:t>
            </w:r>
            <w:r w:rsidRPr="0077564C">
              <w:rPr>
                <w:rFonts w:ascii="Times New Roman" w:hAnsi="Times New Roman" w:cs="Times New Roman"/>
                <w:spacing w:val="-2"/>
                <w:sz w:val="24"/>
                <w:szCs w:val="24"/>
              </w:rPr>
              <w:t>аллергены (А)</w:t>
            </w:r>
            <w:r w:rsidRPr="0077564C">
              <w:rPr>
                <w:rFonts w:ascii="Times New Roman" w:hAnsi="Times New Roman" w:cs="Times New Roman"/>
                <w:spacing w:val="-1"/>
                <w:sz w:val="24"/>
                <w:szCs w:val="24"/>
              </w:rPr>
              <w:t>;</w:t>
            </w:r>
          </w:p>
          <w:p w14:paraId="54344E78" w14:textId="77777777" w:rsidR="00740E50" w:rsidRPr="0077564C" w:rsidRDefault="00740E50" w:rsidP="00B5238F">
            <w:pPr>
              <w:numPr>
                <w:ilvl w:val="0"/>
                <w:numId w:val="21"/>
              </w:numPr>
              <w:shd w:val="clear" w:color="auto" w:fill="FFFFFF"/>
              <w:tabs>
                <w:tab w:val="left" w:pos="13"/>
              </w:tabs>
              <w:ind w:left="13" w:firstLine="347"/>
              <w:jc w:val="both"/>
              <w:rPr>
                <w:rFonts w:ascii="Times New Roman" w:hAnsi="Times New Roman" w:cs="Times New Roman"/>
                <w:bCs/>
                <w:sz w:val="24"/>
                <w:szCs w:val="24"/>
                <w:lang w:val="kk-KZ"/>
              </w:rPr>
            </w:pPr>
            <w:r w:rsidRPr="0077564C">
              <w:rPr>
                <w:rFonts w:ascii="Times New Roman" w:hAnsi="Times New Roman" w:cs="Times New Roman"/>
                <w:sz w:val="24"/>
                <w:szCs w:val="24"/>
              </w:rPr>
              <w:t>Прове</w:t>
            </w:r>
            <w:r w:rsidRPr="0077564C">
              <w:rPr>
                <w:rFonts w:ascii="Times New Roman" w:hAnsi="Times New Roman" w:cs="Times New Roman"/>
                <w:sz w:val="24"/>
                <w:szCs w:val="24"/>
                <w:lang w:val="kk-KZ"/>
              </w:rPr>
              <w:t xml:space="preserve">сти </w:t>
            </w:r>
            <w:r w:rsidRPr="0077564C">
              <w:rPr>
                <w:rFonts w:ascii="Times New Roman" w:hAnsi="Times New Roman" w:cs="Times New Roman"/>
                <w:sz w:val="24"/>
                <w:szCs w:val="24"/>
              </w:rPr>
              <w:t>анализа опасных факторов</w:t>
            </w:r>
            <w:r w:rsidRPr="0077564C">
              <w:rPr>
                <w:rFonts w:ascii="Times New Roman" w:hAnsi="Times New Roman" w:cs="Times New Roman"/>
                <w:spacing w:val="1"/>
                <w:sz w:val="24"/>
                <w:szCs w:val="24"/>
                <w:lang w:val="kk-KZ"/>
              </w:rPr>
              <w:t>;</w:t>
            </w:r>
          </w:p>
          <w:p w14:paraId="75B329DB" w14:textId="77777777" w:rsidR="00740E50" w:rsidRPr="0077564C" w:rsidRDefault="00740E50" w:rsidP="00B5238F">
            <w:pPr>
              <w:shd w:val="clear" w:color="auto" w:fill="FFFFFF"/>
              <w:tabs>
                <w:tab w:val="left" w:pos="297"/>
              </w:tabs>
              <w:jc w:val="both"/>
              <w:rPr>
                <w:rFonts w:ascii="Times New Roman" w:hAnsi="Times New Roman" w:cs="Times New Roman"/>
                <w:bCs/>
                <w:sz w:val="24"/>
                <w:szCs w:val="24"/>
                <w:lang w:val="kk-KZ"/>
              </w:rPr>
            </w:pPr>
            <w:r w:rsidRPr="0077564C">
              <w:rPr>
                <w:rFonts w:ascii="Times New Roman" w:hAnsi="Times New Roman" w:cs="Times New Roman"/>
                <w:spacing w:val="1"/>
                <w:sz w:val="24"/>
                <w:szCs w:val="24"/>
                <w:lang w:val="kk-KZ"/>
              </w:rPr>
              <w:t>В</w:t>
            </w:r>
            <w:proofErr w:type="spellStart"/>
            <w:r w:rsidRPr="0077564C">
              <w:rPr>
                <w:rFonts w:ascii="Times New Roman" w:hAnsi="Times New Roman" w:cs="Times New Roman"/>
                <w:spacing w:val="1"/>
                <w:sz w:val="24"/>
                <w:szCs w:val="24"/>
              </w:rPr>
              <w:t>ыявить</w:t>
            </w:r>
            <w:proofErr w:type="spellEnd"/>
            <w:r w:rsidRPr="0077564C">
              <w:rPr>
                <w:rFonts w:ascii="Times New Roman" w:hAnsi="Times New Roman" w:cs="Times New Roman"/>
                <w:spacing w:val="1"/>
                <w:sz w:val="24"/>
                <w:szCs w:val="24"/>
              </w:rPr>
              <w:t xml:space="preserve"> и оценить все виды опасностей, включая биологические </w:t>
            </w:r>
            <w:r w:rsidRPr="0077564C">
              <w:rPr>
                <w:rFonts w:ascii="Times New Roman" w:hAnsi="Times New Roman" w:cs="Times New Roman"/>
                <w:spacing w:val="3"/>
                <w:sz w:val="24"/>
                <w:szCs w:val="24"/>
              </w:rPr>
              <w:t xml:space="preserve">(микробиологические), химические и физические, </w:t>
            </w:r>
            <w:r w:rsidRPr="0077564C">
              <w:rPr>
                <w:rFonts w:ascii="Times New Roman" w:hAnsi="Times New Roman" w:cs="Times New Roman"/>
                <w:spacing w:val="1"/>
                <w:sz w:val="24"/>
                <w:szCs w:val="24"/>
              </w:rPr>
              <w:t>которые могут присутствовать в производственных процессах.</w:t>
            </w:r>
          </w:p>
        </w:tc>
      </w:tr>
      <w:tr w:rsidR="0077564C" w:rsidRPr="0077564C" w14:paraId="6D642376" w14:textId="77777777" w:rsidTr="00B5238F">
        <w:trPr>
          <w:trHeight w:val="59"/>
        </w:trPr>
        <w:tc>
          <w:tcPr>
            <w:tcW w:w="682" w:type="dxa"/>
          </w:tcPr>
          <w:p w14:paraId="0D9CEA67"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57D91874" w14:textId="77777777" w:rsidR="00740E50" w:rsidRPr="0077564C" w:rsidRDefault="00740E50" w:rsidP="00B5238F">
            <w:pPr>
              <w:ind w:firstLine="222"/>
              <w:jc w:val="both"/>
              <w:rPr>
                <w:rFonts w:ascii="Times New Roman" w:hAnsi="Times New Roman" w:cs="Times New Roman"/>
                <w:sz w:val="24"/>
                <w:szCs w:val="24"/>
                <w:lang w:val="kk-KZ"/>
              </w:rPr>
            </w:pPr>
            <w:r w:rsidRPr="0077564C">
              <w:rPr>
                <w:rFonts w:ascii="Times New Roman" w:hAnsi="Times New Roman" w:cs="Times New Roman"/>
                <w:sz w:val="24"/>
                <w:szCs w:val="24"/>
                <w:lang w:val="kk-KZ"/>
              </w:rPr>
              <w:t>В</w:t>
            </w:r>
            <w:proofErr w:type="spellStart"/>
            <w:r w:rsidRPr="0077564C">
              <w:rPr>
                <w:rFonts w:ascii="Times New Roman" w:hAnsi="Times New Roman" w:cs="Times New Roman"/>
                <w:sz w:val="24"/>
                <w:szCs w:val="24"/>
              </w:rPr>
              <w:t>ыявлени</w:t>
            </w:r>
            <w:proofErr w:type="spellEnd"/>
            <w:r w:rsidRPr="0077564C">
              <w:rPr>
                <w:rFonts w:ascii="Times New Roman" w:hAnsi="Times New Roman" w:cs="Times New Roman"/>
                <w:sz w:val="24"/>
                <w:szCs w:val="24"/>
                <w:lang w:val="kk-KZ"/>
              </w:rPr>
              <w:t>е</w:t>
            </w:r>
            <w:r w:rsidRPr="0077564C">
              <w:rPr>
                <w:rFonts w:ascii="Times New Roman" w:hAnsi="Times New Roman" w:cs="Times New Roman"/>
                <w:sz w:val="24"/>
                <w:szCs w:val="24"/>
              </w:rPr>
              <w:t xml:space="preserve"> критических контрольных точек в производстве</w:t>
            </w:r>
            <w:r w:rsidRPr="0077564C">
              <w:rPr>
                <w:rFonts w:ascii="Times New Roman" w:hAnsi="Times New Roman" w:cs="Times New Roman"/>
                <w:sz w:val="24"/>
                <w:szCs w:val="24"/>
                <w:lang w:val="kk-KZ"/>
              </w:rPr>
              <w:t>.</w:t>
            </w:r>
          </w:p>
        </w:tc>
        <w:tc>
          <w:tcPr>
            <w:tcW w:w="655" w:type="dxa"/>
          </w:tcPr>
          <w:p w14:paraId="3E8C0C55"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1DC1EBD4"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3380DA6A"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7147E966"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vAlign w:val="center"/>
          </w:tcPr>
          <w:p w14:paraId="6ED1E689" w14:textId="77777777" w:rsidR="00740E50" w:rsidRPr="0077564C" w:rsidRDefault="00740E50" w:rsidP="00B5238F">
            <w:pPr>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Выявление критических контрольных точек при приемке сырья и материалов;</w:t>
            </w:r>
          </w:p>
          <w:p w14:paraId="058618F9" w14:textId="77777777" w:rsidR="00740E50" w:rsidRPr="0077564C" w:rsidRDefault="00740E50" w:rsidP="00B5238F">
            <w:pPr>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Выявление критических контрольных точек при подготовке сырья к производству и дозировании сырья;</w:t>
            </w:r>
          </w:p>
          <w:p w14:paraId="0478BE09" w14:textId="77777777" w:rsidR="00740E50" w:rsidRPr="0077564C" w:rsidRDefault="00740E50" w:rsidP="00B5238F">
            <w:pPr>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Выявление критических контрольных точек при формировании/формовке продукта;</w:t>
            </w:r>
          </w:p>
          <w:p w14:paraId="271F0DE0" w14:textId="77777777" w:rsidR="00740E50" w:rsidRPr="0077564C" w:rsidRDefault="00740E50" w:rsidP="00B5238F">
            <w:pPr>
              <w:numPr>
                <w:ilvl w:val="0"/>
                <w:numId w:val="2"/>
              </w:numPr>
              <w:shd w:val="clear" w:color="auto" w:fill="FFFFFF"/>
              <w:tabs>
                <w:tab w:val="left" w:pos="13"/>
              </w:tabs>
              <w:ind w:left="13" w:firstLine="347"/>
              <w:jc w:val="both"/>
              <w:rPr>
                <w:rFonts w:ascii="Times New Roman" w:hAnsi="Times New Roman" w:cs="Times New Roman"/>
                <w:sz w:val="24"/>
                <w:szCs w:val="24"/>
                <w:lang w:val="kk-KZ"/>
              </w:rPr>
            </w:pPr>
            <w:r w:rsidRPr="0077564C">
              <w:rPr>
                <w:rFonts w:ascii="Times New Roman" w:eastAsia="Times New Roman" w:hAnsi="Times New Roman" w:cs="Times New Roman"/>
                <w:sz w:val="24"/>
                <w:szCs w:val="24"/>
              </w:rPr>
              <w:lastRenderedPageBreak/>
              <w:t xml:space="preserve">Выявление критических контрольных точек при </w:t>
            </w:r>
            <w:proofErr w:type="spellStart"/>
            <w:r w:rsidRPr="0077564C">
              <w:rPr>
                <w:rFonts w:ascii="Times New Roman" w:eastAsia="Times New Roman" w:hAnsi="Times New Roman" w:cs="Times New Roman"/>
                <w:sz w:val="24"/>
                <w:szCs w:val="24"/>
              </w:rPr>
              <w:t>укаковке</w:t>
            </w:r>
            <w:proofErr w:type="spellEnd"/>
            <w:r w:rsidRPr="0077564C">
              <w:rPr>
                <w:rFonts w:ascii="Times New Roman" w:eastAsia="Times New Roman" w:hAnsi="Times New Roman" w:cs="Times New Roman"/>
                <w:sz w:val="24"/>
                <w:szCs w:val="24"/>
              </w:rPr>
              <w:t xml:space="preserve"> пищевой продукции.</w:t>
            </w:r>
          </w:p>
        </w:tc>
      </w:tr>
      <w:tr w:rsidR="0077564C" w:rsidRPr="0077564C" w14:paraId="54758148" w14:textId="77777777" w:rsidTr="00B5238F">
        <w:trPr>
          <w:trHeight w:val="59"/>
        </w:trPr>
        <w:tc>
          <w:tcPr>
            <w:tcW w:w="682" w:type="dxa"/>
          </w:tcPr>
          <w:p w14:paraId="35B164F2"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717A7426" w14:textId="77777777" w:rsidR="00740E50" w:rsidRPr="0077564C" w:rsidRDefault="00740E50" w:rsidP="00B5238F">
            <w:pPr>
              <w:ind w:firstLine="222"/>
              <w:jc w:val="both"/>
              <w:rPr>
                <w:rFonts w:ascii="Times New Roman" w:hAnsi="Times New Roman" w:cs="Times New Roman"/>
                <w:sz w:val="24"/>
                <w:szCs w:val="24"/>
                <w:lang w:val="kk-KZ"/>
              </w:rPr>
            </w:pPr>
            <w:r w:rsidRPr="0077564C">
              <w:rPr>
                <w:rFonts w:ascii="Times New Roman" w:hAnsi="Times New Roman" w:cs="Times New Roman"/>
                <w:sz w:val="24"/>
                <w:szCs w:val="24"/>
                <w:lang w:val="kk-KZ"/>
              </w:rPr>
              <w:t>Р</w:t>
            </w:r>
            <w:proofErr w:type="spellStart"/>
            <w:r w:rsidRPr="0077564C">
              <w:rPr>
                <w:rFonts w:ascii="Times New Roman" w:hAnsi="Times New Roman" w:cs="Times New Roman"/>
                <w:sz w:val="24"/>
                <w:szCs w:val="24"/>
              </w:rPr>
              <w:t>азработк</w:t>
            </w:r>
            <w:proofErr w:type="spellEnd"/>
            <w:r w:rsidRPr="0077564C">
              <w:rPr>
                <w:rFonts w:ascii="Times New Roman" w:hAnsi="Times New Roman" w:cs="Times New Roman"/>
                <w:sz w:val="24"/>
                <w:szCs w:val="24"/>
                <w:lang w:val="kk-KZ"/>
              </w:rPr>
              <w:t>а</w:t>
            </w:r>
            <w:r w:rsidRPr="0077564C">
              <w:rPr>
                <w:rFonts w:ascii="Times New Roman" w:hAnsi="Times New Roman" w:cs="Times New Roman"/>
                <w:sz w:val="24"/>
                <w:szCs w:val="24"/>
              </w:rPr>
              <w:t xml:space="preserve"> системы мониторинга</w:t>
            </w:r>
            <w:r w:rsidRPr="0077564C">
              <w:rPr>
                <w:rFonts w:ascii="Times New Roman" w:hAnsi="Times New Roman" w:cs="Times New Roman"/>
                <w:sz w:val="24"/>
                <w:szCs w:val="24"/>
                <w:lang w:val="kk-KZ"/>
              </w:rPr>
              <w:t xml:space="preserve"> для </w:t>
            </w:r>
            <w:proofErr w:type="spellStart"/>
            <w:r w:rsidRPr="0077564C">
              <w:rPr>
                <w:rFonts w:ascii="Times New Roman" w:hAnsi="Times New Roman" w:cs="Times New Roman"/>
                <w:sz w:val="24"/>
                <w:szCs w:val="24"/>
              </w:rPr>
              <w:t>контрол</w:t>
            </w:r>
            <w:proofErr w:type="spellEnd"/>
            <w:r w:rsidRPr="0077564C">
              <w:rPr>
                <w:rFonts w:ascii="Times New Roman" w:hAnsi="Times New Roman" w:cs="Times New Roman"/>
                <w:sz w:val="24"/>
                <w:szCs w:val="24"/>
                <w:lang w:val="kk-KZ"/>
              </w:rPr>
              <w:t>я</w:t>
            </w:r>
            <w:r w:rsidRPr="0077564C">
              <w:rPr>
                <w:rFonts w:ascii="Times New Roman" w:hAnsi="Times New Roman" w:cs="Times New Roman"/>
                <w:sz w:val="24"/>
                <w:szCs w:val="24"/>
              </w:rPr>
              <w:t xml:space="preserve"> критических контрольных точек</w:t>
            </w:r>
          </w:p>
        </w:tc>
        <w:tc>
          <w:tcPr>
            <w:tcW w:w="655" w:type="dxa"/>
          </w:tcPr>
          <w:p w14:paraId="01C6C6A7"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41BF970F"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6E130299"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6A57AADB"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vAlign w:val="center"/>
          </w:tcPr>
          <w:p w14:paraId="40427664" w14:textId="77777777" w:rsidR="00740E50" w:rsidRPr="0077564C" w:rsidRDefault="00740E50" w:rsidP="00B5238F">
            <w:pPr>
              <w:pStyle w:val="a3"/>
              <w:jc w:val="both"/>
              <w:rPr>
                <w:b w:val="0"/>
                <w:sz w:val="24"/>
                <w:szCs w:val="24"/>
              </w:rPr>
            </w:pPr>
            <w:r w:rsidRPr="0077564C">
              <w:rPr>
                <w:b w:val="0"/>
                <w:sz w:val="24"/>
                <w:szCs w:val="24"/>
                <w:lang w:val="kk-KZ"/>
              </w:rPr>
              <w:t xml:space="preserve">Способы </w:t>
            </w:r>
            <w:proofErr w:type="spellStart"/>
            <w:r w:rsidRPr="0077564C">
              <w:rPr>
                <w:b w:val="0"/>
                <w:sz w:val="24"/>
                <w:szCs w:val="24"/>
              </w:rPr>
              <w:t>разработ</w:t>
            </w:r>
            <w:proofErr w:type="spellEnd"/>
            <w:r w:rsidRPr="0077564C">
              <w:rPr>
                <w:b w:val="0"/>
                <w:sz w:val="24"/>
                <w:szCs w:val="24"/>
                <w:lang w:val="kk-KZ"/>
              </w:rPr>
              <w:t>ки</w:t>
            </w:r>
            <w:r w:rsidRPr="0077564C">
              <w:rPr>
                <w:b w:val="0"/>
                <w:sz w:val="24"/>
                <w:szCs w:val="24"/>
              </w:rPr>
              <w:t xml:space="preserve"> систем</w:t>
            </w:r>
            <w:r w:rsidRPr="0077564C">
              <w:rPr>
                <w:b w:val="0"/>
                <w:sz w:val="24"/>
                <w:szCs w:val="24"/>
                <w:lang w:val="kk-KZ"/>
              </w:rPr>
              <w:t>ы</w:t>
            </w:r>
            <w:r w:rsidRPr="0077564C">
              <w:rPr>
                <w:b w:val="0"/>
                <w:sz w:val="24"/>
                <w:szCs w:val="24"/>
              </w:rPr>
              <w:t xml:space="preserve"> мониторинга для</w:t>
            </w:r>
          </w:p>
          <w:p w14:paraId="50C4A435" w14:textId="77777777" w:rsidR="00740E50" w:rsidRPr="0077564C" w:rsidRDefault="00740E50" w:rsidP="00B5238F">
            <w:pPr>
              <w:pStyle w:val="a3"/>
              <w:jc w:val="both"/>
              <w:rPr>
                <w:b w:val="0"/>
                <w:sz w:val="24"/>
                <w:szCs w:val="24"/>
              </w:rPr>
            </w:pPr>
            <w:r w:rsidRPr="0077564C">
              <w:rPr>
                <w:b w:val="0"/>
                <w:sz w:val="24"/>
                <w:szCs w:val="24"/>
              </w:rPr>
              <w:t xml:space="preserve">проведения в плановом порядке наблюдений и измерений, необходимых для своевременного обнаружения нарушений критических пределов и реализации соответствующих предупредительных </w:t>
            </w:r>
            <w:proofErr w:type="spellStart"/>
            <w:r w:rsidRPr="0077564C">
              <w:rPr>
                <w:b w:val="0"/>
                <w:sz w:val="24"/>
                <w:szCs w:val="24"/>
              </w:rPr>
              <w:t>иликорректирующих</w:t>
            </w:r>
            <w:proofErr w:type="spellEnd"/>
            <w:r w:rsidRPr="0077564C">
              <w:rPr>
                <w:b w:val="0"/>
                <w:sz w:val="24"/>
                <w:szCs w:val="24"/>
              </w:rPr>
              <w:t xml:space="preserve"> воздействий (наладок процесса)</w:t>
            </w:r>
            <w:r w:rsidRPr="0077564C">
              <w:rPr>
                <w:b w:val="0"/>
                <w:sz w:val="24"/>
                <w:szCs w:val="24"/>
                <w:lang w:val="kk-KZ"/>
              </w:rPr>
              <w:t>;</w:t>
            </w:r>
          </w:p>
          <w:p w14:paraId="22DC62D7" w14:textId="77777777" w:rsidR="00740E50" w:rsidRPr="0077564C" w:rsidRDefault="00740E50" w:rsidP="00B5238F">
            <w:pPr>
              <w:pStyle w:val="a3"/>
              <w:jc w:val="both"/>
              <w:rPr>
                <w:b w:val="0"/>
                <w:sz w:val="24"/>
                <w:szCs w:val="24"/>
                <w:lang w:val="kk-KZ"/>
              </w:rPr>
            </w:pPr>
            <w:r w:rsidRPr="0077564C">
              <w:rPr>
                <w:b w:val="0"/>
                <w:sz w:val="24"/>
                <w:szCs w:val="24"/>
              </w:rPr>
              <w:t>Периодичность процедур мониторинга</w:t>
            </w:r>
            <w:r w:rsidRPr="0077564C">
              <w:rPr>
                <w:b w:val="0"/>
                <w:sz w:val="24"/>
                <w:szCs w:val="24"/>
                <w:lang w:val="kk-KZ"/>
              </w:rPr>
              <w:t>;</w:t>
            </w:r>
          </w:p>
          <w:p w14:paraId="7BC8A6EC" w14:textId="77777777" w:rsidR="00740E50" w:rsidRPr="0077564C" w:rsidRDefault="00740E50" w:rsidP="00B5238F">
            <w:pPr>
              <w:pStyle w:val="a3"/>
              <w:jc w:val="both"/>
              <w:rPr>
                <w:b w:val="0"/>
                <w:sz w:val="24"/>
                <w:szCs w:val="24"/>
                <w:lang w:val="kk-KZ"/>
              </w:rPr>
            </w:pPr>
            <w:r w:rsidRPr="0077564C">
              <w:rPr>
                <w:b w:val="0"/>
                <w:sz w:val="24"/>
                <w:szCs w:val="24"/>
                <w:lang w:val="kk-KZ"/>
              </w:rPr>
              <w:t>Р</w:t>
            </w:r>
            <w:proofErr w:type="spellStart"/>
            <w:r w:rsidRPr="0077564C">
              <w:rPr>
                <w:b w:val="0"/>
                <w:sz w:val="24"/>
                <w:szCs w:val="24"/>
              </w:rPr>
              <w:t>егистрируемые</w:t>
            </w:r>
            <w:proofErr w:type="spellEnd"/>
            <w:r w:rsidRPr="0077564C">
              <w:rPr>
                <w:b w:val="0"/>
                <w:sz w:val="24"/>
                <w:szCs w:val="24"/>
              </w:rPr>
              <w:t xml:space="preserve"> данные и документы, связанные с мониторингом критических контрольных точек</w:t>
            </w:r>
            <w:r w:rsidRPr="0077564C">
              <w:rPr>
                <w:b w:val="0"/>
                <w:sz w:val="24"/>
                <w:szCs w:val="24"/>
                <w:lang w:val="kk-KZ"/>
              </w:rPr>
              <w:t>;</w:t>
            </w:r>
          </w:p>
          <w:p w14:paraId="5BB89D40" w14:textId="77777777" w:rsidR="00740E50" w:rsidRPr="0077564C" w:rsidRDefault="00740E50" w:rsidP="00B5238F">
            <w:pPr>
              <w:jc w:val="both"/>
              <w:rPr>
                <w:rFonts w:ascii="Times New Roman" w:eastAsia="Times New Roman" w:hAnsi="Times New Roman" w:cs="Times New Roman"/>
                <w:sz w:val="24"/>
                <w:szCs w:val="24"/>
              </w:rPr>
            </w:pPr>
            <w:r w:rsidRPr="0077564C">
              <w:rPr>
                <w:rFonts w:ascii="Times New Roman" w:hAnsi="Times New Roman" w:cs="Times New Roman"/>
                <w:sz w:val="24"/>
                <w:szCs w:val="24"/>
                <w:lang w:val="kk-KZ"/>
              </w:rPr>
              <w:t xml:space="preserve">Сведения отражающиеся </w:t>
            </w:r>
            <w:r w:rsidRPr="0077564C">
              <w:rPr>
                <w:rFonts w:ascii="Times New Roman" w:hAnsi="Times New Roman" w:cs="Times New Roman"/>
                <w:sz w:val="24"/>
                <w:szCs w:val="24"/>
              </w:rPr>
              <w:t xml:space="preserve">в </w:t>
            </w:r>
            <w:proofErr w:type="spellStart"/>
            <w:r w:rsidRPr="0077564C">
              <w:rPr>
                <w:rFonts w:ascii="Times New Roman" w:hAnsi="Times New Roman" w:cs="Times New Roman"/>
                <w:sz w:val="24"/>
                <w:szCs w:val="24"/>
              </w:rPr>
              <w:t>рабочи</w:t>
            </w:r>
            <w:proofErr w:type="spellEnd"/>
            <w:r w:rsidRPr="0077564C">
              <w:rPr>
                <w:rFonts w:ascii="Times New Roman" w:hAnsi="Times New Roman" w:cs="Times New Roman"/>
                <w:sz w:val="24"/>
                <w:szCs w:val="24"/>
                <w:lang w:val="kk-KZ"/>
              </w:rPr>
              <w:t>х</w:t>
            </w:r>
            <w:r w:rsidRPr="0077564C">
              <w:rPr>
                <w:rFonts w:ascii="Times New Roman" w:hAnsi="Times New Roman" w:cs="Times New Roman"/>
                <w:sz w:val="24"/>
                <w:szCs w:val="24"/>
              </w:rPr>
              <w:t xml:space="preserve"> лист</w:t>
            </w:r>
            <w:r w:rsidRPr="0077564C">
              <w:rPr>
                <w:rFonts w:ascii="Times New Roman" w:hAnsi="Times New Roman" w:cs="Times New Roman"/>
                <w:sz w:val="24"/>
                <w:szCs w:val="24"/>
                <w:lang w:val="kk-KZ"/>
              </w:rPr>
              <w:t>ах</w:t>
            </w:r>
            <w:r w:rsidRPr="0077564C">
              <w:rPr>
                <w:rFonts w:ascii="Times New Roman" w:hAnsi="Times New Roman" w:cs="Times New Roman"/>
                <w:sz w:val="24"/>
                <w:szCs w:val="24"/>
              </w:rPr>
              <w:t xml:space="preserve"> ХАССП</w:t>
            </w:r>
            <w:r w:rsidRPr="0077564C">
              <w:rPr>
                <w:rFonts w:ascii="Times New Roman" w:hAnsi="Times New Roman" w:cs="Times New Roman"/>
                <w:sz w:val="24"/>
                <w:szCs w:val="24"/>
                <w:lang w:val="kk-KZ"/>
              </w:rPr>
              <w:t>.</w:t>
            </w:r>
          </w:p>
        </w:tc>
      </w:tr>
      <w:tr w:rsidR="0077564C" w:rsidRPr="0077564C" w14:paraId="0DA2478D" w14:textId="77777777" w:rsidTr="00B5238F">
        <w:trPr>
          <w:trHeight w:val="59"/>
        </w:trPr>
        <w:tc>
          <w:tcPr>
            <w:tcW w:w="682" w:type="dxa"/>
          </w:tcPr>
          <w:p w14:paraId="3AED899D"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45C51970" w14:textId="77777777" w:rsidR="00740E50" w:rsidRPr="0077564C" w:rsidRDefault="00740E50" w:rsidP="00B5238F">
            <w:pPr>
              <w:ind w:firstLine="222"/>
              <w:jc w:val="both"/>
              <w:rPr>
                <w:rFonts w:ascii="Times New Roman" w:hAnsi="Times New Roman" w:cs="Times New Roman"/>
                <w:sz w:val="24"/>
                <w:szCs w:val="24"/>
                <w:lang w:val="kk-KZ"/>
              </w:rPr>
            </w:pPr>
            <w:r w:rsidRPr="0077564C">
              <w:rPr>
                <w:rFonts w:ascii="Times New Roman" w:hAnsi="Times New Roman" w:cs="Times New Roman"/>
                <w:bCs/>
                <w:iCs/>
                <w:sz w:val="24"/>
                <w:szCs w:val="24"/>
              </w:rPr>
              <w:t xml:space="preserve">Анализ рисков на   </w:t>
            </w:r>
            <w:proofErr w:type="gramStart"/>
            <w:r w:rsidRPr="0077564C">
              <w:rPr>
                <w:rFonts w:ascii="Times New Roman" w:hAnsi="Times New Roman" w:cs="Times New Roman"/>
                <w:bCs/>
                <w:iCs/>
                <w:sz w:val="24"/>
                <w:szCs w:val="24"/>
              </w:rPr>
              <w:t>пищевых предприятиях</w:t>
            </w:r>
            <w:proofErr w:type="gramEnd"/>
            <w:r w:rsidRPr="0077564C">
              <w:rPr>
                <w:rFonts w:ascii="Times New Roman" w:hAnsi="Times New Roman" w:cs="Times New Roman"/>
                <w:bCs/>
                <w:iCs/>
                <w:sz w:val="24"/>
                <w:szCs w:val="24"/>
              </w:rPr>
              <w:t xml:space="preserve"> производящих мясные и молочные продукты.</w:t>
            </w:r>
          </w:p>
        </w:tc>
        <w:tc>
          <w:tcPr>
            <w:tcW w:w="655" w:type="dxa"/>
          </w:tcPr>
          <w:p w14:paraId="356DA984"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4B0CFFE6"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4CC1F751"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4839B352"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vAlign w:val="center"/>
          </w:tcPr>
          <w:p w14:paraId="68A122E9" w14:textId="77777777" w:rsidR="00740E50" w:rsidRPr="0077564C" w:rsidRDefault="00740E50" w:rsidP="00B5238F">
            <w:pPr>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Разработка перечня опасных факторов, которые могут привести к выпуску в обращение небезопасной мясной продукции.</w:t>
            </w:r>
          </w:p>
          <w:p w14:paraId="08C5217C" w14:textId="77777777" w:rsidR="00740E50" w:rsidRPr="0077564C" w:rsidRDefault="00740E50" w:rsidP="00B5238F">
            <w:pPr>
              <w:jc w:val="both"/>
              <w:rPr>
                <w:rFonts w:ascii="Times New Roman" w:hAnsi="Times New Roman" w:cs="Times New Roman"/>
                <w:b/>
                <w:sz w:val="24"/>
                <w:szCs w:val="24"/>
                <w:lang w:val="kk-KZ"/>
              </w:rPr>
            </w:pPr>
            <w:r w:rsidRPr="0077564C">
              <w:rPr>
                <w:rFonts w:ascii="Times New Roman" w:eastAsia="Times New Roman" w:hAnsi="Times New Roman" w:cs="Times New Roman"/>
                <w:sz w:val="24"/>
                <w:szCs w:val="24"/>
              </w:rPr>
              <w:t>Разработка перечня опасных факторов, которые могут привести к выпуску в обращение небезопасной молочной продукции.</w:t>
            </w:r>
          </w:p>
        </w:tc>
      </w:tr>
      <w:tr w:rsidR="0077564C" w:rsidRPr="0077564C" w14:paraId="69C4A19B" w14:textId="77777777" w:rsidTr="00B5238F">
        <w:trPr>
          <w:trHeight w:val="59"/>
        </w:trPr>
        <w:tc>
          <w:tcPr>
            <w:tcW w:w="682" w:type="dxa"/>
          </w:tcPr>
          <w:p w14:paraId="259F93DD" w14:textId="77777777" w:rsidR="00740E50" w:rsidRPr="0077564C" w:rsidRDefault="00740E50" w:rsidP="00B5238F">
            <w:pPr>
              <w:pStyle w:val="a8"/>
              <w:numPr>
                <w:ilvl w:val="0"/>
                <w:numId w:val="8"/>
              </w:numPr>
              <w:pBdr>
                <w:top w:val="nil"/>
                <w:left w:val="nil"/>
                <w:bottom w:val="nil"/>
                <w:right w:val="nil"/>
                <w:between w:val="nil"/>
              </w:pBdr>
              <w:ind w:left="0" w:firstLine="0"/>
              <w:rPr>
                <w:rFonts w:ascii="Times New Roman" w:eastAsia="Times New Roman" w:hAnsi="Times New Roman" w:cs="Times New Roman"/>
                <w:sz w:val="24"/>
                <w:szCs w:val="24"/>
              </w:rPr>
            </w:pPr>
          </w:p>
        </w:tc>
        <w:tc>
          <w:tcPr>
            <w:tcW w:w="3168" w:type="dxa"/>
          </w:tcPr>
          <w:p w14:paraId="75F83C21" w14:textId="77777777" w:rsidR="00740E50" w:rsidRPr="0077564C" w:rsidRDefault="00740E50" w:rsidP="00B5238F">
            <w:pPr>
              <w:ind w:firstLine="222"/>
              <w:jc w:val="both"/>
              <w:rPr>
                <w:rFonts w:ascii="Times New Roman" w:hAnsi="Times New Roman" w:cs="Times New Roman"/>
                <w:bCs/>
                <w:iCs/>
                <w:sz w:val="24"/>
                <w:szCs w:val="24"/>
              </w:rPr>
            </w:pPr>
            <w:r w:rsidRPr="0077564C">
              <w:rPr>
                <w:rFonts w:ascii="Times New Roman" w:hAnsi="Times New Roman" w:cs="Times New Roman"/>
                <w:bCs/>
                <w:iCs/>
                <w:sz w:val="24"/>
                <w:szCs w:val="24"/>
              </w:rPr>
              <w:t>Анализ рисков на предприятиях общественного питания.</w:t>
            </w:r>
          </w:p>
        </w:tc>
        <w:tc>
          <w:tcPr>
            <w:tcW w:w="655" w:type="dxa"/>
          </w:tcPr>
          <w:p w14:paraId="4F27BCB1"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427EB222"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655" w:type="dxa"/>
          </w:tcPr>
          <w:p w14:paraId="1184A868"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2</w:t>
            </w:r>
          </w:p>
        </w:tc>
        <w:tc>
          <w:tcPr>
            <w:tcW w:w="821" w:type="dxa"/>
          </w:tcPr>
          <w:p w14:paraId="293D6065" w14:textId="77777777" w:rsidR="00740E50" w:rsidRPr="0077564C" w:rsidRDefault="00740E50" w:rsidP="00B5238F">
            <w:pPr>
              <w:jc w:val="center"/>
              <w:rPr>
                <w:rFonts w:ascii="Times New Roman" w:hAnsi="Times New Roman" w:cs="Times New Roman"/>
                <w:sz w:val="24"/>
                <w:szCs w:val="24"/>
              </w:rPr>
            </w:pPr>
            <w:r w:rsidRPr="0077564C">
              <w:rPr>
                <w:rFonts w:ascii="Times New Roman" w:hAnsi="Times New Roman" w:cs="Times New Roman"/>
                <w:sz w:val="24"/>
                <w:szCs w:val="24"/>
              </w:rPr>
              <w:t>0</w:t>
            </w:r>
          </w:p>
        </w:tc>
        <w:tc>
          <w:tcPr>
            <w:tcW w:w="3565" w:type="dxa"/>
            <w:vAlign w:val="center"/>
          </w:tcPr>
          <w:p w14:paraId="32A7C887" w14:textId="77777777" w:rsidR="00740E50" w:rsidRPr="0077564C" w:rsidRDefault="00740E50" w:rsidP="00B5238F">
            <w:pPr>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Разработка перечня опасных факторов, которые могут привести к выпуску в обращение небезопасной продукции и блюд.</w:t>
            </w:r>
          </w:p>
        </w:tc>
      </w:tr>
      <w:tr w:rsidR="008F52B7" w:rsidRPr="0077564C" w14:paraId="332C53EE" w14:textId="77777777" w:rsidTr="00E26F76">
        <w:trPr>
          <w:trHeight w:val="59"/>
        </w:trPr>
        <w:tc>
          <w:tcPr>
            <w:tcW w:w="682" w:type="dxa"/>
          </w:tcPr>
          <w:p w14:paraId="3778AAD9" w14:textId="77777777" w:rsidR="008F52B7" w:rsidRPr="0077564C" w:rsidRDefault="008F52B7" w:rsidP="00C80DE6">
            <w:pPr>
              <w:pStyle w:val="a8"/>
              <w:pBdr>
                <w:top w:val="nil"/>
                <w:left w:val="nil"/>
                <w:bottom w:val="nil"/>
                <w:right w:val="nil"/>
                <w:between w:val="nil"/>
              </w:pBdr>
              <w:ind w:left="0"/>
              <w:rPr>
                <w:rFonts w:ascii="Times New Roman" w:eastAsia="Times New Roman" w:hAnsi="Times New Roman" w:cs="Times New Roman"/>
                <w:sz w:val="24"/>
                <w:szCs w:val="24"/>
              </w:rPr>
            </w:pPr>
          </w:p>
        </w:tc>
        <w:tc>
          <w:tcPr>
            <w:tcW w:w="3168" w:type="dxa"/>
            <w:vAlign w:val="bottom"/>
          </w:tcPr>
          <w:p w14:paraId="2B3F241F" w14:textId="77777777" w:rsidR="008F52B7" w:rsidRPr="0077564C" w:rsidRDefault="008F52B7" w:rsidP="008F52B7">
            <w:pPr>
              <w:ind w:firstLine="222"/>
              <w:jc w:val="both"/>
              <w:rPr>
                <w:rFonts w:ascii="Times New Roman" w:hAnsi="Times New Roman" w:cs="Times New Roman"/>
                <w:bCs/>
                <w:iCs/>
                <w:sz w:val="24"/>
                <w:szCs w:val="24"/>
              </w:rPr>
            </w:pPr>
            <w:r w:rsidRPr="0077564C">
              <w:rPr>
                <w:rFonts w:ascii="Times New Roman" w:hAnsi="Times New Roman" w:cs="Times New Roman"/>
                <w:sz w:val="24"/>
                <w:szCs w:val="24"/>
              </w:rPr>
              <w:t xml:space="preserve">Всего 516 (17,2 </w:t>
            </w:r>
            <w:proofErr w:type="spellStart"/>
            <w:r w:rsidRPr="0077564C">
              <w:rPr>
                <w:rFonts w:ascii="Times New Roman" w:hAnsi="Times New Roman" w:cs="Times New Roman"/>
                <w:sz w:val="24"/>
                <w:szCs w:val="24"/>
              </w:rPr>
              <w:t>кред</w:t>
            </w:r>
            <w:proofErr w:type="spellEnd"/>
            <w:r w:rsidRPr="0077564C">
              <w:rPr>
                <w:rFonts w:ascii="Times New Roman" w:hAnsi="Times New Roman" w:cs="Times New Roman"/>
                <w:sz w:val="24"/>
                <w:szCs w:val="24"/>
              </w:rPr>
              <w:t xml:space="preserve"> или 86 дней)</w:t>
            </w:r>
          </w:p>
        </w:tc>
        <w:tc>
          <w:tcPr>
            <w:tcW w:w="655" w:type="dxa"/>
            <w:vAlign w:val="bottom"/>
          </w:tcPr>
          <w:p w14:paraId="30597235" w14:textId="77777777" w:rsidR="008F52B7" w:rsidRPr="0077564C" w:rsidRDefault="008F52B7" w:rsidP="00B5238F">
            <w:pPr>
              <w:jc w:val="center"/>
              <w:rPr>
                <w:rFonts w:ascii="Times New Roman" w:hAnsi="Times New Roman" w:cs="Times New Roman"/>
                <w:sz w:val="24"/>
                <w:szCs w:val="24"/>
              </w:rPr>
            </w:pPr>
            <w:r w:rsidRPr="0077564C">
              <w:rPr>
                <w:rFonts w:ascii="Times New Roman" w:hAnsi="Times New Roman" w:cs="Times New Roman"/>
                <w:sz w:val="24"/>
                <w:szCs w:val="24"/>
              </w:rPr>
              <w:t>172</w:t>
            </w:r>
          </w:p>
        </w:tc>
        <w:tc>
          <w:tcPr>
            <w:tcW w:w="655" w:type="dxa"/>
            <w:vAlign w:val="bottom"/>
          </w:tcPr>
          <w:p w14:paraId="727F36E3" w14:textId="77777777" w:rsidR="008F52B7" w:rsidRPr="0077564C" w:rsidRDefault="008F52B7" w:rsidP="00B5238F">
            <w:pPr>
              <w:jc w:val="center"/>
              <w:rPr>
                <w:rFonts w:ascii="Times New Roman" w:hAnsi="Times New Roman" w:cs="Times New Roman"/>
                <w:sz w:val="24"/>
                <w:szCs w:val="24"/>
              </w:rPr>
            </w:pPr>
            <w:r w:rsidRPr="0077564C">
              <w:rPr>
                <w:rFonts w:ascii="Times New Roman" w:hAnsi="Times New Roman" w:cs="Times New Roman"/>
                <w:sz w:val="24"/>
                <w:szCs w:val="24"/>
              </w:rPr>
              <w:t>172</w:t>
            </w:r>
          </w:p>
        </w:tc>
        <w:tc>
          <w:tcPr>
            <w:tcW w:w="655" w:type="dxa"/>
            <w:vAlign w:val="bottom"/>
          </w:tcPr>
          <w:p w14:paraId="1569A84A" w14:textId="77777777" w:rsidR="008F52B7" w:rsidRPr="0077564C" w:rsidRDefault="008F52B7" w:rsidP="00B5238F">
            <w:pPr>
              <w:jc w:val="center"/>
              <w:rPr>
                <w:rFonts w:ascii="Times New Roman" w:hAnsi="Times New Roman" w:cs="Times New Roman"/>
                <w:sz w:val="24"/>
                <w:szCs w:val="24"/>
              </w:rPr>
            </w:pPr>
            <w:r w:rsidRPr="0077564C">
              <w:rPr>
                <w:rFonts w:ascii="Times New Roman" w:hAnsi="Times New Roman" w:cs="Times New Roman"/>
                <w:sz w:val="24"/>
                <w:szCs w:val="24"/>
              </w:rPr>
              <w:t>136</w:t>
            </w:r>
          </w:p>
        </w:tc>
        <w:tc>
          <w:tcPr>
            <w:tcW w:w="821" w:type="dxa"/>
            <w:vAlign w:val="bottom"/>
          </w:tcPr>
          <w:p w14:paraId="1169E23F" w14:textId="77777777" w:rsidR="008F52B7" w:rsidRPr="0077564C" w:rsidRDefault="008F52B7" w:rsidP="00B5238F">
            <w:pPr>
              <w:jc w:val="center"/>
              <w:rPr>
                <w:rFonts w:ascii="Times New Roman" w:hAnsi="Times New Roman" w:cs="Times New Roman"/>
                <w:sz w:val="24"/>
                <w:szCs w:val="24"/>
              </w:rPr>
            </w:pPr>
            <w:r w:rsidRPr="0077564C">
              <w:rPr>
                <w:rFonts w:ascii="Times New Roman" w:hAnsi="Times New Roman" w:cs="Times New Roman"/>
                <w:sz w:val="24"/>
                <w:szCs w:val="24"/>
              </w:rPr>
              <w:t>36</w:t>
            </w:r>
          </w:p>
        </w:tc>
        <w:tc>
          <w:tcPr>
            <w:tcW w:w="3565" w:type="dxa"/>
            <w:vAlign w:val="center"/>
          </w:tcPr>
          <w:p w14:paraId="261949AE" w14:textId="77777777" w:rsidR="008F52B7" w:rsidRPr="0077564C" w:rsidRDefault="008F52B7" w:rsidP="00B5238F">
            <w:pPr>
              <w:jc w:val="both"/>
              <w:rPr>
                <w:rFonts w:ascii="Times New Roman" w:eastAsia="Times New Roman" w:hAnsi="Times New Roman" w:cs="Times New Roman"/>
                <w:sz w:val="24"/>
                <w:szCs w:val="24"/>
              </w:rPr>
            </w:pPr>
          </w:p>
        </w:tc>
      </w:tr>
    </w:tbl>
    <w:p w14:paraId="469CA262" w14:textId="77777777" w:rsidR="00442F6D" w:rsidRPr="0077564C" w:rsidRDefault="00442F6D">
      <w:pPr>
        <w:spacing w:after="0" w:line="240" w:lineRule="auto"/>
        <w:rPr>
          <w:rFonts w:ascii="Times New Roman" w:eastAsia="Times New Roman" w:hAnsi="Times New Roman" w:cs="Times New Roman"/>
          <w:sz w:val="24"/>
          <w:szCs w:val="24"/>
        </w:rPr>
      </w:pPr>
    </w:p>
    <w:p w14:paraId="020E6A0A" w14:textId="77777777" w:rsidR="00442F6D" w:rsidRPr="0077564C" w:rsidRDefault="00442F6D">
      <w:pPr>
        <w:spacing w:after="0" w:line="240" w:lineRule="auto"/>
        <w:rPr>
          <w:rFonts w:ascii="Times New Roman" w:eastAsia="Times New Roman" w:hAnsi="Times New Roman" w:cs="Times New Roman"/>
          <w:sz w:val="24"/>
          <w:szCs w:val="24"/>
        </w:rPr>
      </w:pPr>
    </w:p>
    <w:p w14:paraId="7E06AC57" w14:textId="77777777" w:rsidR="00442F6D" w:rsidRPr="0077564C" w:rsidRDefault="00F05EBE">
      <w:pP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lastRenderedPageBreak/>
        <w:t>Оценка учебных достижений слушателей</w:t>
      </w:r>
    </w:p>
    <w:tbl>
      <w:tblPr>
        <w:tblStyle w:val="affff2"/>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513"/>
      </w:tblGrid>
      <w:tr w:rsidR="0077564C" w:rsidRPr="0077564C" w14:paraId="217275B9" w14:textId="77777777">
        <w:tc>
          <w:tcPr>
            <w:tcW w:w="2552" w:type="dxa"/>
          </w:tcPr>
          <w:p w14:paraId="610E73FA" w14:textId="77777777" w:rsidR="00442F6D" w:rsidRPr="0077564C" w:rsidRDefault="00F05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Вид контроля*</w:t>
            </w:r>
          </w:p>
        </w:tc>
        <w:tc>
          <w:tcPr>
            <w:tcW w:w="7513" w:type="dxa"/>
          </w:tcPr>
          <w:p w14:paraId="02841DA8" w14:textId="77777777" w:rsidR="00442F6D" w:rsidRPr="0077564C" w:rsidRDefault="00F05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Методы оценки</w:t>
            </w:r>
          </w:p>
        </w:tc>
      </w:tr>
      <w:tr w:rsidR="0077564C" w:rsidRPr="0077564C" w14:paraId="0B06647E" w14:textId="77777777">
        <w:tc>
          <w:tcPr>
            <w:tcW w:w="2552" w:type="dxa"/>
          </w:tcPr>
          <w:p w14:paraId="3F1AFCD2" w14:textId="77777777" w:rsidR="00442F6D" w:rsidRPr="0077564C" w:rsidRDefault="00F05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Текущий</w:t>
            </w:r>
          </w:p>
        </w:tc>
        <w:tc>
          <w:tcPr>
            <w:tcW w:w="7513" w:type="dxa"/>
          </w:tcPr>
          <w:p w14:paraId="0961E121" w14:textId="77777777" w:rsidR="00442F6D" w:rsidRPr="0077564C" w:rsidRDefault="00F05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оценка задания</w:t>
            </w:r>
          </w:p>
        </w:tc>
      </w:tr>
      <w:tr w:rsidR="0077564C" w:rsidRPr="0077564C" w14:paraId="1F5B9567" w14:textId="77777777">
        <w:tc>
          <w:tcPr>
            <w:tcW w:w="2552" w:type="dxa"/>
          </w:tcPr>
          <w:p w14:paraId="0F49DD6A" w14:textId="77777777" w:rsidR="00442F6D" w:rsidRPr="0077564C" w:rsidRDefault="00F05EBE" w:rsidP="00D35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Итоговая оценка: </w:t>
            </w:r>
            <w:r w:rsidR="00D3557B" w:rsidRPr="0077564C">
              <w:rPr>
                <w:rFonts w:ascii="Times New Roman" w:eastAsia="Times New Roman" w:hAnsi="Times New Roman" w:cs="Times New Roman"/>
                <w:sz w:val="24"/>
                <w:szCs w:val="24"/>
              </w:rPr>
              <w:t>устно-письменный экзамен</w:t>
            </w:r>
          </w:p>
        </w:tc>
        <w:tc>
          <w:tcPr>
            <w:tcW w:w="7513" w:type="dxa"/>
          </w:tcPr>
          <w:p w14:paraId="1FBFE25C" w14:textId="77777777" w:rsidR="00442F6D" w:rsidRPr="0077564C" w:rsidRDefault="00D3557B" w:rsidP="00D35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проведение устно-письменного экзамена в Национальный центр «</w:t>
            </w:r>
            <w:proofErr w:type="spellStart"/>
            <w:r w:rsidRPr="0077564C">
              <w:rPr>
                <w:rFonts w:ascii="Times New Roman" w:eastAsia="Times New Roman" w:hAnsi="Times New Roman" w:cs="Times New Roman"/>
                <w:sz w:val="24"/>
                <w:szCs w:val="24"/>
              </w:rPr>
              <w:t>Национальнойэкзаменации</w:t>
            </w:r>
            <w:proofErr w:type="spellEnd"/>
            <w:r w:rsidRPr="0077564C">
              <w:rPr>
                <w:rFonts w:ascii="Times New Roman" w:eastAsia="Times New Roman" w:hAnsi="Times New Roman" w:cs="Times New Roman"/>
                <w:sz w:val="24"/>
                <w:szCs w:val="24"/>
              </w:rPr>
              <w:t>»</w:t>
            </w:r>
          </w:p>
        </w:tc>
      </w:tr>
    </w:tbl>
    <w:p w14:paraId="177F49D1" w14:textId="77777777" w:rsidR="00442F6D" w:rsidRPr="0077564C" w:rsidRDefault="00442F6D">
      <w:pPr>
        <w:spacing w:after="0" w:line="240" w:lineRule="auto"/>
        <w:jc w:val="both"/>
        <w:rPr>
          <w:rFonts w:ascii="Times New Roman" w:eastAsia="Times New Roman" w:hAnsi="Times New Roman" w:cs="Times New Roman"/>
          <w:sz w:val="24"/>
          <w:szCs w:val="24"/>
        </w:rPr>
      </w:pPr>
    </w:p>
    <w:p w14:paraId="093F8FA6" w14:textId="77777777" w:rsidR="00442F6D" w:rsidRPr="0077564C" w:rsidRDefault="00F05EBE">
      <w:pPr>
        <w:spacing w:after="0" w:line="240" w:lineRule="auto"/>
        <w:rPr>
          <w:rFonts w:ascii="Times New Roman" w:eastAsia="Times New Roman" w:hAnsi="Times New Roman" w:cs="Times New Roman"/>
          <w:sz w:val="24"/>
          <w:szCs w:val="24"/>
        </w:rPr>
      </w:pPr>
      <w:proofErr w:type="spellStart"/>
      <w:r w:rsidRPr="0077564C">
        <w:rPr>
          <w:rFonts w:ascii="Times New Roman" w:eastAsia="Times New Roman" w:hAnsi="Times New Roman" w:cs="Times New Roman"/>
          <w:sz w:val="24"/>
          <w:szCs w:val="24"/>
        </w:rPr>
        <w:t>Балльно</w:t>
      </w:r>
      <w:proofErr w:type="spellEnd"/>
      <w:r w:rsidRPr="0077564C">
        <w:rPr>
          <w:rFonts w:ascii="Times New Roman" w:eastAsia="Times New Roman" w:hAnsi="Times New Roman" w:cs="Times New Roman"/>
          <w:sz w:val="24"/>
          <w:szCs w:val="24"/>
        </w:rPr>
        <w:t xml:space="preserve">-рейтинговая буквенная система оценки учебных достижений слушателей* </w:t>
      </w:r>
    </w:p>
    <w:tbl>
      <w:tblPr>
        <w:tblStyle w:val="affff3"/>
        <w:tblW w:w="104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7"/>
        <w:gridCol w:w="2693"/>
        <w:gridCol w:w="1985"/>
        <w:gridCol w:w="3118"/>
      </w:tblGrid>
      <w:tr w:rsidR="0077564C" w:rsidRPr="0077564C" w14:paraId="1BD0C5A1" w14:textId="77777777">
        <w:tc>
          <w:tcPr>
            <w:tcW w:w="2627" w:type="dxa"/>
            <w:shd w:val="clear" w:color="auto" w:fill="auto"/>
            <w:tcMar>
              <w:top w:w="45" w:type="dxa"/>
              <w:left w:w="75" w:type="dxa"/>
              <w:bottom w:w="45" w:type="dxa"/>
              <w:right w:w="75" w:type="dxa"/>
            </w:tcMar>
          </w:tcPr>
          <w:p w14:paraId="66769A09"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bookmarkStart w:id="2" w:name="bookmark=id.30j0zll" w:colFirst="0" w:colLast="0"/>
            <w:bookmarkStart w:id="3" w:name="bookmark=id.1fob9te" w:colFirst="0" w:colLast="0"/>
            <w:bookmarkStart w:id="4" w:name="bookmark=id.3znysh7" w:colFirst="0" w:colLast="0"/>
            <w:bookmarkStart w:id="5" w:name="bookmark=id.gjdgxs" w:colFirst="0" w:colLast="0"/>
            <w:bookmarkEnd w:id="2"/>
            <w:bookmarkEnd w:id="3"/>
            <w:bookmarkEnd w:id="4"/>
            <w:bookmarkEnd w:id="5"/>
            <w:r w:rsidRPr="0077564C">
              <w:rPr>
                <w:rFonts w:ascii="Times New Roman" w:eastAsia="Times New Roman" w:hAnsi="Times New Roman" w:cs="Times New Roman"/>
                <w:sz w:val="24"/>
                <w:szCs w:val="24"/>
              </w:rPr>
              <w:t>Оценка по буквенной системе</w:t>
            </w:r>
          </w:p>
        </w:tc>
        <w:tc>
          <w:tcPr>
            <w:tcW w:w="2693" w:type="dxa"/>
            <w:shd w:val="clear" w:color="auto" w:fill="auto"/>
            <w:tcMar>
              <w:top w:w="45" w:type="dxa"/>
              <w:left w:w="75" w:type="dxa"/>
              <w:bottom w:w="45" w:type="dxa"/>
              <w:right w:w="75" w:type="dxa"/>
            </w:tcMar>
          </w:tcPr>
          <w:p w14:paraId="6F003717"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Цифровой эквивалент баллов</w:t>
            </w:r>
          </w:p>
        </w:tc>
        <w:tc>
          <w:tcPr>
            <w:tcW w:w="1985" w:type="dxa"/>
            <w:shd w:val="clear" w:color="auto" w:fill="auto"/>
            <w:tcMar>
              <w:top w:w="45" w:type="dxa"/>
              <w:left w:w="75" w:type="dxa"/>
              <w:bottom w:w="45" w:type="dxa"/>
              <w:right w:w="75" w:type="dxa"/>
            </w:tcMar>
          </w:tcPr>
          <w:p w14:paraId="764E55CD"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w:t>
            </w:r>
            <w:proofErr w:type="spellStart"/>
            <w:r w:rsidRPr="0077564C">
              <w:rPr>
                <w:rFonts w:ascii="Times New Roman" w:eastAsia="Times New Roman" w:hAnsi="Times New Roman" w:cs="Times New Roman"/>
                <w:sz w:val="24"/>
                <w:szCs w:val="24"/>
              </w:rPr>
              <w:t>ное</w:t>
            </w:r>
            <w:proofErr w:type="spellEnd"/>
            <w:r w:rsidRPr="0077564C">
              <w:rPr>
                <w:rFonts w:ascii="Times New Roman" w:eastAsia="Times New Roman" w:hAnsi="Times New Roman" w:cs="Times New Roman"/>
                <w:sz w:val="24"/>
                <w:szCs w:val="24"/>
              </w:rPr>
              <w:t xml:space="preserve"> содержание</w:t>
            </w:r>
          </w:p>
        </w:tc>
        <w:tc>
          <w:tcPr>
            <w:tcW w:w="3118" w:type="dxa"/>
            <w:shd w:val="clear" w:color="auto" w:fill="auto"/>
            <w:tcMar>
              <w:top w:w="45" w:type="dxa"/>
              <w:left w:w="75" w:type="dxa"/>
              <w:bottom w:w="45" w:type="dxa"/>
              <w:right w:w="75" w:type="dxa"/>
            </w:tcMar>
          </w:tcPr>
          <w:p w14:paraId="363EA1C5"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Оценка по традиционной системе</w:t>
            </w:r>
          </w:p>
        </w:tc>
      </w:tr>
      <w:tr w:rsidR="0077564C" w:rsidRPr="0077564C" w14:paraId="3CD4EDBA" w14:textId="77777777">
        <w:tc>
          <w:tcPr>
            <w:tcW w:w="2627" w:type="dxa"/>
            <w:shd w:val="clear" w:color="auto" w:fill="auto"/>
            <w:tcMar>
              <w:top w:w="45" w:type="dxa"/>
              <w:left w:w="75" w:type="dxa"/>
              <w:bottom w:w="45" w:type="dxa"/>
              <w:right w:w="75" w:type="dxa"/>
            </w:tcMar>
          </w:tcPr>
          <w:p w14:paraId="333A7AC5"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bookmarkStart w:id="6" w:name="bookmark=id.3dy6vkm" w:colFirst="0" w:colLast="0"/>
            <w:bookmarkStart w:id="7" w:name="bookmark=id.2et92p0" w:colFirst="0" w:colLast="0"/>
            <w:bookmarkStart w:id="8" w:name="bookmark=id.tyjcwt" w:colFirst="0" w:colLast="0"/>
            <w:bookmarkStart w:id="9" w:name="bookmark=id.1t3h5sf" w:colFirst="0" w:colLast="0"/>
            <w:bookmarkEnd w:id="6"/>
            <w:bookmarkEnd w:id="7"/>
            <w:bookmarkEnd w:id="8"/>
            <w:bookmarkEnd w:id="9"/>
            <w:r w:rsidRPr="0077564C">
              <w:rPr>
                <w:rFonts w:ascii="Times New Roman" w:eastAsia="Times New Roman" w:hAnsi="Times New Roman" w:cs="Times New Roman"/>
                <w:sz w:val="24"/>
                <w:szCs w:val="24"/>
              </w:rPr>
              <w:t>А</w:t>
            </w:r>
          </w:p>
        </w:tc>
        <w:tc>
          <w:tcPr>
            <w:tcW w:w="2693" w:type="dxa"/>
            <w:shd w:val="clear" w:color="auto" w:fill="auto"/>
            <w:tcMar>
              <w:top w:w="45" w:type="dxa"/>
              <w:left w:w="75" w:type="dxa"/>
              <w:bottom w:w="45" w:type="dxa"/>
              <w:right w:w="75" w:type="dxa"/>
            </w:tcMar>
          </w:tcPr>
          <w:p w14:paraId="6584A3C4"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4,0</w:t>
            </w:r>
          </w:p>
        </w:tc>
        <w:tc>
          <w:tcPr>
            <w:tcW w:w="1985" w:type="dxa"/>
            <w:shd w:val="clear" w:color="auto" w:fill="auto"/>
            <w:tcMar>
              <w:top w:w="45" w:type="dxa"/>
              <w:left w:w="75" w:type="dxa"/>
              <w:bottom w:w="45" w:type="dxa"/>
              <w:right w:w="75" w:type="dxa"/>
            </w:tcMar>
          </w:tcPr>
          <w:p w14:paraId="2C8B8BFE"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95-100</w:t>
            </w:r>
          </w:p>
        </w:tc>
        <w:tc>
          <w:tcPr>
            <w:tcW w:w="3118" w:type="dxa"/>
            <w:vMerge w:val="restart"/>
            <w:shd w:val="clear" w:color="auto" w:fill="auto"/>
            <w:tcMar>
              <w:top w:w="45" w:type="dxa"/>
              <w:left w:w="75" w:type="dxa"/>
              <w:bottom w:w="45" w:type="dxa"/>
              <w:right w:w="75" w:type="dxa"/>
            </w:tcMar>
            <w:vAlign w:val="center"/>
          </w:tcPr>
          <w:p w14:paraId="0086576F"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Отлично</w:t>
            </w:r>
          </w:p>
        </w:tc>
      </w:tr>
      <w:tr w:rsidR="0077564C" w:rsidRPr="0077564C" w14:paraId="27E6A6BA" w14:textId="77777777">
        <w:tc>
          <w:tcPr>
            <w:tcW w:w="2627" w:type="dxa"/>
            <w:shd w:val="clear" w:color="auto" w:fill="auto"/>
            <w:tcMar>
              <w:top w:w="45" w:type="dxa"/>
              <w:left w:w="75" w:type="dxa"/>
              <w:bottom w:w="45" w:type="dxa"/>
              <w:right w:w="75" w:type="dxa"/>
            </w:tcMar>
          </w:tcPr>
          <w:p w14:paraId="4FB0DF73"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bookmarkStart w:id="10" w:name="bookmark=id.2s8eyo1" w:colFirst="0" w:colLast="0"/>
            <w:bookmarkStart w:id="11" w:name="bookmark=id.17dp8vu" w:colFirst="0" w:colLast="0"/>
            <w:bookmarkStart w:id="12" w:name="bookmark=id.3rdcrjn" w:colFirst="0" w:colLast="0"/>
            <w:bookmarkStart w:id="13" w:name="bookmark=id.4d34og8" w:colFirst="0" w:colLast="0"/>
            <w:bookmarkEnd w:id="10"/>
            <w:bookmarkEnd w:id="11"/>
            <w:bookmarkEnd w:id="12"/>
            <w:bookmarkEnd w:id="13"/>
            <w:r w:rsidRPr="0077564C">
              <w:rPr>
                <w:rFonts w:ascii="Times New Roman" w:eastAsia="Times New Roman" w:hAnsi="Times New Roman" w:cs="Times New Roman"/>
                <w:sz w:val="24"/>
                <w:szCs w:val="24"/>
              </w:rPr>
              <w:t>А-</w:t>
            </w:r>
          </w:p>
        </w:tc>
        <w:tc>
          <w:tcPr>
            <w:tcW w:w="2693" w:type="dxa"/>
            <w:shd w:val="clear" w:color="auto" w:fill="auto"/>
            <w:tcMar>
              <w:top w:w="45" w:type="dxa"/>
              <w:left w:w="75" w:type="dxa"/>
              <w:bottom w:w="45" w:type="dxa"/>
              <w:right w:w="75" w:type="dxa"/>
            </w:tcMar>
          </w:tcPr>
          <w:p w14:paraId="4F790CC7"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3,67</w:t>
            </w:r>
          </w:p>
        </w:tc>
        <w:tc>
          <w:tcPr>
            <w:tcW w:w="1985" w:type="dxa"/>
            <w:shd w:val="clear" w:color="auto" w:fill="auto"/>
            <w:tcMar>
              <w:top w:w="45" w:type="dxa"/>
              <w:left w:w="75" w:type="dxa"/>
              <w:bottom w:w="45" w:type="dxa"/>
              <w:right w:w="75" w:type="dxa"/>
            </w:tcMar>
          </w:tcPr>
          <w:p w14:paraId="71EC0B80"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90-94</w:t>
            </w:r>
          </w:p>
        </w:tc>
        <w:tc>
          <w:tcPr>
            <w:tcW w:w="3118" w:type="dxa"/>
            <w:vMerge/>
            <w:shd w:val="clear" w:color="auto" w:fill="auto"/>
            <w:tcMar>
              <w:top w:w="45" w:type="dxa"/>
              <w:left w:w="75" w:type="dxa"/>
              <w:bottom w:w="45" w:type="dxa"/>
              <w:right w:w="75" w:type="dxa"/>
            </w:tcMar>
            <w:vAlign w:val="center"/>
          </w:tcPr>
          <w:p w14:paraId="07822C35" w14:textId="77777777" w:rsidR="00442F6D" w:rsidRPr="0077564C" w:rsidRDefault="00442F6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7564C" w:rsidRPr="0077564C" w14:paraId="05F6FEA5" w14:textId="77777777">
        <w:tc>
          <w:tcPr>
            <w:tcW w:w="2627" w:type="dxa"/>
            <w:shd w:val="clear" w:color="auto" w:fill="auto"/>
            <w:tcMar>
              <w:top w:w="45" w:type="dxa"/>
              <w:left w:w="75" w:type="dxa"/>
              <w:bottom w:w="45" w:type="dxa"/>
              <w:right w:w="75" w:type="dxa"/>
            </w:tcMar>
          </w:tcPr>
          <w:p w14:paraId="5696ED42"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bookmarkStart w:id="14" w:name="bookmark=id.26in1rg" w:colFirst="0" w:colLast="0"/>
            <w:bookmarkStart w:id="15" w:name="bookmark=id.1ksv4uv" w:colFirst="0" w:colLast="0"/>
            <w:bookmarkStart w:id="16" w:name="bookmark=id.35nkun2" w:colFirst="0" w:colLast="0"/>
            <w:bookmarkStart w:id="17" w:name="bookmark=id.lnxbz9" w:colFirst="0" w:colLast="0"/>
            <w:bookmarkEnd w:id="14"/>
            <w:bookmarkEnd w:id="15"/>
            <w:bookmarkEnd w:id="16"/>
            <w:bookmarkEnd w:id="17"/>
            <w:r w:rsidRPr="0077564C">
              <w:rPr>
                <w:rFonts w:ascii="Times New Roman" w:eastAsia="Times New Roman" w:hAnsi="Times New Roman" w:cs="Times New Roman"/>
                <w:sz w:val="24"/>
                <w:szCs w:val="24"/>
              </w:rPr>
              <w:t>В+</w:t>
            </w:r>
          </w:p>
        </w:tc>
        <w:tc>
          <w:tcPr>
            <w:tcW w:w="2693" w:type="dxa"/>
            <w:shd w:val="clear" w:color="auto" w:fill="auto"/>
            <w:tcMar>
              <w:top w:w="45" w:type="dxa"/>
              <w:left w:w="75" w:type="dxa"/>
              <w:bottom w:w="45" w:type="dxa"/>
              <w:right w:w="75" w:type="dxa"/>
            </w:tcMar>
          </w:tcPr>
          <w:p w14:paraId="7718E5F3"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3,33</w:t>
            </w:r>
          </w:p>
        </w:tc>
        <w:tc>
          <w:tcPr>
            <w:tcW w:w="1985" w:type="dxa"/>
            <w:shd w:val="clear" w:color="auto" w:fill="auto"/>
            <w:tcMar>
              <w:top w:w="45" w:type="dxa"/>
              <w:left w:w="75" w:type="dxa"/>
              <w:bottom w:w="45" w:type="dxa"/>
              <w:right w:w="75" w:type="dxa"/>
            </w:tcMar>
          </w:tcPr>
          <w:p w14:paraId="113A877A"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85-89</w:t>
            </w:r>
          </w:p>
        </w:tc>
        <w:tc>
          <w:tcPr>
            <w:tcW w:w="3118" w:type="dxa"/>
            <w:vMerge w:val="restart"/>
            <w:shd w:val="clear" w:color="auto" w:fill="auto"/>
            <w:tcMar>
              <w:top w:w="45" w:type="dxa"/>
              <w:left w:w="75" w:type="dxa"/>
              <w:bottom w:w="45" w:type="dxa"/>
              <w:right w:w="75" w:type="dxa"/>
            </w:tcMar>
            <w:vAlign w:val="center"/>
          </w:tcPr>
          <w:p w14:paraId="0D6C11E4"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Хорошо</w:t>
            </w:r>
          </w:p>
        </w:tc>
      </w:tr>
      <w:tr w:rsidR="0077564C" w:rsidRPr="0077564C" w14:paraId="00E08908" w14:textId="77777777">
        <w:tc>
          <w:tcPr>
            <w:tcW w:w="2627" w:type="dxa"/>
            <w:shd w:val="clear" w:color="auto" w:fill="auto"/>
            <w:tcMar>
              <w:top w:w="45" w:type="dxa"/>
              <w:left w:w="75" w:type="dxa"/>
              <w:bottom w:w="45" w:type="dxa"/>
              <w:right w:w="75" w:type="dxa"/>
            </w:tcMar>
          </w:tcPr>
          <w:p w14:paraId="6F93B6DC"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bookmarkStart w:id="18" w:name="bookmark=id.2jxsxqh" w:colFirst="0" w:colLast="0"/>
            <w:bookmarkStart w:id="19" w:name="bookmark=id.z337ya" w:colFirst="0" w:colLast="0"/>
            <w:bookmarkStart w:id="20" w:name="bookmark=id.3j2qqm3" w:colFirst="0" w:colLast="0"/>
            <w:bookmarkStart w:id="21" w:name="bookmark=id.44sinio" w:colFirst="0" w:colLast="0"/>
            <w:bookmarkEnd w:id="18"/>
            <w:bookmarkEnd w:id="19"/>
            <w:bookmarkEnd w:id="20"/>
            <w:bookmarkEnd w:id="21"/>
            <w:r w:rsidRPr="0077564C">
              <w:rPr>
                <w:rFonts w:ascii="Times New Roman" w:eastAsia="Times New Roman" w:hAnsi="Times New Roman" w:cs="Times New Roman"/>
                <w:sz w:val="24"/>
                <w:szCs w:val="24"/>
              </w:rPr>
              <w:t>В</w:t>
            </w:r>
          </w:p>
        </w:tc>
        <w:tc>
          <w:tcPr>
            <w:tcW w:w="2693" w:type="dxa"/>
            <w:shd w:val="clear" w:color="auto" w:fill="auto"/>
            <w:tcMar>
              <w:top w:w="45" w:type="dxa"/>
              <w:left w:w="75" w:type="dxa"/>
              <w:bottom w:w="45" w:type="dxa"/>
              <w:right w:w="75" w:type="dxa"/>
            </w:tcMar>
          </w:tcPr>
          <w:p w14:paraId="10DB1B99"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3,0</w:t>
            </w:r>
          </w:p>
        </w:tc>
        <w:tc>
          <w:tcPr>
            <w:tcW w:w="1985" w:type="dxa"/>
            <w:shd w:val="clear" w:color="auto" w:fill="auto"/>
            <w:tcMar>
              <w:top w:w="45" w:type="dxa"/>
              <w:left w:w="75" w:type="dxa"/>
              <w:bottom w:w="45" w:type="dxa"/>
              <w:right w:w="75" w:type="dxa"/>
            </w:tcMar>
          </w:tcPr>
          <w:p w14:paraId="40BE71DB"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80-84</w:t>
            </w:r>
          </w:p>
        </w:tc>
        <w:tc>
          <w:tcPr>
            <w:tcW w:w="3118" w:type="dxa"/>
            <w:vMerge/>
            <w:shd w:val="clear" w:color="auto" w:fill="auto"/>
            <w:tcMar>
              <w:top w:w="45" w:type="dxa"/>
              <w:left w:w="75" w:type="dxa"/>
              <w:bottom w:w="45" w:type="dxa"/>
              <w:right w:w="75" w:type="dxa"/>
            </w:tcMar>
            <w:vAlign w:val="center"/>
          </w:tcPr>
          <w:p w14:paraId="6522BE04" w14:textId="77777777" w:rsidR="00442F6D" w:rsidRPr="0077564C" w:rsidRDefault="00442F6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7564C" w:rsidRPr="0077564C" w14:paraId="4E317F10" w14:textId="77777777">
        <w:tc>
          <w:tcPr>
            <w:tcW w:w="2627" w:type="dxa"/>
            <w:shd w:val="clear" w:color="auto" w:fill="auto"/>
            <w:tcMar>
              <w:top w:w="45" w:type="dxa"/>
              <w:left w:w="75" w:type="dxa"/>
              <w:bottom w:w="45" w:type="dxa"/>
              <w:right w:w="75" w:type="dxa"/>
            </w:tcMar>
          </w:tcPr>
          <w:p w14:paraId="40F5A8C3"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bookmarkStart w:id="22" w:name="bookmark=id.1y810tw" w:colFirst="0" w:colLast="0"/>
            <w:bookmarkStart w:id="23" w:name="bookmark=id.2xcytpi" w:colFirst="0" w:colLast="0"/>
            <w:bookmarkStart w:id="24" w:name="bookmark=id.1ci93xb" w:colFirst="0" w:colLast="0"/>
            <w:bookmarkStart w:id="25" w:name="bookmark=id.4i7ojhp" w:colFirst="0" w:colLast="0"/>
            <w:bookmarkEnd w:id="22"/>
            <w:bookmarkEnd w:id="23"/>
            <w:bookmarkEnd w:id="24"/>
            <w:bookmarkEnd w:id="25"/>
            <w:r w:rsidRPr="0077564C">
              <w:rPr>
                <w:rFonts w:ascii="Times New Roman" w:eastAsia="Times New Roman" w:hAnsi="Times New Roman" w:cs="Times New Roman"/>
                <w:sz w:val="24"/>
                <w:szCs w:val="24"/>
              </w:rPr>
              <w:t>В-</w:t>
            </w:r>
          </w:p>
        </w:tc>
        <w:tc>
          <w:tcPr>
            <w:tcW w:w="2693" w:type="dxa"/>
            <w:shd w:val="clear" w:color="auto" w:fill="auto"/>
            <w:tcMar>
              <w:top w:w="45" w:type="dxa"/>
              <w:left w:w="75" w:type="dxa"/>
              <w:bottom w:w="45" w:type="dxa"/>
              <w:right w:w="75" w:type="dxa"/>
            </w:tcMar>
          </w:tcPr>
          <w:p w14:paraId="2B5804CD"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2,67</w:t>
            </w:r>
          </w:p>
        </w:tc>
        <w:tc>
          <w:tcPr>
            <w:tcW w:w="1985" w:type="dxa"/>
            <w:shd w:val="clear" w:color="auto" w:fill="auto"/>
            <w:tcMar>
              <w:top w:w="45" w:type="dxa"/>
              <w:left w:w="75" w:type="dxa"/>
              <w:bottom w:w="45" w:type="dxa"/>
              <w:right w:w="75" w:type="dxa"/>
            </w:tcMar>
          </w:tcPr>
          <w:p w14:paraId="6ABD081C"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75-79</w:t>
            </w:r>
          </w:p>
        </w:tc>
        <w:tc>
          <w:tcPr>
            <w:tcW w:w="3118" w:type="dxa"/>
            <w:vMerge/>
            <w:shd w:val="clear" w:color="auto" w:fill="auto"/>
            <w:tcMar>
              <w:top w:w="45" w:type="dxa"/>
              <w:left w:w="75" w:type="dxa"/>
              <w:bottom w:w="45" w:type="dxa"/>
              <w:right w:w="75" w:type="dxa"/>
            </w:tcMar>
            <w:vAlign w:val="center"/>
          </w:tcPr>
          <w:p w14:paraId="70ECF9A1" w14:textId="77777777" w:rsidR="00442F6D" w:rsidRPr="0077564C" w:rsidRDefault="00442F6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7564C" w:rsidRPr="0077564C" w14:paraId="787D6F7D" w14:textId="77777777">
        <w:tc>
          <w:tcPr>
            <w:tcW w:w="2627" w:type="dxa"/>
            <w:shd w:val="clear" w:color="auto" w:fill="auto"/>
            <w:tcMar>
              <w:top w:w="45" w:type="dxa"/>
              <w:left w:w="75" w:type="dxa"/>
              <w:bottom w:w="45" w:type="dxa"/>
              <w:right w:w="75" w:type="dxa"/>
            </w:tcMar>
          </w:tcPr>
          <w:p w14:paraId="5BE4601A"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bookmarkStart w:id="26" w:name="bookmark=id.qsh70q" w:colFirst="0" w:colLast="0"/>
            <w:bookmarkStart w:id="27" w:name="bookmark=id.2bn6wsx" w:colFirst="0" w:colLast="0"/>
            <w:bookmarkStart w:id="28" w:name="bookmark=id.3as4poj" w:colFirst="0" w:colLast="0"/>
            <w:bookmarkStart w:id="29" w:name="bookmark=id.3whwml4" w:colFirst="0" w:colLast="0"/>
            <w:bookmarkEnd w:id="26"/>
            <w:bookmarkEnd w:id="27"/>
            <w:bookmarkEnd w:id="28"/>
            <w:bookmarkEnd w:id="29"/>
            <w:r w:rsidRPr="0077564C">
              <w:rPr>
                <w:rFonts w:ascii="Times New Roman" w:eastAsia="Times New Roman" w:hAnsi="Times New Roman" w:cs="Times New Roman"/>
                <w:sz w:val="24"/>
                <w:szCs w:val="24"/>
              </w:rPr>
              <w:t>С+</w:t>
            </w:r>
          </w:p>
        </w:tc>
        <w:tc>
          <w:tcPr>
            <w:tcW w:w="2693" w:type="dxa"/>
            <w:shd w:val="clear" w:color="auto" w:fill="auto"/>
            <w:tcMar>
              <w:top w:w="45" w:type="dxa"/>
              <w:left w:w="75" w:type="dxa"/>
              <w:bottom w:w="45" w:type="dxa"/>
              <w:right w:w="75" w:type="dxa"/>
            </w:tcMar>
          </w:tcPr>
          <w:p w14:paraId="6347B6BC"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2,33</w:t>
            </w:r>
          </w:p>
        </w:tc>
        <w:tc>
          <w:tcPr>
            <w:tcW w:w="1985" w:type="dxa"/>
            <w:shd w:val="clear" w:color="auto" w:fill="auto"/>
            <w:tcMar>
              <w:top w:w="45" w:type="dxa"/>
              <w:left w:w="75" w:type="dxa"/>
              <w:bottom w:w="45" w:type="dxa"/>
              <w:right w:w="75" w:type="dxa"/>
            </w:tcMar>
          </w:tcPr>
          <w:p w14:paraId="513A3CB6"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70-74</w:t>
            </w:r>
          </w:p>
        </w:tc>
        <w:tc>
          <w:tcPr>
            <w:tcW w:w="3118" w:type="dxa"/>
            <w:vMerge w:val="restart"/>
            <w:shd w:val="clear" w:color="auto" w:fill="auto"/>
            <w:tcMar>
              <w:top w:w="45" w:type="dxa"/>
              <w:left w:w="75" w:type="dxa"/>
              <w:bottom w:w="45" w:type="dxa"/>
              <w:right w:w="75" w:type="dxa"/>
            </w:tcMar>
            <w:vAlign w:val="center"/>
          </w:tcPr>
          <w:p w14:paraId="4237F9F8"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Удовлетворительно</w:t>
            </w:r>
          </w:p>
        </w:tc>
      </w:tr>
      <w:tr w:rsidR="0077564C" w:rsidRPr="0077564C" w14:paraId="3BB7EA19" w14:textId="77777777">
        <w:tc>
          <w:tcPr>
            <w:tcW w:w="2627" w:type="dxa"/>
            <w:shd w:val="clear" w:color="auto" w:fill="auto"/>
            <w:tcMar>
              <w:top w:w="45" w:type="dxa"/>
              <w:left w:w="75" w:type="dxa"/>
              <w:bottom w:w="45" w:type="dxa"/>
              <w:right w:w="75" w:type="dxa"/>
            </w:tcMar>
          </w:tcPr>
          <w:p w14:paraId="7F2B0ACA"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bookmarkStart w:id="30" w:name="bookmark=id.147n2zr" w:colFirst="0" w:colLast="0"/>
            <w:bookmarkStart w:id="31" w:name="bookmark=id.1pxezwc" w:colFirst="0" w:colLast="0"/>
            <w:bookmarkStart w:id="32" w:name="bookmark=id.49x2ik5" w:colFirst="0" w:colLast="0"/>
            <w:bookmarkStart w:id="33" w:name="bookmark=id.2p2csry" w:colFirst="0" w:colLast="0"/>
            <w:bookmarkEnd w:id="30"/>
            <w:bookmarkEnd w:id="31"/>
            <w:bookmarkEnd w:id="32"/>
            <w:bookmarkEnd w:id="33"/>
            <w:r w:rsidRPr="0077564C">
              <w:rPr>
                <w:rFonts w:ascii="Times New Roman" w:eastAsia="Times New Roman" w:hAnsi="Times New Roman" w:cs="Times New Roman"/>
                <w:sz w:val="24"/>
                <w:szCs w:val="24"/>
              </w:rPr>
              <w:t>С</w:t>
            </w:r>
          </w:p>
        </w:tc>
        <w:tc>
          <w:tcPr>
            <w:tcW w:w="2693" w:type="dxa"/>
            <w:shd w:val="clear" w:color="auto" w:fill="auto"/>
            <w:tcMar>
              <w:top w:w="45" w:type="dxa"/>
              <w:left w:w="75" w:type="dxa"/>
              <w:bottom w:w="45" w:type="dxa"/>
              <w:right w:w="75" w:type="dxa"/>
            </w:tcMar>
          </w:tcPr>
          <w:p w14:paraId="3149D54E"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2,0</w:t>
            </w:r>
          </w:p>
        </w:tc>
        <w:tc>
          <w:tcPr>
            <w:tcW w:w="1985" w:type="dxa"/>
            <w:shd w:val="clear" w:color="auto" w:fill="auto"/>
            <w:tcMar>
              <w:top w:w="45" w:type="dxa"/>
              <w:left w:w="75" w:type="dxa"/>
              <w:bottom w:w="45" w:type="dxa"/>
              <w:right w:w="75" w:type="dxa"/>
            </w:tcMar>
          </w:tcPr>
          <w:p w14:paraId="7888D6CB"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65-69</w:t>
            </w:r>
          </w:p>
        </w:tc>
        <w:tc>
          <w:tcPr>
            <w:tcW w:w="3118" w:type="dxa"/>
            <w:vMerge/>
            <w:shd w:val="clear" w:color="auto" w:fill="auto"/>
            <w:tcMar>
              <w:top w:w="45" w:type="dxa"/>
              <w:left w:w="75" w:type="dxa"/>
              <w:bottom w:w="45" w:type="dxa"/>
              <w:right w:w="75" w:type="dxa"/>
            </w:tcMar>
            <w:vAlign w:val="center"/>
          </w:tcPr>
          <w:p w14:paraId="34A51232" w14:textId="77777777" w:rsidR="00442F6D" w:rsidRPr="0077564C" w:rsidRDefault="00442F6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7564C" w:rsidRPr="0077564C" w14:paraId="196325D4" w14:textId="77777777">
        <w:tc>
          <w:tcPr>
            <w:tcW w:w="2627" w:type="dxa"/>
            <w:shd w:val="clear" w:color="auto" w:fill="auto"/>
            <w:tcMar>
              <w:top w:w="45" w:type="dxa"/>
              <w:left w:w="75" w:type="dxa"/>
              <w:bottom w:w="45" w:type="dxa"/>
              <w:right w:w="75" w:type="dxa"/>
            </w:tcMar>
          </w:tcPr>
          <w:p w14:paraId="199C8412"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bookmarkStart w:id="34" w:name="bookmark=id.ihv636" w:colFirst="0" w:colLast="0"/>
            <w:bookmarkStart w:id="35" w:name="bookmark=id.23ckvvd" w:colFirst="0" w:colLast="0"/>
            <w:bookmarkStart w:id="36" w:name="bookmark=id.3o7alnk" w:colFirst="0" w:colLast="0"/>
            <w:bookmarkStart w:id="37" w:name="bookmark=id.32hioqz" w:colFirst="0" w:colLast="0"/>
            <w:bookmarkEnd w:id="34"/>
            <w:bookmarkEnd w:id="35"/>
            <w:bookmarkEnd w:id="36"/>
            <w:bookmarkEnd w:id="37"/>
            <w:r w:rsidRPr="0077564C">
              <w:rPr>
                <w:rFonts w:ascii="Times New Roman" w:eastAsia="Times New Roman" w:hAnsi="Times New Roman" w:cs="Times New Roman"/>
                <w:sz w:val="24"/>
                <w:szCs w:val="24"/>
              </w:rPr>
              <w:t>С-</w:t>
            </w:r>
          </w:p>
        </w:tc>
        <w:tc>
          <w:tcPr>
            <w:tcW w:w="2693" w:type="dxa"/>
            <w:shd w:val="clear" w:color="auto" w:fill="auto"/>
            <w:tcMar>
              <w:top w:w="45" w:type="dxa"/>
              <w:left w:w="75" w:type="dxa"/>
              <w:bottom w:w="45" w:type="dxa"/>
              <w:right w:w="75" w:type="dxa"/>
            </w:tcMar>
          </w:tcPr>
          <w:p w14:paraId="248368DA"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1,67</w:t>
            </w:r>
          </w:p>
        </w:tc>
        <w:tc>
          <w:tcPr>
            <w:tcW w:w="1985" w:type="dxa"/>
            <w:shd w:val="clear" w:color="auto" w:fill="auto"/>
            <w:tcMar>
              <w:top w:w="45" w:type="dxa"/>
              <w:left w:w="75" w:type="dxa"/>
              <w:bottom w:w="45" w:type="dxa"/>
              <w:right w:w="75" w:type="dxa"/>
            </w:tcMar>
          </w:tcPr>
          <w:p w14:paraId="605A4384"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60-64</w:t>
            </w:r>
          </w:p>
        </w:tc>
        <w:tc>
          <w:tcPr>
            <w:tcW w:w="3118" w:type="dxa"/>
            <w:vMerge/>
            <w:shd w:val="clear" w:color="auto" w:fill="auto"/>
            <w:tcMar>
              <w:top w:w="45" w:type="dxa"/>
              <w:left w:w="75" w:type="dxa"/>
              <w:bottom w:w="45" w:type="dxa"/>
              <w:right w:w="75" w:type="dxa"/>
            </w:tcMar>
            <w:vAlign w:val="center"/>
          </w:tcPr>
          <w:p w14:paraId="01DD145F" w14:textId="77777777" w:rsidR="00442F6D" w:rsidRPr="0077564C" w:rsidRDefault="00442F6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7564C" w:rsidRPr="0077564C" w14:paraId="4C5BAB29" w14:textId="77777777">
        <w:tc>
          <w:tcPr>
            <w:tcW w:w="2627" w:type="dxa"/>
            <w:shd w:val="clear" w:color="auto" w:fill="auto"/>
            <w:tcMar>
              <w:top w:w="45" w:type="dxa"/>
              <w:left w:w="75" w:type="dxa"/>
              <w:bottom w:w="45" w:type="dxa"/>
              <w:right w:w="75" w:type="dxa"/>
            </w:tcMar>
          </w:tcPr>
          <w:p w14:paraId="0BAEFB08"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bookmarkStart w:id="38" w:name="bookmark=id.1hmsyys" w:colFirst="0" w:colLast="0"/>
            <w:bookmarkStart w:id="39" w:name="bookmark=id.vx1227" w:colFirst="0" w:colLast="0"/>
            <w:bookmarkStart w:id="40" w:name="bookmark=id.2grqrue" w:colFirst="0" w:colLast="0"/>
            <w:bookmarkStart w:id="41" w:name="bookmark=id.41mghml" w:colFirst="0" w:colLast="0"/>
            <w:bookmarkEnd w:id="38"/>
            <w:bookmarkEnd w:id="39"/>
            <w:bookmarkEnd w:id="40"/>
            <w:bookmarkEnd w:id="41"/>
            <w:r w:rsidRPr="0077564C">
              <w:rPr>
                <w:rFonts w:ascii="Times New Roman" w:eastAsia="Times New Roman" w:hAnsi="Times New Roman" w:cs="Times New Roman"/>
                <w:sz w:val="24"/>
                <w:szCs w:val="24"/>
              </w:rPr>
              <w:t>D+</w:t>
            </w:r>
          </w:p>
        </w:tc>
        <w:tc>
          <w:tcPr>
            <w:tcW w:w="2693" w:type="dxa"/>
            <w:shd w:val="clear" w:color="auto" w:fill="auto"/>
            <w:tcMar>
              <w:top w:w="45" w:type="dxa"/>
              <w:left w:w="75" w:type="dxa"/>
              <w:bottom w:w="45" w:type="dxa"/>
              <w:right w:w="75" w:type="dxa"/>
            </w:tcMar>
          </w:tcPr>
          <w:p w14:paraId="52E1112F"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1,33</w:t>
            </w:r>
          </w:p>
        </w:tc>
        <w:tc>
          <w:tcPr>
            <w:tcW w:w="1985" w:type="dxa"/>
            <w:shd w:val="clear" w:color="auto" w:fill="auto"/>
            <w:tcMar>
              <w:top w:w="45" w:type="dxa"/>
              <w:left w:w="75" w:type="dxa"/>
              <w:bottom w:w="45" w:type="dxa"/>
              <w:right w:w="75" w:type="dxa"/>
            </w:tcMar>
          </w:tcPr>
          <w:p w14:paraId="1F5D2985"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55-59</w:t>
            </w:r>
          </w:p>
        </w:tc>
        <w:tc>
          <w:tcPr>
            <w:tcW w:w="3118" w:type="dxa"/>
            <w:vMerge/>
            <w:shd w:val="clear" w:color="auto" w:fill="auto"/>
            <w:tcMar>
              <w:top w:w="45" w:type="dxa"/>
              <w:left w:w="75" w:type="dxa"/>
              <w:bottom w:w="45" w:type="dxa"/>
              <w:right w:w="75" w:type="dxa"/>
            </w:tcMar>
            <w:vAlign w:val="center"/>
          </w:tcPr>
          <w:p w14:paraId="540E86F1" w14:textId="77777777" w:rsidR="00442F6D" w:rsidRPr="0077564C" w:rsidRDefault="00442F6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7564C" w:rsidRPr="0077564C" w14:paraId="4CF3561B" w14:textId="77777777">
        <w:tc>
          <w:tcPr>
            <w:tcW w:w="2627" w:type="dxa"/>
            <w:shd w:val="clear" w:color="auto" w:fill="auto"/>
            <w:tcMar>
              <w:top w:w="45" w:type="dxa"/>
              <w:left w:w="75" w:type="dxa"/>
              <w:bottom w:w="45" w:type="dxa"/>
              <w:right w:w="75" w:type="dxa"/>
            </w:tcMar>
          </w:tcPr>
          <w:p w14:paraId="73C2150A"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bookmarkStart w:id="42" w:name="bookmark=id.3fwokq0" w:colFirst="0" w:colLast="0"/>
            <w:bookmarkStart w:id="43" w:name="bookmark=id.1v1yuxt" w:colFirst="0" w:colLast="0"/>
            <w:bookmarkStart w:id="44" w:name="bookmark=id.2u6wntf" w:colFirst="0" w:colLast="0"/>
            <w:bookmarkStart w:id="45" w:name="bookmark=id.4f1mdlm" w:colFirst="0" w:colLast="0"/>
            <w:bookmarkEnd w:id="42"/>
            <w:bookmarkEnd w:id="43"/>
            <w:bookmarkEnd w:id="44"/>
            <w:bookmarkEnd w:id="45"/>
            <w:r w:rsidRPr="0077564C">
              <w:rPr>
                <w:rFonts w:ascii="Times New Roman" w:eastAsia="Times New Roman" w:hAnsi="Times New Roman" w:cs="Times New Roman"/>
                <w:sz w:val="24"/>
                <w:szCs w:val="24"/>
              </w:rPr>
              <w:t>D</w:t>
            </w:r>
          </w:p>
        </w:tc>
        <w:tc>
          <w:tcPr>
            <w:tcW w:w="2693" w:type="dxa"/>
            <w:shd w:val="clear" w:color="auto" w:fill="auto"/>
            <w:tcMar>
              <w:top w:w="45" w:type="dxa"/>
              <w:left w:w="75" w:type="dxa"/>
              <w:bottom w:w="45" w:type="dxa"/>
              <w:right w:w="75" w:type="dxa"/>
            </w:tcMar>
          </w:tcPr>
          <w:p w14:paraId="77AE15F8"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c>
          <w:tcPr>
            <w:tcW w:w="1985" w:type="dxa"/>
            <w:shd w:val="clear" w:color="auto" w:fill="auto"/>
            <w:tcMar>
              <w:top w:w="45" w:type="dxa"/>
              <w:left w:w="75" w:type="dxa"/>
              <w:bottom w:w="45" w:type="dxa"/>
              <w:right w:w="75" w:type="dxa"/>
            </w:tcMar>
          </w:tcPr>
          <w:p w14:paraId="6C8DB650"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50-54</w:t>
            </w:r>
          </w:p>
        </w:tc>
        <w:tc>
          <w:tcPr>
            <w:tcW w:w="3118" w:type="dxa"/>
            <w:vMerge/>
            <w:shd w:val="clear" w:color="auto" w:fill="auto"/>
            <w:tcMar>
              <w:top w:w="45" w:type="dxa"/>
              <w:left w:w="75" w:type="dxa"/>
              <w:bottom w:w="45" w:type="dxa"/>
              <w:right w:w="75" w:type="dxa"/>
            </w:tcMar>
            <w:vAlign w:val="center"/>
          </w:tcPr>
          <w:p w14:paraId="13981892" w14:textId="77777777" w:rsidR="00442F6D" w:rsidRPr="0077564C" w:rsidRDefault="00442F6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77564C" w:rsidRPr="0077564C" w14:paraId="7FA42F3B" w14:textId="77777777">
        <w:tc>
          <w:tcPr>
            <w:tcW w:w="2627" w:type="dxa"/>
            <w:shd w:val="clear" w:color="auto" w:fill="auto"/>
            <w:tcMar>
              <w:top w:w="45" w:type="dxa"/>
              <w:left w:w="75" w:type="dxa"/>
              <w:bottom w:w="45" w:type="dxa"/>
              <w:right w:w="75" w:type="dxa"/>
            </w:tcMar>
          </w:tcPr>
          <w:p w14:paraId="2E3B2513"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bookmarkStart w:id="46" w:name="bookmark=id.28h4qwu" w:colFirst="0" w:colLast="0"/>
            <w:bookmarkStart w:id="47" w:name="bookmark=id.19c6y18" w:colFirst="0" w:colLast="0"/>
            <w:bookmarkStart w:id="48" w:name="bookmark=id.3tbugp1" w:colFirst="0" w:colLast="0"/>
            <w:bookmarkStart w:id="49" w:name="bookmark=id.nmf14n" w:colFirst="0" w:colLast="0"/>
            <w:bookmarkEnd w:id="46"/>
            <w:bookmarkEnd w:id="47"/>
            <w:bookmarkEnd w:id="48"/>
            <w:bookmarkEnd w:id="49"/>
            <w:r w:rsidRPr="0077564C">
              <w:rPr>
                <w:rFonts w:ascii="Times New Roman" w:eastAsia="Times New Roman" w:hAnsi="Times New Roman" w:cs="Times New Roman"/>
                <w:sz w:val="24"/>
                <w:szCs w:val="24"/>
              </w:rPr>
              <w:t>F</w:t>
            </w:r>
          </w:p>
        </w:tc>
        <w:tc>
          <w:tcPr>
            <w:tcW w:w="2693" w:type="dxa"/>
            <w:shd w:val="clear" w:color="auto" w:fill="auto"/>
            <w:tcMar>
              <w:top w:w="45" w:type="dxa"/>
              <w:left w:w="75" w:type="dxa"/>
              <w:bottom w:w="45" w:type="dxa"/>
              <w:right w:w="75" w:type="dxa"/>
            </w:tcMar>
          </w:tcPr>
          <w:p w14:paraId="2E0A0685"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0</w:t>
            </w:r>
          </w:p>
        </w:tc>
        <w:tc>
          <w:tcPr>
            <w:tcW w:w="1985" w:type="dxa"/>
            <w:shd w:val="clear" w:color="auto" w:fill="auto"/>
            <w:tcMar>
              <w:top w:w="45" w:type="dxa"/>
              <w:left w:w="75" w:type="dxa"/>
              <w:bottom w:w="45" w:type="dxa"/>
              <w:right w:w="75" w:type="dxa"/>
            </w:tcMar>
          </w:tcPr>
          <w:p w14:paraId="51A8F422"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0-49</w:t>
            </w:r>
          </w:p>
        </w:tc>
        <w:tc>
          <w:tcPr>
            <w:tcW w:w="3118" w:type="dxa"/>
            <w:shd w:val="clear" w:color="auto" w:fill="auto"/>
            <w:tcMar>
              <w:top w:w="45" w:type="dxa"/>
              <w:left w:w="75" w:type="dxa"/>
              <w:bottom w:w="45" w:type="dxa"/>
              <w:right w:w="75" w:type="dxa"/>
            </w:tcMar>
            <w:vAlign w:val="center"/>
          </w:tcPr>
          <w:p w14:paraId="59AA91B2" w14:textId="77777777" w:rsidR="00442F6D" w:rsidRPr="0077564C" w:rsidRDefault="00F05EBE">
            <w:pPr>
              <w:pBdr>
                <w:top w:val="nil"/>
                <w:left w:val="nil"/>
                <w:bottom w:val="nil"/>
                <w:right w:val="nil"/>
                <w:between w:val="nil"/>
              </w:pBd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Неудовлетворительно</w:t>
            </w:r>
          </w:p>
        </w:tc>
      </w:tr>
    </w:tbl>
    <w:p w14:paraId="58B4D4E8" w14:textId="77777777" w:rsidR="00442F6D" w:rsidRPr="0077564C" w:rsidRDefault="00442F6D">
      <w:pPr>
        <w:spacing w:after="0" w:line="240" w:lineRule="auto"/>
        <w:jc w:val="both"/>
        <w:rPr>
          <w:rFonts w:ascii="Times New Roman" w:eastAsia="Times New Roman" w:hAnsi="Times New Roman" w:cs="Times New Roman"/>
          <w:b/>
          <w:sz w:val="24"/>
          <w:szCs w:val="24"/>
        </w:rPr>
      </w:pPr>
    </w:p>
    <w:p w14:paraId="2C58A678" w14:textId="77777777" w:rsidR="00442F6D" w:rsidRPr="0077564C" w:rsidRDefault="00F05EBE">
      <w:pPr>
        <w:spacing w:after="0" w:line="240" w:lineRule="auto"/>
        <w:ind w:firstLine="567"/>
        <w:rPr>
          <w:rFonts w:ascii="Times New Roman" w:eastAsia="Times New Roman" w:hAnsi="Times New Roman" w:cs="Times New Roman"/>
          <w:b/>
          <w:sz w:val="24"/>
          <w:szCs w:val="24"/>
        </w:rPr>
      </w:pPr>
      <w:r w:rsidRPr="0077564C">
        <w:rPr>
          <w:rFonts w:ascii="Times New Roman" w:eastAsia="Times New Roman" w:hAnsi="Times New Roman" w:cs="Times New Roman"/>
          <w:b/>
          <w:sz w:val="24"/>
          <w:szCs w:val="24"/>
        </w:rPr>
        <w:t>Рекомендуемая литература:</w:t>
      </w:r>
    </w:p>
    <w:p w14:paraId="5FF7096E" w14:textId="77777777" w:rsidR="00442F6D" w:rsidRPr="0077564C" w:rsidRDefault="00F05EBE">
      <w:pPr>
        <w:spacing w:after="0" w:line="240" w:lineRule="auto"/>
        <w:ind w:firstLine="567"/>
        <w:jc w:val="both"/>
        <w:rPr>
          <w:rFonts w:ascii="Times New Roman" w:eastAsia="Times New Roman" w:hAnsi="Times New Roman" w:cs="Times New Roman"/>
          <w:b/>
          <w:sz w:val="24"/>
          <w:szCs w:val="24"/>
        </w:rPr>
      </w:pPr>
      <w:r w:rsidRPr="0077564C">
        <w:rPr>
          <w:rFonts w:ascii="Times New Roman" w:eastAsia="Times New Roman" w:hAnsi="Times New Roman" w:cs="Times New Roman"/>
          <w:b/>
          <w:sz w:val="24"/>
          <w:szCs w:val="24"/>
        </w:rPr>
        <w:t>Основная литература:</w:t>
      </w:r>
    </w:p>
    <w:p w14:paraId="2331B7E0" w14:textId="77777777" w:rsidR="009E3481" w:rsidRPr="0077564C" w:rsidRDefault="009E3481" w:rsidP="009E3481">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sidRPr="0077564C">
        <w:rPr>
          <w:rFonts w:ascii="Times New Roman" w:eastAsia="Times New Roman" w:hAnsi="Times New Roman" w:cs="Times New Roman"/>
          <w:sz w:val="24"/>
          <w:szCs w:val="24"/>
        </w:rPr>
        <w:t>Шарманов</w:t>
      </w:r>
      <w:proofErr w:type="spellEnd"/>
      <w:r w:rsidRPr="0077564C">
        <w:rPr>
          <w:rFonts w:ascii="Times New Roman" w:eastAsia="Times New Roman" w:hAnsi="Times New Roman" w:cs="Times New Roman"/>
          <w:sz w:val="24"/>
          <w:szCs w:val="24"/>
        </w:rPr>
        <w:t xml:space="preserve"> Т.Ш. Питание важнейший фактор здоровья человека. –Алматы. </w:t>
      </w:r>
      <w:proofErr w:type="spellStart"/>
      <w:r w:rsidRPr="0077564C">
        <w:rPr>
          <w:rFonts w:ascii="Times New Roman" w:eastAsia="Times New Roman" w:hAnsi="Times New Roman" w:cs="Times New Roman"/>
          <w:sz w:val="24"/>
          <w:szCs w:val="24"/>
        </w:rPr>
        <w:t>Асем</w:t>
      </w:r>
      <w:proofErr w:type="spellEnd"/>
      <w:r w:rsidRPr="0077564C">
        <w:rPr>
          <w:rFonts w:ascii="Times New Roman" w:eastAsia="Times New Roman" w:hAnsi="Times New Roman" w:cs="Times New Roman"/>
          <w:sz w:val="24"/>
          <w:szCs w:val="24"/>
        </w:rPr>
        <w:t>-Систем. 2010. – 480 с.</w:t>
      </w:r>
    </w:p>
    <w:p w14:paraId="4567C9F7" w14:textId="77777777" w:rsidR="009E3481" w:rsidRPr="0077564C" w:rsidRDefault="009E3481" w:rsidP="009E3481">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sidRPr="0077564C">
        <w:rPr>
          <w:rFonts w:ascii="Times New Roman" w:eastAsia="Times New Roman" w:hAnsi="Times New Roman" w:cs="Times New Roman"/>
          <w:sz w:val="24"/>
          <w:szCs w:val="24"/>
        </w:rPr>
        <w:t>Шарманов</w:t>
      </w:r>
      <w:proofErr w:type="spellEnd"/>
      <w:r w:rsidRPr="0077564C">
        <w:rPr>
          <w:rFonts w:ascii="Times New Roman" w:eastAsia="Times New Roman" w:hAnsi="Times New Roman" w:cs="Times New Roman"/>
          <w:sz w:val="24"/>
          <w:szCs w:val="24"/>
        </w:rPr>
        <w:t xml:space="preserve"> Т.Ш. О роли, дефиците и профилактике важнейших микронутриентов. Изд-во: Раритет. 2009. - 368 с.</w:t>
      </w:r>
    </w:p>
    <w:p w14:paraId="39BBEE69" w14:textId="77777777" w:rsidR="009E3481" w:rsidRPr="0077564C" w:rsidRDefault="009E3481" w:rsidP="009E3481">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Лечебное питание (учебно-методическое пособие). /Под ред. Т.Ш. </w:t>
      </w:r>
      <w:proofErr w:type="spellStart"/>
      <w:r w:rsidRPr="0077564C">
        <w:rPr>
          <w:rFonts w:ascii="Times New Roman" w:eastAsia="Times New Roman" w:hAnsi="Times New Roman" w:cs="Times New Roman"/>
          <w:sz w:val="24"/>
          <w:szCs w:val="24"/>
        </w:rPr>
        <w:t>Шарманова</w:t>
      </w:r>
      <w:proofErr w:type="spellEnd"/>
      <w:r w:rsidRPr="0077564C">
        <w:rPr>
          <w:rFonts w:ascii="Times New Roman" w:eastAsia="Times New Roman" w:hAnsi="Times New Roman" w:cs="Times New Roman"/>
          <w:sz w:val="24"/>
          <w:szCs w:val="24"/>
        </w:rPr>
        <w:t xml:space="preserve">. -Алматы, 1999.  - 9,9 </w:t>
      </w:r>
      <w:proofErr w:type="spellStart"/>
      <w:r w:rsidRPr="0077564C">
        <w:rPr>
          <w:rFonts w:ascii="Times New Roman" w:eastAsia="Times New Roman" w:hAnsi="Times New Roman" w:cs="Times New Roman"/>
          <w:sz w:val="24"/>
          <w:szCs w:val="24"/>
        </w:rPr>
        <w:t>п.л</w:t>
      </w:r>
      <w:proofErr w:type="spellEnd"/>
      <w:r w:rsidRPr="0077564C">
        <w:rPr>
          <w:rFonts w:ascii="Times New Roman" w:eastAsia="Times New Roman" w:hAnsi="Times New Roman" w:cs="Times New Roman"/>
          <w:sz w:val="24"/>
          <w:szCs w:val="24"/>
        </w:rPr>
        <w:t>.</w:t>
      </w:r>
    </w:p>
    <w:p w14:paraId="79B5F846" w14:textId="77777777" w:rsidR="009E3481" w:rsidRPr="0077564C" w:rsidRDefault="009E3481" w:rsidP="009E3481">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Учебное пособие: Стандартные диеты. /</w:t>
      </w:r>
      <w:proofErr w:type="spellStart"/>
      <w:r w:rsidRPr="0077564C">
        <w:rPr>
          <w:rFonts w:ascii="Times New Roman" w:eastAsia="Times New Roman" w:hAnsi="Times New Roman" w:cs="Times New Roman"/>
          <w:sz w:val="24"/>
          <w:szCs w:val="24"/>
        </w:rPr>
        <w:t>Бердыгалиев</w:t>
      </w:r>
      <w:proofErr w:type="spellEnd"/>
      <w:r w:rsidRPr="0077564C">
        <w:rPr>
          <w:rFonts w:ascii="Times New Roman" w:eastAsia="Times New Roman" w:hAnsi="Times New Roman" w:cs="Times New Roman"/>
          <w:sz w:val="24"/>
          <w:szCs w:val="24"/>
        </w:rPr>
        <w:t xml:space="preserve"> </w:t>
      </w:r>
      <w:proofErr w:type="gramStart"/>
      <w:r w:rsidRPr="0077564C">
        <w:rPr>
          <w:rFonts w:ascii="Times New Roman" w:eastAsia="Times New Roman" w:hAnsi="Times New Roman" w:cs="Times New Roman"/>
          <w:sz w:val="24"/>
          <w:szCs w:val="24"/>
        </w:rPr>
        <w:t>А.Б..</w:t>
      </w:r>
      <w:proofErr w:type="gramEnd"/>
      <w:r w:rsidRPr="0077564C">
        <w:rPr>
          <w:rFonts w:ascii="Times New Roman" w:eastAsia="Times New Roman" w:hAnsi="Times New Roman" w:cs="Times New Roman"/>
          <w:sz w:val="24"/>
          <w:szCs w:val="24"/>
        </w:rPr>
        <w:t xml:space="preserve"> – Алматы: 2014. 139 с.</w:t>
      </w:r>
    </w:p>
    <w:p w14:paraId="5502963B" w14:textId="77777777" w:rsidR="009E3481" w:rsidRPr="0077564C" w:rsidRDefault="009E3481" w:rsidP="009E3481">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Руководство по диетологии. /Под ред. Барановского А.Ю. - Санкт-Петербург, 2008. -800 с.</w:t>
      </w:r>
    </w:p>
    <w:p w14:paraId="5F4A3890" w14:textId="77777777" w:rsidR="009E3481" w:rsidRPr="0077564C" w:rsidRDefault="009E3481" w:rsidP="009E3481">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Справочник по диетологии. /Под ред. М.А. Самсонова, А.А. Покровского. - Изд. 2-е, </w:t>
      </w:r>
      <w:proofErr w:type="spellStart"/>
      <w:r w:rsidRPr="0077564C">
        <w:rPr>
          <w:rFonts w:ascii="Times New Roman" w:eastAsia="Times New Roman" w:hAnsi="Times New Roman" w:cs="Times New Roman"/>
          <w:sz w:val="24"/>
          <w:szCs w:val="24"/>
        </w:rPr>
        <w:t>перераб</w:t>
      </w:r>
      <w:proofErr w:type="spellEnd"/>
      <w:r w:rsidRPr="0077564C">
        <w:rPr>
          <w:rFonts w:ascii="Times New Roman" w:eastAsia="Times New Roman" w:hAnsi="Times New Roman" w:cs="Times New Roman"/>
          <w:sz w:val="24"/>
          <w:szCs w:val="24"/>
        </w:rPr>
        <w:t>. и доп.-М.: Медицина, 2005. - 398 с.</w:t>
      </w:r>
    </w:p>
    <w:p w14:paraId="3D68D211" w14:textId="77777777" w:rsidR="009E3481" w:rsidRPr="0077564C" w:rsidRDefault="009E3481" w:rsidP="009E3481">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sidRPr="0077564C">
        <w:rPr>
          <w:rFonts w:ascii="Times New Roman" w:eastAsia="Times New Roman" w:hAnsi="Times New Roman" w:cs="Times New Roman"/>
          <w:sz w:val="24"/>
          <w:szCs w:val="24"/>
        </w:rPr>
        <w:t>Новодержина</w:t>
      </w:r>
      <w:proofErr w:type="spellEnd"/>
      <w:r w:rsidRPr="0077564C">
        <w:rPr>
          <w:rFonts w:ascii="Times New Roman" w:eastAsia="Times New Roman" w:hAnsi="Times New Roman" w:cs="Times New Roman"/>
          <w:sz w:val="24"/>
          <w:szCs w:val="24"/>
        </w:rPr>
        <w:t xml:space="preserve"> Ю.Г., Дружинина В.П.; Диетология. - Изд-во Феникс. 2004 г. -384 с.</w:t>
      </w:r>
    </w:p>
    <w:p w14:paraId="794FA346" w14:textId="77777777" w:rsidR="009E3481" w:rsidRPr="0077564C" w:rsidRDefault="009E3481" w:rsidP="009E3481">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Терехин </w:t>
      </w:r>
      <w:proofErr w:type="gramStart"/>
      <w:r w:rsidRPr="0077564C">
        <w:rPr>
          <w:rFonts w:ascii="Times New Roman" w:eastAsia="Times New Roman" w:hAnsi="Times New Roman" w:cs="Times New Roman"/>
          <w:sz w:val="24"/>
          <w:szCs w:val="24"/>
        </w:rPr>
        <w:t>С.П..</w:t>
      </w:r>
      <w:proofErr w:type="gramEnd"/>
      <w:r w:rsidRPr="0077564C">
        <w:rPr>
          <w:rFonts w:ascii="Times New Roman" w:eastAsia="Times New Roman" w:hAnsi="Times New Roman" w:cs="Times New Roman"/>
          <w:sz w:val="24"/>
          <w:szCs w:val="24"/>
        </w:rPr>
        <w:t xml:space="preserve"> </w:t>
      </w:r>
      <w:proofErr w:type="spellStart"/>
      <w:r w:rsidRPr="0077564C">
        <w:rPr>
          <w:rFonts w:ascii="Times New Roman" w:eastAsia="Times New Roman" w:hAnsi="Times New Roman" w:cs="Times New Roman"/>
          <w:sz w:val="24"/>
          <w:szCs w:val="24"/>
        </w:rPr>
        <w:t>Емдіктамақтану</w:t>
      </w:r>
      <w:proofErr w:type="spellEnd"/>
      <w:r w:rsidRPr="0077564C">
        <w:rPr>
          <w:rFonts w:ascii="Times New Roman" w:eastAsia="Times New Roman" w:hAnsi="Times New Roman" w:cs="Times New Roman"/>
          <w:sz w:val="24"/>
          <w:szCs w:val="24"/>
        </w:rPr>
        <w:t xml:space="preserve">. </w:t>
      </w:r>
      <w:proofErr w:type="spellStart"/>
      <w:r w:rsidRPr="0077564C">
        <w:rPr>
          <w:rFonts w:ascii="Times New Roman" w:eastAsia="Times New Roman" w:hAnsi="Times New Roman" w:cs="Times New Roman"/>
          <w:sz w:val="24"/>
          <w:szCs w:val="24"/>
        </w:rPr>
        <w:t>Оқу-әдістемелікқұрал</w:t>
      </w:r>
      <w:proofErr w:type="spellEnd"/>
      <w:r w:rsidRPr="0077564C">
        <w:rPr>
          <w:rFonts w:ascii="Times New Roman" w:eastAsia="Times New Roman" w:hAnsi="Times New Roman" w:cs="Times New Roman"/>
          <w:sz w:val="24"/>
          <w:szCs w:val="24"/>
        </w:rPr>
        <w:t xml:space="preserve">. </w:t>
      </w:r>
      <w:proofErr w:type="spellStart"/>
      <w:r w:rsidRPr="0077564C">
        <w:rPr>
          <w:rFonts w:ascii="Times New Roman" w:eastAsia="Times New Roman" w:hAnsi="Times New Roman" w:cs="Times New Roman"/>
          <w:sz w:val="24"/>
          <w:szCs w:val="24"/>
        </w:rPr>
        <w:t>Қарағанды</w:t>
      </w:r>
      <w:proofErr w:type="spellEnd"/>
      <w:r w:rsidRPr="0077564C">
        <w:rPr>
          <w:rFonts w:ascii="Times New Roman" w:eastAsia="Times New Roman" w:hAnsi="Times New Roman" w:cs="Times New Roman"/>
          <w:sz w:val="24"/>
          <w:szCs w:val="24"/>
        </w:rPr>
        <w:t>, 2006. - 276 с.</w:t>
      </w:r>
    </w:p>
    <w:p w14:paraId="7F37B11B" w14:textId="77777777" w:rsidR="009E3481" w:rsidRPr="0077564C" w:rsidRDefault="009E3481" w:rsidP="009E3481">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Сивохина И.К. /Справочник по лечебному питанию. - М.: ООО «Издательство Новая Волна», 2003. - 352 с.</w:t>
      </w:r>
    </w:p>
    <w:p w14:paraId="1692629B" w14:textId="77777777" w:rsidR="009E3481" w:rsidRPr="0077564C" w:rsidRDefault="009E3481" w:rsidP="009E3481">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Руководство по лечебному питанию детей /Под ред. </w:t>
      </w:r>
      <w:proofErr w:type="spellStart"/>
      <w:r w:rsidRPr="0077564C">
        <w:rPr>
          <w:rFonts w:ascii="Times New Roman" w:eastAsia="Times New Roman" w:hAnsi="Times New Roman" w:cs="Times New Roman"/>
          <w:sz w:val="24"/>
          <w:szCs w:val="24"/>
        </w:rPr>
        <w:t>К.С.Ладодо</w:t>
      </w:r>
      <w:proofErr w:type="spellEnd"/>
      <w:r w:rsidRPr="0077564C">
        <w:rPr>
          <w:rFonts w:ascii="Times New Roman" w:eastAsia="Times New Roman" w:hAnsi="Times New Roman" w:cs="Times New Roman"/>
          <w:sz w:val="24"/>
          <w:szCs w:val="24"/>
        </w:rPr>
        <w:t>. – М.: Медицина, 2004. – 384 с.</w:t>
      </w:r>
    </w:p>
    <w:p w14:paraId="08DD8949" w14:textId="77777777" w:rsidR="00442F6D" w:rsidRPr="0077564C" w:rsidRDefault="009E3481" w:rsidP="009E3481">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sidRPr="0077564C">
        <w:rPr>
          <w:rFonts w:ascii="Times New Roman" w:eastAsia="Times New Roman" w:hAnsi="Times New Roman" w:cs="Times New Roman"/>
          <w:sz w:val="24"/>
          <w:szCs w:val="24"/>
        </w:rPr>
        <w:t>Бекбосынов</w:t>
      </w:r>
      <w:proofErr w:type="spellEnd"/>
      <w:r w:rsidRPr="0077564C">
        <w:rPr>
          <w:rFonts w:ascii="Times New Roman" w:eastAsia="Times New Roman" w:hAnsi="Times New Roman" w:cs="Times New Roman"/>
          <w:sz w:val="24"/>
          <w:szCs w:val="24"/>
        </w:rPr>
        <w:t xml:space="preserve"> Т.К., Ахметов М.А., </w:t>
      </w:r>
      <w:proofErr w:type="spellStart"/>
      <w:r w:rsidRPr="0077564C">
        <w:rPr>
          <w:rFonts w:ascii="Times New Roman" w:eastAsia="Times New Roman" w:hAnsi="Times New Roman" w:cs="Times New Roman"/>
          <w:sz w:val="24"/>
          <w:szCs w:val="24"/>
        </w:rPr>
        <w:t>Бердыгалиев</w:t>
      </w:r>
      <w:proofErr w:type="spellEnd"/>
      <w:r w:rsidRPr="0077564C">
        <w:rPr>
          <w:rFonts w:ascii="Times New Roman" w:eastAsia="Times New Roman" w:hAnsi="Times New Roman" w:cs="Times New Roman"/>
          <w:sz w:val="24"/>
          <w:szCs w:val="24"/>
        </w:rPr>
        <w:t xml:space="preserve"> А.Б. и др. Лечебное питание в педиатрии. - Алматы. 2006. - 343 с</w:t>
      </w:r>
      <w:r w:rsidR="00F05EBE" w:rsidRPr="0077564C">
        <w:rPr>
          <w:rFonts w:ascii="Times New Roman" w:eastAsia="Times New Roman" w:hAnsi="Times New Roman" w:cs="Times New Roman"/>
          <w:sz w:val="24"/>
          <w:szCs w:val="24"/>
        </w:rPr>
        <w:t>.</w:t>
      </w:r>
    </w:p>
    <w:p w14:paraId="35E8791B" w14:textId="77777777" w:rsidR="00F6000A" w:rsidRPr="0077564C" w:rsidRDefault="00F6000A" w:rsidP="00F6000A">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Королев А.А. Гигиена питания. Москва. - 2006. - 530 с.</w:t>
      </w:r>
    </w:p>
    <w:p w14:paraId="327AD481" w14:textId="77777777" w:rsidR="00F6000A" w:rsidRPr="0077564C" w:rsidRDefault="00F6000A" w:rsidP="00F6000A">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Экспертиза молока и молочных продуктов. Качество и безопасность. учеб.-справ. пособие/ под общ. ред. </w:t>
      </w:r>
      <w:proofErr w:type="spellStart"/>
      <w:r w:rsidRPr="0077564C">
        <w:rPr>
          <w:rFonts w:ascii="Times New Roman" w:eastAsia="Times New Roman" w:hAnsi="Times New Roman" w:cs="Times New Roman"/>
          <w:sz w:val="24"/>
          <w:szCs w:val="24"/>
        </w:rPr>
        <w:t>Позняковского</w:t>
      </w:r>
      <w:proofErr w:type="spellEnd"/>
      <w:r w:rsidRPr="0077564C">
        <w:rPr>
          <w:rFonts w:ascii="Times New Roman" w:eastAsia="Times New Roman" w:hAnsi="Times New Roman" w:cs="Times New Roman"/>
          <w:sz w:val="24"/>
          <w:szCs w:val="24"/>
        </w:rPr>
        <w:t xml:space="preserve"> В.М. – Новосибирск: </w:t>
      </w:r>
      <w:proofErr w:type="spellStart"/>
      <w:r w:rsidRPr="0077564C">
        <w:rPr>
          <w:rFonts w:ascii="Times New Roman" w:eastAsia="Times New Roman" w:hAnsi="Times New Roman" w:cs="Times New Roman"/>
          <w:sz w:val="24"/>
          <w:szCs w:val="24"/>
        </w:rPr>
        <w:t>Сиб</w:t>
      </w:r>
      <w:proofErr w:type="spellEnd"/>
      <w:r w:rsidRPr="0077564C">
        <w:rPr>
          <w:rFonts w:ascii="Times New Roman" w:eastAsia="Times New Roman" w:hAnsi="Times New Roman" w:cs="Times New Roman"/>
          <w:sz w:val="24"/>
          <w:szCs w:val="24"/>
        </w:rPr>
        <w:t>. унив. изд-во. - 2007. – 477 с.</w:t>
      </w:r>
    </w:p>
    <w:p w14:paraId="2D372E95" w14:textId="77777777" w:rsidR="00F6000A" w:rsidRPr="0077564C" w:rsidRDefault="00F6000A" w:rsidP="00F6000A">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Экспертиза мяса и мясопродуктов. Качество и безопасность. учеб.-справ. пособие/ под общ. ред. </w:t>
      </w:r>
      <w:proofErr w:type="spellStart"/>
      <w:r w:rsidRPr="0077564C">
        <w:rPr>
          <w:rFonts w:ascii="Times New Roman" w:eastAsia="Times New Roman" w:hAnsi="Times New Roman" w:cs="Times New Roman"/>
          <w:sz w:val="24"/>
          <w:szCs w:val="24"/>
        </w:rPr>
        <w:t>Позняковского</w:t>
      </w:r>
      <w:proofErr w:type="spellEnd"/>
      <w:r w:rsidRPr="0077564C">
        <w:rPr>
          <w:rFonts w:ascii="Times New Roman" w:eastAsia="Times New Roman" w:hAnsi="Times New Roman" w:cs="Times New Roman"/>
          <w:sz w:val="24"/>
          <w:szCs w:val="24"/>
        </w:rPr>
        <w:t xml:space="preserve"> В.М. – Новосибирск: </w:t>
      </w:r>
      <w:proofErr w:type="spellStart"/>
      <w:r w:rsidRPr="0077564C">
        <w:rPr>
          <w:rFonts w:ascii="Times New Roman" w:eastAsia="Times New Roman" w:hAnsi="Times New Roman" w:cs="Times New Roman"/>
          <w:sz w:val="24"/>
          <w:szCs w:val="24"/>
        </w:rPr>
        <w:t>Сиб</w:t>
      </w:r>
      <w:proofErr w:type="spellEnd"/>
      <w:r w:rsidRPr="0077564C">
        <w:rPr>
          <w:rFonts w:ascii="Times New Roman" w:eastAsia="Times New Roman" w:hAnsi="Times New Roman" w:cs="Times New Roman"/>
          <w:sz w:val="24"/>
          <w:szCs w:val="24"/>
        </w:rPr>
        <w:t>. унив. изд-во. - 2005. – 528 с.</w:t>
      </w:r>
    </w:p>
    <w:p w14:paraId="3902DC2D" w14:textId="77777777" w:rsidR="00F6000A" w:rsidRPr="0077564C" w:rsidRDefault="00F6000A" w:rsidP="00F6000A">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lastRenderedPageBreak/>
        <w:t xml:space="preserve">Экспертиза хлеба и хлебобулочных изделий. Качество и безопасность. учеб.-справ. пособие/ под общ. ред. </w:t>
      </w:r>
      <w:proofErr w:type="spellStart"/>
      <w:r w:rsidRPr="0077564C">
        <w:rPr>
          <w:rFonts w:ascii="Times New Roman" w:eastAsia="Times New Roman" w:hAnsi="Times New Roman" w:cs="Times New Roman"/>
          <w:sz w:val="24"/>
          <w:szCs w:val="24"/>
        </w:rPr>
        <w:t>Позняковского</w:t>
      </w:r>
      <w:proofErr w:type="spellEnd"/>
      <w:r w:rsidRPr="0077564C">
        <w:rPr>
          <w:rFonts w:ascii="Times New Roman" w:eastAsia="Times New Roman" w:hAnsi="Times New Roman" w:cs="Times New Roman"/>
          <w:sz w:val="24"/>
          <w:szCs w:val="24"/>
        </w:rPr>
        <w:t xml:space="preserve"> В.М. – Новосибирск: </w:t>
      </w:r>
      <w:proofErr w:type="spellStart"/>
      <w:r w:rsidRPr="0077564C">
        <w:rPr>
          <w:rFonts w:ascii="Times New Roman" w:eastAsia="Times New Roman" w:hAnsi="Times New Roman" w:cs="Times New Roman"/>
          <w:sz w:val="24"/>
          <w:szCs w:val="24"/>
        </w:rPr>
        <w:t>Сиб</w:t>
      </w:r>
      <w:proofErr w:type="spellEnd"/>
      <w:r w:rsidRPr="0077564C">
        <w:rPr>
          <w:rFonts w:ascii="Times New Roman" w:eastAsia="Times New Roman" w:hAnsi="Times New Roman" w:cs="Times New Roman"/>
          <w:sz w:val="24"/>
          <w:szCs w:val="24"/>
        </w:rPr>
        <w:t>. унив. изд-во. - 2005. – 280 с.</w:t>
      </w:r>
    </w:p>
    <w:p w14:paraId="3DC58037" w14:textId="77777777" w:rsidR="00F6000A" w:rsidRPr="0077564C" w:rsidRDefault="00F6000A" w:rsidP="00F6000A">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Экспертиза свежих плодов и овощей. Качество и безопасность. учеб.-справ. пособие/ под общ. ред. </w:t>
      </w:r>
      <w:proofErr w:type="spellStart"/>
      <w:r w:rsidRPr="0077564C">
        <w:rPr>
          <w:rFonts w:ascii="Times New Roman" w:eastAsia="Times New Roman" w:hAnsi="Times New Roman" w:cs="Times New Roman"/>
          <w:sz w:val="24"/>
          <w:szCs w:val="24"/>
        </w:rPr>
        <w:t>Позняковского</w:t>
      </w:r>
      <w:proofErr w:type="spellEnd"/>
      <w:r w:rsidRPr="0077564C">
        <w:rPr>
          <w:rFonts w:ascii="Times New Roman" w:eastAsia="Times New Roman" w:hAnsi="Times New Roman" w:cs="Times New Roman"/>
          <w:sz w:val="24"/>
          <w:szCs w:val="24"/>
        </w:rPr>
        <w:t xml:space="preserve"> В.М. – Новосибирск: </w:t>
      </w:r>
      <w:proofErr w:type="spellStart"/>
      <w:r w:rsidRPr="0077564C">
        <w:rPr>
          <w:rFonts w:ascii="Times New Roman" w:eastAsia="Times New Roman" w:hAnsi="Times New Roman" w:cs="Times New Roman"/>
          <w:sz w:val="24"/>
          <w:szCs w:val="24"/>
        </w:rPr>
        <w:t>Сиб</w:t>
      </w:r>
      <w:proofErr w:type="spellEnd"/>
      <w:r w:rsidRPr="0077564C">
        <w:rPr>
          <w:rFonts w:ascii="Times New Roman" w:eastAsia="Times New Roman" w:hAnsi="Times New Roman" w:cs="Times New Roman"/>
          <w:sz w:val="24"/>
          <w:szCs w:val="24"/>
        </w:rPr>
        <w:t>. унив. изд-во. - 2005. – 302 с.</w:t>
      </w:r>
    </w:p>
    <w:p w14:paraId="5CD49DF6" w14:textId="77777777" w:rsidR="00F6000A" w:rsidRPr="0077564C" w:rsidRDefault="00F6000A" w:rsidP="00F6000A">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Экспертиза масел, жиров и продуктов их переработки. Качество и безопасность. учеб.-справ. пособие/ под общ. ред. </w:t>
      </w:r>
      <w:proofErr w:type="spellStart"/>
      <w:r w:rsidRPr="0077564C">
        <w:rPr>
          <w:rFonts w:ascii="Times New Roman" w:eastAsia="Times New Roman" w:hAnsi="Times New Roman" w:cs="Times New Roman"/>
          <w:sz w:val="24"/>
          <w:szCs w:val="24"/>
        </w:rPr>
        <w:t>Позняковского</w:t>
      </w:r>
      <w:proofErr w:type="spellEnd"/>
      <w:r w:rsidRPr="0077564C">
        <w:rPr>
          <w:rFonts w:ascii="Times New Roman" w:eastAsia="Times New Roman" w:hAnsi="Times New Roman" w:cs="Times New Roman"/>
          <w:sz w:val="24"/>
          <w:szCs w:val="24"/>
        </w:rPr>
        <w:t xml:space="preserve"> В.М. – Новосибирск: </w:t>
      </w:r>
      <w:proofErr w:type="spellStart"/>
      <w:r w:rsidRPr="0077564C">
        <w:rPr>
          <w:rFonts w:ascii="Times New Roman" w:eastAsia="Times New Roman" w:hAnsi="Times New Roman" w:cs="Times New Roman"/>
          <w:sz w:val="24"/>
          <w:szCs w:val="24"/>
        </w:rPr>
        <w:t>Сиб</w:t>
      </w:r>
      <w:proofErr w:type="spellEnd"/>
      <w:r w:rsidRPr="0077564C">
        <w:rPr>
          <w:rFonts w:ascii="Times New Roman" w:eastAsia="Times New Roman" w:hAnsi="Times New Roman" w:cs="Times New Roman"/>
          <w:sz w:val="24"/>
          <w:szCs w:val="24"/>
        </w:rPr>
        <w:t>. унив. изд-во. - 2007. – 272 с.</w:t>
      </w:r>
    </w:p>
    <w:p w14:paraId="63BCDA5B" w14:textId="77777777" w:rsidR="00F6000A" w:rsidRPr="0077564C" w:rsidRDefault="00F6000A" w:rsidP="00F6000A">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Экспертиза рыбы, рыбопродуктов и нерыбных объектов водного промысла. Качество и безопасность. учеб.-справ. пособие/ под общ. ред. </w:t>
      </w:r>
      <w:proofErr w:type="spellStart"/>
      <w:r w:rsidRPr="0077564C">
        <w:rPr>
          <w:rFonts w:ascii="Times New Roman" w:eastAsia="Times New Roman" w:hAnsi="Times New Roman" w:cs="Times New Roman"/>
          <w:sz w:val="24"/>
          <w:szCs w:val="24"/>
        </w:rPr>
        <w:t>Позняковского</w:t>
      </w:r>
      <w:proofErr w:type="spellEnd"/>
      <w:r w:rsidRPr="0077564C">
        <w:rPr>
          <w:rFonts w:ascii="Times New Roman" w:eastAsia="Times New Roman" w:hAnsi="Times New Roman" w:cs="Times New Roman"/>
          <w:sz w:val="24"/>
          <w:szCs w:val="24"/>
        </w:rPr>
        <w:t xml:space="preserve"> В.М. – Новосибирск: </w:t>
      </w:r>
      <w:proofErr w:type="spellStart"/>
      <w:r w:rsidRPr="0077564C">
        <w:rPr>
          <w:rFonts w:ascii="Times New Roman" w:eastAsia="Times New Roman" w:hAnsi="Times New Roman" w:cs="Times New Roman"/>
          <w:sz w:val="24"/>
          <w:szCs w:val="24"/>
        </w:rPr>
        <w:t>Сиб</w:t>
      </w:r>
      <w:proofErr w:type="spellEnd"/>
      <w:r w:rsidRPr="0077564C">
        <w:rPr>
          <w:rFonts w:ascii="Times New Roman" w:eastAsia="Times New Roman" w:hAnsi="Times New Roman" w:cs="Times New Roman"/>
          <w:sz w:val="24"/>
          <w:szCs w:val="24"/>
        </w:rPr>
        <w:t>. унив. изд-во. - 2005. – 311 с.</w:t>
      </w:r>
    </w:p>
    <w:p w14:paraId="5F11B5CA" w14:textId="77777777" w:rsidR="00F6000A" w:rsidRPr="0077564C" w:rsidRDefault="00F6000A" w:rsidP="00F6000A">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Экспертиза мяса птицы, яиц и продуктов их переработки. Качество и безопасность. учеб.-справ. пособие/ под общ. ред. </w:t>
      </w:r>
      <w:proofErr w:type="spellStart"/>
      <w:r w:rsidRPr="0077564C">
        <w:rPr>
          <w:rFonts w:ascii="Times New Roman" w:eastAsia="Times New Roman" w:hAnsi="Times New Roman" w:cs="Times New Roman"/>
          <w:sz w:val="24"/>
          <w:szCs w:val="24"/>
        </w:rPr>
        <w:t>Позняковского</w:t>
      </w:r>
      <w:proofErr w:type="spellEnd"/>
      <w:r w:rsidRPr="0077564C">
        <w:rPr>
          <w:rFonts w:ascii="Times New Roman" w:eastAsia="Times New Roman" w:hAnsi="Times New Roman" w:cs="Times New Roman"/>
          <w:sz w:val="24"/>
          <w:szCs w:val="24"/>
        </w:rPr>
        <w:t xml:space="preserve"> В.М. – Новосибирск: </w:t>
      </w:r>
      <w:proofErr w:type="spellStart"/>
      <w:r w:rsidRPr="0077564C">
        <w:rPr>
          <w:rFonts w:ascii="Times New Roman" w:eastAsia="Times New Roman" w:hAnsi="Times New Roman" w:cs="Times New Roman"/>
          <w:sz w:val="24"/>
          <w:szCs w:val="24"/>
        </w:rPr>
        <w:t>Сиб</w:t>
      </w:r>
      <w:proofErr w:type="spellEnd"/>
      <w:r w:rsidRPr="0077564C">
        <w:rPr>
          <w:rFonts w:ascii="Times New Roman" w:eastAsia="Times New Roman" w:hAnsi="Times New Roman" w:cs="Times New Roman"/>
          <w:sz w:val="24"/>
          <w:szCs w:val="24"/>
        </w:rPr>
        <w:t>. унив. изд-во. - 2005. – 216 с.</w:t>
      </w:r>
    </w:p>
    <w:p w14:paraId="4577F354" w14:textId="77777777" w:rsidR="00F6000A" w:rsidRPr="0077564C" w:rsidRDefault="00F6000A" w:rsidP="00F6000A">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sidRPr="0077564C">
        <w:rPr>
          <w:rFonts w:ascii="Times New Roman" w:eastAsia="Times New Roman" w:hAnsi="Times New Roman" w:cs="Times New Roman"/>
          <w:sz w:val="24"/>
          <w:szCs w:val="24"/>
          <w:lang w:val="en-US"/>
        </w:rPr>
        <w:t>D’Mello</w:t>
      </w:r>
      <w:proofErr w:type="spellEnd"/>
      <w:r w:rsidRPr="0077564C">
        <w:rPr>
          <w:rFonts w:ascii="Times New Roman" w:eastAsia="Times New Roman" w:hAnsi="Times New Roman" w:cs="Times New Roman"/>
          <w:sz w:val="24"/>
          <w:szCs w:val="24"/>
          <w:lang w:val="en-US"/>
        </w:rPr>
        <w:t xml:space="preserve"> J.P.F. Food Safety. Contaminants and Toxins. CABI Publishing. </w:t>
      </w:r>
      <w:r w:rsidRPr="0077564C">
        <w:rPr>
          <w:rFonts w:ascii="Times New Roman" w:eastAsia="Times New Roman" w:hAnsi="Times New Roman" w:cs="Times New Roman"/>
          <w:sz w:val="24"/>
          <w:szCs w:val="24"/>
        </w:rPr>
        <w:t xml:space="preserve">UK </w:t>
      </w:r>
      <w:proofErr w:type="spellStart"/>
      <w:r w:rsidRPr="0077564C">
        <w:rPr>
          <w:rFonts w:ascii="Times New Roman" w:eastAsia="Times New Roman" w:hAnsi="Times New Roman" w:cs="Times New Roman"/>
          <w:sz w:val="24"/>
          <w:szCs w:val="24"/>
        </w:rPr>
        <w:t>byCromwellPress</w:t>
      </w:r>
      <w:proofErr w:type="spellEnd"/>
      <w:r w:rsidRPr="0077564C">
        <w:rPr>
          <w:rFonts w:ascii="Times New Roman" w:eastAsia="Times New Roman" w:hAnsi="Times New Roman" w:cs="Times New Roman"/>
          <w:sz w:val="24"/>
          <w:szCs w:val="24"/>
        </w:rPr>
        <w:t xml:space="preserve">, </w:t>
      </w:r>
      <w:proofErr w:type="spellStart"/>
      <w:r w:rsidRPr="0077564C">
        <w:rPr>
          <w:rFonts w:ascii="Times New Roman" w:eastAsia="Times New Roman" w:hAnsi="Times New Roman" w:cs="Times New Roman"/>
          <w:sz w:val="24"/>
          <w:szCs w:val="24"/>
        </w:rPr>
        <w:t>Trowbridge</w:t>
      </w:r>
      <w:proofErr w:type="spellEnd"/>
      <w:r w:rsidRPr="0077564C">
        <w:rPr>
          <w:rFonts w:ascii="Times New Roman" w:eastAsia="Times New Roman" w:hAnsi="Times New Roman" w:cs="Times New Roman"/>
          <w:sz w:val="24"/>
          <w:szCs w:val="24"/>
        </w:rPr>
        <w:t xml:space="preserve">. - 452 р. </w:t>
      </w:r>
    </w:p>
    <w:p w14:paraId="25BEBB67" w14:textId="77777777" w:rsidR="00F6000A" w:rsidRPr="0077564C" w:rsidRDefault="00F6000A" w:rsidP="00F6000A">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77564C">
        <w:rPr>
          <w:rFonts w:ascii="Times New Roman" w:eastAsia="Times New Roman" w:hAnsi="Times New Roman" w:cs="Times New Roman"/>
          <w:sz w:val="24"/>
          <w:szCs w:val="24"/>
          <w:lang w:val="en-US"/>
        </w:rPr>
        <w:t xml:space="preserve">Brown M., Stringer M. Microbiological risk assessment in food processing. Cambridge. England. Woodhead Publishing Limited. – 2002. - 311 </w:t>
      </w:r>
      <w:r w:rsidRPr="0077564C">
        <w:rPr>
          <w:rFonts w:ascii="Times New Roman" w:eastAsia="Times New Roman" w:hAnsi="Times New Roman" w:cs="Times New Roman"/>
          <w:sz w:val="24"/>
          <w:szCs w:val="24"/>
        </w:rPr>
        <w:t>р</w:t>
      </w:r>
      <w:r w:rsidRPr="0077564C">
        <w:rPr>
          <w:rFonts w:ascii="Times New Roman" w:eastAsia="Times New Roman" w:hAnsi="Times New Roman" w:cs="Times New Roman"/>
          <w:sz w:val="24"/>
          <w:szCs w:val="24"/>
          <w:lang w:val="en-US"/>
        </w:rPr>
        <w:t>.</w:t>
      </w:r>
    </w:p>
    <w:p w14:paraId="212828C0" w14:textId="77777777" w:rsidR="00F6000A" w:rsidRPr="0077564C" w:rsidRDefault="00F6000A" w:rsidP="00F6000A">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sidRPr="0077564C">
        <w:rPr>
          <w:rFonts w:ascii="Times New Roman" w:eastAsia="Times New Roman" w:hAnsi="Times New Roman" w:cs="Times New Roman"/>
          <w:sz w:val="24"/>
          <w:szCs w:val="24"/>
        </w:rPr>
        <w:t>Галынкин</w:t>
      </w:r>
      <w:proofErr w:type="spellEnd"/>
      <w:r w:rsidRPr="0077564C">
        <w:rPr>
          <w:rFonts w:ascii="Times New Roman" w:eastAsia="Times New Roman" w:hAnsi="Times New Roman" w:cs="Times New Roman"/>
          <w:sz w:val="24"/>
          <w:szCs w:val="24"/>
        </w:rPr>
        <w:t xml:space="preserve"> В.А., </w:t>
      </w:r>
      <w:proofErr w:type="spellStart"/>
      <w:r w:rsidRPr="0077564C">
        <w:rPr>
          <w:rFonts w:ascii="Times New Roman" w:eastAsia="Times New Roman" w:hAnsi="Times New Roman" w:cs="Times New Roman"/>
          <w:sz w:val="24"/>
          <w:szCs w:val="24"/>
        </w:rPr>
        <w:t>Заикина</w:t>
      </w:r>
      <w:proofErr w:type="spellEnd"/>
      <w:r w:rsidRPr="0077564C">
        <w:rPr>
          <w:rFonts w:ascii="Times New Roman" w:eastAsia="Times New Roman" w:hAnsi="Times New Roman" w:cs="Times New Roman"/>
          <w:sz w:val="24"/>
          <w:szCs w:val="24"/>
        </w:rPr>
        <w:t xml:space="preserve"> Н.А., Карцев В.В. и др. Микробиологические основы ХАССП при производстве пищевых продуктов.  –  СПб: «Проспект Науки».  - 2007. – 288 с.</w:t>
      </w:r>
    </w:p>
    <w:p w14:paraId="1CB0086C" w14:textId="77777777" w:rsidR="00F6000A" w:rsidRPr="0077564C" w:rsidRDefault="00F6000A" w:rsidP="00F6000A">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sidRPr="0077564C">
        <w:rPr>
          <w:rFonts w:ascii="Times New Roman" w:eastAsia="Times New Roman" w:hAnsi="Times New Roman" w:cs="Times New Roman"/>
          <w:sz w:val="24"/>
          <w:szCs w:val="24"/>
        </w:rPr>
        <w:t>Кантере</w:t>
      </w:r>
      <w:proofErr w:type="spellEnd"/>
      <w:r w:rsidRPr="0077564C">
        <w:rPr>
          <w:rFonts w:ascii="Times New Roman" w:eastAsia="Times New Roman" w:hAnsi="Times New Roman" w:cs="Times New Roman"/>
          <w:sz w:val="24"/>
          <w:szCs w:val="24"/>
        </w:rPr>
        <w:t xml:space="preserve"> В.М., </w:t>
      </w:r>
      <w:proofErr w:type="spellStart"/>
      <w:r w:rsidRPr="0077564C">
        <w:rPr>
          <w:rFonts w:ascii="Times New Roman" w:eastAsia="Times New Roman" w:hAnsi="Times New Roman" w:cs="Times New Roman"/>
          <w:sz w:val="24"/>
          <w:szCs w:val="24"/>
        </w:rPr>
        <w:t>Матисон</w:t>
      </w:r>
      <w:proofErr w:type="spellEnd"/>
      <w:r w:rsidRPr="0077564C">
        <w:rPr>
          <w:rFonts w:ascii="Times New Roman" w:eastAsia="Times New Roman" w:hAnsi="Times New Roman" w:cs="Times New Roman"/>
          <w:sz w:val="24"/>
          <w:szCs w:val="24"/>
        </w:rPr>
        <w:t xml:space="preserve"> В.А., </w:t>
      </w:r>
      <w:proofErr w:type="spellStart"/>
      <w:r w:rsidRPr="0077564C">
        <w:rPr>
          <w:rFonts w:ascii="Times New Roman" w:eastAsia="Times New Roman" w:hAnsi="Times New Roman" w:cs="Times New Roman"/>
          <w:sz w:val="24"/>
          <w:szCs w:val="24"/>
        </w:rPr>
        <w:t>Хангажеева</w:t>
      </w:r>
      <w:proofErr w:type="spellEnd"/>
      <w:r w:rsidRPr="0077564C">
        <w:rPr>
          <w:rFonts w:ascii="Times New Roman" w:eastAsia="Times New Roman" w:hAnsi="Times New Roman" w:cs="Times New Roman"/>
          <w:sz w:val="24"/>
          <w:szCs w:val="24"/>
        </w:rPr>
        <w:t xml:space="preserve"> </w:t>
      </w:r>
      <w:proofErr w:type="gramStart"/>
      <w:r w:rsidRPr="0077564C">
        <w:rPr>
          <w:rFonts w:ascii="Times New Roman" w:eastAsia="Times New Roman" w:hAnsi="Times New Roman" w:cs="Times New Roman"/>
          <w:sz w:val="24"/>
          <w:szCs w:val="24"/>
        </w:rPr>
        <w:t>М.А..</w:t>
      </w:r>
      <w:proofErr w:type="gramEnd"/>
      <w:r w:rsidRPr="0077564C">
        <w:rPr>
          <w:rFonts w:ascii="Times New Roman" w:eastAsia="Times New Roman" w:hAnsi="Times New Roman" w:cs="Times New Roman"/>
          <w:sz w:val="24"/>
          <w:szCs w:val="24"/>
        </w:rPr>
        <w:t xml:space="preserve"> Система безопасности продуктов питания на основе принципов НАССР. С.: РАСХН. - 2004. – 462 с.</w:t>
      </w:r>
    </w:p>
    <w:p w14:paraId="283FD354" w14:textId="77777777" w:rsidR="00442F6D" w:rsidRPr="0077564C" w:rsidRDefault="00442F6D">
      <w:pPr>
        <w:spacing w:after="0" w:line="240" w:lineRule="auto"/>
        <w:ind w:left="567" w:hanging="141"/>
        <w:jc w:val="both"/>
        <w:rPr>
          <w:rFonts w:ascii="Times New Roman" w:eastAsia="Times New Roman" w:hAnsi="Times New Roman" w:cs="Times New Roman"/>
          <w:b/>
          <w:sz w:val="24"/>
          <w:szCs w:val="24"/>
        </w:rPr>
      </w:pPr>
    </w:p>
    <w:p w14:paraId="339B0AEB" w14:textId="77777777" w:rsidR="00442F6D" w:rsidRPr="0077564C" w:rsidRDefault="00F05EBE">
      <w:pPr>
        <w:spacing w:after="0" w:line="240" w:lineRule="auto"/>
        <w:ind w:left="567" w:hanging="141"/>
        <w:jc w:val="both"/>
        <w:rPr>
          <w:rFonts w:ascii="Times New Roman" w:eastAsia="Times New Roman" w:hAnsi="Times New Roman" w:cs="Times New Roman"/>
          <w:b/>
          <w:sz w:val="24"/>
          <w:szCs w:val="24"/>
        </w:rPr>
      </w:pPr>
      <w:r w:rsidRPr="0077564C">
        <w:rPr>
          <w:rFonts w:ascii="Times New Roman" w:eastAsia="Times New Roman" w:hAnsi="Times New Roman" w:cs="Times New Roman"/>
          <w:b/>
          <w:sz w:val="24"/>
          <w:szCs w:val="24"/>
        </w:rPr>
        <w:t>Дополнительная литература:</w:t>
      </w:r>
    </w:p>
    <w:p w14:paraId="5DFEA532" w14:textId="77777777" w:rsidR="009E3481" w:rsidRPr="0077564C"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Национальное руководство: </w:t>
      </w:r>
      <w:proofErr w:type="spellStart"/>
      <w:r w:rsidRPr="0077564C">
        <w:rPr>
          <w:rFonts w:ascii="Times New Roman" w:eastAsia="Times New Roman" w:hAnsi="Times New Roman" w:cs="Times New Roman"/>
          <w:sz w:val="24"/>
          <w:szCs w:val="24"/>
        </w:rPr>
        <w:t>Нутрициональная</w:t>
      </w:r>
      <w:proofErr w:type="spellEnd"/>
      <w:r w:rsidRPr="0077564C">
        <w:rPr>
          <w:rFonts w:ascii="Times New Roman" w:eastAsia="Times New Roman" w:hAnsi="Times New Roman" w:cs="Times New Roman"/>
          <w:sz w:val="24"/>
          <w:szCs w:val="24"/>
        </w:rPr>
        <w:t xml:space="preserve"> поддержка при различных заболеваниях. /</w:t>
      </w:r>
      <w:proofErr w:type="spellStart"/>
      <w:r w:rsidRPr="0077564C">
        <w:rPr>
          <w:rFonts w:ascii="Times New Roman" w:eastAsia="Times New Roman" w:hAnsi="Times New Roman" w:cs="Times New Roman"/>
          <w:sz w:val="24"/>
          <w:szCs w:val="24"/>
        </w:rPr>
        <w:t>Под.ред</w:t>
      </w:r>
      <w:proofErr w:type="spellEnd"/>
      <w:r w:rsidRPr="0077564C">
        <w:rPr>
          <w:rFonts w:ascii="Times New Roman" w:eastAsia="Times New Roman" w:hAnsi="Times New Roman" w:cs="Times New Roman"/>
          <w:sz w:val="24"/>
          <w:szCs w:val="24"/>
        </w:rPr>
        <w:t xml:space="preserve">. </w:t>
      </w:r>
      <w:proofErr w:type="spellStart"/>
      <w:r w:rsidRPr="0077564C">
        <w:rPr>
          <w:rFonts w:ascii="Times New Roman" w:eastAsia="Times New Roman" w:hAnsi="Times New Roman" w:cs="Times New Roman"/>
          <w:sz w:val="24"/>
          <w:szCs w:val="24"/>
        </w:rPr>
        <w:t>Шарманова</w:t>
      </w:r>
      <w:proofErr w:type="spellEnd"/>
      <w:r w:rsidRPr="0077564C">
        <w:rPr>
          <w:rFonts w:ascii="Times New Roman" w:eastAsia="Times New Roman" w:hAnsi="Times New Roman" w:cs="Times New Roman"/>
          <w:sz w:val="24"/>
          <w:szCs w:val="24"/>
        </w:rPr>
        <w:t xml:space="preserve"> Т.Ш.– Алматы: 2011. 256 с.</w:t>
      </w:r>
    </w:p>
    <w:p w14:paraId="0D14687A" w14:textId="77777777" w:rsidR="009E3481" w:rsidRPr="0077564C"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sidRPr="0077564C">
        <w:rPr>
          <w:rFonts w:ascii="Times New Roman" w:eastAsia="Times New Roman" w:hAnsi="Times New Roman" w:cs="Times New Roman"/>
          <w:sz w:val="24"/>
          <w:szCs w:val="24"/>
        </w:rPr>
        <w:t>Мартинчик</w:t>
      </w:r>
      <w:proofErr w:type="spellEnd"/>
      <w:r w:rsidRPr="0077564C">
        <w:rPr>
          <w:rFonts w:ascii="Times New Roman" w:eastAsia="Times New Roman" w:hAnsi="Times New Roman" w:cs="Times New Roman"/>
          <w:sz w:val="24"/>
          <w:szCs w:val="24"/>
        </w:rPr>
        <w:t xml:space="preserve"> А.Н., </w:t>
      </w:r>
      <w:proofErr w:type="spellStart"/>
      <w:r w:rsidRPr="0077564C">
        <w:rPr>
          <w:rFonts w:ascii="Times New Roman" w:eastAsia="Times New Roman" w:hAnsi="Times New Roman" w:cs="Times New Roman"/>
          <w:sz w:val="24"/>
          <w:szCs w:val="24"/>
        </w:rPr>
        <w:t>Маев</w:t>
      </w:r>
      <w:proofErr w:type="spellEnd"/>
      <w:r w:rsidRPr="0077564C">
        <w:rPr>
          <w:rFonts w:ascii="Times New Roman" w:eastAsia="Times New Roman" w:hAnsi="Times New Roman" w:cs="Times New Roman"/>
          <w:sz w:val="24"/>
          <w:szCs w:val="24"/>
        </w:rPr>
        <w:t xml:space="preserve"> И.В., </w:t>
      </w:r>
      <w:proofErr w:type="spellStart"/>
      <w:r w:rsidRPr="0077564C">
        <w:rPr>
          <w:rFonts w:ascii="Times New Roman" w:eastAsia="Times New Roman" w:hAnsi="Times New Roman" w:cs="Times New Roman"/>
          <w:sz w:val="24"/>
          <w:szCs w:val="24"/>
        </w:rPr>
        <w:t>Янушевич</w:t>
      </w:r>
      <w:proofErr w:type="spellEnd"/>
      <w:r w:rsidRPr="0077564C">
        <w:rPr>
          <w:rFonts w:ascii="Times New Roman" w:eastAsia="Times New Roman" w:hAnsi="Times New Roman" w:cs="Times New Roman"/>
          <w:sz w:val="24"/>
          <w:szCs w:val="24"/>
        </w:rPr>
        <w:t xml:space="preserve"> О.О. Общая </w:t>
      </w:r>
      <w:proofErr w:type="spellStart"/>
      <w:r w:rsidRPr="0077564C">
        <w:rPr>
          <w:rFonts w:ascii="Times New Roman" w:eastAsia="Times New Roman" w:hAnsi="Times New Roman" w:cs="Times New Roman"/>
          <w:sz w:val="24"/>
          <w:szCs w:val="24"/>
        </w:rPr>
        <w:t>нутрициология</w:t>
      </w:r>
      <w:proofErr w:type="spellEnd"/>
      <w:r w:rsidRPr="0077564C">
        <w:rPr>
          <w:rFonts w:ascii="Times New Roman" w:eastAsia="Times New Roman" w:hAnsi="Times New Roman" w:cs="Times New Roman"/>
          <w:sz w:val="24"/>
          <w:szCs w:val="24"/>
        </w:rPr>
        <w:t>. – М.: МЕД пресс-</w:t>
      </w:r>
      <w:proofErr w:type="spellStart"/>
      <w:r w:rsidRPr="0077564C">
        <w:rPr>
          <w:rFonts w:ascii="Times New Roman" w:eastAsia="Times New Roman" w:hAnsi="Times New Roman" w:cs="Times New Roman"/>
          <w:sz w:val="24"/>
          <w:szCs w:val="24"/>
        </w:rPr>
        <w:t>информ</w:t>
      </w:r>
      <w:proofErr w:type="spellEnd"/>
      <w:r w:rsidRPr="0077564C">
        <w:rPr>
          <w:rFonts w:ascii="Times New Roman" w:eastAsia="Times New Roman" w:hAnsi="Times New Roman" w:cs="Times New Roman"/>
          <w:sz w:val="24"/>
          <w:szCs w:val="24"/>
        </w:rPr>
        <w:t>. - 2005. – 392 с.</w:t>
      </w:r>
    </w:p>
    <w:p w14:paraId="62F8C6B7" w14:textId="77777777" w:rsidR="009E3481" w:rsidRPr="0077564C"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 «Организация детского питания» (Методические рекомендации). /</w:t>
      </w:r>
      <w:proofErr w:type="spellStart"/>
      <w:r w:rsidRPr="0077564C">
        <w:rPr>
          <w:rFonts w:ascii="Times New Roman" w:eastAsia="Times New Roman" w:hAnsi="Times New Roman" w:cs="Times New Roman"/>
          <w:sz w:val="24"/>
          <w:szCs w:val="24"/>
        </w:rPr>
        <w:t>Шарманов</w:t>
      </w:r>
      <w:proofErr w:type="spellEnd"/>
      <w:r w:rsidRPr="0077564C">
        <w:rPr>
          <w:rFonts w:ascii="Times New Roman" w:eastAsia="Times New Roman" w:hAnsi="Times New Roman" w:cs="Times New Roman"/>
          <w:sz w:val="24"/>
          <w:szCs w:val="24"/>
        </w:rPr>
        <w:t xml:space="preserve"> Т.Ш. </w:t>
      </w:r>
      <w:proofErr w:type="spellStart"/>
      <w:r w:rsidRPr="0077564C">
        <w:rPr>
          <w:rFonts w:ascii="Times New Roman" w:eastAsia="Times New Roman" w:hAnsi="Times New Roman" w:cs="Times New Roman"/>
          <w:sz w:val="24"/>
          <w:szCs w:val="24"/>
        </w:rPr>
        <w:t>Тажибаев</w:t>
      </w:r>
      <w:proofErr w:type="spellEnd"/>
      <w:r w:rsidRPr="0077564C">
        <w:rPr>
          <w:rFonts w:ascii="Times New Roman" w:eastAsia="Times New Roman" w:hAnsi="Times New Roman" w:cs="Times New Roman"/>
          <w:sz w:val="24"/>
          <w:szCs w:val="24"/>
        </w:rPr>
        <w:t xml:space="preserve"> </w:t>
      </w:r>
      <w:proofErr w:type="gramStart"/>
      <w:r w:rsidRPr="0077564C">
        <w:rPr>
          <w:rFonts w:ascii="Times New Roman" w:eastAsia="Times New Roman" w:hAnsi="Times New Roman" w:cs="Times New Roman"/>
          <w:sz w:val="24"/>
          <w:szCs w:val="24"/>
        </w:rPr>
        <w:t>Ш.С..</w:t>
      </w:r>
      <w:proofErr w:type="gramEnd"/>
      <w:r w:rsidRPr="0077564C">
        <w:rPr>
          <w:rFonts w:ascii="Times New Roman" w:eastAsia="Times New Roman" w:hAnsi="Times New Roman" w:cs="Times New Roman"/>
          <w:sz w:val="24"/>
          <w:szCs w:val="24"/>
        </w:rPr>
        <w:t xml:space="preserve"> А.,2008. - 38 с.</w:t>
      </w:r>
    </w:p>
    <w:p w14:paraId="7CEC55BC" w14:textId="77777777" w:rsidR="009E3481" w:rsidRPr="0077564C"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Вержбицкая, В.Д., </w:t>
      </w:r>
      <w:proofErr w:type="spellStart"/>
      <w:r w:rsidRPr="0077564C">
        <w:rPr>
          <w:rFonts w:ascii="Times New Roman" w:eastAsia="Times New Roman" w:hAnsi="Times New Roman" w:cs="Times New Roman"/>
          <w:sz w:val="24"/>
          <w:szCs w:val="24"/>
        </w:rPr>
        <w:t>Корольчик</w:t>
      </w:r>
      <w:proofErr w:type="spellEnd"/>
      <w:r w:rsidRPr="0077564C">
        <w:rPr>
          <w:rFonts w:ascii="Times New Roman" w:eastAsia="Times New Roman" w:hAnsi="Times New Roman" w:cs="Times New Roman"/>
          <w:sz w:val="24"/>
          <w:szCs w:val="24"/>
        </w:rPr>
        <w:t>, Т.А. Сборник рецептур блюд и кулинарных изделий для предприятий общественного питания всех форм собственности. – Минск: Белорусская ассоциация кулинаров, 1996. 428 с.</w:t>
      </w:r>
    </w:p>
    <w:p w14:paraId="11A205C9" w14:textId="77777777" w:rsidR="009E3481" w:rsidRPr="0077564C"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sidRPr="0077564C">
        <w:rPr>
          <w:rFonts w:ascii="Times New Roman" w:eastAsia="Times New Roman" w:hAnsi="Times New Roman" w:cs="Times New Roman"/>
          <w:sz w:val="24"/>
          <w:szCs w:val="24"/>
        </w:rPr>
        <w:t>Дрангой</w:t>
      </w:r>
      <w:proofErr w:type="spellEnd"/>
      <w:r w:rsidRPr="0077564C">
        <w:rPr>
          <w:rFonts w:ascii="Times New Roman" w:eastAsia="Times New Roman" w:hAnsi="Times New Roman" w:cs="Times New Roman"/>
          <w:sz w:val="24"/>
          <w:szCs w:val="24"/>
        </w:rPr>
        <w:t xml:space="preserve">, М.Г., </w:t>
      </w:r>
      <w:proofErr w:type="spellStart"/>
      <w:r w:rsidRPr="0077564C">
        <w:rPr>
          <w:rFonts w:ascii="Times New Roman" w:eastAsia="Times New Roman" w:hAnsi="Times New Roman" w:cs="Times New Roman"/>
          <w:sz w:val="24"/>
          <w:szCs w:val="24"/>
        </w:rPr>
        <w:t>Кабков</w:t>
      </w:r>
      <w:proofErr w:type="spellEnd"/>
      <w:r w:rsidRPr="0077564C">
        <w:rPr>
          <w:rFonts w:ascii="Times New Roman" w:eastAsia="Times New Roman" w:hAnsi="Times New Roman" w:cs="Times New Roman"/>
          <w:sz w:val="24"/>
          <w:szCs w:val="24"/>
        </w:rPr>
        <w:t xml:space="preserve">, М.В., </w:t>
      </w:r>
      <w:proofErr w:type="spellStart"/>
      <w:r w:rsidRPr="0077564C">
        <w:rPr>
          <w:rFonts w:ascii="Times New Roman" w:eastAsia="Times New Roman" w:hAnsi="Times New Roman" w:cs="Times New Roman"/>
          <w:sz w:val="24"/>
          <w:szCs w:val="24"/>
        </w:rPr>
        <w:t>Неганова</w:t>
      </w:r>
      <w:proofErr w:type="spellEnd"/>
      <w:r w:rsidRPr="0077564C">
        <w:rPr>
          <w:rFonts w:ascii="Times New Roman" w:eastAsia="Times New Roman" w:hAnsi="Times New Roman" w:cs="Times New Roman"/>
          <w:sz w:val="24"/>
          <w:szCs w:val="24"/>
        </w:rPr>
        <w:t>, А.Ю. и др. Полный справочник диетолога - (Полный медицинский справочник). – М.: Эксмо, 2006. 649 с.</w:t>
      </w:r>
    </w:p>
    <w:p w14:paraId="0FC4A67F" w14:textId="77777777" w:rsidR="009E3481" w:rsidRPr="0077564C"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Сборник технологических карт блюд диетического питания. – Мн.: Белорусская ассоциация кулинаров. - 2003. 423 с.</w:t>
      </w:r>
    </w:p>
    <w:p w14:paraId="06340BA4" w14:textId="77777777" w:rsidR="009E3481" w:rsidRPr="0077564C"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Химический состав Российских пищевых продуктов (под редакцией </w:t>
      </w:r>
      <w:proofErr w:type="spellStart"/>
      <w:r w:rsidRPr="0077564C">
        <w:rPr>
          <w:rFonts w:ascii="Times New Roman" w:eastAsia="Times New Roman" w:hAnsi="Times New Roman" w:cs="Times New Roman"/>
          <w:sz w:val="24"/>
          <w:szCs w:val="24"/>
        </w:rPr>
        <w:t>И.М.Скурихина</w:t>
      </w:r>
      <w:proofErr w:type="spellEnd"/>
      <w:r w:rsidRPr="0077564C">
        <w:rPr>
          <w:rFonts w:ascii="Times New Roman" w:eastAsia="Times New Roman" w:hAnsi="Times New Roman" w:cs="Times New Roman"/>
          <w:sz w:val="24"/>
          <w:szCs w:val="24"/>
        </w:rPr>
        <w:t xml:space="preserve"> и </w:t>
      </w:r>
      <w:proofErr w:type="spellStart"/>
      <w:r w:rsidRPr="0077564C">
        <w:rPr>
          <w:rFonts w:ascii="Times New Roman" w:eastAsia="Times New Roman" w:hAnsi="Times New Roman" w:cs="Times New Roman"/>
          <w:sz w:val="24"/>
          <w:szCs w:val="24"/>
        </w:rPr>
        <w:t>В.А.Тутельяна</w:t>
      </w:r>
      <w:proofErr w:type="spellEnd"/>
      <w:r w:rsidRPr="0077564C">
        <w:rPr>
          <w:rFonts w:ascii="Times New Roman" w:eastAsia="Times New Roman" w:hAnsi="Times New Roman" w:cs="Times New Roman"/>
          <w:sz w:val="24"/>
          <w:szCs w:val="24"/>
        </w:rPr>
        <w:t>). - М. - 2002. - 251 с.</w:t>
      </w:r>
    </w:p>
    <w:p w14:paraId="15AF3A38" w14:textId="77777777" w:rsidR="009E3481" w:rsidRPr="0077564C"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sidRPr="0077564C">
        <w:rPr>
          <w:rFonts w:ascii="Times New Roman" w:eastAsia="Times New Roman" w:hAnsi="Times New Roman" w:cs="Times New Roman"/>
          <w:sz w:val="24"/>
          <w:szCs w:val="24"/>
        </w:rPr>
        <w:t>Тутельян</w:t>
      </w:r>
      <w:proofErr w:type="spellEnd"/>
      <w:r w:rsidRPr="0077564C">
        <w:rPr>
          <w:rFonts w:ascii="Times New Roman" w:eastAsia="Times New Roman" w:hAnsi="Times New Roman" w:cs="Times New Roman"/>
          <w:sz w:val="24"/>
          <w:szCs w:val="24"/>
        </w:rPr>
        <w:t xml:space="preserve"> В.А., Суханов Б.П., Гаппаров М.Г. Организация и госсанэпиднадзор за питанием в лечебно-профилактических учреждениях и диетстоловых. – М.: </w:t>
      </w:r>
      <w:proofErr w:type="spellStart"/>
      <w:r w:rsidRPr="0077564C">
        <w:rPr>
          <w:rFonts w:ascii="Times New Roman" w:eastAsia="Times New Roman" w:hAnsi="Times New Roman" w:cs="Times New Roman"/>
          <w:sz w:val="24"/>
          <w:szCs w:val="24"/>
        </w:rPr>
        <w:t>Гэотар</w:t>
      </w:r>
      <w:proofErr w:type="spellEnd"/>
      <w:r w:rsidRPr="0077564C">
        <w:rPr>
          <w:rFonts w:ascii="Times New Roman" w:eastAsia="Times New Roman" w:hAnsi="Times New Roman" w:cs="Times New Roman"/>
          <w:sz w:val="24"/>
          <w:szCs w:val="24"/>
        </w:rPr>
        <w:t xml:space="preserve"> Медицина, 2005. 194 с.</w:t>
      </w:r>
    </w:p>
    <w:p w14:paraId="7E592D30" w14:textId="77777777" w:rsidR="009E3481" w:rsidRPr="0077564C"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Шестакова, Т. А. Калькуляция и учет в общественном питании. Учебно-практическое пособие. – М.: Феникс, 2008. 63 с.</w:t>
      </w:r>
    </w:p>
    <w:p w14:paraId="3E278924" w14:textId="77777777" w:rsidR="009E3481" w:rsidRPr="0077564C"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77564C">
        <w:rPr>
          <w:rFonts w:ascii="Times New Roman" w:eastAsia="Times New Roman" w:hAnsi="Times New Roman" w:cs="Times New Roman"/>
          <w:sz w:val="24"/>
          <w:szCs w:val="24"/>
          <w:lang w:val="en-US"/>
        </w:rPr>
        <w:t>Willett, W.C. Will high-carbohydrate/low-fat diets reduce the risk of coronary heart disease? Proceedings of the Society for Experimental Biology and Medicine, 225:187-190 (2000). http://www.ebmonline.org.</w:t>
      </w:r>
    </w:p>
    <w:p w14:paraId="0DC509EA" w14:textId="77777777" w:rsidR="009E3481" w:rsidRPr="0077564C"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77564C">
        <w:rPr>
          <w:rFonts w:ascii="Times New Roman" w:eastAsia="Times New Roman" w:hAnsi="Times New Roman" w:cs="Times New Roman"/>
          <w:sz w:val="24"/>
          <w:szCs w:val="24"/>
          <w:lang w:val="en-US"/>
        </w:rPr>
        <w:t>Willett, W.C. Diet, nutrition and avoidable cancer. Environmental health perspectives, 103(Suppl. 8): 165-170(1995). http://www.ehponline.org.</w:t>
      </w:r>
    </w:p>
    <w:p w14:paraId="5B1A15B2" w14:textId="77777777" w:rsidR="009E3481" w:rsidRPr="0077564C"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77564C">
        <w:rPr>
          <w:rFonts w:ascii="Times New Roman" w:eastAsia="Times New Roman" w:hAnsi="Times New Roman" w:cs="Times New Roman"/>
          <w:sz w:val="24"/>
          <w:szCs w:val="24"/>
          <w:lang w:val="en-US"/>
        </w:rPr>
        <w:t>World Cancer Research Fund &amp; American Institute for Cancer Research. Food, nutrition and the prevention of cancer: a global perspective. Washington, DC, American Institute for Cancer Research, 1997. http://www.dietandcancerreport.org.</w:t>
      </w:r>
    </w:p>
    <w:p w14:paraId="12BF36A4" w14:textId="77777777" w:rsidR="009E3481" w:rsidRPr="0077564C"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77564C">
        <w:rPr>
          <w:rFonts w:ascii="Times New Roman" w:eastAsia="Times New Roman" w:hAnsi="Times New Roman" w:cs="Times New Roman"/>
          <w:sz w:val="24"/>
          <w:szCs w:val="24"/>
          <w:lang w:val="en-US"/>
        </w:rPr>
        <w:lastRenderedPageBreak/>
        <w:t>Committee on Medical Aspects of Food Policy Working Group on Diet and Cancer (COMA). Nutritional aspects of the development of cancer. London, H.M. Stationery Office, 1998 (Department of Health Reports on Health and Social Subjects, No. 48). http://www.dh.gov.uk.</w:t>
      </w:r>
    </w:p>
    <w:p w14:paraId="4C9FF769" w14:textId="77777777" w:rsidR="009E3481" w:rsidRPr="0077564C"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lang w:val="en-US"/>
        </w:rPr>
        <w:t xml:space="preserve">Joffe, M. &amp; Robertson, A. The potential contribution of increased vegetable and fruit consumption to health gain in the European Union. </w:t>
      </w:r>
      <w:proofErr w:type="spellStart"/>
      <w:r w:rsidRPr="0077564C">
        <w:rPr>
          <w:rFonts w:ascii="Times New Roman" w:eastAsia="Times New Roman" w:hAnsi="Times New Roman" w:cs="Times New Roman"/>
          <w:sz w:val="24"/>
          <w:szCs w:val="24"/>
        </w:rPr>
        <w:t>Publichealthnutrition</w:t>
      </w:r>
      <w:proofErr w:type="spellEnd"/>
      <w:r w:rsidRPr="0077564C">
        <w:rPr>
          <w:rFonts w:ascii="Times New Roman" w:eastAsia="Times New Roman" w:hAnsi="Times New Roman" w:cs="Times New Roman"/>
          <w:sz w:val="24"/>
          <w:szCs w:val="24"/>
        </w:rPr>
        <w:t>, 4: 893-901 (2001). http://www.ncbi.nlm.nih.gov.</w:t>
      </w:r>
    </w:p>
    <w:p w14:paraId="2FE35C13" w14:textId="77777777" w:rsidR="009E3481" w:rsidRPr="0077564C"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77564C">
        <w:rPr>
          <w:rFonts w:ascii="Times New Roman" w:eastAsia="Times New Roman" w:hAnsi="Times New Roman" w:cs="Times New Roman"/>
          <w:sz w:val="24"/>
          <w:szCs w:val="24"/>
          <w:lang w:val="en-US"/>
        </w:rPr>
        <w:t>Klerk, M. et al. Fruits and vegetables in chronic disease prevention. Part II: Update and extension (literature up to early 1998). Wageningen, Wageningen Agricultural University, 1998. http://www. journals.cambridge.org.</w:t>
      </w:r>
    </w:p>
    <w:p w14:paraId="40501214" w14:textId="77777777" w:rsidR="009E3481" w:rsidRPr="0077564C"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lang w:val="en-US"/>
        </w:rPr>
        <w:t>Renaud, S. &amp;</w:t>
      </w:r>
      <w:proofErr w:type="spellStart"/>
      <w:r w:rsidRPr="0077564C">
        <w:rPr>
          <w:rFonts w:ascii="Times New Roman" w:eastAsia="Times New Roman" w:hAnsi="Times New Roman" w:cs="Times New Roman"/>
          <w:sz w:val="24"/>
          <w:szCs w:val="24"/>
          <w:lang w:val="en-US"/>
        </w:rPr>
        <w:t>Lanzmann-Petithory</w:t>
      </w:r>
      <w:proofErr w:type="spellEnd"/>
      <w:r w:rsidRPr="0077564C">
        <w:rPr>
          <w:rFonts w:ascii="Times New Roman" w:eastAsia="Times New Roman" w:hAnsi="Times New Roman" w:cs="Times New Roman"/>
          <w:sz w:val="24"/>
          <w:szCs w:val="24"/>
          <w:lang w:val="en-US"/>
        </w:rPr>
        <w:t xml:space="preserve">, D. Coronary heart disease: dietary links and pathogenesis. </w:t>
      </w:r>
      <w:proofErr w:type="spellStart"/>
      <w:r w:rsidRPr="0077564C">
        <w:rPr>
          <w:rFonts w:ascii="Times New Roman" w:eastAsia="Times New Roman" w:hAnsi="Times New Roman" w:cs="Times New Roman"/>
          <w:sz w:val="24"/>
          <w:szCs w:val="24"/>
        </w:rPr>
        <w:t>Publichealthnutrition</w:t>
      </w:r>
      <w:proofErr w:type="spellEnd"/>
      <w:r w:rsidRPr="0077564C">
        <w:rPr>
          <w:rFonts w:ascii="Times New Roman" w:eastAsia="Times New Roman" w:hAnsi="Times New Roman" w:cs="Times New Roman"/>
          <w:sz w:val="24"/>
          <w:szCs w:val="24"/>
        </w:rPr>
        <w:t>, 4(2B): 459- 474 (2001). http://www. journals.cambridge.org.</w:t>
      </w:r>
    </w:p>
    <w:p w14:paraId="5AD2668D" w14:textId="77777777" w:rsidR="00442F6D" w:rsidRPr="0077564C" w:rsidRDefault="009E3481" w:rsidP="009E3481">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77564C">
        <w:rPr>
          <w:rFonts w:ascii="Times New Roman" w:eastAsia="Times New Roman" w:hAnsi="Times New Roman" w:cs="Times New Roman"/>
          <w:sz w:val="24"/>
          <w:szCs w:val="24"/>
          <w:lang w:val="en-US"/>
        </w:rPr>
        <w:t xml:space="preserve">CINDI dietary guide. Copenhagen, WHO Regional Office for Europe, 2000 (document EUR/ICP/LVNG 02 07 08) (accessed 31 January 2003). </w:t>
      </w:r>
      <w:hyperlink r:id="rId9" w:history="1">
        <w:r w:rsidR="00F6000A" w:rsidRPr="0077564C">
          <w:rPr>
            <w:rStyle w:val="afffa"/>
            <w:rFonts w:ascii="Times New Roman" w:eastAsia="Times New Roman" w:hAnsi="Times New Roman" w:cs="Times New Roman"/>
            <w:color w:val="auto"/>
            <w:sz w:val="24"/>
            <w:szCs w:val="24"/>
            <w:lang w:val="en-US"/>
          </w:rPr>
          <w:t>http://www.euro.who.int/document/e70041 .pdf</w:t>
        </w:r>
      </w:hyperlink>
      <w:r w:rsidRPr="0077564C">
        <w:rPr>
          <w:rFonts w:ascii="Times New Roman" w:eastAsia="Times New Roman" w:hAnsi="Times New Roman" w:cs="Times New Roman"/>
          <w:sz w:val="24"/>
          <w:szCs w:val="24"/>
          <w:lang w:val="en-US"/>
        </w:rPr>
        <w:t>.</w:t>
      </w:r>
    </w:p>
    <w:p w14:paraId="54B50E88" w14:textId="77777777" w:rsidR="00954DEC" w:rsidRPr="0077564C" w:rsidRDefault="00954DEC" w:rsidP="00954DEC">
      <w:pPr>
        <w:numPr>
          <w:ilvl w:val="0"/>
          <w:numId w:val="3"/>
        </w:numP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Доклад о ситуации в области неинфекционных заболеваний в мире, 2010 г. Всемирная организация здравоохранения. Женева. – 2013. 182 c.</w:t>
      </w:r>
    </w:p>
    <w:p w14:paraId="40FB530B" w14:textId="77777777" w:rsidR="00954DEC" w:rsidRPr="0077564C" w:rsidRDefault="00954DEC" w:rsidP="00954DEC">
      <w:pPr>
        <w:numPr>
          <w:ilvl w:val="0"/>
          <w:numId w:val="3"/>
        </w:numP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План действий в области пищевых продуктов  и питания на 2015–2020 гг. Европейский региональный комитет.  Шестьдесят четвертая сессия. – Копенгаген. – Дания. - 2014. 29 с.</w:t>
      </w:r>
    </w:p>
    <w:p w14:paraId="04ADAC75" w14:textId="77777777" w:rsidR="00954DEC" w:rsidRPr="0077564C" w:rsidRDefault="00954DEC" w:rsidP="00954DEC">
      <w:pPr>
        <w:numPr>
          <w:ilvl w:val="0"/>
          <w:numId w:val="3"/>
        </w:numP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lang w:val="en-US"/>
        </w:rPr>
        <w:t>Diet,</w:t>
      </w:r>
      <w:r w:rsidRPr="0077564C">
        <w:rPr>
          <w:rFonts w:ascii="Times New Roman" w:eastAsia="Times New Roman" w:hAnsi="Times New Roman" w:cs="Times New Roman"/>
          <w:sz w:val="24"/>
          <w:szCs w:val="24"/>
          <w:lang w:val="en-US"/>
        </w:rPr>
        <w:tab/>
        <w:t>nutrition and  the</w:t>
      </w:r>
      <w:r w:rsidRPr="0077564C">
        <w:rPr>
          <w:rFonts w:ascii="Times New Roman" w:eastAsia="Times New Roman" w:hAnsi="Times New Roman" w:cs="Times New Roman"/>
          <w:sz w:val="24"/>
          <w:szCs w:val="24"/>
          <w:lang w:val="en-US"/>
        </w:rPr>
        <w:tab/>
        <w:t>prevention of chronic diseases: report of a joint WHO/FAO</w:t>
      </w:r>
      <w:r w:rsidRPr="0077564C">
        <w:rPr>
          <w:rFonts w:ascii="Times New Roman" w:eastAsia="Times New Roman" w:hAnsi="Times New Roman" w:cs="Times New Roman"/>
          <w:sz w:val="24"/>
          <w:szCs w:val="24"/>
          <w:lang w:val="en-US"/>
        </w:rPr>
        <w:tab/>
        <w:t>expert</w:t>
      </w:r>
      <w:r w:rsidRPr="0077564C">
        <w:rPr>
          <w:rFonts w:ascii="Times New Roman" w:eastAsia="Times New Roman" w:hAnsi="Times New Roman" w:cs="Times New Roman"/>
          <w:sz w:val="24"/>
          <w:szCs w:val="24"/>
          <w:lang w:val="en-US"/>
        </w:rPr>
        <w:tab/>
        <w:t xml:space="preserve">consultation. </w:t>
      </w:r>
      <w:proofErr w:type="spellStart"/>
      <w:r w:rsidRPr="0077564C">
        <w:rPr>
          <w:rFonts w:ascii="Times New Roman" w:eastAsia="Times New Roman" w:hAnsi="Times New Roman" w:cs="Times New Roman"/>
          <w:sz w:val="24"/>
          <w:szCs w:val="24"/>
        </w:rPr>
        <w:t>Geneva</w:t>
      </w:r>
      <w:proofErr w:type="spellEnd"/>
      <w:r w:rsidRPr="0077564C">
        <w:rPr>
          <w:rFonts w:ascii="Times New Roman" w:eastAsia="Times New Roman" w:hAnsi="Times New Roman" w:cs="Times New Roman"/>
          <w:sz w:val="24"/>
          <w:szCs w:val="24"/>
        </w:rPr>
        <w:t xml:space="preserve">, </w:t>
      </w:r>
      <w:proofErr w:type="spellStart"/>
      <w:r w:rsidRPr="0077564C">
        <w:rPr>
          <w:rFonts w:ascii="Times New Roman" w:eastAsia="Times New Roman" w:hAnsi="Times New Roman" w:cs="Times New Roman"/>
          <w:sz w:val="24"/>
          <w:szCs w:val="24"/>
        </w:rPr>
        <w:t>WorldHealthOrganization</w:t>
      </w:r>
      <w:proofErr w:type="spellEnd"/>
      <w:r w:rsidRPr="0077564C">
        <w:rPr>
          <w:rFonts w:ascii="Times New Roman" w:eastAsia="Times New Roman" w:hAnsi="Times New Roman" w:cs="Times New Roman"/>
          <w:sz w:val="24"/>
          <w:szCs w:val="24"/>
        </w:rPr>
        <w:t>. – 2003. - 358 p.</w:t>
      </w:r>
    </w:p>
    <w:p w14:paraId="15BDC7B8" w14:textId="77777777" w:rsidR="00954DEC" w:rsidRPr="0077564C" w:rsidRDefault="00954DEC" w:rsidP="00954DEC">
      <w:pPr>
        <w:numPr>
          <w:ilvl w:val="0"/>
          <w:numId w:val="3"/>
        </w:numPr>
        <w:spacing w:after="0" w:line="240" w:lineRule="auto"/>
        <w:rPr>
          <w:rFonts w:ascii="Times New Roman" w:eastAsia="Times New Roman" w:hAnsi="Times New Roman" w:cs="Times New Roman"/>
          <w:sz w:val="24"/>
          <w:szCs w:val="24"/>
        </w:rPr>
      </w:pPr>
      <w:proofErr w:type="spellStart"/>
      <w:r w:rsidRPr="0077564C">
        <w:rPr>
          <w:rFonts w:ascii="Times New Roman" w:eastAsia="Times New Roman" w:hAnsi="Times New Roman" w:cs="Times New Roman"/>
          <w:sz w:val="24"/>
          <w:szCs w:val="24"/>
          <w:lang w:val="en-US"/>
        </w:rPr>
        <w:t>Bazzano</w:t>
      </w:r>
      <w:proofErr w:type="spellEnd"/>
      <w:r w:rsidRPr="0077564C">
        <w:rPr>
          <w:rFonts w:ascii="Times New Roman" w:eastAsia="Times New Roman" w:hAnsi="Times New Roman" w:cs="Times New Roman"/>
          <w:sz w:val="24"/>
          <w:szCs w:val="24"/>
          <w:lang w:val="en-US"/>
        </w:rPr>
        <w:t xml:space="preserve"> LA, </w:t>
      </w:r>
      <w:proofErr w:type="spellStart"/>
      <w:r w:rsidRPr="0077564C">
        <w:rPr>
          <w:rFonts w:ascii="Times New Roman" w:eastAsia="Times New Roman" w:hAnsi="Times New Roman" w:cs="Times New Roman"/>
          <w:sz w:val="24"/>
          <w:szCs w:val="24"/>
          <w:lang w:val="en-US"/>
        </w:rPr>
        <w:t>Serdula</w:t>
      </w:r>
      <w:proofErr w:type="spellEnd"/>
      <w:r w:rsidRPr="0077564C">
        <w:rPr>
          <w:rFonts w:ascii="Times New Roman" w:eastAsia="Times New Roman" w:hAnsi="Times New Roman" w:cs="Times New Roman"/>
          <w:sz w:val="24"/>
          <w:szCs w:val="24"/>
          <w:lang w:val="en-US"/>
        </w:rPr>
        <w:t xml:space="preserve"> MK, Liu S. Dietary intake of fruits and vegetables and risk of cardiovascular disease. </w:t>
      </w:r>
      <w:proofErr w:type="spellStart"/>
      <w:r w:rsidRPr="0077564C">
        <w:rPr>
          <w:rFonts w:ascii="Times New Roman" w:eastAsia="Times New Roman" w:hAnsi="Times New Roman" w:cs="Times New Roman"/>
          <w:sz w:val="24"/>
          <w:szCs w:val="24"/>
        </w:rPr>
        <w:t>CurrentAtherosclerosis</w:t>
      </w:r>
      <w:proofErr w:type="spellEnd"/>
      <w:r w:rsidRPr="0077564C">
        <w:rPr>
          <w:rFonts w:ascii="Times New Roman" w:eastAsia="Times New Roman" w:hAnsi="Times New Roman" w:cs="Times New Roman"/>
          <w:sz w:val="24"/>
          <w:szCs w:val="24"/>
        </w:rPr>
        <w:t xml:space="preserve">. </w:t>
      </w:r>
      <w:proofErr w:type="spellStart"/>
      <w:r w:rsidRPr="0077564C">
        <w:rPr>
          <w:rFonts w:ascii="Times New Roman" w:eastAsia="Times New Roman" w:hAnsi="Times New Roman" w:cs="Times New Roman"/>
          <w:sz w:val="24"/>
          <w:szCs w:val="24"/>
        </w:rPr>
        <w:t>Reports</w:t>
      </w:r>
      <w:proofErr w:type="spellEnd"/>
      <w:r w:rsidRPr="0077564C">
        <w:rPr>
          <w:rFonts w:ascii="Times New Roman" w:eastAsia="Times New Roman" w:hAnsi="Times New Roman" w:cs="Times New Roman"/>
          <w:sz w:val="24"/>
          <w:szCs w:val="24"/>
        </w:rPr>
        <w:t>. - 2003. - № 5. - Р. 492–499.</w:t>
      </w:r>
    </w:p>
    <w:p w14:paraId="2CA38EB3" w14:textId="77777777" w:rsidR="00954DEC" w:rsidRPr="0077564C" w:rsidRDefault="00954DEC" w:rsidP="00954DEC">
      <w:pPr>
        <w:numPr>
          <w:ilvl w:val="0"/>
          <w:numId w:val="3"/>
        </w:numPr>
        <w:spacing w:after="0" w:line="240" w:lineRule="auto"/>
        <w:rPr>
          <w:rFonts w:ascii="Times New Roman" w:eastAsia="Times New Roman" w:hAnsi="Times New Roman" w:cs="Times New Roman"/>
          <w:sz w:val="24"/>
          <w:szCs w:val="24"/>
        </w:rPr>
      </w:pPr>
      <w:proofErr w:type="spellStart"/>
      <w:r w:rsidRPr="0077564C">
        <w:rPr>
          <w:rFonts w:ascii="Times New Roman" w:eastAsia="Times New Roman" w:hAnsi="Times New Roman" w:cs="Times New Roman"/>
          <w:sz w:val="24"/>
          <w:szCs w:val="24"/>
          <w:lang w:val="en-US"/>
        </w:rPr>
        <w:t>Riboli</w:t>
      </w:r>
      <w:proofErr w:type="spellEnd"/>
      <w:r w:rsidRPr="0077564C">
        <w:rPr>
          <w:rFonts w:ascii="Times New Roman" w:eastAsia="Times New Roman" w:hAnsi="Times New Roman" w:cs="Times New Roman"/>
          <w:sz w:val="24"/>
          <w:szCs w:val="24"/>
          <w:lang w:val="en-US"/>
        </w:rPr>
        <w:t xml:space="preserve"> E, </w:t>
      </w:r>
      <w:proofErr w:type="spellStart"/>
      <w:r w:rsidRPr="0077564C">
        <w:rPr>
          <w:rFonts w:ascii="Times New Roman" w:eastAsia="Times New Roman" w:hAnsi="Times New Roman" w:cs="Times New Roman"/>
          <w:sz w:val="24"/>
          <w:szCs w:val="24"/>
          <w:lang w:val="en-US"/>
        </w:rPr>
        <w:t>Norat</w:t>
      </w:r>
      <w:proofErr w:type="spellEnd"/>
      <w:r w:rsidRPr="0077564C">
        <w:rPr>
          <w:rFonts w:ascii="Times New Roman" w:eastAsia="Times New Roman" w:hAnsi="Times New Roman" w:cs="Times New Roman"/>
          <w:sz w:val="24"/>
          <w:szCs w:val="24"/>
          <w:lang w:val="en-US"/>
        </w:rPr>
        <w:t xml:space="preserve"> T. Epidemiologic evidence of the protective effect of fruit and vegetables on cancer risk. </w:t>
      </w:r>
      <w:proofErr w:type="spellStart"/>
      <w:r w:rsidRPr="0077564C">
        <w:rPr>
          <w:rFonts w:ascii="Times New Roman" w:eastAsia="Times New Roman" w:hAnsi="Times New Roman" w:cs="Times New Roman"/>
          <w:sz w:val="24"/>
          <w:szCs w:val="24"/>
        </w:rPr>
        <w:t>American</w:t>
      </w:r>
      <w:proofErr w:type="spellEnd"/>
      <w:r w:rsidRPr="0077564C">
        <w:rPr>
          <w:rFonts w:ascii="Times New Roman" w:eastAsia="Times New Roman" w:hAnsi="Times New Roman" w:cs="Times New Roman"/>
          <w:sz w:val="24"/>
          <w:szCs w:val="24"/>
        </w:rPr>
        <w:tab/>
      </w:r>
      <w:proofErr w:type="spellStart"/>
      <w:r w:rsidRPr="0077564C">
        <w:rPr>
          <w:rFonts w:ascii="Times New Roman" w:eastAsia="Times New Roman" w:hAnsi="Times New Roman" w:cs="Times New Roman"/>
          <w:sz w:val="24"/>
          <w:szCs w:val="24"/>
        </w:rPr>
        <w:t>JournalofClinical</w:t>
      </w:r>
      <w:proofErr w:type="spellEnd"/>
      <w:r w:rsidRPr="0077564C">
        <w:rPr>
          <w:rFonts w:ascii="Times New Roman" w:eastAsia="Times New Roman" w:hAnsi="Times New Roman" w:cs="Times New Roman"/>
          <w:sz w:val="24"/>
          <w:szCs w:val="24"/>
        </w:rPr>
        <w:tab/>
      </w:r>
      <w:proofErr w:type="spellStart"/>
      <w:r w:rsidRPr="0077564C">
        <w:rPr>
          <w:rFonts w:ascii="Times New Roman" w:eastAsia="Times New Roman" w:hAnsi="Times New Roman" w:cs="Times New Roman"/>
          <w:sz w:val="24"/>
          <w:szCs w:val="24"/>
        </w:rPr>
        <w:t>Nutrition</w:t>
      </w:r>
      <w:proofErr w:type="spellEnd"/>
      <w:r w:rsidRPr="0077564C">
        <w:rPr>
          <w:rFonts w:ascii="Times New Roman" w:eastAsia="Times New Roman" w:hAnsi="Times New Roman" w:cs="Times New Roman"/>
          <w:sz w:val="24"/>
          <w:szCs w:val="24"/>
        </w:rPr>
        <w:t>. - 2003. - №78 (</w:t>
      </w:r>
      <w:proofErr w:type="spellStart"/>
      <w:r w:rsidRPr="0077564C">
        <w:rPr>
          <w:rFonts w:ascii="Times New Roman" w:eastAsia="Times New Roman" w:hAnsi="Times New Roman" w:cs="Times New Roman"/>
          <w:sz w:val="24"/>
          <w:szCs w:val="24"/>
        </w:rPr>
        <w:t>Suppl</w:t>
      </w:r>
      <w:proofErr w:type="spellEnd"/>
      <w:r w:rsidRPr="0077564C">
        <w:rPr>
          <w:rFonts w:ascii="Times New Roman" w:eastAsia="Times New Roman" w:hAnsi="Times New Roman" w:cs="Times New Roman"/>
          <w:sz w:val="24"/>
          <w:szCs w:val="24"/>
        </w:rPr>
        <w:t>.). - Р. 559S–569S.</w:t>
      </w:r>
    </w:p>
    <w:p w14:paraId="19A62CFD" w14:textId="77777777" w:rsidR="00954DEC" w:rsidRPr="0077564C" w:rsidRDefault="00954DEC" w:rsidP="00954DEC">
      <w:pPr>
        <w:numPr>
          <w:ilvl w:val="0"/>
          <w:numId w:val="3"/>
        </w:numPr>
        <w:spacing w:after="0" w:line="240" w:lineRule="auto"/>
        <w:rPr>
          <w:rFonts w:ascii="Times New Roman" w:eastAsia="Times New Roman" w:hAnsi="Times New Roman" w:cs="Times New Roman"/>
          <w:sz w:val="24"/>
          <w:szCs w:val="24"/>
          <w:lang w:val="en-US"/>
        </w:rPr>
      </w:pPr>
      <w:r w:rsidRPr="0077564C">
        <w:rPr>
          <w:rFonts w:ascii="Times New Roman" w:eastAsia="Times New Roman" w:hAnsi="Times New Roman" w:cs="Times New Roman"/>
          <w:sz w:val="24"/>
          <w:szCs w:val="24"/>
          <w:lang w:val="en-US"/>
        </w:rPr>
        <w:t>Global recommendations</w:t>
      </w:r>
      <w:r w:rsidRPr="0077564C">
        <w:rPr>
          <w:rFonts w:ascii="Times New Roman" w:eastAsia="Times New Roman" w:hAnsi="Times New Roman" w:cs="Times New Roman"/>
          <w:sz w:val="24"/>
          <w:szCs w:val="24"/>
          <w:lang w:val="en-US"/>
        </w:rPr>
        <w:tab/>
        <w:t xml:space="preserve">on physical activity for health. Geneva. World Health Organization. - 2010. - 237 </w:t>
      </w:r>
      <w:r w:rsidRPr="0077564C">
        <w:rPr>
          <w:rFonts w:ascii="Times New Roman" w:eastAsia="Times New Roman" w:hAnsi="Times New Roman" w:cs="Times New Roman"/>
          <w:sz w:val="24"/>
          <w:szCs w:val="24"/>
        </w:rPr>
        <w:t>р</w:t>
      </w:r>
      <w:r w:rsidRPr="0077564C">
        <w:rPr>
          <w:rFonts w:ascii="Times New Roman" w:eastAsia="Times New Roman" w:hAnsi="Times New Roman" w:cs="Times New Roman"/>
          <w:sz w:val="24"/>
          <w:szCs w:val="24"/>
          <w:lang w:val="en-US"/>
        </w:rPr>
        <w:t>.</w:t>
      </w:r>
    </w:p>
    <w:p w14:paraId="1718B616" w14:textId="77777777" w:rsidR="00954DEC" w:rsidRPr="002C1A9E" w:rsidRDefault="00954DEC" w:rsidP="00954DEC">
      <w:pPr>
        <w:numPr>
          <w:ilvl w:val="0"/>
          <w:numId w:val="3"/>
        </w:numPr>
        <w:spacing w:after="0" w:line="240" w:lineRule="auto"/>
        <w:rPr>
          <w:rFonts w:ascii="Times New Roman" w:eastAsia="Times New Roman" w:hAnsi="Times New Roman" w:cs="Times New Roman"/>
          <w:sz w:val="24"/>
          <w:szCs w:val="24"/>
          <w:lang w:val="en-US"/>
        </w:rPr>
      </w:pPr>
      <w:proofErr w:type="spellStart"/>
      <w:r w:rsidRPr="0077564C">
        <w:rPr>
          <w:rFonts w:ascii="Times New Roman" w:eastAsia="Times New Roman" w:hAnsi="Times New Roman" w:cs="Times New Roman"/>
          <w:sz w:val="24"/>
          <w:szCs w:val="24"/>
          <w:lang w:val="en-US"/>
        </w:rPr>
        <w:t>Asaria</w:t>
      </w:r>
      <w:proofErr w:type="spellEnd"/>
      <w:r w:rsidRPr="0077564C">
        <w:rPr>
          <w:rFonts w:ascii="Times New Roman" w:eastAsia="Times New Roman" w:hAnsi="Times New Roman" w:cs="Times New Roman"/>
          <w:sz w:val="24"/>
          <w:szCs w:val="24"/>
          <w:lang w:val="en-US"/>
        </w:rPr>
        <w:t xml:space="preserve"> P et al. Chronic disease prevention: health effects and financial costs of strategies to reduce salt intake and control tobacco use. </w:t>
      </w:r>
      <w:proofErr w:type="spellStart"/>
      <w:r w:rsidRPr="002C1A9E">
        <w:rPr>
          <w:rFonts w:ascii="Times New Roman" w:eastAsia="Times New Roman" w:hAnsi="Times New Roman" w:cs="Times New Roman"/>
          <w:sz w:val="24"/>
          <w:szCs w:val="24"/>
          <w:lang w:val="en-US"/>
        </w:rPr>
        <w:t>TheLancet</w:t>
      </w:r>
      <w:proofErr w:type="spellEnd"/>
      <w:r w:rsidRPr="002C1A9E">
        <w:rPr>
          <w:rFonts w:ascii="Times New Roman" w:eastAsia="Times New Roman" w:hAnsi="Times New Roman" w:cs="Times New Roman"/>
          <w:sz w:val="24"/>
          <w:szCs w:val="24"/>
          <w:lang w:val="en-US"/>
        </w:rPr>
        <w:t xml:space="preserve">. - 2007. - №370. – </w:t>
      </w:r>
      <w:r w:rsidRPr="0077564C">
        <w:rPr>
          <w:rFonts w:ascii="Times New Roman" w:eastAsia="Times New Roman" w:hAnsi="Times New Roman" w:cs="Times New Roman"/>
          <w:sz w:val="24"/>
          <w:szCs w:val="24"/>
        </w:rPr>
        <w:t>Р</w:t>
      </w:r>
      <w:r w:rsidRPr="002C1A9E">
        <w:rPr>
          <w:rFonts w:ascii="Times New Roman" w:eastAsia="Times New Roman" w:hAnsi="Times New Roman" w:cs="Times New Roman"/>
          <w:sz w:val="24"/>
          <w:szCs w:val="24"/>
          <w:lang w:val="en-US"/>
        </w:rPr>
        <w:t>. 2044–2053.</w:t>
      </w:r>
    </w:p>
    <w:p w14:paraId="2A0E2B1B" w14:textId="77777777" w:rsidR="00954DEC" w:rsidRPr="0077564C" w:rsidRDefault="00954DEC" w:rsidP="00954DEC">
      <w:pPr>
        <w:numPr>
          <w:ilvl w:val="0"/>
          <w:numId w:val="3"/>
        </w:numPr>
        <w:spacing w:after="0" w:line="240" w:lineRule="auto"/>
        <w:rPr>
          <w:rFonts w:ascii="Times New Roman" w:eastAsia="Times New Roman" w:hAnsi="Times New Roman" w:cs="Times New Roman"/>
          <w:sz w:val="24"/>
          <w:szCs w:val="24"/>
          <w:lang w:val="en-US"/>
        </w:rPr>
      </w:pPr>
      <w:r w:rsidRPr="0077564C">
        <w:rPr>
          <w:rFonts w:ascii="Times New Roman" w:eastAsia="Times New Roman" w:hAnsi="Times New Roman" w:cs="Times New Roman"/>
          <w:sz w:val="24"/>
          <w:szCs w:val="24"/>
          <w:lang w:val="en-US"/>
        </w:rPr>
        <w:t xml:space="preserve">WHO. European Health for All Database. January 2013 version. Copenhagen: World Health Organization Regional Office for Europe. - 2013. - 453 </w:t>
      </w:r>
      <w:r w:rsidRPr="0077564C">
        <w:rPr>
          <w:rFonts w:ascii="Times New Roman" w:eastAsia="Times New Roman" w:hAnsi="Times New Roman" w:cs="Times New Roman"/>
          <w:sz w:val="24"/>
          <w:szCs w:val="24"/>
        </w:rPr>
        <w:t>р</w:t>
      </w:r>
      <w:r w:rsidRPr="0077564C">
        <w:rPr>
          <w:rFonts w:ascii="Times New Roman" w:eastAsia="Times New Roman" w:hAnsi="Times New Roman" w:cs="Times New Roman"/>
          <w:sz w:val="24"/>
          <w:szCs w:val="24"/>
          <w:lang w:val="en-US"/>
        </w:rPr>
        <w:t>.</w:t>
      </w:r>
    </w:p>
    <w:p w14:paraId="7C987EBA" w14:textId="77777777" w:rsidR="00954DEC" w:rsidRPr="0077564C" w:rsidRDefault="00954DEC" w:rsidP="00954DEC">
      <w:pPr>
        <w:numPr>
          <w:ilvl w:val="0"/>
          <w:numId w:val="3"/>
        </w:numPr>
        <w:spacing w:after="0" w:line="240" w:lineRule="auto"/>
        <w:rPr>
          <w:rFonts w:ascii="Times New Roman" w:eastAsia="Times New Roman" w:hAnsi="Times New Roman" w:cs="Times New Roman"/>
          <w:sz w:val="24"/>
          <w:szCs w:val="24"/>
          <w:lang w:val="en-US"/>
        </w:rPr>
      </w:pPr>
      <w:r w:rsidRPr="0077564C">
        <w:rPr>
          <w:rFonts w:ascii="Times New Roman" w:eastAsia="Times New Roman" w:hAnsi="Times New Roman" w:cs="Times New Roman"/>
          <w:sz w:val="24"/>
          <w:szCs w:val="24"/>
          <w:lang w:val="en-US"/>
        </w:rPr>
        <w:t xml:space="preserve">Methods of analysis for functional foods and nutraceuticals. 2 </w:t>
      </w:r>
      <w:proofErr w:type="spellStart"/>
      <w:r w:rsidRPr="0077564C">
        <w:rPr>
          <w:rFonts w:ascii="Times New Roman" w:eastAsia="Times New Roman" w:hAnsi="Times New Roman" w:cs="Times New Roman"/>
          <w:sz w:val="24"/>
          <w:szCs w:val="24"/>
          <w:lang w:val="en-US"/>
        </w:rPr>
        <w:t>nd</w:t>
      </w:r>
      <w:proofErr w:type="spellEnd"/>
      <w:r w:rsidRPr="0077564C">
        <w:rPr>
          <w:rFonts w:ascii="Times New Roman" w:eastAsia="Times New Roman" w:hAnsi="Times New Roman" w:cs="Times New Roman"/>
          <w:sz w:val="24"/>
          <w:szCs w:val="24"/>
          <w:lang w:val="en-US"/>
        </w:rPr>
        <w:t xml:space="preserve"> ed. Edited by W. Jeffrey Hurst. - Boca Raton: CRC Press. – 2008. - 532 p. </w:t>
      </w:r>
    </w:p>
    <w:p w14:paraId="01429033" w14:textId="77777777" w:rsidR="00954DEC" w:rsidRPr="0077564C" w:rsidRDefault="00954DEC" w:rsidP="00954DEC">
      <w:pPr>
        <w:numPr>
          <w:ilvl w:val="0"/>
          <w:numId w:val="3"/>
        </w:numPr>
        <w:spacing w:after="0" w:line="240" w:lineRule="auto"/>
        <w:rPr>
          <w:rFonts w:ascii="Times New Roman" w:eastAsia="Times New Roman" w:hAnsi="Times New Roman" w:cs="Times New Roman"/>
          <w:sz w:val="24"/>
          <w:szCs w:val="24"/>
          <w:lang w:val="en-US"/>
        </w:rPr>
      </w:pPr>
      <w:r w:rsidRPr="0077564C">
        <w:rPr>
          <w:rFonts w:ascii="Times New Roman" w:eastAsia="Times New Roman" w:hAnsi="Times New Roman" w:cs="Times New Roman"/>
          <w:sz w:val="24"/>
          <w:szCs w:val="24"/>
          <w:lang w:val="en-US"/>
        </w:rPr>
        <w:t xml:space="preserve">Handbook of Nutraceuticals and Functional Foods, 2 </w:t>
      </w:r>
      <w:proofErr w:type="spellStart"/>
      <w:r w:rsidRPr="0077564C">
        <w:rPr>
          <w:rFonts w:ascii="Times New Roman" w:eastAsia="Times New Roman" w:hAnsi="Times New Roman" w:cs="Times New Roman"/>
          <w:sz w:val="24"/>
          <w:szCs w:val="24"/>
          <w:lang w:val="en-US"/>
        </w:rPr>
        <w:t>nd</w:t>
      </w:r>
      <w:proofErr w:type="spellEnd"/>
      <w:r w:rsidRPr="0077564C">
        <w:rPr>
          <w:rFonts w:ascii="Times New Roman" w:eastAsia="Times New Roman" w:hAnsi="Times New Roman" w:cs="Times New Roman"/>
          <w:sz w:val="24"/>
          <w:szCs w:val="24"/>
          <w:lang w:val="en-US"/>
        </w:rPr>
        <w:t xml:space="preserve"> ed. Edited by Robert E. C. Wildman. - Boca Raton: CRC Press. – 2007. - 541 p. </w:t>
      </w:r>
    </w:p>
    <w:p w14:paraId="71A293EB" w14:textId="77777777" w:rsidR="00954DEC" w:rsidRPr="0077564C" w:rsidRDefault="00954DEC" w:rsidP="00954DEC">
      <w:pPr>
        <w:numPr>
          <w:ilvl w:val="0"/>
          <w:numId w:val="3"/>
        </w:numP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lang w:val="en-US"/>
        </w:rPr>
        <w:t xml:space="preserve">Hawkes C. Nutritional labels and health claims: the global regulatory environment. </w:t>
      </w:r>
      <w:proofErr w:type="spellStart"/>
      <w:r w:rsidRPr="0077564C">
        <w:rPr>
          <w:rFonts w:ascii="Times New Roman" w:eastAsia="Times New Roman" w:hAnsi="Times New Roman" w:cs="Times New Roman"/>
          <w:sz w:val="24"/>
          <w:szCs w:val="24"/>
        </w:rPr>
        <w:t>Worldhealthorganization</w:t>
      </w:r>
      <w:proofErr w:type="spellEnd"/>
      <w:r w:rsidRPr="0077564C">
        <w:rPr>
          <w:rFonts w:ascii="Times New Roman" w:eastAsia="Times New Roman" w:hAnsi="Times New Roman" w:cs="Times New Roman"/>
          <w:sz w:val="24"/>
          <w:szCs w:val="24"/>
        </w:rPr>
        <w:t xml:space="preserve">. - 2004. - 72 P. </w:t>
      </w:r>
    </w:p>
    <w:p w14:paraId="0511A2B3" w14:textId="77777777" w:rsidR="00954DEC" w:rsidRPr="0077564C" w:rsidRDefault="00954DEC" w:rsidP="00954DEC">
      <w:pPr>
        <w:numPr>
          <w:ilvl w:val="0"/>
          <w:numId w:val="3"/>
        </w:numP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lang w:val="en-US"/>
        </w:rPr>
        <w:t xml:space="preserve">Mead, G.C. Microbiological analysis of red meat, poultry and eggs. </w:t>
      </w:r>
      <w:proofErr w:type="spellStart"/>
      <w:r w:rsidRPr="0077564C">
        <w:rPr>
          <w:rFonts w:ascii="Times New Roman" w:eastAsia="Times New Roman" w:hAnsi="Times New Roman" w:cs="Times New Roman"/>
          <w:sz w:val="24"/>
          <w:szCs w:val="24"/>
        </w:rPr>
        <w:t>BocaRaton</w:t>
      </w:r>
      <w:proofErr w:type="spellEnd"/>
      <w:r w:rsidRPr="0077564C">
        <w:rPr>
          <w:rFonts w:ascii="Times New Roman" w:eastAsia="Times New Roman" w:hAnsi="Times New Roman" w:cs="Times New Roman"/>
          <w:sz w:val="24"/>
          <w:szCs w:val="24"/>
        </w:rPr>
        <w:t xml:space="preserve">: CRC </w:t>
      </w:r>
      <w:proofErr w:type="spellStart"/>
      <w:r w:rsidRPr="0077564C">
        <w:rPr>
          <w:rFonts w:ascii="Times New Roman" w:eastAsia="Times New Roman" w:hAnsi="Times New Roman" w:cs="Times New Roman"/>
          <w:sz w:val="24"/>
          <w:szCs w:val="24"/>
        </w:rPr>
        <w:t>Press</w:t>
      </w:r>
      <w:proofErr w:type="spellEnd"/>
      <w:r w:rsidRPr="0077564C">
        <w:rPr>
          <w:rFonts w:ascii="Times New Roman" w:eastAsia="Times New Roman" w:hAnsi="Times New Roman" w:cs="Times New Roman"/>
          <w:sz w:val="24"/>
          <w:szCs w:val="24"/>
        </w:rPr>
        <w:t xml:space="preserve"> :</w:t>
      </w:r>
      <w:proofErr w:type="spellStart"/>
      <w:r w:rsidRPr="0077564C">
        <w:rPr>
          <w:rFonts w:ascii="Times New Roman" w:eastAsia="Times New Roman" w:hAnsi="Times New Roman" w:cs="Times New Roman"/>
          <w:sz w:val="24"/>
          <w:szCs w:val="24"/>
        </w:rPr>
        <w:t>WoodheadPublishingLimited</w:t>
      </w:r>
      <w:proofErr w:type="spellEnd"/>
      <w:r w:rsidRPr="0077564C">
        <w:rPr>
          <w:rFonts w:ascii="Times New Roman" w:eastAsia="Times New Roman" w:hAnsi="Times New Roman" w:cs="Times New Roman"/>
          <w:sz w:val="24"/>
          <w:szCs w:val="24"/>
        </w:rPr>
        <w:t>. - 2007. - 348 p.</w:t>
      </w:r>
    </w:p>
    <w:p w14:paraId="109B6381" w14:textId="77777777" w:rsidR="00954DEC" w:rsidRPr="0077564C" w:rsidRDefault="00954DEC" w:rsidP="00954DEC">
      <w:pPr>
        <w:numPr>
          <w:ilvl w:val="0"/>
          <w:numId w:val="3"/>
        </w:numP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lang w:val="en-US"/>
        </w:rPr>
        <w:t xml:space="preserve">Forsythe S.J., Hayes P.R. Food hygiene, microbiology and HACCP. </w:t>
      </w:r>
      <w:r w:rsidRPr="0077564C">
        <w:rPr>
          <w:rFonts w:ascii="Times New Roman" w:eastAsia="Times New Roman" w:hAnsi="Times New Roman" w:cs="Times New Roman"/>
          <w:sz w:val="24"/>
          <w:szCs w:val="24"/>
        </w:rPr>
        <w:t xml:space="preserve">3th </w:t>
      </w:r>
      <w:proofErr w:type="spellStart"/>
      <w:r w:rsidRPr="0077564C">
        <w:rPr>
          <w:rFonts w:ascii="Times New Roman" w:eastAsia="Times New Roman" w:hAnsi="Times New Roman" w:cs="Times New Roman"/>
          <w:sz w:val="24"/>
          <w:szCs w:val="24"/>
        </w:rPr>
        <w:t>ed</w:t>
      </w:r>
      <w:proofErr w:type="spellEnd"/>
      <w:r w:rsidRPr="0077564C">
        <w:rPr>
          <w:rFonts w:ascii="Times New Roman" w:eastAsia="Times New Roman" w:hAnsi="Times New Roman" w:cs="Times New Roman"/>
          <w:sz w:val="24"/>
          <w:szCs w:val="24"/>
        </w:rPr>
        <w:t xml:space="preserve">. - 1998. - 410 p. </w:t>
      </w:r>
    </w:p>
    <w:p w14:paraId="3445015D" w14:textId="77777777" w:rsidR="00954DEC" w:rsidRPr="002C1A9E" w:rsidRDefault="00954DEC" w:rsidP="00954DEC">
      <w:pPr>
        <w:numPr>
          <w:ilvl w:val="0"/>
          <w:numId w:val="3"/>
        </w:numPr>
        <w:spacing w:after="0" w:line="240" w:lineRule="auto"/>
        <w:rPr>
          <w:rFonts w:ascii="Times New Roman" w:eastAsia="Times New Roman" w:hAnsi="Times New Roman" w:cs="Times New Roman"/>
          <w:sz w:val="24"/>
          <w:szCs w:val="24"/>
          <w:lang w:val="en-US"/>
        </w:rPr>
      </w:pPr>
      <w:r w:rsidRPr="0077564C">
        <w:rPr>
          <w:rFonts w:ascii="Times New Roman" w:eastAsia="Times New Roman" w:hAnsi="Times New Roman" w:cs="Times New Roman"/>
          <w:sz w:val="24"/>
          <w:szCs w:val="24"/>
          <w:lang w:val="en-US"/>
        </w:rPr>
        <w:t xml:space="preserve">Gracey J. et al. Meat Hygiene. </w:t>
      </w:r>
      <w:r w:rsidRPr="002C1A9E">
        <w:rPr>
          <w:rFonts w:ascii="Times New Roman" w:eastAsia="Times New Roman" w:hAnsi="Times New Roman" w:cs="Times New Roman"/>
          <w:sz w:val="24"/>
          <w:szCs w:val="24"/>
          <w:lang w:val="en-US"/>
        </w:rPr>
        <w:t xml:space="preserve">10th ed. - 1999. - 380 p. </w:t>
      </w:r>
    </w:p>
    <w:p w14:paraId="56521AC9" w14:textId="77777777" w:rsidR="00954DEC" w:rsidRPr="0077564C" w:rsidRDefault="00954DEC" w:rsidP="00954DEC">
      <w:pPr>
        <w:numPr>
          <w:ilvl w:val="0"/>
          <w:numId w:val="3"/>
        </w:numP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Технический регламент таможенного союза. ТР ТС 021/2011 от 9 декабря 2011 г. № 880. «О безопасности пищевой продукции».</w:t>
      </w:r>
    </w:p>
    <w:p w14:paraId="26DA6E3B" w14:textId="77777777" w:rsidR="00954DEC" w:rsidRPr="0077564C" w:rsidRDefault="00954DEC" w:rsidP="00954DEC">
      <w:pPr>
        <w:numPr>
          <w:ilvl w:val="0"/>
          <w:numId w:val="3"/>
        </w:numPr>
        <w:spacing w:after="0" w:line="240" w:lineRule="auto"/>
        <w:rPr>
          <w:rFonts w:ascii="Times New Roman" w:eastAsia="Times New Roman" w:hAnsi="Times New Roman" w:cs="Times New Roman"/>
          <w:sz w:val="24"/>
          <w:szCs w:val="24"/>
          <w:lang w:val="en-US"/>
        </w:rPr>
      </w:pPr>
      <w:r w:rsidRPr="0077564C">
        <w:rPr>
          <w:rFonts w:ascii="Times New Roman" w:eastAsia="Times New Roman" w:hAnsi="Times New Roman" w:cs="Times New Roman"/>
          <w:sz w:val="24"/>
          <w:szCs w:val="24"/>
        </w:rPr>
        <w:t xml:space="preserve">Технический регламент Таможенного союза ТР ТС 007/2011. О безопасности продукции, предназначенной для детей и подростков. </w:t>
      </w:r>
      <w:r w:rsidRPr="0077564C">
        <w:rPr>
          <w:rFonts w:ascii="Times New Roman" w:eastAsia="Times New Roman" w:hAnsi="Times New Roman" w:cs="Times New Roman"/>
          <w:sz w:val="24"/>
          <w:szCs w:val="24"/>
          <w:lang w:val="en-US"/>
        </w:rPr>
        <w:t xml:space="preserve">23.09. 2011 г. </w:t>
      </w:r>
      <w:r w:rsidRPr="0077564C">
        <w:rPr>
          <w:rFonts w:ascii="Times New Roman" w:eastAsia="Times New Roman" w:hAnsi="Times New Roman" w:cs="Times New Roman"/>
          <w:sz w:val="24"/>
          <w:szCs w:val="24"/>
        </w:rPr>
        <w:t xml:space="preserve">Утвержден Комиссией Таможенного союза. Решение № 797 от  01.07. </w:t>
      </w:r>
      <w:r w:rsidRPr="0077564C">
        <w:rPr>
          <w:rFonts w:ascii="Times New Roman" w:eastAsia="Times New Roman" w:hAnsi="Times New Roman" w:cs="Times New Roman"/>
          <w:sz w:val="24"/>
          <w:szCs w:val="24"/>
          <w:lang w:val="en-US"/>
        </w:rPr>
        <w:t>2012 г.</w:t>
      </w:r>
    </w:p>
    <w:p w14:paraId="24C3A5C7" w14:textId="77777777" w:rsidR="00954DEC" w:rsidRPr="0077564C" w:rsidRDefault="00954DEC" w:rsidP="00954DEC">
      <w:pPr>
        <w:numPr>
          <w:ilvl w:val="0"/>
          <w:numId w:val="3"/>
        </w:numP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Технический регламент Таможенного союза ТР ТС 009/2011. О безопасности парфюмерно-косметической продукции. 23.09. 2011 г. Утвержден Комиссией Таможенного союза № 799   от 01.07. 2012 г.</w:t>
      </w:r>
    </w:p>
    <w:p w14:paraId="00BB7CB1" w14:textId="77777777" w:rsidR="00954DEC" w:rsidRPr="0077564C" w:rsidRDefault="00954DEC" w:rsidP="00954DEC">
      <w:pPr>
        <w:numPr>
          <w:ilvl w:val="0"/>
          <w:numId w:val="3"/>
        </w:numPr>
        <w:spacing w:after="0" w:line="240" w:lineRule="auto"/>
        <w:rPr>
          <w:rFonts w:ascii="Times New Roman" w:eastAsia="Times New Roman" w:hAnsi="Times New Roman" w:cs="Times New Roman"/>
          <w:sz w:val="24"/>
          <w:szCs w:val="24"/>
          <w:lang w:val="en-US"/>
        </w:rPr>
      </w:pPr>
      <w:r w:rsidRPr="0077564C">
        <w:rPr>
          <w:rFonts w:ascii="Times New Roman" w:eastAsia="Times New Roman" w:hAnsi="Times New Roman" w:cs="Times New Roman"/>
          <w:sz w:val="24"/>
          <w:szCs w:val="24"/>
        </w:rPr>
        <w:t>Технический регламент Таможенного союза ТР ТС 015/2011. О безопасности зерна.</w:t>
      </w:r>
      <w:r w:rsidRPr="0077564C">
        <w:rPr>
          <w:rFonts w:ascii="Times New Roman" w:eastAsia="Times New Roman" w:hAnsi="Times New Roman" w:cs="Times New Roman"/>
          <w:sz w:val="24"/>
          <w:szCs w:val="24"/>
        </w:rPr>
        <w:tab/>
        <w:t xml:space="preserve">09.12. 2011 г. Утвержден решением Комиссией Таможенного союза. Решение № 874 от  01.07. </w:t>
      </w:r>
      <w:r w:rsidRPr="0077564C">
        <w:rPr>
          <w:rFonts w:ascii="Times New Roman" w:eastAsia="Times New Roman" w:hAnsi="Times New Roman" w:cs="Times New Roman"/>
          <w:sz w:val="24"/>
          <w:szCs w:val="24"/>
          <w:lang w:val="en-US"/>
        </w:rPr>
        <w:t>2013 г.</w:t>
      </w:r>
    </w:p>
    <w:p w14:paraId="33AB4B06" w14:textId="77777777" w:rsidR="00954DEC" w:rsidRPr="0077564C" w:rsidRDefault="00954DEC" w:rsidP="00954DEC">
      <w:pPr>
        <w:numPr>
          <w:ilvl w:val="0"/>
          <w:numId w:val="3"/>
        </w:numPr>
        <w:spacing w:after="0" w:line="240" w:lineRule="auto"/>
        <w:rPr>
          <w:rFonts w:ascii="Times New Roman" w:eastAsia="Times New Roman" w:hAnsi="Times New Roman" w:cs="Times New Roman"/>
          <w:sz w:val="24"/>
          <w:szCs w:val="24"/>
          <w:lang w:val="en-US"/>
        </w:rPr>
      </w:pPr>
      <w:r w:rsidRPr="0077564C">
        <w:rPr>
          <w:rFonts w:ascii="Times New Roman" w:eastAsia="Times New Roman" w:hAnsi="Times New Roman" w:cs="Times New Roman"/>
          <w:sz w:val="24"/>
          <w:szCs w:val="24"/>
        </w:rPr>
        <w:lastRenderedPageBreak/>
        <w:t xml:space="preserve">Технический регламент Таможенного союза ТР ТС 021/2012. О безопасности пищевой продукции. 09.12. 2011 г. Комиссией Таможенного союза. Решение № 880. от  01.07. </w:t>
      </w:r>
      <w:r w:rsidRPr="0077564C">
        <w:rPr>
          <w:rFonts w:ascii="Times New Roman" w:eastAsia="Times New Roman" w:hAnsi="Times New Roman" w:cs="Times New Roman"/>
          <w:sz w:val="24"/>
          <w:szCs w:val="24"/>
          <w:lang w:val="en-US"/>
        </w:rPr>
        <w:t>2013 г.</w:t>
      </w:r>
    </w:p>
    <w:p w14:paraId="4D69EBEA" w14:textId="77777777" w:rsidR="00954DEC" w:rsidRPr="0077564C" w:rsidRDefault="00954DEC" w:rsidP="00954DEC">
      <w:pPr>
        <w:numPr>
          <w:ilvl w:val="0"/>
          <w:numId w:val="3"/>
        </w:numPr>
        <w:spacing w:after="0" w:line="240" w:lineRule="auto"/>
        <w:rPr>
          <w:rFonts w:ascii="Times New Roman" w:eastAsia="Times New Roman" w:hAnsi="Times New Roman" w:cs="Times New Roman"/>
          <w:sz w:val="24"/>
          <w:szCs w:val="24"/>
          <w:lang w:val="en-US"/>
        </w:rPr>
      </w:pPr>
      <w:r w:rsidRPr="0077564C">
        <w:rPr>
          <w:rFonts w:ascii="Times New Roman" w:eastAsia="Times New Roman" w:hAnsi="Times New Roman" w:cs="Times New Roman"/>
          <w:sz w:val="24"/>
          <w:szCs w:val="24"/>
        </w:rPr>
        <w:t>Технический регламент Таможенного союза ТР ТС 022/2012. Пищевая продукция в части ее маркировки.</w:t>
      </w:r>
      <w:r w:rsidRPr="0077564C">
        <w:rPr>
          <w:rFonts w:ascii="Times New Roman" w:eastAsia="Times New Roman" w:hAnsi="Times New Roman" w:cs="Times New Roman"/>
          <w:sz w:val="24"/>
          <w:szCs w:val="24"/>
        </w:rPr>
        <w:tab/>
        <w:t xml:space="preserve">09.12. </w:t>
      </w:r>
      <w:r w:rsidRPr="0077564C">
        <w:rPr>
          <w:rFonts w:ascii="Times New Roman" w:eastAsia="Times New Roman" w:hAnsi="Times New Roman" w:cs="Times New Roman"/>
          <w:sz w:val="24"/>
          <w:szCs w:val="24"/>
          <w:lang w:val="en-US"/>
        </w:rPr>
        <w:t xml:space="preserve">2011 г. </w:t>
      </w:r>
      <w:proofErr w:type="spellStart"/>
      <w:r w:rsidRPr="0077564C">
        <w:rPr>
          <w:rFonts w:ascii="Times New Roman" w:eastAsia="Times New Roman" w:hAnsi="Times New Roman" w:cs="Times New Roman"/>
          <w:sz w:val="24"/>
          <w:szCs w:val="24"/>
          <w:lang w:val="en-US"/>
        </w:rPr>
        <w:t>УтвержденКомиссиейТаможенногосоюзаРешение</w:t>
      </w:r>
      <w:proofErr w:type="spellEnd"/>
      <w:r w:rsidRPr="0077564C">
        <w:rPr>
          <w:rFonts w:ascii="Times New Roman" w:eastAsia="Times New Roman" w:hAnsi="Times New Roman" w:cs="Times New Roman"/>
          <w:sz w:val="24"/>
          <w:szCs w:val="24"/>
          <w:lang w:val="en-US"/>
        </w:rPr>
        <w:t xml:space="preserve"> № 881 </w:t>
      </w:r>
      <w:r w:rsidRPr="0077564C">
        <w:rPr>
          <w:rFonts w:ascii="Times New Roman" w:eastAsia="Times New Roman" w:hAnsi="Times New Roman" w:cs="Times New Roman"/>
          <w:sz w:val="24"/>
          <w:szCs w:val="24"/>
        </w:rPr>
        <w:t>от</w:t>
      </w:r>
      <w:r w:rsidRPr="0077564C">
        <w:rPr>
          <w:rFonts w:ascii="Times New Roman" w:eastAsia="Times New Roman" w:hAnsi="Times New Roman" w:cs="Times New Roman"/>
          <w:sz w:val="24"/>
          <w:szCs w:val="24"/>
          <w:lang w:val="en-US"/>
        </w:rPr>
        <w:t xml:space="preserve">  01.07. 2013 г.</w:t>
      </w:r>
    </w:p>
    <w:p w14:paraId="738C40F7" w14:textId="77777777" w:rsidR="00954DEC" w:rsidRPr="0077564C" w:rsidRDefault="00954DEC" w:rsidP="00954DEC">
      <w:pPr>
        <w:numPr>
          <w:ilvl w:val="0"/>
          <w:numId w:val="3"/>
        </w:numPr>
        <w:spacing w:after="0" w:line="240" w:lineRule="auto"/>
        <w:rPr>
          <w:rFonts w:ascii="Times New Roman" w:eastAsia="Times New Roman" w:hAnsi="Times New Roman" w:cs="Times New Roman"/>
          <w:sz w:val="24"/>
          <w:szCs w:val="24"/>
          <w:lang w:val="en-US"/>
        </w:rPr>
      </w:pPr>
      <w:r w:rsidRPr="0077564C">
        <w:rPr>
          <w:rFonts w:ascii="Times New Roman" w:eastAsia="Times New Roman" w:hAnsi="Times New Roman" w:cs="Times New Roman"/>
          <w:sz w:val="24"/>
          <w:szCs w:val="24"/>
        </w:rPr>
        <w:t xml:space="preserve">Технический регламент Таможенного союза ТР ТС 023/2011. </w:t>
      </w:r>
      <w:r w:rsidRPr="0077564C">
        <w:rPr>
          <w:rFonts w:ascii="Times New Roman" w:eastAsia="Times New Roman" w:hAnsi="Times New Roman" w:cs="Times New Roman"/>
          <w:sz w:val="24"/>
          <w:szCs w:val="24"/>
        </w:rPr>
        <w:tab/>
        <w:t>Технический регламент на соковую продукцию из фруктов и овощей</w:t>
      </w:r>
      <w:r w:rsidRPr="0077564C">
        <w:rPr>
          <w:rFonts w:ascii="Times New Roman" w:eastAsia="Times New Roman" w:hAnsi="Times New Roman" w:cs="Times New Roman"/>
          <w:sz w:val="24"/>
          <w:szCs w:val="24"/>
        </w:rPr>
        <w:tab/>
        <w:t xml:space="preserve">. 09.12. </w:t>
      </w:r>
      <w:r w:rsidRPr="0077564C">
        <w:rPr>
          <w:rFonts w:ascii="Times New Roman" w:eastAsia="Times New Roman" w:hAnsi="Times New Roman" w:cs="Times New Roman"/>
          <w:sz w:val="24"/>
          <w:szCs w:val="24"/>
          <w:lang w:val="en-US"/>
        </w:rPr>
        <w:t xml:space="preserve">2011 г. </w:t>
      </w:r>
      <w:proofErr w:type="spellStart"/>
      <w:r w:rsidRPr="0077564C">
        <w:rPr>
          <w:rFonts w:ascii="Times New Roman" w:eastAsia="Times New Roman" w:hAnsi="Times New Roman" w:cs="Times New Roman"/>
          <w:sz w:val="24"/>
          <w:szCs w:val="24"/>
          <w:lang w:val="en-US"/>
        </w:rPr>
        <w:t>КомиссиейТаможенногосоюзаРешение</w:t>
      </w:r>
      <w:proofErr w:type="spellEnd"/>
      <w:r w:rsidRPr="0077564C">
        <w:rPr>
          <w:rFonts w:ascii="Times New Roman" w:eastAsia="Times New Roman" w:hAnsi="Times New Roman" w:cs="Times New Roman"/>
          <w:sz w:val="24"/>
          <w:szCs w:val="24"/>
          <w:lang w:val="en-US"/>
        </w:rPr>
        <w:t xml:space="preserve"> № 882 </w:t>
      </w:r>
      <w:r w:rsidRPr="0077564C">
        <w:rPr>
          <w:rFonts w:ascii="Times New Roman" w:eastAsia="Times New Roman" w:hAnsi="Times New Roman" w:cs="Times New Roman"/>
          <w:sz w:val="24"/>
          <w:szCs w:val="24"/>
        </w:rPr>
        <w:t>от</w:t>
      </w:r>
      <w:r w:rsidRPr="0077564C">
        <w:rPr>
          <w:rFonts w:ascii="Times New Roman" w:eastAsia="Times New Roman" w:hAnsi="Times New Roman" w:cs="Times New Roman"/>
          <w:sz w:val="24"/>
          <w:szCs w:val="24"/>
          <w:lang w:val="en-US"/>
        </w:rPr>
        <w:t xml:space="preserve">  01.07. 2013 г.</w:t>
      </w:r>
    </w:p>
    <w:p w14:paraId="66A53ADD" w14:textId="77777777" w:rsidR="00954DEC" w:rsidRPr="0077564C" w:rsidRDefault="00954DEC" w:rsidP="00954DEC">
      <w:pPr>
        <w:numPr>
          <w:ilvl w:val="0"/>
          <w:numId w:val="3"/>
        </w:numPr>
        <w:spacing w:after="0" w:line="240" w:lineRule="auto"/>
        <w:rPr>
          <w:rFonts w:ascii="Times New Roman" w:eastAsia="Times New Roman" w:hAnsi="Times New Roman" w:cs="Times New Roman"/>
          <w:sz w:val="24"/>
          <w:szCs w:val="24"/>
          <w:lang w:val="en-US"/>
        </w:rPr>
      </w:pPr>
      <w:r w:rsidRPr="0077564C">
        <w:rPr>
          <w:rFonts w:ascii="Times New Roman" w:eastAsia="Times New Roman" w:hAnsi="Times New Roman" w:cs="Times New Roman"/>
          <w:sz w:val="24"/>
          <w:szCs w:val="24"/>
        </w:rPr>
        <w:t xml:space="preserve">Технический регламент Таможенного союза ТР ТС 024/2012. </w:t>
      </w:r>
      <w:r w:rsidRPr="0077564C">
        <w:rPr>
          <w:rFonts w:ascii="Times New Roman" w:eastAsia="Times New Roman" w:hAnsi="Times New Roman" w:cs="Times New Roman"/>
          <w:sz w:val="24"/>
          <w:szCs w:val="24"/>
        </w:rPr>
        <w:tab/>
        <w:t>Технический регламент на масложировую продукцию</w:t>
      </w:r>
      <w:r w:rsidRPr="0077564C">
        <w:rPr>
          <w:rFonts w:ascii="Times New Roman" w:eastAsia="Times New Roman" w:hAnsi="Times New Roman" w:cs="Times New Roman"/>
          <w:sz w:val="24"/>
          <w:szCs w:val="24"/>
        </w:rPr>
        <w:tab/>
      </w:r>
      <w:r w:rsidRPr="0077564C">
        <w:rPr>
          <w:rFonts w:ascii="Times New Roman" w:eastAsia="Times New Roman" w:hAnsi="Times New Roman" w:cs="Times New Roman"/>
          <w:sz w:val="24"/>
          <w:szCs w:val="24"/>
          <w:lang w:val="en-US"/>
        </w:rPr>
        <w:t>09.12. 2011 г.</w:t>
      </w:r>
      <w:r w:rsidRPr="0077564C">
        <w:rPr>
          <w:rFonts w:ascii="Times New Roman" w:eastAsia="Times New Roman" w:hAnsi="Times New Roman" w:cs="Times New Roman"/>
          <w:sz w:val="24"/>
          <w:szCs w:val="24"/>
        </w:rPr>
        <w:t xml:space="preserve"> Утвержден Комиссией Таможенного союза. Решение № 883 с  01.07. </w:t>
      </w:r>
      <w:r w:rsidRPr="0077564C">
        <w:rPr>
          <w:rFonts w:ascii="Times New Roman" w:eastAsia="Times New Roman" w:hAnsi="Times New Roman" w:cs="Times New Roman"/>
          <w:sz w:val="24"/>
          <w:szCs w:val="24"/>
          <w:lang w:val="en-US"/>
        </w:rPr>
        <w:t>2013 г.</w:t>
      </w:r>
    </w:p>
    <w:p w14:paraId="6BD0294B" w14:textId="77777777" w:rsidR="00954DEC" w:rsidRPr="0077564C" w:rsidRDefault="00954DEC" w:rsidP="00954DEC">
      <w:pPr>
        <w:numPr>
          <w:ilvl w:val="0"/>
          <w:numId w:val="3"/>
        </w:numPr>
        <w:spacing w:after="0" w:line="240" w:lineRule="auto"/>
        <w:rPr>
          <w:rFonts w:ascii="Times New Roman" w:eastAsia="Times New Roman" w:hAnsi="Times New Roman" w:cs="Times New Roman"/>
          <w:sz w:val="24"/>
          <w:szCs w:val="24"/>
          <w:lang w:val="en-US"/>
        </w:rPr>
      </w:pPr>
      <w:r w:rsidRPr="0077564C">
        <w:rPr>
          <w:rFonts w:ascii="Times New Roman" w:eastAsia="Times New Roman" w:hAnsi="Times New Roman" w:cs="Times New Roman"/>
          <w:sz w:val="24"/>
          <w:szCs w:val="24"/>
        </w:rPr>
        <w:t xml:space="preserve">Технический регламент Таможенного союза 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15.06. </w:t>
      </w:r>
      <w:r w:rsidRPr="0077564C">
        <w:rPr>
          <w:rFonts w:ascii="Times New Roman" w:eastAsia="Times New Roman" w:hAnsi="Times New Roman" w:cs="Times New Roman"/>
          <w:sz w:val="24"/>
          <w:szCs w:val="24"/>
          <w:lang w:val="en-US"/>
        </w:rPr>
        <w:t xml:space="preserve">2012 г. </w:t>
      </w:r>
      <w:proofErr w:type="spellStart"/>
      <w:r w:rsidRPr="0077564C">
        <w:rPr>
          <w:rFonts w:ascii="Times New Roman" w:eastAsia="Times New Roman" w:hAnsi="Times New Roman" w:cs="Times New Roman"/>
          <w:sz w:val="24"/>
          <w:szCs w:val="24"/>
          <w:lang w:val="en-US"/>
        </w:rPr>
        <w:t>СоветЕвразийскойэкономическойкомиссии</w:t>
      </w:r>
      <w:proofErr w:type="spellEnd"/>
      <w:r w:rsidRPr="0077564C">
        <w:rPr>
          <w:rFonts w:ascii="Times New Roman" w:eastAsia="Times New Roman" w:hAnsi="Times New Roman" w:cs="Times New Roman"/>
          <w:sz w:val="24"/>
          <w:szCs w:val="24"/>
          <w:lang w:val="en-US"/>
        </w:rPr>
        <w:t xml:space="preserve">. </w:t>
      </w:r>
      <w:proofErr w:type="spellStart"/>
      <w:r w:rsidRPr="0077564C">
        <w:rPr>
          <w:rFonts w:ascii="Times New Roman" w:eastAsia="Times New Roman" w:hAnsi="Times New Roman" w:cs="Times New Roman"/>
          <w:sz w:val="24"/>
          <w:szCs w:val="24"/>
          <w:lang w:val="en-US"/>
        </w:rPr>
        <w:t>Утвержденрешением</w:t>
      </w:r>
      <w:proofErr w:type="spellEnd"/>
      <w:r w:rsidRPr="0077564C">
        <w:rPr>
          <w:rFonts w:ascii="Times New Roman" w:eastAsia="Times New Roman" w:hAnsi="Times New Roman" w:cs="Times New Roman"/>
          <w:sz w:val="24"/>
          <w:szCs w:val="24"/>
          <w:lang w:val="en-US"/>
        </w:rPr>
        <w:t xml:space="preserve"> № 34 с  01.07. 2013 г.</w:t>
      </w:r>
    </w:p>
    <w:p w14:paraId="2BCD0980" w14:textId="77777777" w:rsidR="00954DEC" w:rsidRPr="0077564C" w:rsidRDefault="00954DEC" w:rsidP="00954DEC">
      <w:pPr>
        <w:numPr>
          <w:ilvl w:val="0"/>
          <w:numId w:val="3"/>
        </w:numPr>
        <w:spacing w:after="0" w:line="240" w:lineRule="auto"/>
        <w:rPr>
          <w:rFonts w:ascii="Times New Roman" w:eastAsia="Times New Roman" w:hAnsi="Times New Roman" w:cs="Times New Roman"/>
          <w:sz w:val="24"/>
          <w:szCs w:val="24"/>
          <w:lang w:val="en-US"/>
        </w:rPr>
      </w:pPr>
      <w:r w:rsidRPr="0077564C">
        <w:rPr>
          <w:rFonts w:ascii="Times New Roman" w:eastAsia="Times New Roman" w:hAnsi="Times New Roman" w:cs="Times New Roman"/>
          <w:sz w:val="24"/>
          <w:szCs w:val="24"/>
        </w:rPr>
        <w:t xml:space="preserve">Технический регламент Таможенного союза ТР ТС 029/2012 </w:t>
      </w:r>
      <w:r w:rsidRPr="0077564C">
        <w:rPr>
          <w:rFonts w:ascii="Times New Roman" w:eastAsia="Times New Roman" w:hAnsi="Times New Roman" w:cs="Times New Roman"/>
          <w:sz w:val="24"/>
          <w:szCs w:val="24"/>
        </w:rPr>
        <w:tab/>
        <w:t>Требования безопасности пищевых добавок, ароматизаторов и технологических вспомогательных средств</w:t>
      </w:r>
      <w:r w:rsidRPr="0077564C">
        <w:rPr>
          <w:rFonts w:ascii="Times New Roman" w:eastAsia="Times New Roman" w:hAnsi="Times New Roman" w:cs="Times New Roman"/>
          <w:sz w:val="24"/>
          <w:szCs w:val="24"/>
        </w:rPr>
        <w:tab/>
        <w:t xml:space="preserve">20.07. 2012 г. </w:t>
      </w:r>
      <w:proofErr w:type="spellStart"/>
      <w:r w:rsidRPr="0077564C">
        <w:rPr>
          <w:rFonts w:ascii="Times New Roman" w:eastAsia="Times New Roman" w:hAnsi="Times New Roman" w:cs="Times New Roman"/>
          <w:sz w:val="24"/>
          <w:szCs w:val="24"/>
          <w:lang w:val="en-US"/>
        </w:rPr>
        <w:t>СоветЕвразийскойэкономическойкомиссии</w:t>
      </w:r>
      <w:proofErr w:type="spellEnd"/>
      <w:r w:rsidRPr="0077564C">
        <w:rPr>
          <w:rFonts w:ascii="Times New Roman" w:eastAsia="Times New Roman" w:hAnsi="Times New Roman" w:cs="Times New Roman"/>
          <w:sz w:val="24"/>
          <w:szCs w:val="24"/>
        </w:rPr>
        <w:t xml:space="preserve">. Утвержден решением </w:t>
      </w:r>
      <w:r w:rsidRPr="0077564C">
        <w:rPr>
          <w:rFonts w:ascii="Times New Roman" w:eastAsia="Times New Roman" w:hAnsi="Times New Roman" w:cs="Times New Roman"/>
          <w:sz w:val="24"/>
          <w:szCs w:val="24"/>
          <w:lang w:val="en-US"/>
        </w:rPr>
        <w:t xml:space="preserve">№ 58 с  01.07. 2013 г. </w:t>
      </w:r>
    </w:p>
    <w:p w14:paraId="73F232A9" w14:textId="77777777" w:rsidR="00954DEC" w:rsidRPr="0077564C" w:rsidRDefault="00954DEC" w:rsidP="00954DEC">
      <w:pPr>
        <w:numPr>
          <w:ilvl w:val="0"/>
          <w:numId w:val="3"/>
        </w:numP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Технический регламент.</w:t>
      </w:r>
      <w:r w:rsidRPr="0077564C">
        <w:rPr>
          <w:rFonts w:ascii="Times New Roman" w:eastAsia="Times New Roman" w:hAnsi="Times New Roman" w:cs="Times New Roman"/>
          <w:sz w:val="24"/>
          <w:szCs w:val="24"/>
        </w:rPr>
        <w:tab/>
        <w:t>Требования к безопасности синтетических моющих средств и товаров бытовой химии.</w:t>
      </w:r>
      <w:r w:rsidRPr="0077564C">
        <w:rPr>
          <w:rFonts w:ascii="Times New Roman" w:eastAsia="Times New Roman" w:hAnsi="Times New Roman" w:cs="Times New Roman"/>
          <w:sz w:val="24"/>
          <w:szCs w:val="24"/>
        </w:rPr>
        <w:tab/>
        <w:t>04.03.2008 г.</w:t>
      </w:r>
    </w:p>
    <w:p w14:paraId="2D8E8252" w14:textId="77777777" w:rsidR="00954DEC" w:rsidRPr="0077564C" w:rsidRDefault="00954DEC" w:rsidP="00954DEC">
      <w:pPr>
        <w:numPr>
          <w:ilvl w:val="0"/>
          <w:numId w:val="3"/>
        </w:numP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Технический регламент.</w:t>
      </w:r>
      <w:r w:rsidRPr="0077564C">
        <w:rPr>
          <w:rFonts w:ascii="Times New Roman" w:eastAsia="Times New Roman" w:hAnsi="Times New Roman" w:cs="Times New Roman"/>
          <w:sz w:val="24"/>
          <w:szCs w:val="24"/>
        </w:rPr>
        <w:tab/>
        <w:t>Требования к безопасности рыбы и рыбной продукции</w:t>
      </w:r>
      <w:r w:rsidRPr="0077564C">
        <w:rPr>
          <w:rFonts w:ascii="Times New Roman" w:eastAsia="Times New Roman" w:hAnsi="Times New Roman" w:cs="Times New Roman"/>
          <w:sz w:val="24"/>
          <w:szCs w:val="24"/>
        </w:rPr>
        <w:tab/>
        <w:t>19.05. 2009 г.</w:t>
      </w:r>
    </w:p>
    <w:p w14:paraId="4F2A4041" w14:textId="77777777" w:rsidR="00954DEC" w:rsidRPr="0077564C" w:rsidRDefault="00954DEC" w:rsidP="00954DEC">
      <w:pPr>
        <w:numPr>
          <w:ilvl w:val="0"/>
          <w:numId w:val="3"/>
        </w:numPr>
        <w:spacing w:after="0" w:line="240" w:lineRule="auto"/>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Технический регламент.</w:t>
      </w:r>
      <w:r w:rsidRPr="0077564C">
        <w:rPr>
          <w:rFonts w:ascii="Times New Roman" w:eastAsia="Times New Roman" w:hAnsi="Times New Roman" w:cs="Times New Roman"/>
          <w:sz w:val="24"/>
          <w:szCs w:val="24"/>
        </w:rPr>
        <w:tab/>
        <w:t>Требования к безопасности пищевой продукции, полученной из генно-модифицированных (трансгенных) растений и животных». 21.09. 2010 г.</w:t>
      </w:r>
    </w:p>
    <w:p w14:paraId="22EFEDDC" w14:textId="77777777" w:rsidR="00F6000A" w:rsidRPr="0077564C" w:rsidRDefault="00954DEC" w:rsidP="00954DEC">
      <w:pPr>
        <w:numPr>
          <w:ilvl w:val="0"/>
          <w:numId w:val="3"/>
        </w:num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r w:rsidRPr="0077564C">
        <w:rPr>
          <w:rFonts w:ascii="Times New Roman" w:eastAsia="Times New Roman" w:hAnsi="Times New Roman" w:cs="Times New Roman"/>
          <w:sz w:val="24"/>
          <w:szCs w:val="24"/>
        </w:rPr>
        <w:t xml:space="preserve">Единые санитарно-эпидемиологические и гигиенические требования к товарам, подлежащим санитарно-эпидемиологическому надзору (контролю). </w:t>
      </w:r>
      <w:r w:rsidRPr="0077564C">
        <w:rPr>
          <w:rFonts w:ascii="Times New Roman" w:eastAsia="Times New Roman" w:hAnsi="Times New Roman" w:cs="Times New Roman"/>
          <w:sz w:val="24"/>
          <w:szCs w:val="24"/>
          <w:lang w:val="en-US"/>
        </w:rPr>
        <w:t>28.05.2010г</w:t>
      </w:r>
      <w:r w:rsidRPr="0077564C">
        <w:rPr>
          <w:rFonts w:ascii="Times New Roman" w:eastAsia="Times New Roman" w:hAnsi="Times New Roman" w:cs="Times New Roman"/>
          <w:sz w:val="24"/>
          <w:szCs w:val="24"/>
        </w:rPr>
        <w:t xml:space="preserve">. Утвержден решением </w:t>
      </w:r>
      <w:proofErr w:type="spellStart"/>
      <w:r w:rsidRPr="0077564C">
        <w:rPr>
          <w:rFonts w:ascii="Times New Roman" w:eastAsia="Times New Roman" w:hAnsi="Times New Roman" w:cs="Times New Roman"/>
          <w:sz w:val="24"/>
          <w:szCs w:val="24"/>
          <w:lang w:val="en-US"/>
        </w:rPr>
        <w:t>КомиссиейТаможенногосоюза</w:t>
      </w:r>
      <w:proofErr w:type="spellEnd"/>
      <w:r w:rsidRPr="0077564C">
        <w:rPr>
          <w:rFonts w:ascii="Times New Roman" w:eastAsia="Times New Roman" w:hAnsi="Times New Roman" w:cs="Times New Roman"/>
          <w:sz w:val="24"/>
          <w:szCs w:val="24"/>
          <w:lang w:val="en-US"/>
        </w:rPr>
        <w:t>№ 299</w:t>
      </w:r>
      <w:r w:rsidRPr="0077564C">
        <w:rPr>
          <w:rFonts w:ascii="Times New Roman" w:eastAsia="Times New Roman" w:hAnsi="Times New Roman" w:cs="Times New Roman"/>
          <w:sz w:val="24"/>
          <w:szCs w:val="24"/>
        </w:rPr>
        <w:t xml:space="preserve"> от</w:t>
      </w:r>
      <w:r w:rsidRPr="0077564C">
        <w:rPr>
          <w:rFonts w:ascii="Times New Roman" w:eastAsia="Times New Roman" w:hAnsi="Times New Roman" w:cs="Times New Roman"/>
          <w:sz w:val="24"/>
          <w:szCs w:val="24"/>
          <w:lang w:val="en-US"/>
        </w:rPr>
        <w:t xml:space="preserve">  01.07.2010г.</w:t>
      </w:r>
    </w:p>
    <w:p w14:paraId="6984C824" w14:textId="77777777" w:rsidR="00442F6D" w:rsidRPr="0077564C" w:rsidRDefault="00442F6D">
      <w:pPr>
        <w:pStyle w:val="1"/>
        <w:shd w:val="clear" w:color="auto" w:fill="FFFFFF"/>
        <w:spacing w:before="0" w:after="0"/>
        <w:ind w:left="567" w:hanging="141"/>
        <w:jc w:val="both"/>
        <w:rPr>
          <w:rFonts w:ascii="Times New Roman" w:hAnsi="Times New Roman" w:cs="Times New Roman"/>
          <w:sz w:val="24"/>
          <w:szCs w:val="24"/>
          <w:lang w:val="en-US"/>
        </w:rPr>
      </w:pPr>
    </w:p>
    <w:p w14:paraId="25FF0843" w14:textId="77777777" w:rsidR="00442F6D" w:rsidRPr="0077564C" w:rsidRDefault="00F05EBE">
      <w:pPr>
        <w:pStyle w:val="1"/>
        <w:shd w:val="clear" w:color="auto" w:fill="FFFFFF"/>
        <w:spacing w:before="0" w:after="0"/>
        <w:ind w:left="567" w:hanging="141"/>
        <w:jc w:val="both"/>
        <w:rPr>
          <w:rFonts w:ascii="Times New Roman" w:hAnsi="Times New Roman" w:cs="Times New Roman"/>
          <w:b w:val="0"/>
          <w:sz w:val="24"/>
          <w:szCs w:val="24"/>
          <w:lang w:val="en-US"/>
        </w:rPr>
      </w:pPr>
      <w:r w:rsidRPr="0077564C">
        <w:rPr>
          <w:rFonts w:ascii="Times New Roman" w:hAnsi="Times New Roman" w:cs="Times New Roman"/>
          <w:sz w:val="24"/>
          <w:szCs w:val="24"/>
        </w:rPr>
        <w:t>Интернет</w:t>
      </w:r>
      <w:r w:rsidRPr="0077564C">
        <w:rPr>
          <w:rFonts w:ascii="Times New Roman" w:hAnsi="Times New Roman" w:cs="Times New Roman"/>
          <w:sz w:val="24"/>
          <w:szCs w:val="24"/>
          <w:lang w:val="en-US"/>
        </w:rPr>
        <w:t>-</w:t>
      </w:r>
      <w:r w:rsidRPr="0077564C">
        <w:rPr>
          <w:rFonts w:ascii="Times New Roman" w:hAnsi="Times New Roman" w:cs="Times New Roman"/>
          <w:sz w:val="24"/>
          <w:szCs w:val="24"/>
        </w:rPr>
        <w:t>ресурсы</w:t>
      </w:r>
      <w:r w:rsidRPr="0077564C">
        <w:rPr>
          <w:rFonts w:ascii="Times New Roman" w:hAnsi="Times New Roman" w:cs="Times New Roman"/>
          <w:sz w:val="24"/>
          <w:szCs w:val="24"/>
          <w:lang w:val="en-US"/>
        </w:rPr>
        <w:t>:</w:t>
      </w:r>
    </w:p>
    <w:p w14:paraId="43ECBD7E" w14:textId="77777777" w:rsidR="009E3481" w:rsidRPr="0077564C" w:rsidRDefault="007738EC">
      <w:pPr>
        <w:pBdr>
          <w:top w:val="nil"/>
          <w:left w:val="nil"/>
          <w:bottom w:val="nil"/>
          <w:right w:val="nil"/>
          <w:between w:val="nil"/>
        </w:pBdr>
        <w:spacing w:after="0" w:line="240" w:lineRule="auto"/>
        <w:ind w:left="720"/>
        <w:rPr>
          <w:rFonts w:ascii="Times New Roman" w:hAnsi="Times New Roman" w:cs="Times New Roman"/>
          <w:sz w:val="24"/>
          <w:szCs w:val="24"/>
          <w:lang w:val="en-US"/>
        </w:rPr>
      </w:pPr>
      <w:hyperlink r:id="rId10" w:history="1">
        <w:r w:rsidR="009E3481" w:rsidRPr="0077564C">
          <w:rPr>
            <w:rStyle w:val="afffa"/>
            <w:rFonts w:ascii="Times New Roman" w:hAnsi="Times New Roman" w:cs="Times New Roman"/>
            <w:color w:val="auto"/>
            <w:sz w:val="24"/>
            <w:szCs w:val="24"/>
            <w:lang w:val="en-US"/>
          </w:rPr>
          <w:t>https://adilet.zan.kz/rus</w:t>
        </w:r>
      </w:hyperlink>
    </w:p>
    <w:p w14:paraId="6C2E6BBA" w14:textId="77777777" w:rsidR="00442F6D" w:rsidRPr="0077564C" w:rsidRDefault="009E3481">
      <w:pPr>
        <w:pBdr>
          <w:top w:val="nil"/>
          <w:left w:val="nil"/>
          <w:bottom w:val="nil"/>
          <w:right w:val="nil"/>
          <w:between w:val="nil"/>
        </w:pBdr>
        <w:spacing w:after="0" w:line="240" w:lineRule="auto"/>
        <w:ind w:left="720"/>
        <w:rPr>
          <w:rFonts w:ascii="Times New Roman" w:eastAsia="Times New Roman" w:hAnsi="Times New Roman" w:cs="Times New Roman"/>
          <w:sz w:val="24"/>
          <w:szCs w:val="24"/>
          <w:u w:val="single"/>
          <w:lang w:val="en-US"/>
        </w:rPr>
      </w:pPr>
      <w:r w:rsidRPr="0077564C">
        <w:rPr>
          <w:rFonts w:ascii="Times New Roman" w:hAnsi="Times New Roman" w:cs="Times New Roman"/>
          <w:sz w:val="24"/>
          <w:szCs w:val="24"/>
          <w:lang w:val="en-US"/>
        </w:rPr>
        <w:t>https://portal.eaeunion.org/ru-ru/public/main.aspx</w:t>
      </w:r>
      <w:hyperlink r:id="rId11">
        <w:r w:rsidR="00F05EBE" w:rsidRPr="0077564C">
          <w:rPr>
            <w:rFonts w:ascii="Times New Roman" w:eastAsia="Times New Roman" w:hAnsi="Times New Roman" w:cs="Times New Roman"/>
            <w:sz w:val="24"/>
            <w:szCs w:val="24"/>
            <w:u w:val="single"/>
            <w:lang w:val="en-US"/>
          </w:rPr>
          <w:t>/</w:t>
        </w:r>
      </w:hyperlink>
    </w:p>
    <w:p w14:paraId="4BE7C06C" w14:textId="77777777" w:rsidR="009E3481" w:rsidRPr="0077564C" w:rsidRDefault="009E3481">
      <w:pPr>
        <w:pBdr>
          <w:top w:val="nil"/>
          <w:left w:val="nil"/>
          <w:bottom w:val="nil"/>
          <w:right w:val="nil"/>
          <w:between w:val="nil"/>
        </w:pBdr>
        <w:spacing w:after="0" w:line="240" w:lineRule="auto"/>
        <w:ind w:left="720"/>
        <w:rPr>
          <w:rFonts w:ascii="Times New Roman" w:eastAsia="Times New Roman" w:hAnsi="Times New Roman" w:cs="Times New Roman"/>
          <w:sz w:val="24"/>
          <w:szCs w:val="24"/>
          <w:u w:val="single"/>
          <w:lang w:val="kk-KZ"/>
        </w:rPr>
      </w:pPr>
      <w:r w:rsidRPr="0077564C">
        <w:rPr>
          <w:rFonts w:ascii="Times New Roman" w:eastAsia="Times New Roman" w:hAnsi="Times New Roman" w:cs="Times New Roman"/>
          <w:sz w:val="24"/>
          <w:szCs w:val="24"/>
          <w:u w:val="single"/>
          <w:lang w:val="kk-KZ"/>
        </w:rPr>
        <w:t>http://www.efad.org/en-us/home/</w:t>
      </w:r>
    </w:p>
    <w:p w14:paraId="14CDC0D6" w14:textId="77777777" w:rsidR="00442F6D" w:rsidRPr="0077564C" w:rsidRDefault="00442F6D">
      <w:pPr>
        <w:tabs>
          <w:tab w:val="left" w:pos="284"/>
          <w:tab w:val="left" w:pos="426"/>
          <w:tab w:val="left" w:pos="851"/>
        </w:tabs>
        <w:spacing w:after="0" w:line="240" w:lineRule="auto"/>
        <w:ind w:left="567" w:hanging="141"/>
        <w:jc w:val="both"/>
        <w:rPr>
          <w:rFonts w:ascii="Times New Roman" w:eastAsia="Times New Roman" w:hAnsi="Times New Roman" w:cs="Times New Roman"/>
          <w:sz w:val="24"/>
          <w:szCs w:val="24"/>
          <w:lang w:val="en-US"/>
        </w:rPr>
      </w:pPr>
    </w:p>
    <w:p w14:paraId="346B7DCD" w14:textId="77777777" w:rsidR="00442F6D" w:rsidRPr="0077564C" w:rsidRDefault="00F05EBE">
      <w:pPr>
        <w:spacing w:after="0" w:line="240" w:lineRule="auto"/>
        <w:ind w:left="567" w:hanging="141"/>
        <w:jc w:val="both"/>
        <w:rPr>
          <w:rFonts w:ascii="Times New Roman" w:eastAsia="Times New Roman" w:hAnsi="Times New Roman" w:cs="Times New Roman"/>
          <w:b/>
          <w:sz w:val="24"/>
          <w:szCs w:val="24"/>
        </w:rPr>
      </w:pPr>
      <w:r w:rsidRPr="0077564C">
        <w:rPr>
          <w:rFonts w:ascii="Times New Roman" w:eastAsia="Times New Roman" w:hAnsi="Times New Roman" w:cs="Times New Roman"/>
          <w:b/>
          <w:sz w:val="24"/>
          <w:szCs w:val="24"/>
        </w:rPr>
        <w:t>Требования к образовательным ресурсам:</w:t>
      </w:r>
    </w:p>
    <w:p w14:paraId="1AC5F3D2" w14:textId="77777777" w:rsidR="00442F6D" w:rsidRPr="0077564C" w:rsidRDefault="00F05EBE">
      <w:pPr>
        <w:widowControl w:val="0"/>
        <w:numPr>
          <w:ilvl w:val="0"/>
          <w:numId w:val="1"/>
        </w:numPr>
        <w:spacing w:after="0" w:line="240" w:lineRule="auto"/>
        <w:ind w:left="567" w:hanging="141"/>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Наглядные пособия: слайды, таблицы, рисунки;</w:t>
      </w:r>
    </w:p>
    <w:p w14:paraId="37278AAB" w14:textId="77777777" w:rsidR="00442F6D" w:rsidRPr="0077564C" w:rsidRDefault="00F05EBE">
      <w:pPr>
        <w:widowControl w:val="0"/>
        <w:numPr>
          <w:ilvl w:val="0"/>
          <w:numId w:val="1"/>
        </w:numPr>
        <w:spacing w:after="0" w:line="240" w:lineRule="auto"/>
        <w:ind w:left="567" w:hanging="141"/>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Учебно-методические пособия: вопросы для работы в малых группах, индивидуальные задания, </w:t>
      </w:r>
      <w:r w:rsidR="00661444" w:rsidRPr="0077564C">
        <w:rPr>
          <w:rFonts w:ascii="Times New Roman" w:eastAsia="Times New Roman" w:hAnsi="Times New Roman" w:cs="Times New Roman"/>
          <w:sz w:val="24"/>
          <w:szCs w:val="24"/>
        </w:rPr>
        <w:t xml:space="preserve">матрица тестов (приложение 1), </w:t>
      </w:r>
      <w:r w:rsidRPr="0077564C">
        <w:rPr>
          <w:rFonts w:ascii="Times New Roman" w:eastAsia="Times New Roman" w:hAnsi="Times New Roman" w:cs="Times New Roman"/>
          <w:sz w:val="24"/>
          <w:szCs w:val="24"/>
        </w:rPr>
        <w:t>оценочные листы (приложение 2.1-2.6).</w:t>
      </w:r>
    </w:p>
    <w:p w14:paraId="02FF91A0" w14:textId="77777777" w:rsidR="00442F6D" w:rsidRPr="0077564C" w:rsidRDefault="00442F6D">
      <w:pPr>
        <w:spacing w:after="0" w:line="240" w:lineRule="auto"/>
        <w:ind w:left="567" w:hanging="141"/>
        <w:jc w:val="both"/>
        <w:rPr>
          <w:rFonts w:ascii="Times New Roman" w:eastAsia="Times New Roman" w:hAnsi="Times New Roman" w:cs="Times New Roman"/>
          <w:sz w:val="24"/>
          <w:szCs w:val="24"/>
        </w:rPr>
      </w:pPr>
    </w:p>
    <w:p w14:paraId="21824FE3" w14:textId="77777777" w:rsidR="00442F6D" w:rsidRPr="0077564C" w:rsidRDefault="00F05EBE">
      <w:pPr>
        <w:spacing w:after="0" w:line="240" w:lineRule="auto"/>
        <w:ind w:left="567" w:hanging="141"/>
        <w:jc w:val="both"/>
        <w:rPr>
          <w:rFonts w:ascii="Times New Roman" w:eastAsia="Times New Roman" w:hAnsi="Times New Roman" w:cs="Times New Roman"/>
          <w:b/>
          <w:sz w:val="24"/>
          <w:szCs w:val="24"/>
        </w:rPr>
      </w:pPr>
      <w:r w:rsidRPr="0077564C">
        <w:rPr>
          <w:rFonts w:ascii="Times New Roman" w:eastAsia="Times New Roman" w:hAnsi="Times New Roman" w:cs="Times New Roman"/>
          <w:b/>
          <w:sz w:val="24"/>
          <w:szCs w:val="24"/>
        </w:rPr>
        <w:t>Материально-техническое обеспечение и оборудование</w:t>
      </w:r>
    </w:p>
    <w:p w14:paraId="1F3F8A1E" w14:textId="77777777" w:rsidR="00442F6D" w:rsidRPr="0077564C" w:rsidRDefault="00F05EBE">
      <w:pPr>
        <w:widowControl w:val="0"/>
        <w:numPr>
          <w:ilvl w:val="0"/>
          <w:numId w:val="1"/>
        </w:numPr>
        <w:spacing w:after="0" w:line="240" w:lineRule="auto"/>
        <w:ind w:left="567" w:hanging="141"/>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Платформа для проведения онлайн занятий (ZOOM, </w:t>
      </w:r>
      <w:proofErr w:type="spellStart"/>
      <w:r w:rsidRPr="0077564C">
        <w:rPr>
          <w:rFonts w:ascii="Times New Roman" w:eastAsia="Times New Roman" w:hAnsi="Times New Roman" w:cs="Times New Roman"/>
          <w:sz w:val="24"/>
          <w:szCs w:val="24"/>
        </w:rPr>
        <w:t>MicrosoftTeams</w:t>
      </w:r>
      <w:proofErr w:type="spellEnd"/>
      <w:r w:rsidRPr="0077564C">
        <w:rPr>
          <w:rFonts w:ascii="Times New Roman" w:eastAsia="Times New Roman" w:hAnsi="Times New Roman" w:cs="Times New Roman"/>
          <w:sz w:val="24"/>
          <w:szCs w:val="24"/>
        </w:rPr>
        <w:t xml:space="preserve">, </w:t>
      </w:r>
      <w:proofErr w:type="spellStart"/>
      <w:r w:rsidRPr="0077564C">
        <w:rPr>
          <w:rFonts w:ascii="Times New Roman" w:eastAsia="Times New Roman" w:hAnsi="Times New Roman" w:cs="Times New Roman"/>
          <w:sz w:val="24"/>
          <w:szCs w:val="24"/>
        </w:rPr>
        <w:t>Webex</w:t>
      </w:r>
      <w:proofErr w:type="spellEnd"/>
      <w:r w:rsidRPr="0077564C">
        <w:rPr>
          <w:rFonts w:ascii="Times New Roman" w:eastAsia="Times New Roman" w:hAnsi="Times New Roman" w:cs="Times New Roman"/>
          <w:sz w:val="24"/>
          <w:szCs w:val="24"/>
        </w:rPr>
        <w:t>)</w:t>
      </w:r>
    </w:p>
    <w:p w14:paraId="63A2526D" w14:textId="77777777" w:rsidR="00442F6D" w:rsidRPr="0077564C" w:rsidRDefault="00F05EBE">
      <w:pPr>
        <w:widowControl w:val="0"/>
        <w:numPr>
          <w:ilvl w:val="0"/>
          <w:numId w:val="1"/>
        </w:numPr>
        <w:spacing w:after="0" w:line="240" w:lineRule="auto"/>
        <w:ind w:left="567" w:hanging="141"/>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Технические средства: персональный компьютер, электронные носители с учебными материалами;</w:t>
      </w:r>
    </w:p>
    <w:p w14:paraId="6540FBE8" w14:textId="77777777" w:rsidR="00442F6D" w:rsidRPr="0077564C" w:rsidRDefault="00F05EBE">
      <w:pPr>
        <w:widowControl w:val="0"/>
        <w:numPr>
          <w:ilvl w:val="0"/>
          <w:numId w:val="1"/>
        </w:numPr>
        <w:spacing w:after="0" w:line="240" w:lineRule="auto"/>
        <w:ind w:left="567" w:hanging="141"/>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 Доступ к интернету;</w:t>
      </w:r>
    </w:p>
    <w:p w14:paraId="090CEB18" w14:textId="77777777" w:rsidR="00442F6D" w:rsidRPr="0077564C" w:rsidRDefault="00F05EBE">
      <w:pPr>
        <w:widowControl w:val="0"/>
        <w:numPr>
          <w:ilvl w:val="0"/>
          <w:numId w:val="1"/>
        </w:numPr>
        <w:spacing w:after="0" w:line="240" w:lineRule="auto"/>
        <w:ind w:left="567" w:hanging="141"/>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 Раздаточный материал для слушателей. </w:t>
      </w:r>
    </w:p>
    <w:p w14:paraId="4FA3BC34" w14:textId="77777777" w:rsidR="00442F6D" w:rsidRPr="0077564C" w:rsidRDefault="00442F6D">
      <w:pPr>
        <w:spacing w:after="0" w:line="240" w:lineRule="auto"/>
        <w:ind w:left="567" w:hanging="141"/>
        <w:jc w:val="both"/>
        <w:rPr>
          <w:rFonts w:ascii="Times New Roman" w:eastAsia="Times New Roman" w:hAnsi="Times New Roman" w:cs="Times New Roman"/>
          <w:b/>
          <w:sz w:val="24"/>
          <w:szCs w:val="24"/>
        </w:rPr>
      </w:pPr>
    </w:p>
    <w:p w14:paraId="5777F17A" w14:textId="77777777" w:rsidR="00442F6D" w:rsidRPr="0077564C" w:rsidRDefault="00F05EBE">
      <w:pPr>
        <w:spacing w:after="0" w:line="240" w:lineRule="auto"/>
        <w:ind w:left="567" w:hanging="141"/>
        <w:jc w:val="both"/>
        <w:rPr>
          <w:rFonts w:ascii="Times New Roman" w:eastAsia="Times New Roman" w:hAnsi="Times New Roman" w:cs="Times New Roman"/>
          <w:b/>
          <w:sz w:val="24"/>
          <w:szCs w:val="24"/>
        </w:rPr>
      </w:pPr>
      <w:r w:rsidRPr="0077564C">
        <w:rPr>
          <w:rFonts w:ascii="Times New Roman" w:eastAsia="Times New Roman" w:hAnsi="Times New Roman" w:cs="Times New Roman"/>
          <w:b/>
          <w:sz w:val="24"/>
          <w:szCs w:val="24"/>
        </w:rPr>
        <w:t>Учебные мероприятия (рефлексивная практика):</w:t>
      </w:r>
    </w:p>
    <w:p w14:paraId="2F77C650" w14:textId="77777777" w:rsidR="00442F6D" w:rsidRPr="0077564C" w:rsidRDefault="00F05EBE">
      <w:pPr>
        <w:widowControl w:val="0"/>
        <w:numPr>
          <w:ilvl w:val="0"/>
          <w:numId w:val="1"/>
        </w:numPr>
        <w:spacing w:after="0" w:line="240" w:lineRule="auto"/>
        <w:ind w:left="567" w:hanging="141"/>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Обсуждение;</w:t>
      </w:r>
    </w:p>
    <w:p w14:paraId="20FFC19B" w14:textId="77777777" w:rsidR="00442F6D" w:rsidRPr="0077564C" w:rsidRDefault="00F05EBE">
      <w:pPr>
        <w:widowControl w:val="0"/>
        <w:numPr>
          <w:ilvl w:val="0"/>
          <w:numId w:val="1"/>
        </w:numPr>
        <w:spacing w:after="0" w:line="240" w:lineRule="auto"/>
        <w:ind w:left="567" w:hanging="141"/>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Письменные задания;</w:t>
      </w:r>
    </w:p>
    <w:p w14:paraId="0EB32949" w14:textId="77777777" w:rsidR="00442F6D" w:rsidRPr="0077564C" w:rsidRDefault="00442F6D">
      <w:pPr>
        <w:pBdr>
          <w:top w:val="nil"/>
          <w:left w:val="nil"/>
          <w:bottom w:val="nil"/>
          <w:right w:val="nil"/>
          <w:between w:val="nil"/>
        </w:pBdr>
        <w:spacing w:after="0" w:line="240" w:lineRule="auto"/>
        <w:ind w:left="567" w:hanging="141"/>
        <w:jc w:val="both"/>
        <w:rPr>
          <w:rFonts w:ascii="Times New Roman" w:eastAsia="Times New Roman" w:hAnsi="Times New Roman" w:cs="Times New Roman"/>
          <w:b/>
          <w:sz w:val="24"/>
          <w:szCs w:val="24"/>
        </w:rPr>
      </w:pPr>
    </w:p>
    <w:p w14:paraId="0A437E0F" w14:textId="77777777" w:rsidR="00442F6D" w:rsidRPr="0077564C" w:rsidRDefault="00F05EBE">
      <w:pPr>
        <w:spacing w:after="0" w:line="240" w:lineRule="auto"/>
        <w:ind w:left="567" w:hanging="141"/>
        <w:jc w:val="both"/>
        <w:rPr>
          <w:rFonts w:ascii="Times New Roman" w:eastAsia="Times New Roman" w:hAnsi="Times New Roman" w:cs="Times New Roman"/>
          <w:b/>
          <w:sz w:val="24"/>
          <w:szCs w:val="24"/>
        </w:rPr>
      </w:pPr>
      <w:r w:rsidRPr="0077564C">
        <w:rPr>
          <w:rFonts w:ascii="Times New Roman" w:eastAsia="Times New Roman" w:hAnsi="Times New Roman" w:cs="Times New Roman"/>
          <w:b/>
          <w:sz w:val="24"/>
          <w:szCs w:val="24"/>
        </w:rPr>
        <w:t>Используемые сокращения и термины</w:t>
      </w:r>
    </w:p>
    <w:p w14:paraId="5A47C330" w14:textId="77777777" w:rsidR="00442F6D" w:rsidRPr="0077564C" w:rsidRDefault="00F05EBE">
      <w:pPr>
        <w:spacing w:after="0" w:line="240" w:lineRule="auto"/>
        <w:ind w:left="567" w:hanging="141"/>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МЗ РК – Министерство здравоохранения Республики Казахстан</w:t>
      </w:r>
    </w:p>
    <w:p w14:paraId="0E17FC0E" w14:textId="77777777" w:rsidR="00442F6D" w:rsidRPr="0077564C" w:rsidRDefault="00F05EBE">
      <w:pPr>
        <w:spacing w:after="0" w:line="240" w:lineRule="auto"/>
        <w:ind w:left="567" w:hanging="141"/>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lastRenderedPageBreak/>
        <w:t>ОО – организация образования;</w:t>
      </w:r>
    </w:p>
    <w:p w14:paraId="492D62FA" w14:textId="77777777" w:rsidR="00442F6D" w:rsidRPr="0077564C" w:rsidRDefault="00F05EBE">
      <w:pPr>
        <w:spacing w:after="0" w:line="240" w:lineRule="auto"/>
        <w:ind w:left="567" w:hanging="141"/>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СРС – самостоятельная работа слушателей.</w:t>
      </w:r>
    </w:p>
    <w:p w14:paraId="6D3AEC01" w14:textId="77777777" w:rsidR="00661444" w:rsidRPr="0077564C" w:rsidRDefault="00661444">
      <w:pPr>
        <w:spacing w:after="0" w:line="240" w:lineRule="auto"/>
        <w:ind w:left="567" w:hanging="141"/>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Если есть сокращения/аббревиатуры, то добавьте здесь</w:t>
      </w:r>
    </w:p>
    <w:p w14:paraId="087CE4BE" w14:textId="77777777" w:rsidR="00442F6D" w:rsidRPr="0077564C" w:rsidRDefault="00442F6D">
      <w:pPr>
        <w:spacing w:after="0" w:line="240" w:lineRule="auto"/>
        <w:rPr>
          <w:rFonts w:ascii="Times New Roman" w:eastAsia="Times New Roman" w:hAnsi="Times New Roman" w:cs="Times New Roman"/>
          <w:sz w:val="24"/>
          <w:szCs w:val="24"/>
        </w:rPr>
      </w:pPr>
    </w:p>
    <w:p w14:paraId="3A600299" w14:textId="77777777" w:rsidR="008F52B7" w:rsidRPr="0077564C" w:rsidRDefault="008F52B7">
      <w:pPr>
        <w:jc w:val="right"/>
        <w:rPr>
          <w:rFonts w:ascii="Times New Roman" w:eastAsia="Times New Roman" w:hAnsi="Times New Roman" w:cs="Times New Roman"/>
          <w:b/>
          <w:sz w:val="24"/>
          <w:szCs w:val="24"/>
        </w:rPr>
      </w:pPr>
    </w:p>
    <w:p w14:paraId="10507C8E" w14:textId="77777777" w:rsidR="008F52B7" w:rsidRPr="0077564C" w:rsidRDefault="008F52B7">
      <w:pPr>
        <w:jc w:val="right"/>
        <w:rPr>
          <w:rFonts w:ascii="Times New Roman" w:eastAsia="Times New Roman" w:hAnsi="Times New Roman" w:cs="Times New Roman"/>
          <w:b/>
          <w:sz w:val="24"/>
          <w:szCs w:val="24"/>
        </w:rPr>
      </w:pPr>
    </w:p>
    <w:p w14:paraId="7AC7064F" w14:textId="77777777" w:rsidR="008F52B7" w:rsidRPr="0077564C" w:rsidRDefault="008F52B7">
      <w:pPr>
        <w:jc w:val="right"/>
        <w:rPr>
          <w:rFonts w:ascii="Times New Roman" w:eastAsia="Times New Roman" w:hAnsi="Times New Roman" w:cs="Times New Roman"/>
          <w:b/>
          <w:sz w:val="24"/>
          <w:szCs w:val="24"/>
        </w:rPr>
      </w:pPr>
    </w:p>
    <w:p w14:paraId="404A03C7" w14:textId="77777777" w:rsidR="008F52B7" w:rsidRDefault="008F52B7">
      <w:pPr>
        <w:jc w:val="right"/>
        <w:rPr>
          <w:rFonts w:ascii="Times New Roman" w:eastAsia="Times New Roman" w:hAnsi="Times New Roman" w:cs="Times New Roman"/>
          <w:b/>
          <w:sz w:val="24"/>
          <w:szCs w:val="24"/>
          <w:lang w:val="kk-KZ"/>
        </w:rPr>
      </w:pPr>
    </w:p>
    <w:p w14:paraId="727FC587" w14:textId="77777777" w:rsidR="00D13745" w:rsidRDefault="00D13745">
      <w:pPr>
        <w:jc w:val="right"/>
        <w:rPr>
          <w:rFonts w:ascii="Times New Roman" w:eastAsia="Times New Roman" w:hAnsi="Times New Roman" w:cs="Times New Roman"/>
          <w:b/>
          <w:sz w:val="24"/>
          <w:szCs w:val="24"/>
          <w:lang w:val="kk-KZ"/>
        </w:rPr>
      </w:pPr>
    </w:p>
    <w:p w14:paraId="2AC9BCE3" w14:textId="77777777" w:rsidR="00D13745" w:rsidRDefault="00D13745">
      <w:pPr>
        <w:jc w:val="right"/>
        <w:rPr>
          <w:rFonts w:ascii="Times New Roman" w:eastAsia="Times New Roman" w:hAnsi="Times New Roman" w:cs="Times New Roman"/>
          <w:b/>
          <w:sz w:val="24"/>
          <w:szCs w:val="24"/>
          <w:lang w:val="kk-KZ"/>
        </w:rPr>
      </w:pPr>
    </w:p>
    <w:p w14:paraId="18601939" w14:textId="77777777" w:rsidR="00D13745" w:rsidRDefault="00D13745">
      <w:pPr>
        <w:jc w:val="right"/>
        <w:rPr>
          <w:rFonts w:ascii="Times New Roman" w:eastAsia="Times New Roman" w:hAnsi="Times New Roman" w:cs="Times New Roman"/>
          <w:b/>
          <w:sz w:val="24"/>
          <w:szCs w:val="24"/>
          <w:lang w:val="kk-KZ"/>
        </w:rPr>
      </w:pPr>
    </w:p>
    <w:p w14:paraId="39B4617F" w14:textId="77777777" w:rsidR="00D13745" w:rsidRDefault="00D13745">
      <w:pPr>
        <w:jc w:val="right"/>
        <w:rPr>
          <w:rFonts w:ascii="Times New Roman" w:eastAsia="Times New Roman" w:hAnsi="Times New Roman" w:cs="Times New Roman"/>
          <w:b/>
          <w:sz w:val="24"/>
          <w:szCs w:val="24"/>
          <w:lang w:val="kk-KZ"/>
        </w:rPr>
      </w:pPr>
    </w:p>
    <w:p w14:paraId="580D0B0B" w14:textId="77777777" w:rsidR="00D13745" w:rsidRDefault="00D13745">
      <w:pPr>
        <w:jc w:val="right"/>
        <w:rPr>
          <w:rFonts w:ascii="Times New Roman" w:eastAsia="Times New Roman" w:hAnsi="Times New Roman" w:cs="Times New Roman"/>
          <w:b/>
          <w:sz w:val="24"/>
          <w:szCs w:val="24"/>
          <w:lang w:val="kk-KZ"/>
        </w:rPr>
      </w:pPr>
    </w:p>
    <w:p w14:paraId="076D90E6" w14:textId="77777777" w:rsidR="00D13745" w:rsidRDefault="00D13745">
      <w:pPr>
        <w:jc w:val="right"/>
        <w:rPr>
          <w:rFonts w:ascii="Times New Roman" w:eastAsia="Times New Roman" w:hAnsi="Times New Roman" w:cs="Times New Roman"/>
          <w:b/>
          <w:sz w:val="24"/>
          <w:szCs w:val="24"/>
          <w:lang w:val="kk-KZ"/>
        </w:rPr>
      </w:pPr>
    </w:p>
    <w:p w14:paraId="115C6A40" w14:textId="77777777" w:rsidR="00D13745" w:rsidRDefault="00D13745">
      <w:pPr>
        <w:jc w:val="right"/>
        <w:rPr>
          <w:rFonts w:ascii="Times New Roman" w:eastAsia="Times New Roman" w:hAnsi="Times New Roman" w:cs="Times New Roman"/>
          <w:b/>
          <w:sz w:val="24"/>
          <w:szCs w:val="24"/>
          <w:lang w:val="kk-KZ"/>
        </w:rPr>
      </w:pPr>
    </w:p>
    <w:p w14:paraId="2164D08D" w14:textId="77777777" w:rsidR="00D13745" w:rsidRDefault="00D13745">
      <w:pPr>
        <w:jc w:val="right"/>
        <w:rPr>
          <w:rFonts w:ascii="Times New Roman" w:eastAsia="Times New Roman" w:hAnsi="Times New Roman" w:cs="Times New Roman"/>
          <w:b/>
          <w:sz w:val="24"/>
          <w:szCs w:val="24"/>
          <w:lang w:val="kk-KZ"/>
        </w:rPr>
      </w:pPr>
    </w:p>
    <w:p w14:paraId="33A166A6" w14:textId="77777777" w:rsidR="00D13745" w:rsidRDefault="00D13745">
      <w:pPr>
        <w:jc w:val="right"/>
        <w:rPr>
          <w:rFonts w:ascii="Times New Roman" w:eastAsia="Times New Roman" w:hAnsi="Times New Roman" w:cs="Times New Roman"/>
          <w:b/>
          <w:sz w:val="24"/>
          <w:szCs w:val="24"/>
          <w:lang w:val="kk-KZ"/>
        </w:rPr>
      </w:pPr>
    </w:p>
    <w:p w14:paraId="51EBB556" w14:textId="77777777" w:rsidR="00D13745" w:rsidRDefault="00D13745">
      <w:pPr>
        <w:jc w:val="right"/>
        <w:rPr>
          <w:rFonts w:ascii="Times New Roman" w:eastAsia="Times New Roman" w:hAnsi="Times New Roman" w:cs="Times New Roman"/>
          <w:b/>
          <w:sz w:val="24"/>
          <w:szCs w:val="24"/>
          <w:lang w:val="kk-KZ"/>
        </w:rPr>
      </w:pPr>
    </w:p>
    <w:p w14:paraId="5A988593" w14:textId="77777777" w:rsidR="00D13745" w:rsidRDefault="00D13745">
      <w:pPr>
        <w:jc w:val="right"/>
        <w:rPr>
          <w:rFonts w:ascii="Times New Roman" w:eastAsia="Times New Roman" w:hAnsi="Times New Roman" w:cs="Times New Roman"/>
          <w:b/>
          <w:sz w:val="24"/>
          <w:szCs w:val="24"/>
          <w:lang w:val="kk-KZ"/>
        </w:rPr>
      </w:pPr>
    </w:p>
    <w:p w14:paraId="2849305F" w14:textId="77777777" w:rsidR="00D13745" w:rsidRDefault="00D13745">
      <w:pPr>
        <w:jc w:val="right"/>
        <w:rPr>
          <w:rFonts w:ascii="Times New Roman" w:eastAsia="Times New Roman" w:hAnsi="Times New Roman" w:cs="Times New Roman"/>
          <w:b/>
          <w:sz w:val="24"/>
          <w:szCs w:val="24"/>
          <w:lang w:val="kk-KZ"/>
        </w:rPr>
      </w:pPr>
    </w:p>
    <w:p w14:paraId="1AD1696E" w14:textId="77777777" w:rsidR="00D13745" w:rsidRDefault="00D13745">
      <w:pPr>
        <w:jc w:val="right"/>
        <w:rPr>
          <w:rFonts w:ascii="Times New Roman" w:eastAsia="Times New Roman" w:hAnsi="Times New Roman" w:cs="Times New Roman"/>
          <w:b/>
          <w:sz w:val="24"/>
          <w:szCs w:val="24"/>
          <w:lang w:val="kk-KZ"/>
        </w:rPr>
      </w:pPr>
    </w:p>
    <w:p w14:paraId="6EC66E49" w14:textId="77777777" w:rsidR="00D13745" w:rsidRDefault="00D13745">
      <w:pPr>
        <w:jc w:val="right"/>
        <w:rPr>
          <w:rFonts w:ascii="Times New Roman" w:eastAsia="Times New Roman" w:hAnsi="Times New Roman" w:cs="Times New Roman"/>
          <w:b/>
          <w:sz w:val="24"/>
          <w:szCs w:val="24"/>
          <w:lang w:val="kk-KZ"/>
        </w:rPr>
      </w:pPr>
    </w:p>
    <w:p w14:paraId="4D81D1BE" w14:textId="77777777" w:rsidR="00D13745" w:rsidRDefault="00D13745">
      <w:pPr>
        <w:jc w:val="right"/>
        <w:rPr>
          <w:rFonts w:ascii="Times New Roman" w:eastAsia="Times New Roman" w:hAnsi="Times New Roman" w:cs="Times New Roman"/>
          <w:b/>
          <w:sz w:val="24"/>
          <w:szCs w:val="24"/>
          <w:lang w:val="kk-KZ"/>
        </w:rPr>
      </w:pPr>
    </w:p>
    <w:p w14:paraId="08583D2B" w14:textId="77777777" w:rsidR="00D13745" w:rsidRDefault="00D13745">
      <w:pPr>
        <w:jc w:val="right"/>
        <w:rPr>
          <w:rFonts w:ascii="Times New Roman" w:eastAsia="Times New Roman" w:hAnsi="Times New Roman" w:cs="Times New Roman"/>
          <w:b/>
          <w:sz w:val="24"/>
          <w:szCs w:val="24"/>
          <w:lang w:val="kk-KZ"/>
        </w:rPr>
      </w:pPr>
    </w:p>
    <w:p w14:paraId="3C2F579D" w14:textId="77777777" w:rsidR="00D13745" w:rsidRDefault="00D13745">
      <w:pPr>
        <w:jc w:val="right"/>
        <w:rPr>
          <w:rFonts w:ascii="Times New Roman" w:eastAsia="Times New Roman" w:hAnsi="Times New Roman" w:cs="Times New Roman"/>
          <w:b/>
          <w:sz w:val="24"/>
          <w:szCs w:val="24"/>
          <w:lang w:val="kk-KZ"/>
        </w:rPr>
      </w:pPr>
    </w:p>
    <w:p w14:paraId="7F40F653" w14:textId="77777777" w:rsidR="00D13745" w:rsidRDefault="00D13745">
      <w:pPr>
        <w:jc w:val="right"/>
        <w:rPr>
          <w:rFonts w:ascii="Times New Roman" w:eastAsia="Times New Roman" w:hAnsi="Times New Roman" w:cs="Times New Roman"/>
          <w:b/>
          <w:sz w:val="24"/>
          <w:szCs w:val="24"/>
          <w:lang w:val="kk-KZ"/>
        </w:rPr>
      </w:pPr>
    </w:p>
    <w:p w14:paraId="7A36DB9D" w14:textId="77777777" w:rsidR="00D13745" w:rsidRPr="00D13745" w:rsidRDefault="00D13745">
      <w:pPr>
        <w:jc w:val="right"/>
        <w:rPr>
          <w:rFonts w:ascii="Times New Roman" w:eastAsia="Times New Roman" w:hAnsi="Times New Roman" w:cs="Times New Roman"/>
          <w:b/>
          <w:sz w:val="24"/>
          <w:szCs w:val="24"/>
          <w:lang w:val="kk-KZ"/>
        </w:rPr>
      </w:pPr>
    </w:p>
    <w:p w14:paraId="259413D7" w14:textId="77777777" w:rsidR="00442F6D" w:rsidRPr="0077564C" w:rsidRDefault="00F05EBE">
      <w:pPr>
        <w:jc w:val="right"/>
        <w:rPr>
          <w:rFonts w:ascii="Times New Roman" w:eastAsia="Times New Roman" w:hAnsi="Times New Roman" w:cs="Times New Roman"/>
          <w:b/>
          <w:sz w:val="24"/>
          <w:szCs w:val="24"/>
        </w:rPr>
      </w:pPr>
      <w:r w:rsidRPr="0077564C">
        <w:rPr>
          <w:rFonts w:ascii="Times New Roman" w:eastAsia="Times New Roman" w:hAnsi="Times New Roman" w:cs="Times New Roman"/>
          <w:b/>
          <w:sz w:val="24"/>
          <w:szCs w:val="24"/>
        </w:rPr>
        <w:t>Приложение 1</w:t>
      </w:r>
    </w:p>
    <w:p w14:paraId="3CC9F80C" w14:textId="77777777" w:rsidR="00442F6D" w:rsidRPr="0077564C" w:rsidRDefault="00F05EBE">
      <w:pPr>
        <w:spacing w:after="0" w:line="240" w:lineRule="auto"/>
        <w:jc w:val="center"/>
        <w:rPr>
          <w:rFonts w:ascii="Times New Roman" w:eastAsia="Times New Roman" w:hAnsi="Times New Roman" w:cs="Times New Roman"/>
          <w:b/>
          <w:sz w:val="24"/>
          <w:szCs w:val="24"/>
        </w:rPr>
      </w:pPr>
      <w:r w:rsidRPr="0077564C">
        <w:rPr>
          <w:rFonts w:ascii="Times New Roman" w:eastAsia="Times New Roman" w:hAnsi="Times New Roman" w:cs="Times New Roman"/>
          <w:b/>
          <w:sz w:val="24"/>
          <w:szCs w:val="24"/>
        </w:rPr>
        <w:t>Матрица / Спецификация теста</w:t>
      </w:r>
    </w:p>
    <w:p w14:paraId="2B3DAF24" w14:textId="77777777" w:rsidR="00442F6D" w:rsidRPr="0077564C" w:rsidRDefault="00442F6D">
      <w:pPr>
        <w:tabs>
          <w:tab w:val="left" w:pos="7003"/>
        </w:tabs>
        <w:spacing w:after="0" w:line="240" w:lineRule="auto"/>
        <w:jc w:val="both"/>
        <w:rPr>
          <w:rFonts w:ascii="Times New Roman" w:eastAsia="Times New Roman" w:hAnsi="Times New Roman" w:cs="Times New Roman"/>
          <w:sz w:val="24"/>
          <w:szCs w:val="24"/>
        </w:rPr>
      </w:pPr>
    </w:p>
    <w:tbl>
      <w:tblPr>
        <w:tblStyle w:val="affff4"/>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694"/>
        <w:gridCol w:w="1417"/>
        <w:gridCol w:w="1843"/>
        <w:gridCol w:w="1559"/>
        <w:gridCol w:w="1701"/>
      </w:tblGrid>
      <w:tr w:rsidR="0077564C" w:rsidRPr="0077564C" w14:paraId="1E91F62D" w14:textId="77777777" w:rsidTr="00661444">
        <w:trPr>
          <w:trHeight w:val="210"/>
          <w:tblHeader/>
        </w:trPr>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7874B631"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14:paraId="307E65E5"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Результат обучения</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14:paraId="7C17D1D6"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Всего ТЗ</w:t>
            </w: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14:paraId="38DA022B"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Когнитивные уровни</w:t>
            </w:r>
          </w:p>
        </w:tc>
      </w:tr>
      <w:tr w:rsidR="0077564C" w:rsidRPr="0077564C" w14:paraId="3C1C3DC6" w14:textId="77777777" w:rsidTr="00661444">
        <w:trPr>
          <w:trHeight w:val="210"/>
          <w:tblHeader/>
        </w:trPr>
        <w:tc>
          <w:tcPr>
            <w:tcW w:w="567" w:type="dxa"/>
            <w:vMerge/>
            <w:tcBorders>
              <w:top w:val="single" w:sz="4" w:space="0" w:color="000000"/>
              <w:left w:val="single" w:sz="4" w:space="0" w:color="000000"/>
              <w:bottom w:val="single" w:sz="4" w:space="0" w:color="000000"/>
              <w:right w:val="single" w:sz="4" w:space="0" w:color="000000"/>
            </w:tcBorders>
            <w:vAlign w:val="center"/>
          </w:tcPr>
          <w:p w14:paraId="609DEBEB" w14:textId="77777777" w:rsidR="00442F6D" w:rsidRPr="0077564C" w:rsidRDefault="00442F6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694" w:type="dxa"/>
            <w:vMerge/>
            <w:tcBorders>
              <w:top w:val="single" w:sz="4" w:space="0" w:color="000000"/>
              <w:left w:val="single" w:sz="4" w:space="0" w:color="000000"/>
              <w:bottom w:val="single" w:sz="4" w:space="0" w:color="000000"/>
              <w:right w:val="single" w:sz="4" w:space="0" w:color="000000"/>
            </w:tcBorders>
            <w:vAlign w:val="center"/>
          </w:tcPr>
          <w:p w14:paraId="257092D4" w14:textId="77777777" w:rsidR="00442F6D" w:rsidRPr="0077564C" w:rsidRDefault="00442F6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tcPr>
          <w:p w14:paraId="6ABD9D8A" w14:textId="77777777" w:rsidR="00442F6D" w:rsidRPr="0077564C" w:rsidRDefault="00442F6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07519EC3"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Запоминание</w:t>
            </w:r>
          </w:p>
        </w:tc>
        <w:tc>
          <w:tcPr>
            <w:tcW w:w="1559" w:type="dxa"/>
            <w:tcBorders>
              <w:top w:val="single" w:sz="4" w:space="0" w:color="000000"/>
              <w:left w:val="single" w:sz="4" w:space="0" w:color="000000"/>
              <w:bottom w:val="single" w:sz="4" w:space="0" w:color="000000"/>
              <w:right w:val="single" w:sz="4" w:space="0" w:color="000000"/>
            </w:tcBorders>
            <w:vAlign w:val="center"/>
          </w:tcPr>
          <w:p w14:paraId="61445A55"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Понимание</w:t>
            </w:r>
          </w:p>
        </w:tc>
        <w:tc>
          <w:tcPr>
            <w:tcW w:w="1701" w:type="dxa"/>
            <w:tcBorders>
              <w:top w:val="single" w:sz="4" w:space="0" w:color="000000"/>
              <w:left w:val="single" w:sz="4" w:space="0" w:color="000000"/>
              <w:bottom w:val="single" w:sz="4" w:space="0" w:color="000000"/>
              <w:right w:val="single" w:sz="4" w:space="0" w:color="000000"/>
            </w:tcBorders>
            <w:vAlign w:val="center"/>
          </w:tcPr>
          <w:p w14:paraId="164A5143"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Применение</w:t>
            </w:r>
          </w:p>
        </w:tc>
      </w:tr>
      <w:tr w:rsidR="0077564C" w:rsidRPr="0077564C" w14:paraId="0976F50B"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227AA4E1" w14:textId="77777777" w:rsidR="00442F6D" w:rsidRPr="0077564C" w:rsidRDefault="00F05EBE">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w:t>
            </w:r>
          </w:p>
        </w:tc>
        <w:tc>
          <w:tcPr>
            <w:tcW w:w="2694" w:type="dxa"/>
          </w:tcPr>
          <w:p w14:paraId="56141E4F" w14:textId="77777777" w:rsidR="00442F6D" w:rsidRPr="0077564C" w:rsidRDefault="00442F6D">
            <w:pP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CDB9CFB"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c>
          <w:tcPr>
            <w:tcW w:w="1843" w:type="dxa"/>
            <w:tcBorders>
              <w:top w:val="single" w:sz="4" w:space="0" w:color="000000"/>
              <w:left w:val="single" w:sz="4" w:space="0" w:color="000000"/>
              <w:bottom w:val="single" w:sz="4" w:space="0" w:color="000000"/>
              <w:right w:val="single" w:sz="4" w:space="0" w:color="000000"/>
            </w:tcBorders>
            <w:vAlign w:val="center"/>
          </w:tcPr>
          <w:p w14:paraId="702232AE"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vAlign w:val="center"/>
          </w:tcPr>
          <w:p w14:paraId="6AFF33D2"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5B73EDCF"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r>
      <w:tr w:rsidR="0077564C" w:rsidRPr="0077564C" w14:paraId="3BCA974D"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33A36E7B" w14:textId="77777777" w:rsidR="00442F6D" w:rsidRPr="0077564C" w:rsidRDefault="00F05EBE">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2694" w:type="dxa"/>
          </w:tcPr>
          <w:p w14:paraId="1FD2231A" w14:textId="77777777" w:rsidR="00442F6D" w:rsidRPr="0077564C" w:rsidRDefault="00442F6D">
            <w:pP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B995BAF"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c>
          <w:tcPr>
            <w:tcW w:w="1843" w:type="dxa"/>
            <w:tcBorders>
              <w:top w:val="single" w:sz="4" w:space="0" w:color="000000"/>
              <w:left w:val="single" w:sz="4" w:space="0" w:color="000000"/>
              <w:bottom w:val="single" w:sz="4" w:space="0" w:color="000000"/>
              <w:right w:val="single" w:sz="4" w:space="0" w:color="000000"/>
            </w:tcBorders>
            <w:vAlign w:val="center"/>
          </w:tcPr>
          <w:p w14:paraId="255F2E1B"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14:paraId="4F787A01"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vAlign w:val="center"/>
          </w:tcPr>
          <w:p w14:paraId="5BED5B0B"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r>
      <w:tr w:rsidR="0077564C" w:rsidRPr="0077564C" w14:paraId="168D4346"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661B4ACC" w14:textId="77777777" w:rsidR="00442F6D" w:rsidRPr="0077564C" w:rsidRDefault="00F05EBE">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c>
          <w:tcPr>
            <w:tcW w:w="2694" w:type="dxa"/>
          </w:tcPr>
          <w:p w14:paraId="40116E8B" w14:textId="77777777" w:rsidR="00442F6D" w:rsidRPr="0077564C" w:rsidRDefault="00442F6D">
            <w:pP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CA9CB0"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c>
          <w:tcPr>
            <w:tcW w:w="1843" w:type="dxa"/>
            <w:tcBorders>
              <w:top w:val="single" w:sz="4" w:space="0" w:color="000000"/>
              <w:left w:val="single" w:sz="4" w:space="0" w:color="000000"/>
              <w:bottom w:val="single" w:sz="4" w:space="0" w:color="000000"/>
              <w:right w:val="single" w:sz="4" w:space="0" w:color="000000"/>
            </w:tcBorders>
            <w:vAlign w:val="center"/>
          </w:tcPr>
          <w:p w14:paraId="32EA161B"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vAlign w:val="center"/>
          </w:tcPr>
          <w:p w14:paraId="595EE18C"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27FFAC99"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r>
      <w:tr w:rsidR="0077564C" w:rsidRPr="0077564C" w14:paraId="3735AF6B"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445A982A" w14:textId="77777777" w:rsidR="00442F6D" w:rsidRPr="0077564C" w:rsidRDefault="00F05EBE">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4</w:t>
            </w:r>
          </w:p>
        </w:tc>
        <w:tc>
          <w:tcPr>
            <w:tcW w:w="2694" w:type="dxa"/>
          </w:tcPr>
          <w:p w14:paraId="628C64E3" w14:textId="77777777" w:rsidR="00442F6D" w:rsidRPr="0077564C" w:rsidRDefault="00442F6D">
            <w:pP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074C4E"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c>
          <w:tcPr>
            <w:tcW w:w="1843" w:type="dxa"/>
            <w:tcBorders>
              <w:top w:val="single" w:sz="4" w:space="0" w:color="000000"/>
              <w:left w:val="single" w:sz="4" w:space="0" w:color="000000"/>
              <w:bottom w:val="single" w:sz="4" w:space="0" w:color="000000"/>
              <w:right w:val="single" w:sz="4" w:space="0" w:color="000000"/>
            </w:tcBorders>
            <w:vAlign w:val="center"/>
          </w:tcPr>
          <w:p w14:paraId="16071F22"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vAlign w:val="center"/>
          </w:tcPr>
          <w:p w14:paraId="2A422A2E"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4758DD7C"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r>
      <w:tr w:rsidR="0077564C" w:rsidRPr="0077564C" w14:paraId="1FABFBB8"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21977FC1" w14:textId="77777777" w:rsidR="00442F6D" w:rsidRPr="0077564C" w:rsidRDefault="00F05EBE">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lastRenderedPageBreak/>
              <w:t>5</w:t>
            </w:r>
          </w:p>
        </w:tc>
        <w:tc>
          <w:tcPr>
            <w:tcW w:w="2694" w:type="dxa"/>
          </w:tcPr>
          <w:p w14:paraId="4C0CC775" w14:textId="77777777" w:rsidR="00442F6D" w:rsidRPr="0077564C" w:rsidRDefault="00442F6D">
            <w:pP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14CC420"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c>
          <w:tcPr>
            <w:tcW w:w="1843" w:type="dxa"/>
            <w:tcBorders>
              <w:top w:val="single" w:sz="4" w:space="0" w:color="000000"/>
              <w:left w:val="single" w:sz="4" w:space="0" w:color="000000"/>
              <w:bottom w:val="single" w:sz="4" w:space="0" w:color="000000"/>
              <w:right w:val="single" w:sz="4" w:space="0" w:color="000000"/>
            </w:tcBorders>
            <w:vAlign w:val="center"/>
          </w:tcPr>
          <w:p w14:paraId="190CB354"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vAlign w:val="center"/>
          </w:tcPr>
          <w:p w14:paraId="17485DBB"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4E409BF6"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r>
      <w:tr w:rsidR="0077564C" w:rsidRPr="0077564C" w14:paraId="13EA3943"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23E48309" w14:textId="77777777" w:rsidR="00442F6D" w:rsidRPr="0077564C" w:rsidRDefault="00F05EBE">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6.</w:t>
            </w:r>
          </w:p>
        </w:tc>
        <w:tc>
          <w:tcPr>
            <w:tcW w:w="2694" w:type="dxa"/>
          </w:tcPr>
          <w:p w14:paraId="1083A4CC" w14:textId="77777777" w:rsidR="00442F6D" w:rsidRPr="0077564C" w:rsidRDefault="00442F6D">
            <w:pP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555E640"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c>
          <w:tcPr>
            <w:tcW w:w="1843" w:type="dxa"/>
            <w:tcBorders>
              <w:top w:val="single" w:sz="4" w:space="0" w:color="000000"/>
              <w:left w:val="single" w:sz="4" w:space="0" w:color="000000"/>
              <w:bottom w:val="single" w:sz="4" w:space="0" w:color="000000"/>
              <w:right w:val="single" w:sz="4" w:space="0" w:color="000000"/>
            </w:tcBorders>
            <w:vAlign w:val="center"/>
          </w:tcPr>
          <w:p w14:paraId="6B6EEB4E"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vAlign w:val="center"/>
          </w:tcPr>
          <w:p w14:paraId="1946092C"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A9DF3"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r>
      <w:tr w:rsidR="0077564C" w:rsidRPr="0077564C" w14:paraId="7ABE7122" w14:textId="77777777">
        <w:tc>
          <w:tcPr>
            <w:tcW w:w="3261" w:type="dxa"/>
            <w:gridSpan w:val="2"/>
            <w:tcBorders>
              <w:top w:val="single" w:sz="4" w:space="0" w:color="000000"/>
              <w:left w:val="single" w:sz="4" w:space="0" w:color="000000"/>
              <w:bottom w:val="single" w:sz="4" w:space="0" w:color="000000"/>
            </w:tcBorders>
            <w:vAlign w:val="bottom"/>
          </w:tcPr>
          <w:p w14:paraId="1BA38BD8"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Всего:</w:t>
            </w:r>
          </w:p>
        </w:tc>
        <w:tc>
          <w:tcPr>
            <w:tcW w:w="1417" w:type="dxa"/>
            <w:tcBorders>
              <w:top w:val="single" w:sz="4" w:space="0" w:color="000000"/>
              <w:left w:val="single" w:sz="4" w:space="0" w:color="000000"/>
              <w:bottom w:val="single" w:sz="4" w:space="0" w:color="000000"/>
              <w:right w:val="single" w:sz="4" w:space="0" w:color="000000"/>
            </w:tcBorders>
            <w:vAlign w:val="center"/>
          </w:tcPr>
          <w:p w14:paraId="6C38A267"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60</w:t>
            </w:r>
          </w:p>
        </w:tc>
        <w:tc>
          <w:tcPr>
            <w:tcW w:w="1843" w:type="dxa"/>
            <w:tcBorders>
              <w:top w:val="single" w:sz="4" w:space="0" w:color="000000"/>
              <w:left w:val="single" w:sz="4" w:space="0" w:color="000000"/>
              <w:bottom w:val="single" w:sz="4" w:space="0" w:color="000000"/>
              <w:right w:val="single" w:sz="4" w:space="0" w:color="000000"/>
            </w:tcBorders>
            <w:vAlign w:val="center"/>
          </w:tcPr>
          <w:p w14:paraId="53BB2774"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27</w:t>
            </w:r>
          </w:p>
        </w:tc>
        <w:tc>
          <w:tcPr>
            <w:tcW w:w="1559" w:type="dxa"/>
            <w:tcBorders>
              <w:top w:val="single" w:sz="4" w:space="0" w:color="000000"/>
              <w:left w:val="single" w:sz="4" w:space="0" w:color="000000"/>
              <w:bottom w:val="single" w:sz="4" w:space="0" w:color="000000"/>
              <w:right w:val="single" w:sz="4" w:space="0" w:color="000000"/>
            </w:tcBorders>
            <w:vAlign w:val="center"/>
          </w:tcPr>
          <w:p w14:paraId="4DE5657B"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13</w:t>
            </w:r>
          </w:p>
        </w:tc>
        <w:tc>
          <w:tcPr>
            <w:tcW w:w="1701" w:type="dxa"/>
            <w:tcBorders>
              <w:top w:val="single" w:sz="4" w:space="0" w:color="000000"/>
              <w:left w:val="single" w:sz="4" w:space="0" w:color="000000"/>
              <w:bottom w:val="single" w:sz="4" w:space="0" w:color="000000"/>
              <w:right w:val="single" w:sz="4" w:space="0" w:color="000000"/>
            </w:tcBorders>
            <w:vAlign w:val="center"/>
          </w:tcPr>
          <w:p w14:paraId="7472FF70"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18</w:t>
            </w:r>
          </w:p>
        </w:tc>
      </w:tr>
    </w:tbl>
    <w:p w14:paraId="77071285" w14:textId="77777777" w:rsidR="00442F6D" w:rsidRPr="0077564C" w:rsidRDefault="00442F6D">
      <w:pPr>
        <w:spacing w:after="0" w:line="240" w:lineRule="auto"/>
        <w:jc w:val="both"/>
        <w:rPr>
          <w:rFonts w:ascii="Times New Roman" w:eastAsia="Times New Roman" w:hAnsi="Times New Roman" w:cs="Times New Roman"/>
          <w:sz w:val="24"/>
          <w:szCs w:val="24"/>
        </w:rPr>
      </w:pPr>
    </w:p>
    <w:p w14:paraId="655E6B2E" w14:textId="77777777" w:rsidR="00442F6D" w:rsidRPr="0077564C" w:rsidRDefault="00F05EBE">
      <w:pPr>
        <w:spacing w:after="0" w:line="240" w:lineRule="auto"/>
        <w:jc w:val="both"/>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Примечание: каждому слушателю на итоговом контроле предоставляется 60 вопросов</w:t>
      </w:r>
    </w:p>
    <w:p w14:paraId="7242AF15" w14:textId="77777777" w:rsidR="00442F6D" w:rsidRPr="0077564C" w:rsidRDefault="00F05EBE">
      <w:pPr>
        <w:rPr>
          <w:rFonts w:ascii="Times New Roman" w:eastAsia="Times New Roman" w:hAnsi="Times New Roman" w:cs="Times New Roman"/>
          <w:b/>
          <w:sz w:val="24"/>
          <w:szCs w:val="24"/>
        </w:rPr>
      </w:pPr>
      <w:r w:rsidRPr="0077564C">
        <w:rPr>
          <w:rFonts w:ascii="Times New Roman" w:hAnsi="Times New Roman" w:cs="Times New Roman"/>
          <w:sz w:val="24"/>
          <w:szCs w:val="24"/>
        </w:rPr>
        <w:br w:type="page"/>
      </w:r>
    </w:p>
    <w:p w14:paraId="03439DA3" w14:textId="77777777" w:rsidR="00442F6D" w:rsidRPr="0077564C" w:rsidRDefault="00F05EBE">
      <w:pPr>
        <w:jc w:val="right"/>
        <w:rPr>
          <w:rFonts w:ascii="Times New Roman" w:eastAsia="Times New Roman" w:hAnsi="Times New Roman" w:cs="Times New Roman"/>
          <w:b/>
          <w:sz w:val="24"/>
          <w:szCs w:val="24"/>
        </w:rPr>
      </w:pPr>
      <w:r w:rsidRPr="0077564C">
        <w:rPr>
          <w:rFonts w:ascii="Times New Roman" w:eastAsia="Times New Roman" w:hAnsi="Times New Roman" w:cs="Times New Roman"/>
          <w:b/>
          <w:sz w:val="24"/>
          <w:szCs w:val="24"/>
        </w:rPr>
        <w:lastRenderedPageBreak/>
        <w:t>Приложение 2.1</w:t>
      </w:r>
    </w:p>
    <w:p w14:paraId="540323FF" w14:textId="77777777" w:rsidR="00442F6D" w:rsidRPr="0077564C" w:rsidRDefault="00F05EBE">
      <w:pPr>
        <w:jc w:val="center"/>
        <w:rPr>
          <w:rFonts w:ascii="Times New Roman" w:eastAsia="Times New Roman" w:hAnsi="Times New Roman" w:cs="Times New Roman"/>
          <w:b/>
          <w:smallCaps/>
          <w:sz w:val="24"/>
          <w:szCs w:val="24"/>
        </w:rPr>
      </w:pPr>
      <w:r w:rsidRPr="0077564C">
        <w:rPr>
          <w:rFonts w:ascii="Times New Roman" w:eastAsia="Times New Roman" w:hAnsi="Times New Roman" w:cs="Times New Roman"/>
          <w:b/>
          <w:smallCaps/>
          <w:sz w:val="24"/>
          <w:szCs w:val="24"/>
        </w:rPr>
        <w:t>ОЦЕНОЧНЫЙ ЛИСТ ВЫПОЛНЕНИЯ ПРАКТИЧЕСКОГО НАВЫКА</w:t>
      </w:r>
    </w:p>
    <w:tbl>
      <w:tblPr>
        <w:tblStyle w:val="affff5"/>
        <w:tblW w:w="10382" w:type="dxa"/>
        <w:tblInd w:w="-318" w:type="dxa"/>
        <w:tblLayout w:type="fixed"/>
        <w:tblLook w:val="0400" w:firstRow="0" w:lastRow="0" w:firstColumn="0" w:lastColumn="0" w:noHBand="0" w:noVBand="1"/>
      </w:tblPr>
      <w:tblGrid>
        <w:gridCol w:w="4287"/>
        <w:gridCol w:w="2977"/>
        <w:gridCol w:w="1559"/>
        <w:gridCol w:w="1559"/>
      </w:tblGrid>
      <w:tr w:rsidR="0077564C" w:rsidRPr="0077564C" w14:paraId="3460BB19" w14:textId="77777777">
        <w:tc>
          <w:tcPr>
            <w:tcW w:w="4287" w:type="dxa"/>
            <w:shd w:val="clear" w:color="auto" w:fill="auto"/>
          </w:tcPr>
          <w:p w14:paraId="1788C6CE" w14:textId="77777777" w:rsidR="00442F6D" w:rsidRPr="0077564C" w:rsidRDefault="00F05EBE">
            <w:pPr>
              <w:widowControl w:val="0"/>
              <w:ind w:right="-24"/>
              <w:rPr>
                <w:rFonts w:ascii="Times New Roman" w:eastAsia="Times New Roman" w:hAnsi="Times New Roman" w:cs="Times New Roman"/>
                <w:b/>
                <w:sz w:val="24"/>
                <w:szCs w:val="24"/>
                <w:highlight w:val="white"/>
              </w:rPr>
            </w:pPr>
            <w:r w:rsidRPr="0077564C">
              <w:rPr>
                <w:rFonts w:ascii="Times New Roman" w:eastAsia="Times New Roman" w:hAnsi="Times New Roman" w:cs="Times New Roman"/>
                <w:b/>
                <w:sz w:val="24"/>
                <w:szCs w:val="24"/>
                <w:highlight w:val="white"/>
              </w:rPr>
              <w:t>ФИО обучающегося</w:t>
            </w:r>
          </w:p>
        </w:tc>
        <w:tc>
          <w:tcPr>
            <w:tcW w:w="2977" w:type="dxa"/>
            <w:tcBorders>
              <w:bottom w:val="single" w:sz="4" w:space="0" w:color="000000"/>
            </w:tcBorders>
            <w:shd w:val="clear" w:color="auto" w:fill="auto"/>
          </w:tcPr>
          <w:p w14:paraId="753F9D28" w14:textId="77777777" w:rsidR="00442F6D" w:rsidRPr="0077564C" w:rsidRDefault="00442F6D">
            <w:pPr>
              <w:widowControl w:val="0"/>
              <w:ind w:right="-24"/>
              <w:jc w:val="center"/>
              <w:rPr>
                <w:rFonts w:ascii="Times New Roman" w:eastAsia="Times New Roman" w:hAnsi="Times New Roman" w:cs="Times New Roman"/>
                <w:b/>
                <w:sz w:val="24"/>
                <w:szCs w:val="24"/>
                <w:highlight w:val="white"/>
              </w:rPr>
            </w:pPr>
          </w:p>
        </w:tc>
        <w:tc>
          <w:tcPr>
            <w:tcW w:w="1559" w:type="dxa"/>
            <w:shd w:val="clear" w:color="auto" w:fill="auto"/>
          </w:tcPr>
          <w:p w14:paraId="247CFCF2" w14:textId="77777777" w:rsidR="00442F6D" w:rsidRPr="0077564C" w:rsidRDefault="00F05EBE">
            <w:pPr>
              <w:widowControl w:val="0"/>
              <w:ind w:right="-24"/>
              <w:jc w:val="center"/>
              <w:rPr>
                <w:rFonts w:ascii="Times New Roman" w:eastAsia="Times New Roman" w:hAnsi="Times New Roman" w:cs="Times New Roman"/>
                <w:b/>
                <w:sz w:val="24"/>
                <w:szCs w:val="24"/>
                <w:highlight w:val="white"/>
              </w:rPr>
            </w:pPr>
            <w:r w:rsidRPr="0077564C">
              <w:rPr>
                <w:rFonts w:ascii="Times New Roman" w:eastAsia="Times New Roman" w:hAnsi="Times New Roman" w:cs="Times New Roman"/>
                <w:b/>
                <w:sz w:val="24"/>
                <w:szCs w:val="24"/>
                <w:highlight w:val="white"/>
              </w:rPr>
              <w:t xml:space="preserve">Дата оценки </w:t>
            </w:r>
          </w:p>
        </w:tc>
        <w:tc>
          <w:tcPr>
            <w:tcW w:w="1559" w:type="dxa"/>
            <w:tcBorders>
              <w:bottom w:val="single" w:sz="4" w:space="0" w:color="000000"/>
            </w:tcBorders>
            <w:shd w:val="clear" w:color="auto" w:fill="auto"/>
          </w:tcPr>
          <w:p w14:paraId="6A009BAA" w14:textId="77777777" w:rsidR="00442F6D" w:rsidRPr="0077564C" w:rsidRDefault="00442F6D">
            <w:pPr>
              <w:widowControl w:val="0"/>
              <w:ind w:right="-24"/>
              <w:jc w:val="center"/>
              <w:rPr>
                <w:rFonts w:ascii="Times New Roman" w:eastAsia="Times New Roman" w:hAnsi="Times New Roman" w:cs="Times New Roman"/>
                <w:b/>
                <w:sz w:val="24"/>
                <w:szCs w:val="24"/>
                <w:highlight w:val="white"/>
              </w:rPr>
            </w:pPr>
          </w:p>
        </w:tc>
      </w:tr>
      <w:tr w:rsidR="0077564C" w:rsidRPr="0077564C" w14:paraId="41AD62E5" w14:textId="77777777">
        <w:tc>
          <w:tcPr>
            <w:tcW w:w="4287" w:type="dxa"/>
            <w:shd w:val="clear" w:color="auto" w:fill="auto"/>
          </w:tcPr>
          <w:p w14:paraId="7DF68EF6" w14:textId="77777777" w:rsidR="00442F6D" w:rsidRPr="0077564C" w:rsidRDefault="00F05EBE">
            <w:pPr>
              <w:widowControl w:val="0"/>
              <w:ind w:right="-24"/>
              <w:rPr>
                <w:rFonts w:ascii="Times New Roman" w:eastAsia="Times New Roman" w:hAnsi="Times New Roman" w:cs="Times New Roman"/>
                <w:b/>
                <w:sz w:val="24"/>
                <w:szCs w:val="24"/>
                <w:highlight w:val="white"/>
              </w:rPr>
            </w:pPr>
            <w:r w:rsidRPr="0077564C">
              <w:rPr>
                <w:rFonts w:ascii="Times New Roman" w:eastAsia="Times New Roman" w:hAnsi="Times New Roman" w:cs="Times New Roman"/>
                <w:b/>
                <w:sz w:val="24"/>
                <w:szCs w:val="24"/>
                <w:highlight w:val="white"/>
              </w:rPr>
              <w:t>Наименование практического навыка</w:t>
            </w:r>
          </w:p>
        </w:tc>
        <w:tc>
          <w:tcPr>
            <w:tcW w:w="6095" w:type="dxa"/>
            <w:gridSpan w:val="3"/>
            <w:tcBorders>
              <w:bottom w:val="single" w:sz="4" w:space="0" w:color="000000"/>
            </w:tcBorders>
            <w:shd w:val="clear" w:color="auto" w:fill="auto"/>
          </w:tcPr>
          <w:p w14:paraId="76D76E3F" w14:textId="77777777" w:rsidR="00442F6D" w:rsidRPr="0077564C" w:rsidRDefault="00E632EB" w:rsidP="009D6989">
            <w:pPr>
              <w:widowControl w:val="0"/>
              <w:ind w:right="-24"/>
              <w:jc w:val="center"/>
              <w:rPr>
                <w:rFonts w:ascii="Times New Roman" w:eastAsia="Times New Roman" w:hAnsi="Times New Roman" w:cs="Times New Roman"/>
                <w:b/>
                <w:sz w:val="24"/>
                <w:szCs w:val="24"/>
                <w:highlight w:val="white"/>
              </w:rPr>
            </w:pPr>
            <w:r w:rsidRPr="0077564C">
              <w:rPr>
                <w:rFonts w:ascii="Times New Roman" w:eastAsia="Times New Roman" w:hAnsi="Times New Roman" w:cs="Times New Roman"/>
                <w:b/>
                <w:sz w:val="24"/>
                <w:szCs w:val="24"/>
              </w:rPr>
              <w:t>Оцен</w:t>
            </w:r>
            <w:r w:rsidR="009D6989" w:rsidRPr="0077564C">
              <w:rPr>
                <w:rFonts w:ascii="Times New Roman" w:eastAsia="Times New Roman" w:hAnsi="Times New Roman" w:cs="Times New Roman"/>
                <w:b/>
                <w:sz w:val="24"/>
                <w:szCs w:val="24"/>
              </w:rPr>
              <w:t>ка</w:t>
            </w:r>
            <w:r w:rsidRPr="0077564C">
              <w:rPr>
                <w:rFonts w:ascii="Times New Roman" w:eastAsia="Times New Roman" w:hAnsi="Times New Roman" w:cs="Times New Roman"/>
                <w:b/>
                <w:sz w:val="24"/>
                <w:szCs w:val="24"/>
              </w:rPr>
              <w:t xml:space="preserve"> состояни</w:t>
            </w:r>
            <w:r w:rsidR="009D6989" w:rsidRPr="0077564C">
              <w:rPr>
                <w:rFonts w:ascii="Times New Roman" w:eastAsia="Times New Roman" w:hAnsi="Times New Roman" w:cs="Times New Roman"/>
                <w:b/>
                <w:sz w:val="24"/>
                <w:szCs w:val="24"/>
              </w:rPr>
              <w:t>я</w:t>
            </w:r>
            <w:r w:rsidRPr="0077564C">
              <w:rPr>
                <w:rFonts w:ascii="Times New Roman" w:eastAsia="Times New Roman" w:hAnsi="Times New Roman" w:cs="Times New Roman"/>
                <w:b/>
                <w:sz w:val="24"/>
                <w:szCs w:val="24"/>
              </w:rPr>
              <w:t xml:space="preserve"> питания</w:t>
            </w:r>
            <w:r w:rsidR="001049C8" w:rsidRPr="0077564C">
              <w:rPr>
                <w:rFonts w:ascii="Times New Roman" w:eastAsia="Times New Roman" w:hAnsi="Times New Roman" w:cs="Times New Roman"/>
                <w:b/>
                <w:sz w:val="24"/>
                <w:szCs w:val="24"/>
              </w:rPr>
              <w:t xml:space="preserve"> детского и взрослого населения и р</w:t>
            </w:r>
            <w:r w:rsidRPr="0077564C">
              <w:rPr>
                <w:rFonts w:ascii="Times New Roman" w:eastAsia="Times New Roman" w:hAnsi="Times New Roman" w:cs="Times New Roman"/>
                <w:b/>
                <w:sz w:val="24"/>
                <w:szCs w:val="24"/>
              </w:rPr>
              <w:t>ас</w:t>
            </w:r>
            <w:r w:rsidR="001049C8" w:rsidRPr="0077564C">
              <w:rPr>
                <w:rFonts w:ascii="Times New Roman" w:eastAsia="Times New Roman" w:hAnsi="Times New Roman" w:cs="Times New Roman"/>
                <w:b/>
                <w:sz w:val="24"/>
                <w:szCs w:val="24"/>
              </w:rPr>
              <w:t xml:space="preserve">чет </w:t>
            </w:r>
            <w:r w:rsidRPr="0077564C">
              <w:rPr>
                <w:rFonts w:ascii="Times New Roman" w:eastAsia="Times New Roman" w:hAnsi="Times New Roman" w:cs="Times New Roman"/>
                <w:b/>
                <w:sz w:val="24"/>
                <w:szCs w:val="24"/>
              </w:rPr>
              <w:t>калорийност</w:t>
            </w:r>
            <w:r w:rsidR="001049C8" w:rsidRPr="0077564C">
              <w:rPr>
                <w:rFonts w:ascii="Times New Roman" w:eastAsia="Times New Roman" w:hAnsi="Times New Roman" w:cs="Times New Roman"/>
                <w:b/>
                <w:sz w:val="24"/>
                <w:szCs w:val="24"/>
              </w:rPr>
              <w:t>и</w:t>
            </w:r>
            <w:r w:rsidRPr="0077564C">
              <w:rPr>
                <w:rFonts w:ascii="Times New Roman" w:eastAsia="Times New Roman" w:hAnsi="Times New Roman" w:cs="Times New Roman"/>
                <w:b/>
                <w:sz w:val="24"/>
                <w:szCs w:val="24"/>
              </w:rPr>
              <w:t xml:space="preserve"> и пищев</w:t>
            </w:r>
            <w:r w:rsidR="001049C8" w:rsidRPr="0077564C">
              <w:rPr>
                <w:rFonts w:ascii="Times New Roman" w:eastAsia="Times New Roman" w:hAnsi="Times New Roman" w:cs="Times New Roman"/>
                <w:b/>
                <w:sz w:val="24"/>
                <w:szCs w:val="24"/>
              </w:rPr>
              <w:t>ой ценности</w:t>
            </w:r>
            <w:r w:rsidRPr="0077564C">
              <w:rPr>
                <w:rFonts w:ascii="Times New Roman" w:eastAsia="Times New Roman" w:hAnsi="Times New Roman" w:cs="Times New Roman"/>
                <w:b/>
                <w:sz w:val="24"/>
                <w:szCs w:val="24"/>
              </w:rPr>
              <w:t xml:space="preserve"> рационов</w:t>
            </w:r>
            <w:r w:rsidR="001049C8" w:rsidRPr="0077564C">
              <w:rPr>
                <w:rFonts w:ascii="Times New Roman" w:eastAsia="Times New Roman" w:hAnsi="Times New Roman" w:cs="Times New Roman"/>
                <w:b/>
                <w:sz w:val="24"/>
                <w:szCs w:val="24"/>
              </w:rPr>
              <w:t xml:space="preserve"> питания</w:t>
            </w:r>
          </w:p>
        </w:tc>
      </w:tr>
      <w:tr w:rsidR="0077564C" w:rsidRPr="0077564C" w14:paraId="58A41595" w14:textId="77777777">
        <w:tc>
          <w:tcPr>
            <w:tcW w:w="4287" w:type="dxa"/>
            <w:shd w:val="clear" w:color="auto" w:fill="auto"/>
          </w:tcPr>
          <w:p w14:paraId="33B7B658" w14:textId="77777777" w:rsidR="00442F6D" w:rsidRPr="0077564C" w:rsidRDefault="00442F6D">
            <w:pPr>
              <w:widowControl w:val="0"/>
              <w:ind w:right="-24"/>
              <w:rPr>
                <w:rFonts w:ascii="Times New Roman" w:eastAsia="Times New Roman" w:hAnsi="Times New Roman" w:cs="Times New Roman"/>
                <w:b/>
                <w:sz w:val="24"/>
                <w:szCs w:val="24"/>
                <w:highlight w:val="white"/>
              </w:rPr>
            </w:pPr>
          </w:p>
        </w:tc>
        <w:tc>
          <w:tcPr>
            <w:tcW w:w="6095" w:type="dxa"/>
            <w:gridSpan w:val="3"/>
            <w:tcBorders>
              <w:bottom w:val="single" w:sz="4" w:space="0" w:color="000000"/>
            </w:tcBorders>
            <w:shd w:val="clear" w:color="auto" w:fill="auto"/>
          </w:tcPr>
          <w:p w14:paraId="29DB2EED" w14:textId="77777777" w:rsidR="00442F6D" w:rsidRPr="0077564C" w:rsidRDefault="00442F6D">
            <w:pPr>
              <w:widowControl w:val="0"/>
              <w:ind w:right="-24"/>
              <w:jc w:val="center"/>
              <w:rPr>
                <w:rFonts w:ascii="Times New Roman" w:eastAsia="Times New Roman" w:hAnsi="Times New Roman" w:cs="Times New Roman"/>
                <w:b/>
                <w:sz w:val="24"/>
                <w:szCs w:val="24"/>
                <w:highlight w:val="white"/>
              </w:rPr>
            </w:pPr>
          </w:p>
        </w:tc>
      </w:tr>
      <w:tr w:rsidR="0077564C" w:rsidRPr="0077564C" w14:paraId="385403C0" w14:textId="77777777">
        <w:tc>
          <w:tcPr>
            <w:tcW w:w="4287" w:type="dxa"/>
            <w:shd w:val="clear" w:color="auto" w:fill="auto"/>
          </w:tcPr>
          <w:p w14:paraId="29DCED04" w14:textId="77777777" w:rsidR="00442F6D" w:rsidRPr="0077564C" w:rsidRDefault="00442F6D">
            <w:pPr>
              <w:widowControl w:val="0"/>
              <w:ind w:right="-24"/>
              <w:rPr>
                <w:rFonts w:ascii="Times New Roman" w:eastAsia="Times New Roman" w:hAnsi="Times New Roman" w:cs="Times New Roman"/>
                <w:b/>
                <w:sz w:val="24"/>
                <w:szCs w:val="24"/>
                <w:highlight w:val="white"/>
              </w:rPr>
            </w:pPr>
          </w:p>
        </w:tc>
        <w:tc>
          <w:tcPr>
            <w:tcW w:w="6095" w:type="dxa"/>
            <w:gridSpan w:val="3"/>
            <w:tcBorders>
              <w:bottom w:val="single" w:sz="4" w:space="0" w:color="000000"/>
            </w:tcBorders>
            <w:shd w:val="clear" w:color="auto" w:fill="auto"/>
          </w:tcPr>
          <w:p w14:paraId="1B7D7DE9" w14:textId="77777777" w:rsidR="00442F6D" w:rsidRPr="0077564C" w:rsidRDefault="00442F6D">
            <w:pPr>
              <w:widowControl w:val="0"/>
              <w:ind w:right="-24"/>
              <w:jc w:val="center"/>
              <w:rPr>
                <w:rFonts w:ascii="Times New Roman" w:eastAsia="Times New Roman" w:hAnsi="Times New Roman" w:cs="Times New Roman"/>
                <w:b/>
                <w:sz w:val="24"/>
                <w:szCs w:val="24"/>
                <w:highlight w:val="white"/>
              </w:rPr>
            </w:pPr>
          </w:p>
        </w:tc>
      </w:tr>
    </w:tbl>
    <w:p w14:paraId="0A20A7C2" w14:textId="77777777" w:rsidR="00442F6D" w:rsidRPr="0077564C" w:rsidRDefault="00442F6D">
      <w:pPr>
        <w:widowControl w:val="0"/>
        <w:spacing w:after="0" w:line="240" w:lineRule="auto"/>
        <w:ind w:right="-24"/>
        <w:jc w:val="center"/>
        <w:rPr>
          <w:rFonts w:ascii="Times New Roman" w:eastAsia="Times New Roman" w:hAnsi="Times New Roman" w:cs="Times New Roman"/>
          <w:b/>
          <w:sz w:val="24"/>
          <w:szCs w:val="24"/>
          <w:highlight w:val="white"/>
        </w:rPr>
      </w:pPr>
    </w:p>
    <w:tbl>
      <w:tblPr>
        <w:tblStyle w:val="affff6"/>
        <w:tblW w:w="105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7"/>
        <w:gridCol w:w="3812"/>
        <w:gridCol w:w="201"/>
        <w:gridCol w:w="559"/>
        <w:gridCol w:w="560"/>
        <w:gridCol w:w="560"/>
        <w:gridCol w:w="560"/>
        <w:gridCol w:w="560"/>
        <w:gridCol w:w="560"/>
        <w:gridCol w:w="560"/>
        <w:gridCol w:w="560"/>
        <w:gridCol w:w="444"/>
        <w:gridCol w:w="444"/>
        <w:gridCol w:w="349"/>
        <w:gridCol w:w="17"/>
        <w:gridCol w:w="184"/>
      </w:tblGrid>
      <w:tr w:rsidR="0077564C" w:rsidRPr="0077564C" w14:paraId="3BC5EE69" w14:textId="77777777" w:rsidTr="00E632EB">
        <w:trPr>
          <w:jc w:val="center"/>
        </w:trPr>
        <w:tc>
          <w:tcPr>
            <w:tcW w:w="577" w:type="dxa"/>
            <w:tcBorders>
              <w:right w:val="single" w:sz="4" w:space="0" w:color="000000"/>
            </w:tcBorders>
            <w:vAlign w:val="center"/>
          </w:tcPr>
          <w:p w14:paraId="21D06A23"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w:t>
            </w:r>
          </w:p>
        </w:tc>
        <w:tc>
          <w:tcPr>
            <w:tcW w:w="4013" w:type="dxa"/>
            <w:gridSpan w:val="2"/>
            <w:tcBorders>
              <w:left w:val="single" w:sz="4" w:space="0" w:color="000000"/>
              <w:right w:val="single" w:sz="4" w:space="0" w:color="000000"/>
            </w:tcBorders>
            <w:vAlign w:val="center"/>
          </w:tcPr>
          <w:p w14:paraId="53847E15"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Критерии</w:t>
            </w:r>
          </w:p>
        </w:tc>
        <w:tc>
          <w:tcPr>
            <w:tcW w:w="2239" w:type="dxa"/>
            <w:gridSpan w:val="4"/>
            <w:tcBorders>
              <w:top w:val="single" w:sz="4" w:space="0" w:color="000000"/>
              <w:left w:val="single" w:sz="4" w:space="0" w:color="000000"/>
              <w:bottom w:val="single" w:sz="4" w:space="0" w:color="000000"/>
            </w:tcBorders>
            <w:vAlign w:val="center"/>
          </w:tcPr>
          <w:p w14:paraId="1CE5BC67"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Не владеет</w:t>
            </w:r>
          </w:p>
        </w:tc>
        <w:tc>
          <w:tcPr>
            <w:tcW w:w="2240" w:type="dxa"/>
            <w:gridSpan w:val="4"/>
            <w:vAlign w:val="center"/>
          </w:tcPr>
          <w:p w14:paraId="34798DEA"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Владеет не в полной мере или нарушен временной лимит</w:t>
            </w:r>
          </w:p>
        </w:tc>
        <w:tc>
          <w:tcPr>
            <w:tcW w:w="1438" w:type="dxa"/>
            <w:gridSpan w:val="5"/>
            <w:vAlign w:val="center"/>
          </w:tcPr>
          <w:p w14:paraId="36462353"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Владеет в полной мере</w:t>
            </w:r>
          </w:p>
        </w:tc>
      </w:tr>
      <w:tr w:rsidR="0077564C" w:rsidRPr="0077564C" w14:paraId="2151B0C4" w14:textId="77777777" w:rsidTr="00E632EB">
        <w:trPr>
          <w:jc w:val="center"/>
        </w:trPr>
        <w:tc>
          <w:tcPr>
            <w:tcW w:w="577" w:type="dxa"/>
            <w:tcBorders>
              <w:right w:val="single" w:sz="4" w:space="0" w:color="000000"/>
            </w:tcBorders>
            <w:vAlign w:val="center"/>
          </w:tcPr>
          <w:p w14:paraId="33580205" w14:textId="77777777" w:rsidR="00442F6D" w:rsidRPr="0077564C" w:rsidRDefault="00442F6D" w:rsidP="00954DEC">
            <w:pPr>
              <w:pStyle w:val="a8"/>
              <w:numPr>
                <w:ilvl w:val="0"/>
                <w:numId w:val="10"/>
              </w:numPr>
              <w:ind w:left="0" w:firstLine="0"/>
              <w:jc w:val="center"/>
              <w:rPr>
                <w:rFonts w:ascii="Times New Roman" w:eastAsia="Times New Roman" w:hAnsi="Times New Roman" w:cs="Times New Roman"/>
                <w:sz w:val="24"/>
                <w:szCs w:val="24"/>
              </w:rPr>
            </w:pPr>
          </w:p>
        </w:tc>
        <w:tc>
          <w:tcPr>
            <w:tcW w:w="4013" w:type="dxa"/>
            <w:gridSpan w:val="2"/>
            <w:tcBorders>
              <w:left w:val="single" w:sz="4" w:space="0" w:color="000000"/>
              <w:right w:val="single" w:sz="4" w:space="0" w:color="000000"/>
            </w:tcBorders>
          </w:tcPr>
          <w:p w14:paraId="5252456B" w14:textId="77777777" w:rsidR="00442F6D" w:rsidRPr="0077564C" w:rsidRDefault="00F05EBE" w:rsidP="00954DEC">
            <w:pPr>
              <w:widowControl w:val="0"/>
              <w:shd w:val="clear" w:color="auto" w:fill="FFFFFF"/>
              <w:ind w:right="-52"/>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Сбор анамнеза, жалоб </w:t>
            </w:r>
          </w:p>
        </w:tc>
        <w:tc>
          <w:tcPr>
            <w:tcW w:w="559" w:type="dxa"/>
            <w:tcBorders>
              <w:top w:val="single" w:sz="4" w:space="0" w:color="000000"/>
              <w:left w:val="single" w:sz="4" w:space="0" w:color="000000"/>
              <w:bottom w:val="single" w:sz="4" w:space="0" w:color="000000"/>
              <w:right w:val="single" w:sz="4" w:space="0" w:color="000000"/>
            </w:tcBorders>
            <w:vAlign w:val="center"/>
          </w:tcPr>
          <w:p w14:paraId="393DFE47"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0</w:t>
            </w:r>
          </w:p>
        </w:tc>
        <w:tc>
          <w:tcPr>
            <w:tcW w:w="560" w:type="dxa"/>
            <w:tcBorders>
              <w:left w:val="single" w:sz="4" w:space="0" w:color="000000"/>
            </w:tcBorders>
            <w:vAlign w:val="center"/>
          </w:tcPr>
          <w:p w14:paraId="1A50AC8F"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w:t>
            </w:r>
          </w:p>
        </w:tc>
        <w:tc>
          <w:tcPr>
            <w:tcW w:w="560" w:type="dxa"/>
            <w:vAlign w:val="center"/>
          </w:tcPr>
          <w:p w14:paraId="23F8975C"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560" w:type="dxa"/>
            <w:vAlign w:val="center"/>
          </w:tcPr>
          <w:p w14:paraId="12D35ABF"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c>
          <w:tcPr>
            <w:tcW w:w="560" w:type="dxa"/>
            <w:vAlign w:val="center"/>
          </w:tcPr>
          <w:p w14:paraId="514D1F50"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4</w:t>
            </w:r>
          </w:p>
        </w:tc>
        <w:tc>
          <w:tcPr>
            <w:tcW w:w="560" w:type="dxa"/>
            <w:vAlign w:val="center"/>
          </w:tcPr>
          <w:p w14:paraId="16B7164F"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w:t>
            </w:r>
          </w:p>
        </w:tc>
        <w:tc>
          <w:tcPr>
            <w:tcW w:w="560" w:type="dxa"/>
            <w:vAlign w:val="center"/>
          </w:tcPr>
          <w:p w14:paraId="08DF8ACD"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6</w:t>
            </w:r>
          </w:p>
        </w:tc>
        <w:tc>
          <w:tcPr>
            <w:tcW w:w="560" w:type="dxa"/>
            <w:vAlign w:val="center"/>
          </w:tcPr>
          <w:p w14:paraId="02DC937F"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63132B61"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8</w:t>
            </w:r>
          </w:p>
        </w:tc>
        <w:tc>
          <w:tcPr>
            <w:tcW w:w="444" w:type="dxa"/>
            <w:tcBorders>
              <w:left w:val="single" w:sz="4" w:space="0" w:color="000000"/>
            </w:tcBorders>
            <w:vAlign w:val="center"/>
          </w:tcPr>
          <w:p w14:paraId="71740393"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9</w:t>
            </w:r>
          </w:p>
        </w:tc>
        <w:tc>
          <w:tcPr>
            <w:tcW w:w="550" w:type="dxa"/>
            <w:gridSpan w:val="3"/>
            <w:vAlign w:val="center"/>
          </w:tcPr>
          <w:p w14:paraId="0ABA1F5C"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r>
      <w:tr w:rsidR="0077564C" w:rsidRPr="0077564C" w14:paraId="5C95C2FD" w14:textId="77777777" w:rsidTr="00E632EB">
        <w:trPr>
          <w:jc w:val="center"/>
        </w:trPr>
        <w:tc>
          <w:tcPr>
            <w:tcW w:w="577" w:type="dxa"/>
            <w:tcBorders>
              <w:right w:val="single" w:sz="4" w:space="0" w:color="000000"/>
            </w:tcBorders>
            <w:vAlign w:val="center"/>
          </w:tcPr>
          <w:p w14:paraId="55F70659" w14:textId="77777777" w:rsidR="00442F6D" w:rsidRPr="0077564C" w:rsidRDefault="00442F6D" w:rsidP="00954DEC">
            <w:pPr>
              <w:pStyle w:val="a8"/>
              <w:numPr>
                <w:ilvl w:val="0"/>
                <w:numId w:val="10"/>
              </w:numPr>
              <w:ind w:left="0" w:firstLine="0"/>
              <w:jc w:val="center"/>
              <w:rPr>
                <w:rFonts w:ascii="Times New Roman" w:eastAsia="Times New Roman" w:hAnsi="Times New Roman" w:cs="Times New Roman"/>
                <w:sz w:val="24"/>
                <w:szCs w:val="24"/>
              </w:rPr>
            </w:pPr>
          </w:p>
        </w:tc>
        <w:tc>
          <w:tcPr>
            <w:tcW w:w="4013" w:type="dxa"/>
            <w:gridSpan w:val="2"/>
            <w:tcBorders>
              <w:left w:val="single" w:sz="4" w:space="0" w:color="000000"/>
              <w:right w:val="single" w:sz="4" w:space="0" w:color="000000"/>
            </w:tcBorders>
          </w:tcPr>
          <w:p w14:paraId="00BB788D" w14:textId="77777777" w:rsidR="00442F6D" w:rsidRPr="0077564C" w:rsidRDefault="00F05EBE" w:rsidP="00954DEC">
            <w:pPr>
              <w:widowControl w:val="0"/>
              <w:shd w:val="clear" w:color="auto" w:fill="FFFFFF"/>
              <w:ind w:right="-52"/>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Объективный осмотр, диагностика</w:t>
            </w:r>
          </w:p>
        </w:tc>
        <w:tc>
          <w:tcPr>
            <w:tcW w:w="559" w:type="dxa"/>
            <w:tcBorders>
              <w:top w:val="single" w:sz="4" w:space="0" w:color="000000"/>
              <w:left w:val="single" w:sz="4" w:space="0" w:color="000000"/>
              <w:bottom w:val="single" w:sz="4" w:space="0" w:color="000000"/>
              <w:right w:val="single" w:sz="4" w:space="0" w:color="000000"/>
            </w:tcBorders>
            <w:vAlign w:val="center"/>
          </w:tcPr>
          <w:p w14:paraId="330C6222"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0</w:t>
            </w:r>
          </w:p>
        </w:tc>
        <w:tc>
          <w:tcPr>
            <w:tcW w:w="560" w:type="dxa"/>
            <w:tcBorders>
              <w:left w:val="single" w:sz="4" w:space="0" w:color="000000"/>
            </w:tcBorders>
            <w:vAlign w:val="center"/>
          </w:tcPr>
          <w:p w14:paraId="7D1D92EF"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w:t>
            </w:r>
          </w:p>
        </w:tc>
        <w:tc>
          <w:tcPr>
            <w:tcW w:w="560" w:type="dxa"/>
            <w:vAlign w:val="center"/>
          </w:tcPr>
          <w:p w14:paraId="729AC555"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560" w:type="dxa"/>
            <w:vAlign w:val="center"/>
          </w:tcPr>
          <w:p w14:paraId="369142B1"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c>
          <w:tcPr>
            <w:tcW w:w="560" w:type="dxa"/>
            <w:vAlign w:val="center"/>
          </w:tcPr>
          <w:p w14:paraId="7DB86108"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4</w:t>
            </w:r>
          </w:p>
        </w:tc>
        <w:tc>
          <w:tcPr>
            <w:tcW w:w="560" w:type="dxa"/>
            <w:vAlign w:val="center"/>
          </w:tcPr>
          <w:p w14:paraId="256F5CDB"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w:t>
            </w:r>
          </w:p>
        </w:tc>
        <w:tc>
          <w:tcPr>
            <w:tcW w:w="560" w:type="dxa"/>
            <w:vAlign w:val="center"/>
          </w:tcPr>
          <w:p w14:paraId="3C49F53B"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6</w:t>
            </w:r>
          </w:p>
        </w:tc>
        <w:tc>
          <w:tcPr>
            <w:tcW w:w="560" w:type="dxa"/>
            <w:vAlign w:val="center"/>
          </w:tcPr>
          <w:p w14:paraId="7C51B0B2"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64F49BD1"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8</w:t>
            </w:r>
          </w:p>
        </w:tc>
        <w:tc>
          <w:tcPr>
            <w:tcW w:w="444" w:type="dxa"/>
            <w:tcBorders>
              <w:left w:val="single" w:sz="4" w:space="0" w:color="000000"/>
            </w:tcBorders>
            <w:vAlign w:val="center"/>
          </w:tcPr>
          <w:p w14:paraId="170A8435"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9</w:t>
            </w:r>
          </w:p>
        </w:tc>
        <w:tc>
          <w:tcPr>
            <w:tcW w:w="550" w:type="dxa"/>
            <w:gridSpan w:val="3"/>
            <w:vAlign w:val="center"/>
          </w:tcPr>
          <w:p w14:paraId="097EB295"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r>
      <w:tr w:rsidR="0077564C" w:rsidRPr="0077564C" w14:paraId="59D098C7" w14:textId="77777777" w:rsidTr="00E632EB">
        <w:trPr>
          <w:jc w:val="center"/>
        </w:trPr>
        <w:tc>
          <w:tcPr>
            <w:tcW w:w="577" w:type="dxa"/>
            <w:tcBorders>
              <w:right w:val="single" w:sz="4" w:space="0" w:color="000000"/>
            </w:tcBorders>
            <w:vAlign w:val="center"/>
          </w:tcPr>
          <w:p w14:paraId="78663AF9" w14:textId="77777777" w:rsidR="00442F6D" w:rsidRPr="0077564C" w:rsidRDefault="00442F6D" w:rsidP="00954DEC">
            <w:pPr>
              <w:pStyle w:val="a8"/>
              <w:numPr>
                <w:ilvl w:val="0"/>
                <w:numId w:val="10"/>
              </w:numPr>
              <w:ind w:left="0" w:firstLine="0"/>
              <w:jc w:val="center"/>
              <w:rPr>
                <w:rFonts w:ascii="Times New Roman" w:eastAsia="Times New Roman" w:hAnsi="Times New Roman" w:cs="Times New Roman"/>
                <w:sz w:val="24"/>
                <w:szCs w:val="24"/>
              </w:rPr>
            </w:pPr>
          </w:p>
        </w:tc>
        <w:tc>
          <w:tcPr>
            <w:tcW w:w="4013" w:type="dxa"/>
            <w:gridSpan w:val="2"/>
            <w:tcBorders>
              <w:left w:val="single" w:sz="4" w:space="0" w:color="000000"/>
              <w:right w:val="single" w:sz="4" w:space="0" w:color="000000"/>
            </w:tcBorders>
          </w:tcPr>
          <w:p w14:paraId="04F16536" w14:textId="77777777" w:rsidR="00442F6D" w:rsidRPr="0077564C" w:rsidRDefault="00F05EBE" w:rsidP="00954DEC">
            <w:pPr>
              <w:widowControl w:val="0"/>
              <w:shd w:val="clear" w:color="auto" w:fill="FFFFFF"/>
              <w:ind w:right="-52"/>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Постановка диагноза</w:t>
            </w:r>
          </w:p>
        </w:tc>
        <w:tc>
          <w:tcPr>
            <w:tcW w:w="559" w:type="dxa"/>
            <w:tcBorders>
              <w:top w:val="single" w:sz="4" w:space="0" w:color="000000"/>
              <w:left w:val="single" w:sz="4" w:space="0" w:color="000000"/>
              <w:bottom w:val="single" w:sz="4" w:space="0" w:color="000000"/>
              <w:right w:val="single" w:sz="4" w:space="0" w:color="000000"/>
            </w:tcBorders>
            <w:vAlign w:val="center"/>
          </w:tcPr>
          <w:p w14:paraId="3BC47ABF"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0</w:t>
            </w:r>
          </w:p>
        </w:tc>
        <w:tc>
          <w:tcPr>
            <w:tcW w:w="560" w:type="dxa"/>
            <w:tcBorders>
              <w:left w:val="single" w:sz="4" w:space="0" w:color="000000"/>
            </w:tcBorders>
            <w:vAlign w:val="center"/>
          </w:tcPr>
          <w:p w14:paraId="7BA5B8B7"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w:t>
            </w:r>
          </w:p>
        </w:tc>
        <w:tc>
          <w:tcPr>
            <w:tcW w:w="560" w:type="dxa"/>
            <w:vAlign w:val="center"/>
          </w:tcPr>
          <w:p w14:paraId="1FAC41B0"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560" w:type="dxa"/>
            <w:vAlign w:val="center"/>
          </w:tcPr>
          <w:p w14:paraId="2E60C47F"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c>
          <w:tcPr>
            <w:tcW w:w="560" w:type="dxa"/>
            <w:vAlign w:val="center"/>
          </w:tcPr>
          <w:p w14:paraId="515F0185"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4</w:t>
            </w:r>
          </w:p>
        </w:tc>
        <w:tc>
          <w:tcPr>
            <w:tcW w:w="560" w:type="dxa"/>
            <w:vAlign w:val="center"/>
          </w:tcPr>
          <w:p w14:paraId="44CA2CCC"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w:t>
            </w:r>
          </w:p>
        </w:tc>
        <w:tc>
          <w:tcPr>
            <w:tcW w:w="560" w:type="dxa"/>
            <w:vAlign w:val="center"/>
          </w:tcPr>
          <w:p w14:paraId="1B257404"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6</w:t>
            </w:r>
          </w:p>
        </w:tc>
        <w:tc>
          <w:tcPr>
            <w:tcW w:w="560" w:type="dxa"/>
            <w:vAlign w:val="center"/>
          </w:tcPr>
          <w:p w14:paraId="06E07222"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6B872A10"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8</w:t>
            </w:r>
          </w:p>
        </w:tc>
        <w:tc>
          <w:tcPr>
            <w:tcW w:w="444" w:type="dxa"/>
            <w:tcBorders>
              <w:left w:val="single" w:sz="4" w:space="0" w:color="000000"/>
            </w:tcBorders>
            <w:vAlign w:val="center"/>
          </w:tcPr>
          <w:p w14:paraId="3B658BFE"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9</w:t>
            </w:r>
          </w:p>
        </w:tc>
        <w:tc>
          <w:tcPr>
            <w:tcW w:w="550" w:type="dxa"/>
            <w:gridSpan w:val="3"/>
            <w:vAlign w:val="center"/>
          </w:tcPr>
          <w:p w14:paraId="41B86391" w14:textId="77777777" w:rsidR="00442F6D" w:rsidRPr="0077564C" w:rsidRDefault="00F05EBE"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r>
      <w:tr w:rsidR="0077564C" w:rsidRPr="0077564C" w14:paraId="6368A393" w14:textId="77777777" w:rsidTr="00E632EB">
        <w:trPr>
          <w:jc w:val="center"/>
        </w:trPr>
        <w:tc>
          <w:tcPr>
            <w:tcW w:w="577" w:type="dxa"/>
            <w:tcBorders>
              <w:right w:val="single" w:sz="4" w:space="0" w:color="000000"/>
            </w:tcBorders>
            <w:vAlign w:val="center"/>
          </w:tcPr>
          <w:p w14:paraId="3281E1BC" w14:textId="77777777" w:rsidR="00E632EB" w:rsidRPr="0077564C" w:rsidRDefault="00E632EB" w:rsidP="00954DEC">
            <w:pPr>
              <w:pStyle w:val="a8"/>
              <w:numPr>
                <w:ilvl w:val="0"/>
                <w:numId w:val="10"/>
              </w:numPr>
              <w:ind w:left="0" w:firstLine="0"/>
              <w:jc w:val="center"/>
              <w:rPr>
                <w:rFonts w:ascii="Times New Roman" w:eastAsia="Times New Roman" w:hAnsi="Times New Roman" w:cs="Times New Roman"/>
                <w:sz w:val="24"/>
                <w:szCs w:val="24"/>
              </w:rPr>
            </w:pPr>
          </w:p>
        </w:tc>
        <w:tc>
          <w:tcPr>
            <w:tcW w:w="4013" w:type="dxa"/>
            <w:gridSpan w:val="2"/>
            <w:tcBorders>
              <w:left w:val="single" w:sz="4" w:space="0" w:color="000000"/>
              <w:right w:val="single" w:sz="4" w:space="0" w:color="000000"/>
            </w:tcBorders>
          </w:tcPr>
          <w:p w14:paraId="3BBDC22A" w14:textId="77777777" w:rsidR="00E632EB" w:rsidRPr="0077564C" w:rsidRDefault="00E632EB" w:rsidP="00954DEC">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Оценить состояние питания детского и взрослого населения;</w:t>
            </w:r>
          </w:p>
        </w:tc>
        <w:tc>
          <w:tcPr>
            <w:tcW w:w="559" w:type="dxa"/>
            <w:tcBorders>
              <w:top w:val="single" w:sz="4" w:space="0" w:color="000000"/>
              <w:left w:val="single" w:sz="4" w:space="0" w:color="000000"/>
              <w:bottom w:val="single" w:sz="4" w:space="0" w:color="000000"/>
              <w:right w:val="single" w:sz="4" w:space="0" w:color="000000"/>
            </w:tcBorders>
            <w:vAlign w:val="center"/>
          </w:tcPr>
          <w:p w14:paraId="79CE8911"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0</w:t>
            </w:r>
          </w:p>
        </w:tc>
        <w:tc>
          <w:tcPr>
            <w:tcW w:w="560" w:type="dxa"/>
            <w:tcBorders>
              <w:left w:val="single" w:sz="4" w:space="0" w:color="000000"/>
            </w:tcBorders>
            <w:vAlign w:val="center"/>
          </w:tcPr>
          <w:p w14:paraId="036D39C8"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w:t>
            </w:r>
          </w:p>
        </w:tc>
        <w:tc>
          <w:tcPr>
            <w:tcW w:w="560" w:type="dxa"/>
            <w:vAlign w:val="center"/>
          </w:tcPr>
          <w:p w14:paraId="104E50A7"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560" w:type="dxa"/>
            <w:vAlign w:val="center"/>
          </w:tcPr>
          <w:p w14:paraId="2778C37A"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c>
          <w:tcPr>
            <w:tcW w:w="560" w:type="dxa"/>
            <w:vAlign w:val="center"/>
          </w:tcPr>
          <w:p w14:paraId="5EEFEA9F"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4</w:t>
            </w:r>
          </w:p>
        </w:tc>
        <w:tc>
          <w:tcPr>
            <w:tcW w:w="560" w:type="dxa"/>
            <w:vAlign w:val="center"/>
          </w:tcPr>
          <w:p w14:paraId="3508C4A8"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w:t>
            </w:r>
          </w:p>
        </w:tc>
        <w:tc>
          <w:tcPr>
            <w:tcW w:w="560" w:type="dxa"/>
            <w:vAlign w:val="center"/>
          </w:tcPr>
          <w:p w14:paraId="2C6D3447"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6</w:t>
            </w:r>
          </w:p>
        </w:tc>
        <w:tc>
          <w:tcPr>
            <w:tcW w:w="560" w:type="dxa"/>
            <w:vAlign w:val="center"/>
          </w:tcPr>
          <w:p w14:paraId="747B5A10"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3B3B0296"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8</w:t>
            </w:r>
          </w:p>
        </w:tc>
        <w:tc>
          <w:tcPr>
            <w:tcW w:w="444" w:type="dxa"/>
            <w:tcBorders>
              <w:left w:val="single" w:sz="4" w:space="0" w:color="000000"/>
            </w:tcBorders>
            <w:vAlign w:val="center"/>
          </w:tcPr>
          <w:p w14:paraId="61DF082F"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9</w:t>
            </w:r>
          </w:p>
        </w:tc>
        <w:tc>
          <w:tcPr>
            <w:tcW w:w="550" w:type="dxa"/>
            <w:gridSpan w:val="3"/>
            <w:vAlign w:val="center"/>
          </w:tcPr>
          <w:p w14:paraId="4449EF28"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r>
      <w:tr w:rsidR="0077564C" w:rsidRPr="0077564C" w14:paraId="7D695476" w14:textId="77777777" w:rsidTr="00E632EB">
        <w:trPr>
          <w:jc w:val="center"/>
        </w:trPr>
        <w:tc>
          <w:tcPr>
            <w:tcW w:w="577" w:type="dxa"/>
            <w:tcBorders>
              <w:right w:val="single" w:sz="4" w:space="0" w:color="000000"/>
            </w:tcBorders>
            <w:vAlign w:val="center"/>
          </w:tcPr>
          <w:p w14:paraId="40583AA2" w14:textId="77777777" w:rsidR="00E632EB" w:rsidRPr="0077564C" w:rsidRDefault="00E632EB" w:rsidP="00954DEC">
            <w:pPr>
              <w:pStyle w:val="a8"/>
              <w:numPr>
                <w:ilvl w:val="0"/>
                <w:numId w:val="10"/>
              </w:numPr>
              <w:ind w:left="0" w:firstLine="0"/>
              <w:jc w:val="center"/>
              <w:rPr>
                <w:rFonts w:ascii="Times New Roman" w:eastAsia="Times New Roman" w:hAnsi="Times New Roman" w:cs="Times New Roman"/>
                <w:sz w:val="24"/>
                <w:szCs w:val="24"/>
              </w:rPr>
            </w:pPr>
          </w:p>
        </w:tc>
        <w:tc>
          <w:tcPr>
            <w:tcW w:w="4013" w:type="dxa"/>
            <w:gridSpan w:val="2"/>
            <w:tcBorders>
              <w:left w:val="single" w:sz="4" w:space="0" w:color="000000"/>
              <w:right w:val="single" w:sz="4" w:space="0" w:color="000000"/>
            </w:tcBorders>
          </w:tcPr>
          <w:p w14:paraId="13CE38D6" w14:textId="77777777" w:rsidR="00E632EB" w:rsidRPr="0077564C" w:rsidRDefault="00E632EB" w:rsidP="00954DEC">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Рассчитать калорийность и пищевую ценность рационов для взрослых и детей раннего возраста;</w:t>
            </w:r>
          </w:p>
        </w:tc>
        <w:tc>
          <w:tcPr>
            <w:tcW w:w="559" w:type="dxa"/>
            <w:tcBorders>
              <w:top w:val="single" w:sz="4" w:space="0" w:color="000000"/>
              <w:left w:val="single" w:sz="4" w:space="0" w:color="000000"/>
              <w:bottom w:val="single" w:sz="4" w:space="0" w:color="000000"/>
              <w:right w:val="single" w:sz="4" w:space="0" w:color="000000"/>
            </w:tcBorders>
            <w:vAlign w:val="center"/>
          </w:tcPr>
          <w:p w14:paraId="6967375E"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0</w:t>
            </w:r>
          </w:p>
        </w:tc>
        <w:tc>
          <w:tcPr>
            <w:tcW w:w="560" w:type="dxa"/>
            <w:tcBorders>
              <w:left w:val="single" w:sz="4" w:space="0" w:color="000000"/>
            </w:tcBorders>
            <w:vAlign w:val="center"/>
          </w:tcPr>
          <w:p w14:paraId="37C3F1E2"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w:t>
            </w:r>
          </w:p>
        </w:tc>
        <w:tc>
          <w:tcPr>
            <w:tcW w:w="560" w:type="dxa"/>
            <w:vAlign w:val="center"/>
          </w:tcPr>
          <w:p w14:paraId="732331AE"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560" w:type="dxa"/>
            <w:vAlign w:val="center"/>
          </w:tcPr>
          <w:p w14:paraId="2835E476"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c>
          <w:tcPr>
            <w:tcW w:w="560" w:type="dxa"/>
            <w:vAlign w:val="center"/>
          </w:tcPr>
          <w:p w14:paraId="368A4D46"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4</w:t>
            </w:r>
          </w:p>
        </w:tc>
        <w:tc>
          <w:tcPr>
            <w:tcW w:w="560" w:type="dxa"/>
            <w:vAlign w:val="center"/>
          </w:tcPr>
          <w:p w14:paraId="72C33810"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w:t>
            </w:r>
          </w:p>
        </w:tc>
        <w:tc>
          <w:tcPr>
            <w:tcW w:w="560" w:type="dxa"/>
            <w:vAlign w:val="center"/>
          </w:tcPr>
          <w:p w14:paraId="464AC283"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6</w:t>
            </w:r>
          </w:p>
        </w:tc>
        <w:tc>
          <w:tcPr>
            <w:tcW w:w="560" w:type="dxa"/>
            <w:vAlign w:val="center"/>
          </w:tcPr>
          <w:p w14:paraId="3D14E971"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664C6353"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8</w:t>
            </w:r>
          </w:p>
        </w:tc>
        <w:tc>
          <w:tcPr>
            <w:tcW w:w="444" w:type="dxa"/>
            <w:tcBorders>
              <w:left w:val="single" w:sz="4" w:space="0" w:color="000000"/>
            </w:tcBorders>
            <w:vAlign w:val="center"/>
          </w:tcPr>
          <w:p w14:paraId="1B8B47BD"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9</w:t>
            </w:r>
          </w:p>
        </w:tc>
        <w:tc>
          <w:tcPr>
            <w:tcW w:w="550" w:type="dxa"/>
            <w:gridSpan w:val="3"/>
            <w:vAlign w:val="center"/>
          </w:tcPr>
          <w:p w14:paraId="494BD64E"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r>
      <w:tr w:rsidR="0077564C" w:rsidRPr="0077564C" w14:paraId="0E8921A7" w14:textId="77777777" w:rsidTr="00E632EB">
        <w:trPr>
          <w:jc w:val="center"/>
        </w:trPr>
        <w:tc>
          <w:tcPr>
            <w:tcW w:w="577" w:type="dxa"/>
            <w:tcBorders>
              <w:right w:val="single" w:sz="4" w:space="0" w:color="000000"/>
            </w:tcBorders>
            <w:vAlign w:val="center"/>
          </w:tcPr>
          <w:p w14:paraId="4CDA22CF" w14:textId="77777777" w:rsidR="00E632EB" w:rsidRPr="0077564C" w:rsidRDefault="00E632EB" w:rsidP="00954DEC">
            <w:pPr>
              <w:pStyle w:val="a8"/>
              <w:numPr>
                <w:ilvl w:val="0"/>
                <w:numId w:val="10"/>
              </w:numPr>
              <w:ind w:left="0" w:firstLine="0"/>
              <w:jc w:val="center"/>
              <w:rPr>
                <w:rFonts w:ascii="Times New Roman" w:eastAsia="Times New Roman" w:hAnsi="Times New Roman" w:cs="Times New Roman"/>
                <w:sz w:val="24"/>
                <w:szCs w:val="24"/>
              </w:rPr>
            </w:pPr>
          </w:p>
        </w:tc>
        <w:tc>
          <w:tcPr>
            <w:tcW w:w="4013" w:type="dxa"/>
            <w:gridSpan w:val="2"/>
            <w:tcBorders>
              <w:left w:val="single" w:sz="4" w:space="0" w:color="000000"/>
              <w:right w:val="single" w:sz="4" w:space="0" w:color="000000"/>
            </w:tcBorders>
          </w:tcPr>
          <w:p w14:paraId="6776476C" w14:textId="77777777" w:rsidR="00E632EB" w:rsidRPr="0077564C" w:rsidRDefault="00E632EB" w:rsidP="00954DEC">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Определять потребность в основных пищевых веществах и энергии для взрослых и детей различных возрастов;</w:t>
            </w:r>
          </w:p>
        </w:tc>
        <w:tc>
          <w:tcPr>
            <w:tcW w:w="559" w:type="dxa"/>
            <w:tcBorders>
              <w:top w:val="single" w:sz="4" w:space="0" w:color="000000"/>
              <w:left w:val="single" w:sz="4" w:space="0" w:color="000000"/>
              <w:bottom w:val="single" w:sz="4" w:space="0" w:color="000000"/>
              <w:right w:val="single" w:sz="4" w:space="0" w:color="000000"/>
            </w:tcBorders>
            <w:vAlign w:val="center"/>
          </w:tcPr>
          <w:p w14:paraId="3F9EED79"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0</w:t>
            </w:r>
          </w:p>
        </w:tc>
        <w:tc>
          <w:tcPr>
            <w:tcW w:w="560" w:type="dxa"/>
            <w:tcBorders>
              <w:left w:val="single" w:sz="4" w:space="0" w:color="000000"/>
            </w:tcBorders>
            <w:vAlign w:val="center"/>
          </w:tcPr>
          <w:p w14:paraId="4F0922BB"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w:t>
            </w:r>
          </w:p>
        </w:tc>
        <w:tc>
          <w:tcPr>
            <w:tcW w:w="560" w:type="dxa"/>
            <w:vAlign w:val="center"/>
          </w:tcPr>
          <w:p w14:paraId="2C864FBA"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560" w:type="dxa"/>
            <w:vAlign w:val="center"/>
          </w:tcPr>
          <w:p w14:paraId="37AD6CB6"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c>
          <w:tcPr>
            <w:tcW w:w="560" w:type="dxa"/>
            <w:vAlign w:val="center"/>
          </w:tcPr>
          <w:p w14:paraId="1330494D"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4</w:t>
            </w:r>
          </w:p>
        </w:tc>
        <w:tc>
          <w:tcPr>
            <w:tcW w:w="560" w:type="dxa"/>
            <w:vAlign w:val="center"/>
          </w:tcPr>
          <w:p w14:paraId="3E78D7E1"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w:t>
            </w:r>
          </w:p>
        </w:tc>
        <w:tc>
          <w:tcPr>
            <w:tcW w:w="560" w:type="dxa"/>
            <w:vAlign w:val="center"/>
          </w:tcPr>
          <w:p w14:paraId="3CFEA276"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6</w:t>
            </w:r>
          </w:p>
        </w:tc>
        <w:tc>
          <w:tcPr>
            <w:tcW w:w="560" w:type="dxa"/>
            <w:vAlign w:val="center"/>
          </w:tcPr>
          <w:p w14:paraId="0FAB6CE6"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3E7D79D6"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8</w:t>
            </w:r>
          </w:p>
        </w:tc>
        <w:tc>
          <w:tcPr>
            <w:tcW w:w="444" w:type="dxa"/>
            <w:tcBorders>
              <w:left w:val="single" w:sz="4" w:space="0" w:color="000000"/>
            </w:tcBorders>
            <w:vAlign w:val="center"/>
          </w:tcPr>
          <w:p w14:paraId="6EB7EF1D"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9</w:t>
            </w:r>
          </w:p>
        </w:tc>
        <w:tc>
          <w:tcPr>
            <w:tcW w:w="550" w:type="dxa"/>
            <w:gridSpan w:val="3"/>
            <w:vAlign w:val="center"/>
          </w:tcPr>
          <w:p w14:paraId="215D2CB7"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r>
      <w:tr w:rsidR="0077564C" w:rsidRPr="0077564C" w14:paraId="0A6BBF6D" w14:textId="77777777" w:rsidTr="00E632EB">
        <w:trPr>
          <w:jc w:val="center"/>
        </w:trPr>
        <w:tc>
          <w:tcPr>
            <w:tcW w:w="577" w:type="dxa"/>
            <w:tcBorders>
              <w:right w:val="single" w:sz="4" w:space="0" w:color="000000"/>
            </w:tcBorders>
            <w:vAlign w:val="center"/>
          </w:tcPr>
          <w:p w14:paraId="3DDCCDD9" w14:textId="77777777" w:rsidR="00E632EB" w:rsidRPr="0077564C" w:rsidRDefault="00E632EB" w:rsidP="00954DEC">
            <w:pPr>
              <w:pStyle w:val="a8"/>
              <w:numPr>
                <w:ilvl w:val="0"/>
                <w:numId w:val="10"/>
              </w:numPr>
              <w:ind w:left="0" w:firstLine="0"/>
              <w:jc w:val="center"/>
              <w:rPr>
                <w:rFonts w:ascii="Times New Roman" w:eastAsia="Times New Roman" w:hAnsi="Times New Roman" w:cs="Times New Roman"/>
                <w:sz w:val="24"/>
                <w:szCs w:val="24"/>
              </w:rPr>
            </w:pPr>
          </w:p>
        </w:tc>
        <w:tc>
          <w:tcPr>
            <w:tcW w:w="4013" w:type="dxa"/>
            <w:gridSpan w:val="2"/>
            <w:tcBorders>
              <w:left w:val="single" w:sz="4" w:space="0" w:color="000000"/>
              <w:right w:val="single" w:sz="4" w:space="0" w:color="000000"/>
            </w:tcBorders>
          </w:tcPr>
          <w:p w14:paraId="5AD1D0ED" w14:textId="77777777" w:rsidR="00E632EB" w:rsidRPr="0077564C" w:rsidRDefault="00E632EB" w:rsidP="00954DEC">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Осуществлять подсчет пищевой ценности (химического состава и калорийности) рациона питания;</w:t>
            </w:r>
          </w:p>
        </w:tc>
        <w:tc>
          <w:tcPr>
            <w:tcW w:w="559" w:type="dxa"/>
            <w:tcBorders>
              <w:top w:val="single" w:sz="4" w:space="0" w:color="000000"/>
              <w:left w:val="single" w:sz="4" w:space="0" w:color="000000"/>
              <w:bottom w:val="single" w:sz="4" w:space="0" w:color="000000"/>
              <w:right w:val="single" w:sz="4" w:space="0" w:color="000000"/>
            </w:tcBorders>
            <w:vAlign w:val="center"/>
          </w:tcPr>
          <w:p w14:paraId="3E48FECC"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0</w:t>
            </w:r>
          </w:p>
        </w:tc>
        <w:tc>
          <w:tcPr>
            <w:tcW w:w="560" w:type="dxa"/>
            <w:tcBorders>
              <w:left w:val="single" w:sz="4" w:space="0" w:color="000000"/>
            </w:tcBorders>
            <w:vAlign w:val="center"/>
          </w:tcPr>
          <w:p w14:paraId="1163A4C4"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w:t>
            </w:r>
          </w:p>
        </w:tc>
        <w:tc>
          <w:tcPr>
            <w:tcW w:w="560" w:type="dxa"/>
            <w:vAlign w:val="center"/>
          </w:tcPr>
          <w:p w14:paraId="36B49FB6"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560" w:type="dxa"/>
            <w:vAlign w:val="center"/>
          </w:tcPr>
          <w:p w14:paraId="4A5FDEE9"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c>
          <w:tcPr>
            <w:tcW w:w="560" w:type="dxa"/>
            <w:vAlign w:val="center"/>
          </w:tcPr>
          <w:p w14:paraId="5AF769A8"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4</w:t>
            </w:r>
          </w:p>
        </w:tc>
        <w:tc>
          <w:tcPr>
            <w:tcW w:w="560" w:type="dxa"/>
            <w:vAlign w:val="center"/>
          </w:tcPr>
          <w:p w14:paraId="609D4A24"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w:t>
            </w:r>
          </w:p>
        </w:tc>
        <w:tc>
          <w:tcPr>
            <w:tcW w:w="560" w:type="dxa"/>
            <w:vAlign w:val="center"/>
          </w:tcPr>
          <w:p w14:paraId="0D322770"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6</w:t>
            </w:r>
          </w:p>
        </w:tc>
        <w:tc>
          <w:tcPr>
            <w:tcW w:w="560" w:type="dxa"/>
            <w:vAlign w:val="center"/>
          </w:tcPr>
          <w:p w14:paraId="581FBDCA"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54C0E0DF"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8</w:t>
            </w:r>
          </w:p>
        </w:tc>
        <w:tc>
          <w:tcPr>
            <w:tcW w:w="444" w:type="dxa"/>
            <w:tcBorders>
              <w:left w:val="single" w:sz="4" w:space="0" w:color="000000"/>
            </w:tcBorders>
            <w:vAlign w:val="center"/>
          </w:tcPr>
          <w:p w14:paraId="067FB9D6"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9</w:t>
            </w:r>
          </w:p>
        </w:tc>
        <w:tc>
          <w:tcPr>
            <w:tcW w:w="550" w:type="dxa"/>
            <w:gridSpan w:val="3"/>
            <w:vAlign w:val="center"/>
          </w:tcPr>
          <w:p w14:paraId="6D08ECA7"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r>
      <w:tr w:rsidR="0077564C" w:rsidRPr="0077564C" w14:paraId="6FBDF18C" w14:textId="77777777" w:rsidTr="00E632EB">
        <w:trPr>
          <w:trHeight w:val="341"/>
          <w:jc w:val="center"/>
        </w:trPr>
        <w:tc>
          <w:tcPr>
            <w:tcW w:w="577" w:type="dxa"/>
            <w:tcBorders>
              <w:right w:val="single" w:sz="4" w:space="0" w:color="000000"/>
            </w:tcBorders>
            <w:vAlign w:val="center"/>
          </w:tcPr>
          <w:p w14:paraId="629B7CB5" w14:textId="77777777" w:rsidR="00E632EB" w:rsidRPr="0077564C" w:rsidRDefault="00E632EB" w:rsidP="00954DEC">
            <w:pPr>
              <w:pStyle w:val="a8"/>
              <w:numPr>
                <w:ilvl w:val="0"/>
                <w:numId w:val="10"/>
              </w:numPr>
              <w:ind w:left="0" w:firstLine="0"/>
              <w:jc w:val="center"/>
              <w:rPr>
                <w:rFonts w:ascii="Times New Roman" w:eastAsia="Times New Roman" w:hAnsi="Times New Roman" w:cs="Times New Roman"/>
                <w:sz w:val="24"/>
                <w:szCs w:val="24"/>
              </w:rPr>
            </w:pPr>
          </w:p>
        </w:tc>
        <w:tc>
          <w:tcPr>
            <w:tcW w:w="4013" w:type="dxa"/>
            <w:gridSpan w:val="2"/>
            <w:tcBorders>
              <w:left w:val="single" w:sz="4" w:space="0" w:color="000000"/>
              <w:right w:val="single" w:sz="4" w:space="0" w:color="000000"/>
            </w:tcBorders>
          </w:tcPr>
          <w:p w14:paraId="020C09DE" w14:textId="77777777" w:rsidR="00E632EB" w:rsidRPr="0077564C" w:rsidRDefault="00E632EB" w:rsidP="00954DEC">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Рекомендации по уходу за кожей после лазерной коагуляции </w:t>
            </w:r>
          </w:p>
        </w:tc>
        <w:tc>
          <w:tcPr>
            <w:tcW w:w="559" w:type="dxa"/>
            <w:tcBorders>
              <w:top w:val="single" w:sz="4" w:space="0" w:color="000000"/>
              <w:left w:val="single" w:sz="4" w:space="0" w:color="000000"/>
              <w:bottom w:val="single" w:sz="4" w:space="0" w:color="000000"/>
              <w:right w:val="single" w:sz="4" w:space="0" w:color="000000"/>
            </w:tcBorders>
            <w:vAlign w:val="center"/>
          </w:tcPr>
          <w:p w14:paraId="22E34285"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0</w:t>
            </w:r>
          </w:p>
        </w:tc>
        <w:tc>
          <w:tcPr>
            <w:tcW w:w="560" w:type="dxa"/>
            <w:tcBorders>
              <w:left w:val="single" w:sz="4" w:space="0" w:color="000000"/>
            </w:tcBorders>
            <w:vAlign w:val="center"/>
          </w:tcPr>
          <w:p w14:paraId="037BBCFE"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w:t>
            </w:r>
          </w:p>
        </w:tc>
        <w:tc>
          <w:tcPr>
            <w:tcW w:w="560" w:type="dxa"/>
            <w:vAlign w:val="center"/>
          </w:tcPr>
          <w:p w14:paraId="3D0E0A21"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560" w:type="dxa"/>
            <w:vAlign w:val="center"/>
          </w:tcPr>
          <w:p w14:paraId="5EA7741F"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c>
          <w:tcPr>
            <w:tcW w:w="560" w:type="dxa"/>
            <w:vAlign w:val="center"/>
          </w:tcPr>
          <w:p w14:paraId="591EA4D3"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4</w:t>
            </w:r>
          </w:p>
        </w:tc>
        <w:tc>
          <w:tcPr>
            <w:tcW w:w="560" w:type="dxa"/>
            <w:vAlign w:val="center"/>
          </w:tcPr>
          <w:p w14:paraId="07A60B25"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w:t>
            </w:r>
          </w:p>
        </w:tc>
        <w:tc>
          <w:tcPr>
            <w:tcW w:w="560" w:type="dxa"/>
            <w:vAlign w:val="center"/>
          </w:tcPr>
          <w:p w14:paraId="080651C7"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6</w:t>
            </w:r>
          </w:p>
        </w:tc>
        <w:tc>
          <w:tcPr>
            <w:tcW w:w="560" w:type="dxa"/>
            <w:vAlign w:val="center"/>
          </w:tcPr>
          <w:p w14:paraId="757BEFC5"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2EAA466A"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8</w:t>
            </w:r>
          </w:p>
        </w:tc>
        <w:tc>
          <w:tcPr>
            <w:tcW w:w="444" w:type="dxa"/>
            <w:tcBorders>
              <w:left w:val="single" w:sz="4" w:space="0" w:color="000000"/>
            </w:tcBorders>
            <w:vAlign w:val="center"/>
          </w:tcPr>
          <w:p w14:paraId="555C0F12"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9</w:t>
            </w:r>
          </w:p>
        </w:tc>
        <w:tc>
          <w:tcPr>
            <w:tcW w:w="550" w:type="dxa"/>
            <w:gridSpan w:val="3"/>
            <w:vAlign w:val="center"/>
          </w:tcPr>
          <w:p w14:paraId="47BB1914"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r>
      <w:tr w:rsidR="0077564C" w:rsidRPr="0077564C" w14:paraId="7FFBAC22" w14:textId="77777777" w:rsidTr="00E632EB">
        <w:trPr>
          <w:jc w:val="center"/>
        </w:trPr>
        <w:tc>
          <w:tcPr>
            <w:tcW w:w="577" w:type="dxa"/>
            <w:tcBorders>
              <w:right w:val="single" w:sz="4" w:space="0" w:color="000000"/>
            </w:tcBorders>
            <w:vAlign w:val="center"/>
          </w:tcPr>
          <w:p w14:paraId="64E88D88" w14:textId="77777777" w:rsidR="00E632EB" w:rsidRPr="0077564C" w:rsidRDefault="00E632EB" w:rsidP="00954DEC">
            <w:pPr>
              <w:pStyle w:val="a8"/>
              <w:numPr>
                <w:ilvl w:val="0"/>
                <w:numId w:val="10"/>
              </w:numPr>
              <w:ind w:left="0" w:firstLine="0"/>
              <w:jc w:val="center"/>
              <w:rPr>
                <w:rFonts w:ascii="Times New Roman" w:eastAsia="Times New Roman" w:hAnsi="Times New Roman" w:cs="Times New Roman"/>
                <w:sz w:val="24"/>
                <w:szCs w:val="24"/>
              </w:rPr>
            </w:pPr>
          </w:p>
        </w:tc>
        <w:tc>
          <w:tcPr>
            <w:tcW w:w="4013" w:type="dxa"/>
            <w:gridSpan w:val="2"/>
            <w:tcBorders>
              <w:left w:val="single" w:sz="4" w:space="0" w:color="000000"/>
              <w:right w:val="single" w:sz="4" w:space="0" w:color="000000"/>
            </w:tcBorders>
          </w:tcPr>
          <w:p w14:paraId="488A760B" w14:textId="77777777" w:rsidR="00E632EB" w:rsidRPr="0077564C" w:rsidRDefault="00E632EB" w:rsidP="00954DEC">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Назначение дополнительных/вспомогательных методов лечения с целью комплексной терапии</w:t>
            </w:r>
          </w:p>
        </w:tc>
        <w:tc>
          <w:tcPr>
            <w:tcW w:w="559" w:type="dxa"/>
            <w:tcBorders>
              <w:top w:val="single" w:sz="4" w:space="0" w:color="000000"/>
              <w:left w:val="single" w:sz="4" w:space="0" w:color="000000"/>
              <w:bottom w:val="single" w:sz="4" w:space="0" w:color="000000"/>
              <w:right w:val="single" w:sz="4" w:space="0" w:color="000000"/>
            </w:tcBorders>
            <w:vAlign w:val="center"/>
          </w:tcPr>
          <w:p w14:paraId="02DF6375"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0</w:t>
            </w:r>
          </w:p>
        </w:tc>
        <w:tc>
          <w:tcPr>
            <w:tcW w:w="560" w:type="dxa"/>
            <w:tcBorders>
              <w:left w:val="single" w:sz="4" w:space="0" w:color="000000"/>
            </w:tcBorders>
            <w:vAlign w:val="center"/>
          </w:tcPr>
          <w:p w14:paraId="4EF742B7"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w:t>
            </w:r>
          </w:p>
        </w:tc>
        <w:tc>
          <w:tcPr>
            <w:tcW w:w="560" w:type="dxa"/>
            <w:vAlign w:val="center"/>
          </w:tcPr>
          <w:p w14:paraId="7EC73DB2"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560" w:type="dxa"/>
            <w:vAlign w:val="center"/>
          </w:tcPr>
          <w:p w14:paraId="3C96D6FE"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c>
          <w:tcPr>
            <w:tcW w:w="560" w:type="dxa"/>
            <w:vAlign w:val="center"/>
          </w:tcPr>
          <w:p w14:paraId="01C29589"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4</w:t>
            </w:r>
          </w:p>
        </w:tc>
        <w:tc>
          <w:tcPr>
            <w:tcW w:w="560" w:type="dxa"/>
            <w:vAlign w:val="center"/>
          </w:tcPr>
          <w:p w14:paraId="20EF5248"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w:t>
            </w:r>
          </w:p>
        </w:tc>
        <w:tc>
          <w:tcPr>
            <w:tcW w:w="560" w:type="dxa"/>
            <w:vAlign w:val="center"/>
          </w:tcPr>
          <w:p w14:paraId="18345FC4"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6</w:t>
            </w:r>
          </w:p>
        </w:tc>
        <w:tc>
          <w:tcPr>
            <w:tcW w:w="560" w:type="dxa"/>
            <w:vAlign w:val="center"/>
          </w:tcPr>
          <w:p w14:paraId="2C4A90E3"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43A50E29"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8</w:t>
            </w:r>
          </w:p>
        </w:tc>
        <w:tc>
          <w:tcPr>
            <w:tcW w:w="444" w:type="dxa"/>
            <w:tcBorders>
              <w:left w:val="single" w:sz="4" w:space="0" w:color="000000"/>
            </w:tcBorders>
            <w:vAlign w:val="center"/>
          </w:tcPr>
          <w:p w14:paraId="2E1D0F7D"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9</w:t>
            </w:r>
          </w:p>
        </w:tc>
        <w:tc>
          <w:tcPr>
            <w:tcW w:w="550" w:type="dxa"/>
            <w:gridSpan w:val="3"/>
            <w:vAlign w:val="center"/>
          </w:tcPr>
          <w:p w14:paraId="2BE80B06" w14:textId="77777777" w:rsidR="00E632EB" w:rsidRPr="0077564C" w:rsidRDefault="00E632EB" w:rsidP="00954DEC">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r>
      <w:tr w:rsidR="0077564C" w:rsidRPr="0077564C" w14:paraId="7159AB6A" w14:textId="77777777" w:rsidTr="00E632EB">
        <w:trPr>
          <w:gridAfter w:val="2"/>
          <w:wAfter w:w="201" w:type="dxa"/>
          <w:jc w:val="center"/>
        </w:trPr>
        <w:tc>
          <w:tcPr>
            <w:tcW w:w="4389" w:type="dxa"/>
            <w:gridSpan w:val="2"/>
            <w:tcBorders>
              <w:right w:val="single" w:sz="4" w:space="0" w:color="000000"/>
            </w:tcBorders>
            <w:vAlign w:val="center"/>
          </w:tcPr>
          <w:p w14:paraId="75079513" w14:textId="77777777" w:rsidR="00E632EB" w:rsidRPr="0077564C" w:rsidRDefault="00E632EB" w:rsidP="00954DEC">
            <w:pPr>
              <w:jc w:val="right"/>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Всего баллов:</w:t>
            </w:r>
          </w:p>
        </w:tc>
        <w:tc>
          <w:tcPr>
            <w:tcW w:w="5917" w:type="dxa"/>
            <w:gridSpan w:val="12"/>
            <w:tcBorders>
              <w:top w:val="single" w:sz="4" w:space="0" w:color="000000"/>
              <w:left w:val="single" w:sz="4" w:space="0" w:color="000000"/>
              <w:bottom w:val="single" w:sz="4" w:space="0" w:color="000000"/>
            </w:tcBorders>
            <w:vAlign w:val="center"/>
          </w:tcPr>
          <w:p w14:paraId="3EEEFC81" w14:textId="77777777" w:rsidR="00E632EB" w:rsidRPr="0077564C" w:rsidRDefault="00E632EB" w:rsidP="00954DEC">
            <w:pPr>
              <w:jc w:val="center"/>
              <w:rPr>
                <w:rFonts w:ascii="Times New Roman" w:eastAsia="Times New Roman" w:hAnsi="Times New Roman" w:cs="Times New Roman"/>
                <w:sz w:val="24"/>
                <w:szCs w:val="24"/>
              </w:rPr>
            </w:pPr>
          </w:p>
        </w:tc>
      </w:tr>
      <w:tr w:rsidR="0077564C" w:rsidRPr="0077564C" w14:paraId="044EA6A9" w14:textId="77777777" w:rsidTr="00E632EB">
        <w:trPr>
          <w:gridAfter w:val="1"/>
          <w:wAfter w:w="184" w:type="dxa"/>
          <w:jc w:val="center"/>
        </w:trPr>
        <w:tc>
          <w:tcPr>
            <w:tcW w:w="10323" w:type="dxa"/>
            <w:gridSpan w:val="15"/>
            <w:vAlign w:val="center"/>
          </w:tcPr>
          <w:p w14:paraId="1811F773" w14:textId="77777777" w:rsidR="00E632EB" w:rsidRPr="0077564C" w:rsidRDefault="00E632EB" w:rsidP="00D13745">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Комментарии преподавателя:</w:t>
            </w:r>
          </w:p>
        </w:tc>
      </w:tr>
      <w:tr w:rsidR="00E632EB" w:rsidRPr="0077564C" w14:paraId="21FD4D24" w14:textId="77777777" w:rsidTr="00E632EB">
        <w:trPr>
          <w:gridAfter w:val="1"/>
          <w:wAfter w:w="184" w:type="dxa"/>
          <w:jc w:val="center"/>
        </w:trPr>
        <w:tc>
          <w:tcPr>
            <w:tcW w:w="10323" w:type="dxa"/>
            <w:gridSpan w:val="15"/>
            <w:vAlign w:val="center"/>
          </w:tcPr>
          <w:p w14:paraId="585C577E" w14:textId="77777777" w:rsidR="00E632EB" w:rsidRPr="0077564C" w:rsidRDefault="00E632EB" w:rsidP="00954DEC">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Согласованные действия</w:t>
            </w:r>
          </w:p>
          <w:p w14:paraId="69955C28" w14:textId="77777777" w:rsidR="00E632EB" w:rsidRPr="0077564C" w:rsidRDefault="00E632EB" w:rsidP="00954DEC">
            <w:pPr>
              <w:rPr>
                <w:rFonts w:ascii="Times New Roman" w:eastAsia="Times New Roman" w:hAnsi="Times New Roman" w:cs="Times New Roman"/>
                <w:sz w:val="24"/>
                <w:szCs w:val="24"/>
              </w:rPr>
            </w:pPr>
          </w:p>
        </w:tc>
      </w:tr>
    </w:tbl>
    <w:p w14:paraId="0D85130E" w14:textId="77777777" w:rsidR="00442F6D" w:rsidRPr="0077564C" w:rsidRDefault="00442F6D">
      <w:pPr>
        <w:rPr>
          <w:rFonts w:ascii="Times New Roman" w:eastAsia="Times New Roman" w:hAnsi="Times New Roman" w:cs="Times New Roman"/>
          <w:sz w:val="24"/>
          <w:szCs w:val="24"/>
        </w:rPr>
      </w:pPr>
    </w:p>
    <w:tbl>
      <w:tblPr>
        <w:tblStyle w:val="affff7"/>
        <w:tblW w:w="9218" w:type="dxa"/>
        <w:tblInd w:w="250" w:type="dxa"/>
        <w:tblLayout w:type="fixed"/>
        <w:tblLook w:val="0400" w:firstRow="0" w:lastRow="0" w:firstColumn="0" w:lastColumn="0" w:noHBand="0" w:noVBand="1"/>
      </w:tblPr>
      <w:tblGrid>
        <w:gridCol w:w="4128"/>
        <w:gridCol w:w="2716"/>
        <w:gridCol w:w="1025"/>
        <w:gridCol w:w="1349"/>
      </w:tblGrid>
      <w:tr w:rsidR="0077564C" w:rsidRPr="0077564C" w14:paraId="3EF2B7AB" w14:textId="77777777">
        <w:tc>
          <w:tcPr>
            <w:tcW w:w="4128" w:type="dxa"/>
            <w:shd w:val="clear" w:color="auto" w:fill="auto"/>
          </w:tcPr>
          <w:p w14:paraId="4538C3AC" w14:textId="77777777" w:rsidR="00442F6D" w:rsidRPr="0077564C" w:rsidRDefault="00F05EBE">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Ф.И.О. преподавателя</w:t>
            </w:r>
          </w:p>
        </w:tc>
        <w:tc>
          <w:tcPr>
            <w:tcW w:w="2716" w:type="dxa"/>
            <w:tcBorders>
              <w:bottom w:val="single" w:sz="4" w:space="0" w:color="000000"/>
            </w:tcBorders>
            <w:shd w:val="clear" w:color="auto" w:fill="auto"/>
          </w:tcPr>
          <w:p w14:paraId="2DB7712E" w14:textId="77777777" w:rsidR="00442F6D" w:rsidRPr="0077564C" w:rsidRDefault="00442F6D">
            <w:pPr>
              <w:rPr>
                <w:rFonts w:ascii="Times New Roman" w:eastAsia="Times New Roman" w:hAnsi="Times New Roman" w:cs="Times New Roman"/>
                <w:sz w:val="24"/>
                <w:szCs w:val="24"/>
              </w:rPr>
            </w:pPr>
          </w:p>
        </w:tc>
        <w:tc>
          <w:tcPr>
            <w:tcW w:w="1025" w:type="dxa"/>
            <w:shd w:val="clear" w:color="auto" w:fill="auto"/>
          </w:tcPr>
          <w:p w14:paraId="717DC76D" w14:textId="77777777" w:rsidR="00442F6D" w:rsidRPr="0077564C" w:rsidRDefault="00F05EBE">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подпись</w:t>
            </w:r>
          </w:p>
        </w:tc>
        <w:tc>
          <w:tcPr>
            <w:tcW w:w="1349" w:type="dxa"/>
            <w:tcBorders>
              <w:bottom w:val="single" w:sz="4" w:space="0" w:color="000000"/>
            </w:tcBorders>
            <w:shd w:val="clear" w:color="auto" w:fill="auto"/>
          </w:tcPr>
          <w:p w14:paraId="01589903" w14:textId="77777777" w:rsidR="00442F6D" w:rsidRPr="0077564C" w:rsidRDefault="00442F6D">
            <w:pPr>
              <w:rPr>
                <w:rFonts w:ascii="Times New Roman" w:eastAsia="Times New Roman" w:hAnsi="Times New Roman" w:cs="Times New Roman"/>
                <w:sz w:val="24"/>
                <w:szCs w:val="24"/>
              </w:rPr>
            </w:pPr>
          </w:p>
        </w:tc>
      </w:tr>
      <w:tr w:rsidR="0077564C" w:rsidRPr="0077564C" w14:paraId="78EE3A6B" w14:textId="77777777">
        <w:trPr>
          <w:trHeight w:val="540"/>
        </w:trPr>
        <w:tc>
          <w:tcPr>
            <w:tcW w:w="4128" w:type="dxa"/>
            <w:shd w:val="clear" w:color="auto" w:fill="auto"/>
          </w:tcPr>
          <w:p w14:paraId="007D0214" w14:textId="77777777" w:rsidR="00442F6D" w:rsidRPr="0077564C" w:rsidRDefault="00F05EBE">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Ф.И.О. обучающегося</w:t>
            </w:r>
          </w:p>
        </w:tc>
        <w:tc>
          <w:tcPr>
            <w:tcW w:w="2716" w:type="dxa"/>
            <w:tcBorders>
              <w:top w:val="single" w:sz="4" w:space="0" w:color="000000"/>
              <w:bottom w:val="single" w:sz="4" w:space="0" w:color="000000"/>
            </w:tcBorders>
            <w:shd w:val="clear" w:color="auto" w:fill="auto"/>
          </w:tcPr>
          <w:p w14:paraId="56C567DF" w14:textId="77777777" w:rsidR="00442F6D" w:rsidRPr="0077564C" w:rsidRDefault="00442F6D">
            <w:pPr>
              <w:rPr>
                <w:rFonts w:ascii="Times New Roman" w:eastAsia="Times New Roman" w:hAnsi="Times New Roman" w:cs="Times New Roman"/>
                <w:sz w:val="24"/>
                <w:szCs w:val="24"/>
              </w:rPr>
            </w:pPr>
          </w:p>
        </w:tc>
        <w:tc>
          <w:tcPr>
            <w:tcW w:w="1025" w:type="dxa"/>
            <w:shd w:val="clear" w:color="auto" w:fill="auto"/>
          </w:tcPr>
          <w:p w14:paraId="6E2EAF1A" w14:textId="77777777" w:rsidR="00442F6D" w:rsidRPr="0077564C" w:rsidRDefault="00F05EBE">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подпись</w:t>
            </w:r>
          </w:p>
        </w:tc>
        <w:tc>
          <w:tcPr>
            <w:tcW w:w="1349" w:type="dxa"/>
            <w:tcBorders>
              <w:top w:val="single" w:sz="4" w:space="0" w:color="000000"/>
              <w:bottom w:val="single" w:sz="4" w:space="0" w:color="000000"/>
            </w:tcBorders>
            <w:shd w:val="clear" w:color="auto" w:fill="auto"/>
          </w:tcPr>
          <w:p w14:paraId="10005CA1" w14:textId="77777777" w:rsidR="00442F6D" w:rsidRPr="0077564C" w:rsidRDefault="00442F6D">
            <w:pPr>
              <w:rPr>
                <w:rFonts w:ascii="Times New Roman" w:eastAsia="Times New Roman" w:hAnsi="Times New Roman" w:cs="Times New Roman"/>
                <w:sz w:val="24"/>
                <w:szCs w:val="24"/>
              </w:rPr>
            </w:pPr>
          </w:p>
        </w:tc>
      </w:tr>
    </w:tbl>
    <w:p w14:paraId="664401F8" w14:textId="77777777" w:rsidR="00442F6D" w:rsidRPr="0077564C" w:rsidRDefault="00442F6D">
      <w:pPr>
        <w:jc w:val="center"/>
        <w:rPr>
          <w:rFonts w:ascii="Times New Roman" w:eastAsia="Times New Roman" w:hAnsi="Times New Roman" w:cs="Times New Roman"/>
          <w:sz w:val="24"/>
          <w:szCs w:val="24"/>
        </w:rPr>
      </w:pPr>
    </w:p>
    <w:p w14:paraId="5A0C84E6" w14:textId="77777777" w:rsidR="00442F6D" w:rsidRPr="0077564C" w:rsidRDefault="00F05EBE" w:rsidP="00D13745">
      <w:pPr>
        <w:jc w:val="right"/>
        <w:rPr>
          <w:rFonts w:ascii="Times New Roman" w:eastAsia="Times New Roman" w:hAnsi="Times New Roman" w:cs="Times New Roman"/>
          <w:b/>
          <w:sz w:val="24"/>
          <w:szCs w:val="24"/>
        </w:rPr>
      </w:pPr>
      <w:r w:rsidRPr="0077564C">
        <w:rPr>
          <w:rFonts w:ascii="Times New Roman" w:hAnsi="Times New Roman" w:cs="Times New Roman"/>
          <w:sz w:val="24"/>
          <w:szCs w:val="24"/>
        </w:rPr>
        <w:br w:type="page"/>
      </w:r>
      <w:r w:rsidRPr="0077564C">
        <w:rPr>
          <w:rFonts w:ascii="Times New Roman" w:eastAsia="Times New Roman" w:hAnsi="Times New Roman" w:cs="Times New Roman"/>
          <w:b/>
          <w:sz w:val="24"/>
          <w:szCs w:val="24"/>
        </w:rPr>
        <w:lastRenderedPageBreak/>
        <w:t>Приложение 2.2</w:t>
      </w:r>
    </w:p>
    <w:p w14:paraId="2D53446C" w14:textId="77777777" w:rsidR="00442F6D" w:rsidRPr="0077564C" w:rsidRDefault="00F05EBE">
      <w:pPr>
        <w:jc w:val="center"/>
        <w:rPr>
          <w:rFonts w:ascii="Times New Roman" w:eastAsia="Times New Roman" w:hAnsi="Times New Roman" w:cs="Times New Roman"/>
          <w:b/>
          <w:smallCaps/>
          <w:sz w:val="24"/>
          <w:szCs w:val="24"/>
        </w:rPr>
      </w:pPr>
      <w:r w:rsidRPr="0077564C">
        <w:rPr>
          <w:rFonts w:ascii="Times New Roman" w:eastAsia="Times New Roman" w:hAnsi="Times New Roman" w:cs="Times New Roman"/>
          <w:b/>
          <w:smallCaps/>
          <w:sz w:val="24"/>
          <w:szCs w:val="24"/>
        </w:rPr>
        <w:t>ОЦЕНОЧНЫЙ ЛИСТ ВЫПОЛНЕНИЯ ПРАКТИЧЕСКОГО НАВЫКА</w:t>
      </w:r>
    </w:p>
    <w:tbl>
      <w:tblPr>
        <w:tblStyle w:val="affff8"/>
        <w:tblW w:w="10382" w:type="dxa"/>
        <w:tblInd w:w="-318" w:type="dxa"/>
        <w:tblLayout w:type="fixed"/>
        <w:tblLook w:val="0400" w:firstRow="0" w:lastRow="0" w:firstColumn="0" w:lastColumn="0" w:noHBand="0" w:noVBand="1"/>
      </w:tblPr>
      <w:tblGrid>
        <w:gridCol w:w="4287"/>
        <w:gridCol w:w="2977"/>
        <w:gridCol w:w="1559"/>
        <w:gridCol w:w="1559"/>
      </w:tblGrid>
      <w:tr w:rsidR="0077564C" w:rsidRPr="0077564C" w14:paraId="1CDDF9BA" w14:textId="77777777">
        <w:tc>
          <w:tcPr>
            <w:tcW w:w="4287" w:type="dxa"/>
            <w:shd w:val="clear" w:color="auto" w:fill="auto"/>
          </w:tcPr>
          <w:p w14:paraId="6E74A70B" w14:textId="77777777" w:rsidR="00442F6D" w:rsidRPr="0077564C" w:rsidRDefault="00F05EBE">
            <w:pPr>
              <w:widowControl w:val="0"/>
              <w:ind w:right="-24"/>
              <w:rPr>
                <w:rFonts w:ascii="Times New Roman" w:eastAsia="Times New Roman" w:hAnsi="Times New Roman" w:cs="Times New Roman"/>
                <w:b/>
                <w:sz w:val="24"/>
                <w:szCs w:val="24"/>
                <w:highlight w:val="white"/>
              </w:rPr>
            </w:pPr>
            <w:r w:rsidRPr="0077564C">
              <w:rPr>
                <w:rFonts w:ascii="Times New Roman" w:eastAsia="Times New Roman" w:hAnsi="Times New Roman" w:cs="Times New Roman"/>
                <w:b/>
                <w:sz w:val="24"/>
                <w:szCs w:val="24"/>
                <w:highlight w:val="white"/>
              </w:rPr>
              <w:t>ФИО обучающегося</w:t>
            </w:r>
          </w:p>
        </w:tc>
        <w:tc>
          <w:tcPr>
            <w:tcW w:w="2977" w:type="dxa"/>
            <w:tcBorders>
              <w:bottom w:val="single" w:sz="4" w:space="0" w:color="000000"/>
            </w:tcBorders>
            <w:shd w:val="clear" w:color="auto" w:fill="auto"/>
          </w:tcPr>
          <w:p w14:paraId="0C393999" w14:textId="77777777" w:rsidR="00442F6D" w:rsidRPr="0077564C" w:rsidRDefault="00442F6D">
            <w:pPr>
              <w:widowControl w:val="0"/>
              <w:ind w:right="-24"/>
              <w:jc w:val="center"/>
              <w:rPr>
                <w:rFonts w:ascii="Times New Roman" w:eastAsia="Times New Roman" w:hAnsi="Times New Roman" w:cs="Times New Roman"/>
                <w:b/>
                <w:sz w:val="24"/>
                <w:szCs w:val="24"/>
                <w:highlight w:val="white"/>
              </w:rPr>
            </w:pPr>
          </w:p>
        </w:tc>
        <w:tc>
          <w:tcPr>
            <w:tcW w:w="1559" w:type="dxa"/>
            <w:shd w:val="clear" w:color="auto" w:fill="auto"/>
          </w:tcPr>
          <w:p w14:paraId="0A636BF1" w14:textId="77777777" w:rsidR="00442F6D" w:rsidRPr="0077564C" w:rsidRDefault="00F05EBE">
            <w:pPr>
              <w:widowControl w:val="0"/>
              <w:ind w:right="-24"/>
              <w:jc w:val="center"/>
              <w:rPr>
                <w:rFonts w:ascii="Times New Roman" w:eastAsia="Times New Roman" w:hAnsi="Times New Roman" w:cs="Times New Roman"/>
                <w:b/>
                <w:sz w:val="24"/>
                <w:szCs w:val="24"/>
                <w:highlight w:val="white"/>
              </w:rPr>
            </w:pPr>
            <w:r w:rsidRPr="0077564C">
              <w:rPr>
                <w:rFonts w:ascii="Times New Roman" w:eastAsia="Times New Roman" w:hAnsi="Times New Roman" w:cs="Times New Roman"/>
                <w:b/>
                <w:sz w:val="24"/>
                <w:szCs w:val="24"/>
                <w:highlight w:val="white"/>
              </w:rPr>
              <w:t xml:space="preserve">Дата оценки </w:t>
            </w:r>
          </w:p>
        </w:tc>
        <w:tc>
          <w:tcPr>
            <w:tcW w:w="1559" w:type="dxa"/>
            <w:tcBorders>
              <w:bottom w:val="single" w:sz="4" w:space="0" w:color="000000"/>
            </w:tcBorders>
            <w:shd w:val="clear" w:color="auto" w:fill="auto"/>
          </w:tcPr>
          <w:p w14:paraId="2330A95C" w14:textId="77777777" w:rsidR="00442F6D" w:rsidRPr="0077564C" w:rsidRDefault="00442F6D">
            <w:pPr>
              <w:widowControl w:val="0"/>
              <w:ind w:right="-24"/>
              <w:jc w:val="center"/>
              <w:rPr>
                <w:rFonts w:ascii="Times New Roman" w:eastAsia="Times New Roman" w:hAnsi="Times New Roman" w:cs="Times New Roman"/>
                <w:b/>
                <w:sz w:val="24"/>
                <w:szCs w:val="24"/>
                <w:highlight w:val="white"/>
              </w:rPr>
            </w:pPr>
          </w:p>
        </w:tc>
      </w:tr>
      <w:tr w:rsidR="0077564C" w:rsidRPr="0077564C" w14:paraId="505BF592" w14:textId="77777777">
        <w:tc>
          <w:tcPr>
            <w:tcW w:w="4287" w:type="dxa"/>
            <w:shd w:val="clear" w:color="auto" w:fill="auto"/>
          </w:tcPr>
          <w:p w14:paraId="0AC21D1B" w14:textId="77777777" w:rsidR="00442F6D" w:rsidRPr="0077564C" w:rsidRDefault="00F05EBE">
            <w:pPr>
              <w:widowControl w:val="0"/>
              <w:ind w:right="-24"/>
              <w:rPr>
                <w:rFonts w:ascii="Times New Roman" w:eastAsia="Times New Roman" w:hAnsi="Times New Roman" w:cs="Times New Roman"/>
                <w:b/>
                <w:sz w:val="24"/>
                <w:szCs w:val="24"/>
                <w:highlight w:val="white"/>
              </w:rPr>
            </w:pPr>
            <w:r w:rsidRPr="0077564C">
              <w:rPr>
                <w:rFonts w:ascii="Times New Roman" w:eastAsia="Times New Roman" w:hAnsi="Times New Roman" w:cs="Times New Roman"/>
                <w:b/>
                <w:sz w:val="24"/>
                <w:szCs w:val="24"/>
                <w:highlight w:val="white"/>
              </w:rPr>
              <w:t>Наименование практического навыка</w:t>
            </w:r>
          </w:p>
        </w:tc>
        <w:tc>
          <w:tcPr>
            <w:tcW w:w="6095" w:type="dxa"/>
            <w:gridSpan w:val="3"/>
            <w:tcBorders>
              <w:bottom w:val="single" w:sz="4" w:space="0" w:color="000000"/>
            </w:tcBorders>
            <w:shd w:val="clear" w:color="auto" w:fill="auto"/>
          </w:tcPr>
          <w:p w14:paraId="53E341B1" w14:textId="77777777" w:rsidR="00442F6D" w:rsidRPr="0077564C" w:rsidRDefault="001049C8" w:rsidP="001049C8">
            <w:pPr>
              <w:widowControl w:val="0"/>
              <w:ind w:right="-24"/>
              <w:jc w:val="center"/>
              <w:rPr>
                <w:rFonts w:ascii="Times New Roman" w:eastAsia="Times New Roman" w:hAnsi="Times New Roman" w:cs="Times New Roman"/>
                <w:b/>
                <w:sz w:val="24"/>
                <w:szCs w:val="24"/>
                <w:highlight w:val="white"/>
              </w:rPr>
            </w:pPr>
            <w:r w:rsidRPr="0077564C">
              <w:rPr>
                <w:rFonts w:ascii="Times New Roman" w:eastAsia="Times New Roman" w:hAnsi="Times New Roman" w:cs="Times New Roman"/>
                <w:b/>
                <w:sz w:val="24"/>
                <w:szCs w:val="24"/>
              </w:rPr>
              <w:t>Составление специфических терапевтические диеты для больных с различными заболеваниями</w:t>
            </w:r>
          </w:p>
        </w:tc>
      </w:tr>
      <w:tr w:rsidR="0077564C" w:rsidRPr="0077564C" w14:paraId="4D4DA8D3" w14:textId="77777777">
        <w:tc>
          <w:tcPr>
            <w:tcW w:w="4287" w:type="dxa"/>
            <w:shd w:val="clear" w:color="auto" w:fill="auto"/>
          </w:tcPr>
          <w:p w14:paraId="72E8CCCF" w14:textId="77777777" w:rsidR="00442F6D" w:rsidRPr="0077564C" w:rsidRDefault="00F05EBE">
            <w:pPr>
              <w:widowControl w:val="0"/>
              <w:ind w:right="-24"/>
              <w:rPr>
                <w:rFonts w:ascii="Times New Roman" w:eastAsia="Times New Roman" w:hAnsi="Times New Roman" w:cs="Times New Roman"/>
                <w:b/>
                <w:sz w:val="24"/>
                <w:szCs w:val="24"/>
                <w:highlight w:val="white"/>
              </w:rPr>
            </w:pPr>
            <w:r w:rsidRPr="0077564C">
              <w:rPr>
                <w:rFonts w:ascii="Times New Roman" w:eastAsia="Times New Roman" w:hAnsi="Times New Roman" w:cs="Times New Roman"/>
                <w:b/>
                <w:sz w:val="24"/>
                <w:szCs w:val="24"/>
                <w:highlight w:val="white"/>
              </w:rPr>
              <w:t>Пол, возраст пациента</w:t>
            </w:r>
          </w:p>
        </w:tc>
        <w:tc>
          <w:tcPr>
            <w:tcW w:w="6095" w:type="dxa"/>
            <w:gridSpan w:val="3"/>
            <w:tcBorders>
              <w:bottom w:val="single" w:sz="4" w:space="0" w:color="000000"/>
            </w:tcBorders>
            <w:shd w:val="clear" w:color="auto" w:fill="auto"/>
          </w:tcPr>
          <w:p w14:paraId="68061B2E" w14:textId="77777777" w:rsidR="00442F6D" w:rsidRPr="0077564C" w:rsidRDefault="00442F6D">
            <w:pPr>
              <w:widowControl w:val="0"/>
              <w:ind w:right="-24"/>
              <w:jc w:val="center"/>
              <w:rPr>
                <w:rFonts w:ascii="Times New Roman" w:eastAsia="Times New Roman" w:hAnsi="Times New Roman" w:cs="Times New Roman"/>
                <w:b/>
                <w:sz w:val="24"/>
                <w:szCs w:val="24"/>
                <w:highlight w:val="white"/>
              </w:rPr>
            </w:pPr>
          </w:p>
        </w:tc>
      </w:tr>
      <w:tr w:rsidR="0077564C" w:rsidRPr="0077564C" w14:paraId="67003129" w14:textId="77777777">
        <w:tc>
          <w:tcPr>
            <w:tcW w:w="4287" w:type="dxa"/>
            <w:shd w:val="clear" w:color="auto" w:fill="auto"/>
          </w:tcPr>
          <w:p w14:paraId="37527CD2" w14:textId="77777777" w:rsidR="00442F6D" w:rsidRPr="0077564C" w:rsidRDefault="00F05EBE">
            <w:pPr>
              <w:widowControl w:val="0"/>
              <w:ind w:right="-24"/>
              <w:rPr>
                <w:rFonts w:ascii="Times New Roman" w:eastAsia="Times New Roman" w:hAnsi="Times New Roman" w:cs="Times New Roman"/>
                <w:b/>
                <w:sz w:val="24"/>
                <w:szCs w:val="24"/>
                <w:highlight w:val="white"/>
              </w:rPr>
            </w:pPr>
            <w:r w:rsidRPr="0077564C">
              <w:rPr>
                <w:rFonts w:ascii="Times New Roman" w:eastAsia="Times New Roman" w:hAnsi="Times New Roman" w:cs="Times New Roman"/>
                <w:b/>
                <w:sz w:val="24"/>
                <w:szCs w:val="24"/>
                <w:highlight w:val="white"/>
              </w:rPr>
              <w:t>Диагноз</w:t>
            </w:r>
          </w:p>
        </w:tc>
        <w:tc>
          <w:tcPr>
            <w:tcW w:w="6095" w:type="dxa"/>
            <w:gridSpan w:val="3"/>
            <w:tcBorders>
              <w:bottom w:val="single" w:sz="4" w:space="0" w:color="000000"/>
            </w:tcBorders>
            <w:shd w:val="clear" w:color="auto" w:fill="auto"/>
          </w:tcPr>
          <w:p w14:paraId="728B59C8" w14:textId="77777777" w:rsidR="00442F6D" w:rsidRPr="0077564C" w:rsidRDefault="00442F6D">
            <w:pPr>
              <w:widowControl w:val="0"/>
              <w:ind w:right="-24"/>
              <w:jc w:val="center"/>
              <w:rPr>
                <w:rFonts w:ascii="Times New Roman" w:eastAsia="Times New Roman" w:hAnsi="Times New Roman" w:cs="Times New Roman"/>
                <w:b/>
                <w:sz w:val="24"/>
                <w:szCs w:val="24"/>
                <w:highlight w:val="white"/>
              </w:rPr>
            </w:pPr>
          </w:p>
        </w:tc>
      </w:tr>
    </w:tbl>
    <w:p w14:paraId="0D6AD421" w14:textId="77777777" w:rsidR="00442F6D" w:rsidRPr="0077564C" w:rsidRDefault="00442F6D">
      <w:pPr>
        <w:widowControl w:val="0"/>
        <w:spacing w:after="0" w:line="240" w:lineRule="auto"/>
        <w:ind w:right="-24"/>
        <w:jc w:val="center"/>
        <w:rPr>
          <w:rFonts w:ascii="Times New Roman" w:eastAsia="Times New Roman" w:hAnsi="Times New Roman" w:cs="Times New Roman"/>
          <w:b/>
          <w:sz w:val="24"/>
          <w:szCs w:val="24"/>
          <w:highlight w:val="white"/>
        </w:rPr>
      </w:pPr>
    </w:p>
    <w:tbl>
      <w:tblPr>
        <w:tblStyle w:val="affff9"/>
        <w:tblW w:w="103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822"/>
        <w:gridCol w:w="559"/>
        <w:gridCol w:w="560"/>
        <w:gridCol w:w="560"/>
        <w:gridCol w:w="560"/>
        <w:gridCol w:w="560"/>
        <w:gridCol w:w="560"/>
        <w:gridCol w:w="560"/>
        <w:gridCol w:w="560"/>
        <w:gridCol w:w="444"/>
        <w:gridCol w:w="444"/>
        <w:gridCol w:w="550"/>
        <w:gridCol w:w="17"/>
      </w:tblGrid>
      <w:tr w:rsidR="0077564C" w:rsidRPr="0077564C" w14:paraId="4289BEE8" w14:textId="77777777">
        <w:trPr>
          <w:gridAfter w:val="1"/>
          <w:wAfter w:w="17" w:type="dxa"/>
          <w:jc w:val="center"/>
        </w:trPr>
        <w:tc>
          <w:tcPr>
            <w:tcW w:w="567" w:type="dxa"/>
            <w:tcBorders>
              <w:right w:val="single" w:sz="4" w:space="0" w:color="000000"/>
            </w:tcBorders>
            <w:vAlign w:val="center"/>
          </w:tcPr>
          <w:p w14:paraId="5658AE7C" w14:textId="77777777" w:rsidR="00442F6D" w:rsidRPr="0077564C" w:rsidRDefault="00F05EBE" w:rsidP="00F958E5">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w:t>
            </w:r>
          </w:p>
        </w:tc>
        <w:tc>
          <w:tcPr>
            <w:tcW w:w="3822" w:type="dxa"/>
            <w:tcBorders>
              <w:left w:val="single" w:sz="4" w:space="0" w:color="000000"/>
              <w:right w:val="single" w:sz="4" w:space="0" w:color="000000"/>
            </w:tcBorders>
            <w:vAlign w:val="center"/>
          </w:tcPr>
          <w:p w14:paraId="232AA33D"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Критерии</w:t>
            </w:r>
          </w:p>
        </w:tc>
        <w:tc>
          <w:tcPr>
            <w:tcW w:w="2239" w:type="dxa"/>
            <w:gridSpan w:val="4"/>
            <w:tcBorders>
              <w:top w:val="single" w:sz="4" w:space="0" w:color="000000"/>
              <w:left w:val="single" w:sz="4" w:space="0" w:color="000000"/>
              <w:bottom w:val="single" w:sz="4" w:space="0" w:color="000000"/>
            </w:tcBorders>
            <w:vAlign w:val="center"/>
          </w:tcPr>
          <w:p w14:paraId="35C52CFC"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Не владеет</w:t>
            </w:r>
          </w:p>
        </w:tc>
        <w:tc>
          <w:tcPr>
            <w:tcW w:w="2240" w:type="dxa"/>
            <w:gridSpan w:val="4"/>
            <w:vAlign w:val="center"/>
          </w:tcPr>
          <w:p w14:paraId="685B8082"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Владеет не в полной мере или нарушен временной лимит</w:t>
            </w:r>
          </w:p>
        </w:tc>
        <w:tc>
          <w:tcPr>
            <w:tcW w:w="1438" w:type="dxa"/>
            <w:gridSpan w:val="3"/>
            <w:vAlign w:val="center"/>
          </w:tcPr>
          <w:p w14:paraId="195DE793"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Владеет в полной мере</w:t>
            </w:r>
          </w:p>
        </w:tc>
      </w:tr>
      <w:tr w:rsidR="0077564C" w:rsidRPr="0077564C" w14:paraId="55A01187" w14:textId="77777777">
        <w:trPr>
          <w:gridAfter w:val="1"/>
          <w:wAfter w:w="17" w:type="dxa"/>
          <w:jc w:val="center"/>
        </w:trPr>
        <w:tc>
          <w:tcPr>
            <w:tcW w:w="567" w:type="dxa"/>
            <w:tcBorders>
              <w:right w:val="single" w:sz="4" w:space="0" w:color="000000"/>
            </w:tcBorders>
            <w:vAlign w:val="center"/>
          </w:tcPr>
          <w:p w14:paraId="396D8F37" w14:textId="77777777" w:rsidR="00442F6D" w:rsidRPr="0077564C" w:rsidRDefault="00442F6D" w:rsidP="00F958E5">
            <w:pPr>
              <w:pStyle w:val="a8"/>
              <w:numPr>
                <w:ilvl w:val="0"/>
                <w:numId w:val="9"/>
              </w:numPr>
              <w:ind w:left="0" w:firstLine="0"/>
              <w:jc w:val="center"/>
              <w:rPr>
                <w:rFonts w:ascii="Times New Roman" w:eastAsia="Times New Roman" w:hAnsi="Times New Roman" w:cs="Times New Roman"/>
                <w:sz w:val="24"/>
                <w:szCs w:val="24"/>
              </w:rPr>
            </w:pPr>
          </w:p>
        </w:tc>
        <w:tc>
          <w:tcPr>
            <w:tcW w:w="3822" w:type="dxa"/>
            <w:tcBorders>
              <w:left w:val="single" w:sz="4" w:space="0" w:color="000000"/>
              <w:right w:val="single" w:sz="4" w:space="0" w:color="000000"/>
            </w:tcBorders>
          </w:tcPr>
          <w:p w14:paraId="3B1C0F04" w14:textId="77777777" w:rsidR="00442F6D" w:rsidRPr="0077564C" w:rsidRDefault="00F05EBE">
            <w:pPr>
              <w:widowControl w:val="0"/>
              <w:shd w:val="clear" w:color="auto" w:fill="FFFFFF"/>
              <w:spacing w:line="221" w:lineRule="auto"/>
              <w:ind w:right="-52"/>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 xml:space="preserve">Сбор анамнеза, жалоб </w:t>
            </w:r>
          </w:p>
        </w:tc>
        <w:tc>
          <w:tcPr>
            <w:tcW w:w="559" w:type="dxa"/>
            <w:tcBorders>
              <w:top w:val="single" w:sz="4" w:space="0" w:color="000000"/>
              <w:left w:val="single" w:sz="4" w:space="0" w:color="000000"/>
              <w:bottom w:val="single" w:sz="4" w:space="0" w:color="000000"/>
              <w:right w:val="single" w:sz="4" w:space="0" w:color="000000"/>
            </w:tcBorders>
            <w:vAlign w:val="center"/>
          </w:tcPr>
          <w:p w14:paraId="3E78E4B8"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0</w:t>
            </w:r>
          </w:p>
        </w:tc>
        <w:tc>
          <w:tcPr>
            <w:tcW w:w="560" w:type="dxa"/>
            <w:tcBorders>
              <w:left w:val="single" w:sz="4" w:space="0" w:color="000000"/>
            </w:tcBorders>
            <w:vAlign w:val="center"/>
          </w:tcPr>
          <w:p w14:paraId="3EEB3FA2"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w:t>
            </w:r>
          </w:p>
        </w:tc>
        <w:tc>
          <w:tcPr>
            <w:tcW w:w="560" w:type="dxa"/>
            <w:vAlign w:val="center"/>
          </w:tcPr>
          <w:p w14:paraId="61F50D0E"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560" w:type="dxa"/>
            <w:vAlign w:val="center"/>
          </w:tcPr>
          <w:p w14:paraId="1102BECF"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c>
          <w:tcPr>
            <w:tcW w:w="560" w:type="dxa"/>
            <w:vAlign w:val="center"/>
          </w:tcPr>
          <w:p w14:paraId="315ED42E"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4</w:t>
            </w:r>
          </w:p>
        </w:tc>
        <w:tc>
          <w:tcPr>
            <w:tcW w:w="560" w:type="dxa"/>
            <w:vAlign w:val="center"/>
          </w:tcPr>
          <w:p w14:paraId="1DFEBF68"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w:t>
            </w:r>
          </w:p>
        </w:tc>
        <w:tc>
          <w:tcPr>
            <w:tcW w:w="560" w:type="dxa"/>
            <w:vAlign w:val="center"/>
          </w:tcPr>
          <w:p w14:paraId="5101B253"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6</w:t>
            </w:r>
          </w:p>
        </w:tc>
        <w:tc>
          <w:tcPr>
            <w:tcW w:w="560" w:type="dxa"/>
            <w:vAlign w:val="center"/>
          </w:tcPr>
          <w:p w14:paraId="4923072C"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5FD707D6"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8</w:t>
            </w:r>
          </w:p>
        </w:tc>
        <w:tc>
          <w:tcPr>
            <w:tcW w:w="444" w:type="dxa"/>
            <w:tcBorders>
              <w:left w:val="single" w:sz="4" w:space="0" w:color="000000"/>
            </w:tcBorders>
            <w:vAlign w:val="center"/>
          </w:tcPr>
          <w:p w14:paraId="57548950"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9</w:t>
            </w:r>
          </w:p>
        </w:tc>
        <w:tc>
          <w:tcPr>
            <w:tcW w:w="550" w:type="dxa"/>
            <w:vAlign w:val="center"/>
          </w:tcPr>
          <w:p w14:paraId="6124A378"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r>
      <w:tr w:rsidR="0077564C" w:rsidRPr="0077564C" w14:paraId="0F80F319" w14:textId="77777777">
        <w:trPr>
          <w:gridAfter w:val="1"/>
          <w:wAfter w:w="17" w:type="dxa"/>
          <w:jc w:val="center"/>
        </w:trPr>
        <w:tc>
          <w:tcPr>
            <w:tcW w:w="567" w:type="dxa"/>
            <w:tcBorders>
              <w:right w:val="single" w:sz="4" w:space="0" w:color="000000"/>
            </w:tcBorders>
            <w:vAlign w:val="center"/>
          </w:tcPr>
          <w:p w14:paraId="78CD4733" w14:textId="77777777" w:rsidR="00442F6D" w:rsidRPr="0077564C" w:rsidRDefault="00442F6D" w:rsidP="00F958E5">
            <w:pPr>
              <w:pStyle w:val="a8"/>
              <w:numPr>
                <w:ilvl w:val="0"/>
                <w:numId w:val="9"/>
              </w:numPr>
              <w:ind w:left="0" w:firstLine="0"/>
              <w:jc w:val="center"/>
              <w:rPr>
                <w:rFonts w:ascii="Times New Roman" w:eastAsia="Times New Roman" w:hAnsi="Times New Roman" w:cs="Times New Roman"/>
                <w:sz w:val="24"/>
                <w:szCs w:val="24"/>
              </w:rPr>
            </w:pPr>
          </w:p>
        </w:tc>
        <w:tc>
          <w:tcPr>
            <w:tcW w:w="3822" w:type="dxa"/>
            <w:tcBorders>
              <w:left w:val="single" w:sz="4" w:space="0" w:color="000000"/>
              <w:right w:val="single" w:sz="4" w:space="0" w:color="000000"/>
            </w:tcBorders>
          </w:tcPr>
          <w:p w14:paraId="76316397" w14:textId="77777777" w:rsidR="00442F6D" w:rsidRPr="0077564C" w:rsidRDefault="00F05EBE">
            <w:pPr>
              <w:widowControl w:val="0"/>
              <w:shd w:val="clear" w:color="auto" w:fill="FFFFFF"/>
              <w:spacing w:line="221" w:lineRule="auto"/>
              <w:ind w:right="-52"/>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Объективный осмотр, диагностика</w:t>
            </w:r>
          </w:p>
        </w:tc>
        <w:tc>
          <w:tcPr>
            <w:tcW w:w="559" w:type="dxa"/>
            <w:tcBorders>
              <w:top w:val="single" w:sz="4" w:space="0" w:color="000000"/>
              <w:left w:val="single" w:sz="4" w:space="0" w:color="000000"/>
              <w:bottom w:val="single" w:sz="4" w:space="0" w:color="000000"/>
              <w:right w:val="single" w:sz="4" w:space="0" w:color="000000"/>
            </w:tcBorders>
            <w:vAlign w:val="center"/>
          </w:tcPr>
          <w:p w14:paraId="5FC67FA1"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0</w:t>
            </w:r>
          </w:p>
        </w:tc>
        <w:tc>
          <w:tcPr>
            <w:tcW w:w="560" w:type="dxa"/>
            <w:tcBorders>
              <w:left w:val="single" w:sz="4" w:space="0" w:color="000000"/>
            </w:tcBorders>
            <w:vAlign w:val="center"/>
          </w:tcPr>
          <w:p w14:paraId="5D1B335B"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w:t>
            </w:r>
          </w:p>
        </w:tc>
        <w:tc>
          <w:tcPr>
            <w:tcW w:w="560" w:type="dxa"/>
            <w:vAlign w:val="center"/>
          </w:tcPr>
          <w:p w14:paraId="778E0B2A"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560" w:type="dxa"/>
            <w:vAlign w:val="center"/>
          </w:tcPr>
          <w:p w14:paraId="1F4F33AF"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c>
          <w:tcPr>
            <w:tcW w:w="560" w:type="dxa"/>
            <w:vAlign w:val="center"/>
          </w:tcPr>
          <w:p w14:paraId="3C7E89EE"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4</w:t>
            </w:r>
          </w:p>
        </w:tc>
        <w:tc>
          <w:tcPr>
            <w:tcW w:w="560" w:type="dxa"/>
            <w:vAlign w:val="center"/>
          </w:tcPr>
          <w:p w14:paraId="5D7E42A1"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w:t>
            </w:r>
          </w:p>
        </w:tc>
        <w:tc>
          <w:tcPr>
            <w:tcW w:w="560" w:type="dxa"/>
            <w:vAlign w:val="center"/>
          </w:tcPr>
          <w:p w14:paraId="4FCF0C27"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6</w:t>
            </w:r>
          </w:p>
        </w:tc>
        <w:tc>
          <w:tcPr>
            <w:tcW w:w="560" w:type="dxa"/>
            <w:vAlign w:val="center"/>
          </w:tcPr>
          <w:p w14:paraId="55122310"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33D7F00F"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8</w:t>
            </w:r>
          </w:p>
        </w:tc>
        <w:tc>
          <w:tcPr>
            <w:tcW w:w="444" w:type="dxa"/>
            <w:tcBorders>
              <w:left w:val="single" w:sz="4" w:space="0" w:color="000000"/>
            </w:tcBorders>
            <w:vAlign w:val="center"/>
          </w:tcPr>
          <w:p w14:paraId="7E2141B8"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9</w:t>
            </w:r>
          </w:p>
        </w:tc>
        <w:tc>
          <w:tcPr>
            <w:tcW w:w="550" w:type="dxa"/>
            <w:vAlign w:val="center"/>
          </w:tcPr>
          <w:p w14:paraId="5CE31A9D"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r>
      <w:tr w:rsidR="0077564C" w:rsidRPr="0077564C" w14:paraId="754F3497" w14:textId="77777777">
        <w:trPr>
          <w:gridAfter w:val="1"/>
          <w:wAfter w:w="17" w:type="dxa"/>
          <w:jc w:val="center"/>
        </w:trPr>
        <w:tc>
          <w:tcPr>
            <w:tcW w:w="567" w:type="dxa"/>
            <w:tcBorders>
              <w:right w:val="single" w:sz="4" w:space="0" w:color="000000"/>
            </w:tcBorders>
            <w:vAlign w:val="center"/>
          </w:tcPr>
          <w:p w14:paraId="60FAB56F" w14:textId="77777777" w:rsidR="00442F6D" w:rsidRPr="0077564C" w:rsidRDefault="00442F6D" w:rsidP="00F958E5">
            <w:pPr>
              <w:pStyle w:val="a8"/>
              <w:numPr>
                <w:ilvl w:val="0"/>
                <w:numId w:val="9"/>
              </w:numPr>
              <w:ind w:left="0" w:firstLine="0"/>
              <w:jc w:val="center"/>
              <w:rPr>
                <w:rFonts w:ascii="Times New Roman" w:eastAsia="Times New Roman" w:hAnsi="Times New Roman" w:cs="Times New Roman"/>
                <w:sz w:val="24"/>
                <w:szCs w:val="24"/>
              </w:rPr>
            </w:pPr>
          </w:p>
        </w:tc>
        <w:tc>
          <w:tcPr>
            <w:tcW w:w="3822" w:type="dxa"/>
            <w:tcBorders>
              <w:left w:val="single" w:sz="4" w:space="0" w:color="000000"/>
              <w:right w:val="single" w:sz="4" w:space="0" w:color="000000"/>
            </w:tcBorders>
          </w:tcPr>
          <w:p w14:paraId="0D0F5BBD" w14:textId="77777777" w:rsidR="00442F6D" w:rsidRPr="0077564C" w:rsidRDefault="00F958E5">
            <w:pPr>
              <w:widowControl w:val="0"/>
              <w:shd w:val="clear" w:color="auto" w:fill="FFFFFF"/>
              <w:spacing w:line="221" w:lineRule="auto"/>
              <w:ind w:right="-52"/>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Оценить состояние питания детского и взрослого населения;</w:t>
            </w:r>
          </w:p>
        </w:tc>
        <w:tc>
          <w:tcPr>
            <w:tcW w:w="559" w:type="dxa"/>
            <w:tcBorders>
              <w:top w:val="single" w:sz="4" w:space="0" w:color="000000"/>
              <w:left w:val="single" w:sz="4" w:space="0" w:color="000000"/>
              <w:bottom w:val="single" w:sz="4" w:space="0" w:color="000000"/>
              <w:right w:val="single" w:sz="4" w:space="0" w:color="000000"/>
            </w:tcBorders>
            <w:vAlign w:val="center"/>
          </w:tcPr>
          <w:p w14:paraId="213F112B"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0</w:t>
            </w:r>
          </w:p>
        </w:tc>
        <w:tc>
          <w:tcPr>
            <w:tcW w:w="560" w:type="dxa"/>
            <w:tcBorders>
              <w:left w:val="single" w:sz="4" w:space="0" w:color="000000"/>
            </w:tcBorders>
            <w:vAlign w:val="center"/>
          </w:tcPr>
          <w:p w14:paraId="0B82583F"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w:t>
            </w:r>
          </w:p>
        </w:tc>
        <w:tc>
          <w:tcPr>
            <w:tcW w:w="560" w:type="dxa"/>
            <w:vAlign w:val="center"/>
          </w:tcPr>
          <w:p w14:paraId="22801027"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560" w:type="dxa"/>
            <w:vAlign w:val="center"/>
          </w:tcPr>
          <w:p w14:paraId="25F8628A"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c>
          <w:tcPr>
            <w:tcW w:w="560" w:type="dxa"/>
            <w:vAlign w:val="center"/>
          </w:tcPr>
          <w:p w14:paraId="44E90EB7"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4</w:t>
            </w:r>
          </w:p>
        </w:tc>
        <w:tc>
          <w:tcPr>
            <w:tcW w:w="560" w:type="dxa"/>
            <w:vAlign w:val="center"/>
          </w:tcPr>
          <w:p w14:paraId="3BE6605E"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w:t>
            </w:r>
          </w:p>
        </w:tc>
        <w:tc>
          <w:tcPr>
            <w:tcW w:w="560" w:type="dxa"/>
            <w:vAlign w:val="center"/>
          </w:tcPr>
          <w:p w14:paraId="100BC07B"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6</w:t>
            </w:r>
          </w:p>
        </w:tc>
        <w:tc>
          <w:tcPr>
            <w:tcW w:w="560" w:type="dxa"/>
            <w:vAlign w:val="center"/>
          </w:tcPr>
          <w:p w14:paraId="2DE3E95B"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1B7C0427"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8</w:t>
            </w:r>
          </w:p>
        </w:tc>
        <w:tc>
          <w:tcPr>
            <w:tcW w:w="444" w:type="dxa"/>
            <w:tcBorders>
              <w:left w:val="single" w:sz="4" w:space="0" w:color="000000"/>
            </w:tcBorders>
            <w:vAlign w:val="center"/>
          </w:tcPr>
          <w:p w14:paraId="7FB81991"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9</w:t>
            </w:r>
          </w:p>
        </w:tc>
        <w:tc>
          <w:tcPr>
            <w:tcW w:w="550" w:type="dxa"/>
            <w:vAlign w:val="center"/>
          </w:tcPr>
          <w:p w14:paraId="54B9C1DE"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r>
      <w:tr w:rsidR="0077564C" w:rsidRPr="0077564C" w14:paraId="04897DAE" w14:textId="77777777">
        <w:trPr>
          <w:gridAfter w:val="1"/>
          <w:wAfter w:w="17" w:type="dxa"/>
          <w:jc w:val="center"/>
        </w:trPr>
        <w:tc>
          <w:tcPr>
            <w:tcW w:w="567" w:type="dxa"/>
            <w:tcBorders>
              <w:right w:val="single" w:sz="4" w:space="0" w:color="000000"/>
            </w:tcBorders>
            <w:vAlign w:val="center"/>
          </w:tcPr>
          <w:p w14:paraId="7AA187FA" w14:textId="77777777" w:rsidR="00442F6D" w:rsidRPr="0077564C" w:rsidRDefault="00442F6D" w:rsidP="00F958E5">
            <w:pPr>
              <w:pStyle w:val="a8"/>
              <w:numPr>
                <w:ilvl w:val="0"/>
                <w:numId w:val="9"/>
              </w:numPr>
              <w:ind w:left="0" w:firstLine="0"/>
              <w:jc w:val="center"/>
              <w:rPr>
                <w:rFonts w:ascii="Times New Roman" w:eastAsia="Times New Roman" w:hAnsi="Times New Roman" w:cs="Times New Roman"/>
                <w:sz w:val="24"/>
                <w:szCs w:val="24"/>
              </w:rPr>
            </w:pPr>
          </w:p>
        </w:tc>
        <w:tc>
          <w:tcPr>
            <w:tcW w:w="3822" w:type="dxa"/>
            <w:tcBorders>
              <w:left w:val="single" w:sz="4" w:space="0" w:color="000000"/>
              <w:right w:val="single" w:sz="4" w:space="0" w:color="000000"/>
            </w:tcBorders>
          </w:tcPr>
          <w:p w14:paraId="21EA7D3B" w14:textId="77777777" w:rsidR="00442F6D" w:rsidRPr="0077564C" w:rsidRDefault="00F958E5" w:rsidP="00F958E5">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Рассчитать калорийность и пищевую ценность рационов для взрослых и детей раннего возраста;</w:t>
            </w:r>
          </w:p>
        </w:tc>
        <w:tc>
          <w:tcPr>
            <w:tcW w:w="559" w:type="dxa"/>
            <w:tcBorders>
              <w:top w:val="single" w:sz="4" w:space="0" w:color="000000"/>
              <w:left w:val="single" w:sz="4" w:space="0" w:color="000000"/>
              <w:bottom w:val="single" w:sz="4" w:space="0" w:color="000000"/>
              <w:right w:val="single" w:sz="4" w:space="0" w:color="000000"/>
            </w:tcBorders>
            <w:vAlign w:val="center"/>
          </w:tcPr>
          <w:p w14:paraId="3BD2FA34"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0</w:t>
            </w:r>
          </w:p>
        </w:tc>
        <w:tc>
          <w:tcPr>
            <w:tcW w:w="560" w:type="dxa"/>
            <w:tcBorders>
              <w:left w:val="single" w:sz="4" w:space="0" w:color="000000"/>
            </w:tcBorders>
            <w:vAlign w:val="center"/>
          </w:tcPr>
          <w:p w14:paraId="27D57874"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w:t>
            </w:r>
          </w:p>
        </w:tc>
        <w:tc>
          <w:tcPr>
            <w:tcW w:w="560" w:type="dxa"/>
            <w:vAlign w:val="center"/>
          </w:tcPr>
          <w:p w14:paraId="437AD2A2"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560" w:type="dxa"/>
            <w:vAlign w:val="center"/>
          </w:tcPr>
          <w:p w14:paraId="59EF582F"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c>
          <w:tcPr>
            <w:tcW w:w="560" w:type="dxa"/>
            <w:vAlign w:val="center"/>
          </w:tcPr>
          <w:p w14:paraId="4E16D9EA"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4</w:t>
            </w:r>
          </w:p>
        </w:tc>
        <w:tc>
          <w:tcPr>
            <w:tcW w:w="560" w:type="dxa"/>
            <w:vAlign w:val="center"/>
          </w:tcPr>
          <w:p w14:paraId="5DB2D3DA"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w:t>
            </w:r>
          </w:p>
        </w:tc>
        <w:tc>
          <w:tcPr>
            <w:tcW w:w="560" w:type="dxa"/>
            <w:vAlign w:val="center"/>
          </w:tcPr>
          <w:p w14:paraId="307636FA"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6</w:t>
            </w:r>
          </w:p>
        </w:tc>
        <w:tc>
          <w:tcPr>
            <w:tcW w:w="560" w:type="dxa"/>
            <w:vAlign w:val="center"/>
          </w:tcPr>
          <w:p w14:paraId="4227D40F"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0CFF28FB"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8</w:t>
            </w:r>
          </w:p>
        </w:tc>
        <w:tc>
          <w:tcPr>
            <w:tcW w:w="444" w:type="dxa"/>
            <w:tcBorders>
              <w:left w:val="single" w:sz="4" w:space="0" w:color="000000"/>
            </w:tcBorders>
            <w:vAlign w:val="center"/>
          </w:tcPr>
          <w:p w14:paraId="33D3DD62"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9</w:t>
            </w:r>
          </w:p>
        </w:tc>
        <w:tc>
          <w:tcPr>
            <w:tcW w:w="550" w:type="dxa"/>
            <w:vAlign w:val="center"/>
          </w:tcPr>
          <w:p w14:paraId="61E0B4EB"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r>
      <w:tr w:rsidR="0077564C" w:rsidRPr="0077564C" w14:paraId="3050CACC" w14:textId="77777777">
        <w:trPr>
          <w:gridAfter w:val="1"/>
          <w:wAfter w:w="17" w:type="dxa"/>
          <w:jc w:val="center"/>
        </w:trPr>
        <w:tc>
          <w:tcPr>
            <w:tcW w:w="567" w:type="dxa"/>
            <w:tcBorders>
              <w:right w:val="single" w:sz="4" w:space="0" w:color="000000"/>
            </w:tcBorders>
            <w:vAlign w:val="center"/>
          </w:tcPr>
          <w:p w14:paraId="29A73BAD" w14:textId="77777777" w:rsidR="00442F6D" w:rsidRPr="0077564C" w:rsidRDefault="00442F6D" w:rsidP="00F958E5">
            <w:pPr>
              <w:pStyle w:val="a8"/>
              <w:numPr>
                <w:ilvl w:val="0"/>
                <w:numId w:val="9"/>
              </w:numPr>
              <w:ind w:left="0" w:firstLine="0"/>
              <w:jc w:val="center"/>
              <w:rPr>
                <w:rFonts w:ascii="Times New Roman" w:eastAsia="Times New Roman" w:hAnsi="Times New Roman" w:cs="Times New Roman"/>
                <w:sz w:val="24"/>
                <w:szCs w:val="24"/>
              </w:rPr>
            </w:pPr>
          </w:p>
        </w:tc>
        <w:tc>
          <w:tcPr>
            <w:tcW w:w="3822" w:type="dxa"/>
            <w:tcBorders>
              <w:left w:val="single" w:sz="4" w:space="0" w:color="000000"/>
              <w:right w:val="single" w:sz="4" w:space="0" w:color="000000"/>
            </w:tcBorders>
          </w:tcPr>
          <w:p w14:paraId="0FA92FEC" w14:textId="77777777" w:rsidR="00442F6D" w:rsidRPr="0077564C" w:rsidRDefault="00F958E5">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Определять потребность в основных пищевых веществах и энергии для взрослых и детей различных возрастов;</w:t>
            </w:r>
          </w:p>
        </w:tc>
        <w:tc>
          <w:tcPr>
            <w:tcW w:w="559" w:type="dxa"/>
            <w:tcBorders>
              <w:top w:val="single" w:sz="4" w:space="0" w:color="000000"/>
              <w:left w:val="single" w:sz="4" w:space="0" w:color="000000"/>
              <w:bottom w:val="single" w:sz="4" w:space="0" w:color="000000"/>
              <w:right w:val="single" w:sz="4" w:space="0" w:color="000000"/>
            </w:tcBorders>
            <w:vAlign w:val="center"/>
          </w:tcPr>
          <w:p w14:paraId="68A01C91"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0</w:t>
            </w:r>
          </w:p>
        </w:tc>
        <w:tc>
          <w:tcPr>
            <w:tcW w:w="560" w:type="dxa"/>
            <w:tcBorders>
              <w:left w:val="single" w:sz="4" w:space="0" w:color="000000"/>
            </w:tcBorders>
            <w:vAlign w:val="center"/>
          </w:tcPr>
          <w:p w14:paraId="6174CA7B"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w:t>
            </w:r>
          </w:p>
        </w:tc>
        <w:tc>
          <w:tcPr>
            <w:tcW w:w="560" w:type="dxa"/>
            <w:vAlign w:val="center"/>
          </w:tcPr>
          <w:p w14:paraId="5888A86C"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560" w:type="dxa"/>
            <w:vAlign w:val="center"/>
          </w:tcPr>
          <w:p w14:paraId="0DB22BFA"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c>
          <w:tcPr>
            <w:tcW w:w="560" w:type="dxa"/>
            <w:vAlign w:val="center"/>
          </w:tcPr>
          <w:p w14:paraId="074DC926"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4</w:t>
            </w:r>
          </w:p>
        </w:tc>
        <w:tc>
          <w:tcPr>
            <w:tcW w:w="560" w:type="dxa"/>
            <w:vAlign w:val="center"/>
          </w:tcPr>
          <w:p w14:paraId="4E2A7A8A"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w:t>
            </w:r>
          </w:p>
        </w:tc>
        <w:tc>
          <w:tcPr>
            <w:tcW w:w="560" w:type="dxa"/>
            <w:vAlign w:val="center"/>
          </w:tcPr>
          <w:p w14:paraId="4EABE1C4"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6</w:t>
            </w:r>
          </w:p>
        </w:tc>
        <w:tc>
          <w:tcPr>
            <w:tcW w:w="560" w:type="dxa"/>
            <w:vAlign w:val="center"/>
          </w:tcPr>
          <w:p w14:paraId="3300E9AE"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45118B02"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8</w:t>
            </w:r>
          </w:p>
        </w:tc>
        <w:tc>
          <w:tcPr>
            <w:tcW w:w="444" w:type="dxa"/>
            <w:tcBorders>
              <w:left w:val="single" w:sz="4" w:space="0" w:color="000000"/>
            </w:tcBorders>
            <w:vAlign w:val="center"/>
          </w:tcPr>
          <w:p w14:paraId="4D0E9A8D"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9</w:t>
            </w:r>
          </w:p>
        </w:tc>
        <w:tc>
          <w:tcPr>
            <w:tcW w:w="550" w:type="dxa"/>
            <w:vAlign w:val="center"/>
          </w:tcPr>
          <w:p w14:paraId="444BF05C"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r>
      <w:tr w:rsidR="0077564C" w:rsidRPr="0077564C" w14:paraId="56CE747D" w14:textId="77777777">
        <w:trPr>
          <w:gridAfter w:val="1"/>
          <w:wAfter w:w="17" w:type="dxa"/>
          <w:jc w:val="center"/>
        </w:trPr>
        <w:tc>
          <w:tcPr>
            <w:tcW w:w="567" w:type="dxa"/>
            <w:tcBorders>
              <w:right w:val="single" w:sz="4" w:space="0" w:color="000000"/>
            </w:tcBorders>
            <w:vAlign w:val="center"/>
          </w:tcPr>
          <w:p w14:paraId="2680B1A1" w14:textId="77777777" w:rsidR="00442F6D" w:rsidRPr="0077564C" w:rsidRDefault="00442F6D" w:rsidP="00F958E5">
            <w:pPr>
              <w:pStyle w:val="a8"/>
              <w:numPr>
                <w:ilvl w:val="0"/>
                <w:numId w:val="9"/>
              </w:numPr>
              <w:ind w:left="0" w:firstLine="0"/>
              <w:jc w:val="center"/>
              <w:rPr>
                <w:rFonts w:ascii="Times New Roman" w:eastAsia="Times New Roman" w:hAnsi="Times New Roman" w:cs="Times New Roman"/>
                <w:sz w:val="24"/>
                <w:szCs w:val="24"/>
              </w:rPr>
            </w:pPr>
          </w:p>
        </w:tc>
        <w:tc>
          <w:tcPr>
            <w:tcW w:w="3822" w:type="dxa"/>
            <w:tcBorders>
              <w:left w:val="single" w:sz="4" w:space="0" w:color="000000"/>
              <w:right w:val="single" w:sz="4" w:space="0" w:color="000000"/>
            </w:tcBorders>
          </w:tcPr>
          <w:p w14:paraId="322B25D6" w14:textId="77777777" w:rsidR="00442F6D" w:rsidRPr="0077564C" w:rsidRDefault="00F958E5">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Осуществлять подсчет пищевой ценности (химического состава и калорийности) рациона питания;</w:t>
            </w:r>
          </w:p>
        </w:tc>
        <w:tc>
          <w:tcPr>
            <w:tcW w:w="559" w:type="dxa"/>
            <w:tcBorders>
              <w:top w:val="single" w:sz="4" w:space="0" w:color="000000"/>
              <w:left w:val="single" w:sz="4" w:space="0" w:color="000000"/>
              <w:bottom w:val="single" w:sz="4" w:space="0" w:color="000000"/>
              <w:right w:val="single" w:sz="4" w:space="0" w:color="000000"/>
            </w:tcBorders>
            <w:vAlign w:val="center"/>
          </w:tcPr>
          <w:p w14:paraId="3C574CFF"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0</w:t>
            </w:r>
          </w:p>
        </w:tc>
        <w:tc>
          <w:tcPr>
            <w:tcW w:w="560" w:type="dxa"/>
            <w:tcBorders>
              <w:left w:val="single" w:sz="4" w:space="0" w:color="000000"/>
            </w:tcBorders>
            <w:vAlign w:val="center"/>
          </w:tcPr>
          <w:p w14:paraId="7C31ACB2"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w:t>
            </w:r>
          </w:p>
        </w:tc>
        <w:tc>
          <w:tcPr>
            <w:tcW w:w="560" w:type="dxa"/>
            <w:vAlign w:val="center"/>
          </w:tcPr>
          <w:p w14:paraId="18BB359B"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560" w:type="dxa"/>
            <w:vAlign w:val="center"/>
          </w:tcPr>
          <w:p w14:paraId="61044868"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c>
          <w:tcPr>
            <w:tcW w:w="560" w:type="dxa"/>
            <w:vAlign w:val="center"/>
          </w:tcPr>
          <w:p w14:paraId="7C5ABA75"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4</w:t>
            </w:r>
          </w:p>
        </w:tc>
        <w:tc>
          <w:tcPr>
            <w:tcW w:w="560" w:type="dxa"/>
            <w:vAlign w:val="center"/>
          </w:tcPr>
          <w:p w14:paraId="3FB0244C"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w:t>
            </w:r>
          </w:p>
        </w:tc>
        <w:tc>
          <w:tcPr>
            <w:tcW w:w="560" w:type="dxa"/>
            <w:vAlign w:val="center"/>
          </w:tcPr>
          <w:p w14:paraId="636D52F2"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6</w:t>
            </w:r>
          </w:p>
        </w:tc>
        <w:tc>
          <w:tcPr>
            <w:tcW w:w="560" w:type="dxa"/>
            <w:vAlign w:val="center"/>
          </w:tcPr>
          <w:p w14:paraId="7413F7DC"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3D18ACFB"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8</w:t>
            </w:r>
          </w:p>
        </w:tc>
        <w:tc>
          <w:tcPr>
            <w:tcW w:w="444" w:type="dxa"/>
            <w:tcBorders>
              <w:left w:val="single" w:sz="4" w:space="0" w:color="000000"/>
            </w:tcBorders>
            <w:vAlign w:val="center"/>
          </w:tcPr>
          <w:p w14:paraId="76B0EEF9"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9</w:t>
            </w:r>
          </w:p>
        </w:tc>
        <w:tc>
          <w:tcPr>
            <w:tcW w:w="550" w:type="dxa"/>
            <w:vAlign w:val="center"/>
          </w:tcPr>
          <w:p w14:paraId="7CCCC5D5"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r>
      <w:tr w:rsidR="0077564C" w:rsidRPr="0077564C" w14:paraId="784E6044" w14:textId="77777777">
        <w:trPr>
          <w:gridAfter w:val="1"/>
          <w:wAfter w:w="17" w:type="dxa"/>
          <w:jc w:val="center"/>
        </w:trPr>
        <w:tc>
          <w:tcPr>
            <w:tcW w:w="567" w:type="dxa"/>
            <w:tcBorders>
              <w:right w:val="single" w:sz="4" w:space="0" w:color="000000"/>
            </w:tcBorders>
            <w:vAlign w:val="center"/>
          </w:tcPr>
          <w:p w14:paraId="4957BFD8" w14:textId="77777777" w:rsidR="00442F6D" w:rsidRPr="0077564C" w:rsidRDefault="00442F6D" w:rsidP="00F958E5">
            <w:pPr>
              <w:pStyle w:val="a8"/>
              <w:numPr>
                <w:ilvl w:val="0"/>
                <w:numId w:val="9"/>
              </w:numPr>
              <w:ind w:left="0" w:firstLine="0"/>
              <w:jc w:val="center"/>
              <w:rPr>
                <w:rFonts w:ascii="Times New Roman" w:eastAsia="Times New Roman" w:hAnsi="Times New Roman" w:cs="Times New Roman"/>
                <w:sz w:val="24"/>
                <w:szCs w:val="24"/>
              </w:rPr>
            </w:pPr>
          </w:p>
        </w:tc>
        <w:tc>
          <w:tcPr>
            <w:tcW w:w="3822" w:type="dxa"/>
            <w:tcBorders>
              <w:left w:val="single" w:sz="4" w:space="0" w:color="000000"/>
              <w:right w:val="single" w:sz="4" w:space="0" w:color="000000"/>
            </w:tcBorders>
          </w:tcPr>
          <w:p w14:paraId="4667928B" w14:textId="77777777" w:rsidR="00442F6D" w:rsidRPr="0077564C" w:rsidRDefault="00F958E5" w:rsidP="001049C8">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Разработать  суточное  меню больного человека;</w:t>
            </w:r>
          </w:p>
        </w:tc>
        <w:tc>
          <w:tcPr>
            <w:tcW w:w="559" w:type="dxa"/>
            <w:tcBorders>
              <w:top w:val="single" w:sz="4" w:space="0" w:color="000000"/>
              <w:left w:val="single" w:sz="4" w:space="0" w:color="000000"/>
              <w:bottom w:val="single" w:sz="4" w:space="0" w:color="000000"/>
              <w:right w:val="single" w:sz="4" w:space="0" w:color="000000"/>
            </w:tcBorders>
            <w:vAlign w:val="center"/>
          </w:tcPr>
          <w:p w14:paraId="0E6DA681"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0</w:t>
            </w:r>
          </w:p>
        </w:tc>
        <w:tc>
          <w:tcPr>
            <w:tcW w:w="560" w:type="dxa"/>
            <w:tcBorders>
              <w:left w:val="single" w:sz="4" w:space="0" w:color="000000"/>
            </w:tcBorders>
            <w:vAlign w:val="center"/>
          </w:tcPr>
          <w:p w14:paraId="1F996BB2"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w:t>
            </w:r>
          </w:p>
        </w:tc>
        <w:tc>
          <w:tcPr>
            <w:tcW w:w="560" w:type="dxa"/>
            <w:vAlign w:val="center"/>
          </w:tcPr>
          <w:p w14:paraId="5BC5546B"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560" w:type="dxa"/>
            <w:vAlign w:val="center"/>
          </w:tcPr>
          <w:p w14:paraId="3C447506"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c>
          <w:tcPr>
            <w:tcW w:w="560" w:type="dxa"/>
            <w:vAlign w:val="center"/>
          </w:tcPr>
          <w:p w14:paraId="294A2D17"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4</w:t>
            </w:r>
          </w:p>
        </w:tc>
        <w:tc>
          <w:tcPr>
            <w:tcW w:w="560" w:type="dxa"/>
            <w:vAlign w:val="center"/>
          </w:tcPr>
          <w:p w14:paraId="1DB090E4"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w:t>
            </w:r>
          </w:p>
        </w:tc>
        <w:tc>
          <w:tcPr>
            <w:tcW w:w="560" w:type="dxa"/>
            <w:vAlign w:val="center"/>
          </w:tcPr>
          <w:p w14:paraId="19B343E3"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6</w:t>
            </w:r>
          </w:p>
        </w:tc>
        <w:tc>
          <w:tcPr>
            <w:tcW w:w="560" w:type="dxa"/>
            <w:vAlign w:val="center"/>
          </w:tcPr>
          <w:p w14:paraId="0D4012C4"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6E1C9EA0"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8</w:t>
            </w:r>
          </w:p>
        </w:tc>
        <w:tc>
          <w:tcPr>
            <w:tcW w:w="444" w:type="dxa"/>
            <w:tcBorders>
              <w:left w:val="single" w:sz="4" w:space="0" w:color="000000"/>
            </w:tcBorders>
            <w:vAlign w:val="center"/>
          </w:tcPr>
          <w:p w14:paraId="5AFE4D85"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9</w:t>
            </w:r>
          </w:p>
        </w:tc>
        <w:tc>
          <w:tcPr>
            <w:tcW w:w="550" w:type="dxa"/>
            <w:vAlign w:val="center"/>
          </w:tcPr>
          <w:p w14:paraId="68F0C8A5"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r>
      <w:tr w:rsidR="0077564C" w:rsidRPr="0077564C" w14:paraId="3A701933" w14:textId="77777777">
        <w:trPr>
          <w:gridAfter w:val="1"/>
          <w:wAfter w:w="17" w:type="dxa"/>
          <w:jc w:val="center"/>
        </w:trPr>
        <w:tc>
          <w:tcPr>
            <w:tcW w:w="4389" w:type="dxa"/>
            <w:gridSpan w:val="2"/>
            <w:tcBorders>
              <w:right w:val="single" w:sz="4" w:space="0" w:color="000000"/>
            </w:tcBorders>
            <w:vAlign w:val="center"/>
          </w:tcPr>
          <w:p w14:paraId="71D01A58" w14:textId="77777777" w:rsidR="00E632EB" w:rsidRPr="0077564C" w:rsidRDefault="00E632EB">
            <w:pPr>
              <w:jc w:val="right"/>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Всего баллов:</w:t>
            </w:r>
          </w:p>
        </w:tc>
        <w:tc>
          <w:tcPr>
            <w:tcW w:w="5917" w:type="dxa"/>
            <w:gridSpan w:val="11"/>
            <w:tcBorders>
              <w:top w:val="single" w:sz="4" w:space="0" w:color="000000"/>
              <w:left w:val="single" w:sz="4" w:space="0" w:color="000000"/>
              <w:bottom w:val="single" w:sz="4" w:space="0" w:color="000000"/>
            </w:tcBorders>
            <w:vAlign w:val="center"/>
          </w:tcPr>
          <w:p w14:paraId="578F95BB" w14:textId="77777777" w:rsidR="00E632EB" w:rsidRPr="0077564C" w:rsidRDefault="00E632EB">
            <w:pPr>
              <w:jc w:val="center"/>
              <w:rPr>
                <w:rFonts w:ascii="Times New Roman" w:eastAsia="Times New Roman" w:hAnsi="Times New Roman" w:cs="Times New Roman"/>
                <w:sz w:val="24"/>
                <w:szCs w:val="24"/>
              </w:rPr>
            </w:pPr>
          </w:p>
        </w:tc>
      </w:tr>
      <w:tr w:rsidR="0077564C" w:rsidRPr="0077564C" w14:paraId="62A9BC82" w14:textId="77777777">
        <w:trPr>
          <w:jc w:val="center"/>
        </w:trPr>
        <w:tc>
          <w:tcPr>
            <w:tcW w:w="10323" w:type="dxa"/>
            <w:gridSpan w:val="14"/>
            <w:vAlign w:val="center"/>
          </w:tcPr>
          <w:p w14:paraId="79839370" w14:textId="77777777" w:rsidR="00E632EB" w:rsidRPr="0077564C" w:rsidRDefault="00E632EB">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Комментарии преподавателя:</w:t>
            </w:r>
          </w:p>
          <w:p w14:paraId="47BC2EB1" w14:textId="77777777" w:rsidR="00E632EB" w:rsidRPr="0077564C" w:rsidRDefault="00E632EB">
            <w:pPr>
              <w:rPr>
                <w:rFonts w:ascii="Times New Roman" w:eastAsia="Times New Roman" w:hAnsi="Times New Roman" w:cs="Times New Roman"/>
                <w:sz w:val="24"/>
                <w:szCs w:val="24"/>
              </w:rPr>
            </w:pPr>
          </w:p>
          <w:p w14:paraId="195811A6" w14:textId="77777777" w:rsidR="00E632EB" w:rsidRPr="0077564C" w:rsidRDefault="00E632EB">
            <w:pPr>
              <w:rPr>
                <w:rFonts w:ascii="Times New Roman" w:eastAsia="Times New Roman" w:hAnsi="Times New Roman" w:cs="Times New Roman"/>
                <w:sz w:val="24"/>
                <w:szCs w:val="24"/>
              </w:rPr>
            </w:pPr>
          </w:p>
        </w:tc>
      </w:tr>
      <w:tr w:rsidR="00E632EB" w:rsidRPr="0077564C" w14:paraId="3CAB35F2" w14:textId="77777777">
        <w:trPr>
          <w:jc w:val="center"/>
        </w:trPr>
        <w:tc>
          <w:tcPr>
            <w:tcW w:w="10323" w:type="dxa"/>
            <w:gridSpan w:val="14"/>
            <w:vAlign w:val="center"/>
          </w:tcPr>
          <w:p w14:paraId="24B1B1B4" w14:textId="77777777" w:rsidR="00E632EB" w:rsidRPr="0077564C" w:rsidRDefault="00E632EB">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Согласованные действия</w:t>
            </w:r>
          </w:p>
          <w:p w14:paraId="4FFAFE23" w14:textId="77777777" w:rsidR="00E632EB" w:rsidRPr="0077564C" w:rsidRDefault="00E632EB">
            <w:pPr>
              <w:rPr>
                <w:rFonts w:ascii="Times New Roman" w:eastAsia="Times New Roman" w:hAnsi="Times New Roman" w:cs="Times New Roman"/>
                <w:sz w:val="24"/>
                <w:szCs w:val="24"/>
              </w:rPr>
            </w:pPr>
          </w:p>
          <w:p w14:paraId="6AF463F2" w14:textId="77777777" w:rsidR="00E632EB" w:rsidRPr="0077564C" w:rsidRDefault="00E632EB">
            <w:pPr>
              <w:rPr>
                <w:rFonts w:ascii="Times New Roman" w:eastAsia="Times New Roman" w:hAnsi="Times New Roman" w:cs="Times New Roman"/>
                <w:sz w:val="24"/>
                <w:szCs w:val="24"/>
              </w:rPr>
            </w:pPr>
          </w:p>
        </w:tc>
      </w:tr>
    </w:tbl>
    <w:p w14:paraId="0F4168A6" w14:textId="77777777" w:rsidR="00442F6D" w:rsidRPr="0077564C" w:rsidRDefault="00442F6D">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bl>
      <w:tblPr>
        <w:tblStyle w:val="affffa"/>
        <w:tblW w:w="9218" w:type="dxa"/>
        <w:tblInd w:w="250" w:type="dxa"/>
        <w:tblLayout w:type="fixed"/>
        <w:tblLook w:val="0400" w:firstRow="0" w:lastRow="0" w:firstColumn="0" w:lastColumn="0" w:noHBand="0" w:noVBand="1"/>
      </w:tblPr>
      <w:tblGrid>
        <w:gridCol w:w="4128"/>
        <w:gridCol w:w="2716"/>
        <w:gridCol w:w="1025"/>
        <w:gridCol w:w="1349"/>
      </w:tblGrid>
      <w:tr w:rsidR="0077564C" w:rsidRPr="0077564C" w14:paraId="3B5EE955" w14:textId="77777777">
        <w:tc>
          <w:tcPr>
            <w:tcW w:w="4128" w:type="dxa"/>
            <w:shd w:val="clear" w:color="auto" w:fill="auto"/>
          </w:tcPr>
          <w:p w14:paraId="5B5852B6" w14:textId="77777777" w:rsidR="00442F6D" w:rsidRPr="0077564C" w:rsidRDefault="00F05EBE">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Ф.И.О. преподавателя</w:t>
            </w:r>
          </w:p>
        </w:tc>
        <w:tc>
          <w:tcPr>
            <w:tcW w:w="2716" w:type="dxa"/>
            <w:tcBorders>
              <w:bottom w:val="single" w:sz="4" w:space="0" w:color="000000"/>
            </w:tcBorders>
            <w:shd w:val="clear" w:color="auto" w:fill="auto"/>
          </w:tcPr>
          <w:p w14:paraId="666A08F9" w14:textId="77777777" w:rsidR="00442F6D" w:rsidRPr="0077564C" w:rsidRDefault="00442F6D">
            <w:pPr>
              <w:rPr>
                <w:rFonts w:ascii="Times New Roman" w:eastAsia="Times New Roman" w:hAnsi="Times New Roman" w:cs="Times New Roman"/>
                <w:sz w:val="24"/>
                <w:szCs w:val="24"/>
              </w:rPr>
            </w:pPr>
          </w:p>
        </w:tc>
        <w:tc>
          <w:tcPr>
            <w:tcW w:w="1025" w:type="dxa"/>
            <w:shd w:val="clear" w:color="auto" w:fill="auto"/>
          </w:tcPr>
          <w:p w14:paraId="0CE73823" w14:textId="77777777" w:rsidR="00442F6D" w:rsidRPr="0077564C" w:rsidRDefault="00F05EBE">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подпись</w:t>
            </w:r>
          </w:p>
        </w:tc>
        <w:tc>
          <w:tcPr>
            <w:tcW w:w="1349" w:type="dxa"/>
            <w:tcBorders>
              <w:bottom w:val="single" w:sz="4" w:space="0" w:color="000000"/>
            </w:tcBorders>
            <w:shd w:val="clear" w:color="auto" w:fill="auto"/>
          </w:tcPr>
          <w:p w14:paraId="1D615DF9" w14:textId="77777777" w:rsidR="00442F6D" w:rsidRPr="0077564C" w:rsidRDefault="00442F6D">
            <w:pPr>
              <w:rPr>
                <w:rFonts w:ascii="Times New Roman" w:eastAsia="Times New Roman" w:hAnsi="Times New Roman" w:cs="Times New Roman"/>
                <w:sz w:val="24"/>
                <w:szCs w:val="24"/>
              </w:rPr>
            </w:pPr>
          </w:p>
        </w:tc>
      </w:tr>
      <w:tr w:rsidR="0077564C" w:rsidRPr="0077564C" w14:paraId="1B763FCF" w14:textId="77777777">
        <w:tc>
          <w:tcPr>
            <w:tcW w:w="4128" w:type="dxa"/>
            <w:shd w:val="clear" w:color="auto" w:fill="auto"/>
          </w:tcPr>
          <w:p w14:paraId="432A2D7B" w14:textId="77777777" w:rsidR="00442F6D" w:rsidRPr="0077564C" w:rsidRDefault="00F05EBE">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Ф.И.О. обучающегося</w:t>
            </w:r>
          </w:p>
        </w:tc>
        <w:tc>
          <w:tcPr>
            <w:tcW w:w="2716" w:type="dxa"/>
            <w:tcBorders>
              <w:top w:val="single" w:sz="4" w:space="0" w:color="000000"/>
              <w:bottom w:val="single" w:sz="4" w:space="0" w:color="000000"/>
            </w:tcBorders>
            <w:shd w:val="clear" w:color="auto" w:fill="auto"/>
          </w:tcPr>
          <w:p w14:paraId="441FAC16" w14:textId="77777777" w:rsidR="00442F6D" w:rsidRPr="0077564C" w:rsidRDefault="00442F6D">
            <w:pPr>
              <w:rPr>
                <w:rFonts w:ascii="Times New Roman" w:eastAsia="Times New Roman" w:hAnsi="Times New Roman" w:cs="Times New Roman"/>
                <w:sz w:val="24"/>
                <w:szCs w:val="24"/>
              </w:rPr>
            </w:pPr>
          </w:p>
        </w:tc>
        <w:tc>
          <w:tcPr>
            <w:tcW w:w="1025" w:type="dxa"/>
            <w:shd w:val="clear" w:color="auto" w:fill="auto"/>
          </w:tcPr>
          <w:p w14:paraId="0E19B11F" w14:textId="77777777" w:rsidR="00442F6D" w:rsidRPr="0077564C" w:rsidRDefault="00F05EBE">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подпись</w:t>
            </w:r>
          </w:p>
        </w:tc>
        <w:tc>
          <w:tcPr>
            <w:tcW w:w="1349" w:type="dxa"/>
            <w:tcBorders>
              <w:top w:val="single" w:sz="4" w:space="0" w:color="000000"/>
              <w:bottom w:val="single" w:sz="4" w:space="0" w:color="000000"/>
            </w:tcBorders>
            <w:shd w:val="clear" w:color="auto" w:fill="auto"/>
          </w:tcPr>
          <w:p w14:paraId="0AAC9FAC" w14:textId="77777777" w:rsidR="00442F6D" w:rsidRPr="0077564C" w:rsidRDefault="00442F6D">
            <w:pPr>
              <w:rPr>
                <w:rFonts w:ascii="Times New Roman" w:eastAsia="Times New Roman" w:hAnsi="Times New Roman" w:cs="Times New Roman"/>
                <w:sz w:val="24"/>
                <w:szCs w:val="24"/>
              </w:rPr>
            </w:pPr>
          </w:p>
        </w:tc>
      </w:tr>
    </w:tbl>
    <w:p w14:paraId="227AB620" w14:textId="77777777" w:rsidR="00661444" w:rsidRPr="0077564C" w:rsidRDefault="00661444">
      <w:pPr>
        <w:jc w:val="right"/>
        <w:rPr>
          <w:rFonts w:ascii="Times New Roman" w:eastAsia="Times New Roman" w:hAnsi="Times New Roman" w:cs="Times New Roman"/>
          <w:b/>
          <w:sz w:val="24"/>
          <w:szCs w:val="24"/>
        </w:rPr>
      </w:pPr>
    </w:p>
    <w:p w14:paraId="58A9BFDE" w14:textId="77777777" w:rsidR="001049C8" w:rsidRPr="0077564C" w:rsidRDefault="001049C8">
      <w:pPr>
        <w:jc w:val="right"/>
        <w:rPr>
          <w:rFonts w:ascii="Times New Roman" w:eastAsia="Times New Roman" w:hAnsi="Times New Roman" w:cs="Times New Roman"/>
          <w:b/>
          <w:sz w:val="24"/>
          <w:szCs w:val="24"/>
        </w:rPr>
      </w:pPr>
    </w:p>
    <w:p w14:paraId="0332841D" w14:textId="77777777" w:rsidR="001049C8" w:rsidRPr="0077564C" w:rsidRDefault="001049C8">
      <w:pPr>
        <w:jc w:val="right"/>
        <w:rPr>
          <w:rFonts w:ascii="Times New Roman" w:eastAsia="Times New Roman" w:hAnsi="Times New Roman" w:cs="Times New Roman"/>
          <w:b/>
          <w:sz w:val="24"/>
          <w:szCs w:val="24"/>
        </w:rPr>
      </w:pPr>
    </w:p>
    <w:p w14:paraId="4403058E" w14:textId="77777777" w:rsidR="001049C8" w:rsidRPr="0077564C" w:rsidRDefault="001049C8">
      <w:pPr>
        <w:jc w:val="right"/>
        <w:rPr>
          <w:rFonts w:ascii="Times New Roman" w:eastAsia="Times New Roman" w:hAnsi="Times New Roman" w:cs="Times New Roman"/>
          <w:b/>
          <w:sz w:val="24"/>
          <w:szCs w:val="24"/>
        </w:rPr>
      </w:pPr>
    </w:p>
    <w:p w14:paraId="42F8FB32" w14:textId="77777777" w:rsidR="00442F6D" w:rsidRPr="0077564C" w:rsidRDefault="00F05EBE">
      <w:pPr>
        <w:jc w:val="right"/>
        <w:rPr>
          <w:rFonts w:ascii="Times New Roman" w:eastAsia="Times New Roman" w:hAnsi="Times New Roman" w:cs="Times New Roman"/>
          <w:b/>
          <w:sz w:val="24"/>
          <w:szCs w:val="24"/>
        </w:rPr>
      </w:pPr>
      <w:r w:rsidRPr="0077564C">
        <w:rPr>
          <w:rFonts w:ascii="Times New Roman" w:eastAsia="Times New Roman" w:hAnsi="Times New Roman" w:cs="Times New Roman"/>
          <w:b/>
          <w:sz w:val="24"/>
          <w:szCs w:val="24"/>
        </w:rPr>
        <w:t>Приложение 2.3</w:t>
      </w:r>
    </w:p>
    <w:p w14:paraId="64C97924" w14:textId="77777777" w:rsidR="00442F6D" w:rsidRPr="0077564C" w:rsidRDefault="00F05EBE">
      <w:pPr>
        <w:jc w:val="center"/>
        <w:rPr>
          <w:rFonts w:ascii="Times New Roman" w:eastAsia="Times New Roman" w:hAnsi="Times New Roman" w:cs="Times New Roman"/>
          <w:b/>
          <w:smallCaps/>
          <w:sz w:val="24"/>
          <w:szCs w:val="24"/>
        </w:rPr>
      </w:pPr>
      <w:r w:rsidRPr="0077564C">
        <w:rPr>
          <w:rFonts w:ascii="Times New Roman" w:eastAsia="Times New Roman" w:hAnsi="Times New Roman" w:cs="Times New Roman"/>
          <w:b/>
          <w:smallCaps/>
          <w:sz w:val="24"/>
          <w:szCs w:val="24"/>
        </w:rPr>
        <w:lastRenderedPageBreak/>
        <w:t>ОЦЕНОЧНЫЙ ЛИСТ ВЫПОЛНЕНИЯ ПРАКТИЧЕСКОГО НАВЫКА</w:t>
      </w:r>
    </w:p>
    <w:tbl>
      <w:tblPr>
        <w:tblStyle w:val="affffb"/>
        <w:tblW w:w="10382" w:type="dxa"/>
        <w:tblInd w:w="-318" w:type="dxa"/>
        <w:tblLayout w:type="fixed"/>
        <w:tblLook w:val="0400" w:firstRow="0" w:lastRow="0" w:firstColumn="0" w:lastColumn="0" w:noHBand="0" w:noVBand="1"/>
      </w:tblPr>
      <w:tblGrid>
        <w:gridCol w:w="4287"/>
        <w:gridCol w:w="2977"/>
        <w:gridCol w:w="1559"/>
        <w:gridCol w:w="1559"/>
      </w:tblGrid>
      <w:tr w:rsidR="0077564C" w:rsidRPr="0077564C" w14:paraId="5CDA533D" w14:textId="77777777">
        <w:tc>
          <w:tcPr>
            <w:tcW w:w="4287" w:type="dxa"/>
            <w:shd w:val="clear" w:color="auto" w:fill="auto"/>
          </w:tcPr>
          <w:p w14:paraId="20393AF6" w14:textId="77777777" w:rsidR="00442F6D" w:rsidRPr="0077564C" w:rsidRDefault="00F05EBE">
            <w:pPr>
              <w:widowControl w:val="0"/>
              <w:ind w:right="-24"/>
              <w:rPr>
                <w:rFonts w:ascii="Times New Roman" w:eastAsia="Times New Roman" w:hAnsi="Times New Roman" w:cs="Times New Roman"/>
                <w:b/>
                <w:sz w:val="24"/>
                <w:szCs w:val="24"/>
                <w:highlight w:val="white"/>
              </w:rPr>
            </w:pPr>
            <w:r w:rsidRPr="0077564C">
              <w:rPr>
                <w:rFonts w:ascii="Times New Roman" w:eastAsia="Times New Roman" w:hAnsi="Times New Roman" w:cs="Times New Roman"/>
                <w:b/>
                <w:sz w:val="24"/>
                <w:szCs w:val="24"/>
                <w:highlight w:val="white"/>
              </w:rPr>
              <w:t>ФИО обучающегося</w:t>
            </w:r>
          </w:p>
        </w:tc>
        <w:tc>
          <w:tcPr>
            <w:tcW w:w="2977" w:type="dxa"/>
            <w:tcBorders>
              <w:bottom w:val="single" w:sz="4" w:space="0" w:color="000000"/>
            </w:tcBorders>
            <w:shd w:val="clear" w:color="auto" w:fill="auto"/>
          </w:tcPr>
          <w:p w14:paraId="4E97C3E3" w14:textId="77777777" w:rsidR="00442F6D" w:rsidRPr="0077564C" w:rsidRDefault="00442F6D">
            <w:pPr>
              <w:widowControl w:val="0"/>
              <w:ind w:right="-24"/>
              <w:jc w:val="center"/>
              <w:rPr>
                <w:rFonts w:ascii="Times New Roman" w:eastAsia="Times New Roman" w:hAnsi="Times New Roman" w:cs="Times New Roman"/>
                <w:b/>
                <w:sz w:val="24"/>
                <w:szCs w:val="24"/>
                <w:highlight w:val="white"/>
              </w:rPr>
            </w:pPr>
          </w:p>
        </w:tc>
        <w:tc>
          <w:tcPr>
            <w:tcW w:w="1559" w:type="dxa"/>
            <w:shd w:val="clear" w:color="auto" w:fill="auto"/>
          </w:tcPr>
          <w:p w14:paraId="2F42B11C" w14:textId="77777777" w:rsidR="00442F6D" w:rsidRPr="0077564C" w:rsidRDefault="00F05EBE">
            <w:pPr>
              <w:widowControl w:val="0"/>
              <w:ind w:right="-24"/>
              <w:jc w:val="center"/>
              <w:rPr>
                <w:rFonts w:ascii="Times New Roman" w:eastAsia="Times New Roman" w:hAnsi="Times New Roman" w:cs="Times New Roman"/>
                <w:b/>
                <w:sz w:val="24"/>
                <w:szCs w:val="24"/>
                <w:highlight w:val="white"/>
              </w:rPr>
            </w:pPr>
            <w:r w:rsidRPr="0077564C">
              <w:rPr>
                <w:rFonts w:ascii="Times New Roman" w:eastAsia="Times New Roman" w:hAnsi="Times New Roman" w:cs="Times New Roman"/>
                <w:b/>
                <w:sz w:val="24"/>
                <w:szCs w:val="24"/>
                <w:highlight w:val="white"/>
              </w:rPr>
              <w:t xml:space="preserve">Дата оценки </w:t>
            </w:r>
          </w:p>
        </w:tc>
        <w:tc>
          <w:tcPr>
            <w:tcW w:w="1559" w:type="dxa"/>
            <w:tcBorders>
              <w:bottom w:val="single" w:sz="4" w:space="0" w:color="000000"/>
            </w:tcBorders>
            <w:shd w:val="clear" w:color="auto" w:fill="auto"/>
          </w:tcPr>
          <w:p w14:paraId="2C914A40" w14:textId="77777777" w:rsidR="00442F6D" w:rsidRPr="0077564C" w:rsidRDefault="00442F6D">
            <w:pPr>
              <w:widowControl w:val="0"/>
              <w:ind w:right="-24"/>
              <w:jc w:val="center"/>
              <w:rPr>
                <w:rFonts w:ascii="Times New Roman" w:eastAsia="Times New Roman" w:hAnsi="Times New Roman" w:cs="Times New Roman"/>
                <w:b/>
                <w:sz w:val="24"/>
                <w:szCs w:val="24"/>
                <w:highlight w:val="white"/>
              </w:rPr>
            </w:pPr>
          </w:p>
        </w:tc>
      </w:tr>
      <w:tr w:rsidR="0077564C" w:rsidRPr="0077564C" w14:paraId="4DE87374" w14:textId="77777777">
        <w:tc>
          <w:tcPr>
            <w:tcW w:w="4287" w:type="dxa"/>
            <w:shd w:val="clear" w:color="auto" w:fill="auto"/>
          </w:tcPr>
          <w:p w14:paraId="3EB82AC5" w14:textId="77777777" w:rsidR="00442F6D" w:rsidRPr="0077564C" w:rsidRDefault="00F05EBE">
            <w:pPr>
              <w:widowControl w:val="0"/>
              <w:ind w:right="-24"/>
              <w:rPr>
                <w:rFonts w:ascii="Times New Roman" w:eastAsia="Times New Roman" w:hAnsi="Times New Roman" w:cs="Times New Roman"/>
                <w:b/>
                <w:sz w:val="24"/>
                <w:szCs w:val="24"/>
                <w:highlight w:val="white"/>
              </w:rPr>
            </w:pPr>
            <w:r w:rsidRPr="0077564C">
              <w:rPr>
                <w:rFonts w:ascii="Times New Roman" w:eastAsia="Times New Roman" w:hAnsi="Times New Roman" w:cs="Times New Roman"/>
                <w:b/>
                <w:sz w:val="24"/>
                <w:szCs w:val="24"/>
                <w:highlight w:val="white"/>
              </w:rPr>
              <w:t>Наименование практического навыка</w:t>
            </w:r>
          </w:p>
        </w:tc>
        <w:tc>
          <w:tcPr>
            <w:tcW w:w="6095" w:type="dxa"/>
            <w:gridSpan w:val="3"/>
            <w:tcBorders>
              <w:bottom w:val="single" w:sz="4" w:space="0" w:color="000000"/>
            </w:tcBorders>
            <w:shd w:val="clear" w:color="auto" w:fill="auto"/>
          </w:tcPr>
          <w:p w14:paraId="3A4D98B7" w14:textId="77777777" w:rsidR="00442F6D" w:rsidRPr="0077564C" w:rsidRDefault="001049C8" w:rsidP="001049C8">
            <w:pPr>
              <w:widowControl w:val="0"/>
              <w:ind w:right="-24"/>
              <w:jc w:val="center"/>
              <w:rPr>
                <w:rFonts w:ascii="Times New Roman" w:eastAsia="Times New Roman" w:hAnsi="Times New Roman" w:cs="Times New Roman"/>
                <w:b/>
                <w:sz w:val="24"/>
                <w:szCs w:val="24"/>
                <w:highlight w:val="white"/>
              </w:rPr>
            </w:pPr>
            <w:r w:rsidRPr="0077564C">
              <w:rPr>
                <w:rFonts w:ascii="Times New Roman" w:eastAsia="Times New Roman" w:hAnsi="Times New Roman" w:cs="Times New Roman"/>
                <w:b/>
                <w:sz w:val="24"/>
                <w:szCs w:val="24"/>
              </w:rPr>
              <w:t xml:space="preserve">Проведение в ЛПУ мероприятия, направленные на обеспечение безопасности пищевой продукции </w:t>
            </w:r>
          </w:p>
        </w:tc>
      </w:tr>
      <w:tr w:rsidR="0077564C" w:rsidRPr="0077564C" w14:paraId="15C455CE" w14:textId="77777777">
        <w:tc>
          <w:tcPr>
            <w:tcW w:w="4287" w:type="dxa"/>
            <w:shd w:val="clear" w:color="auto" w:fill="auto"/>
          </w:tcPr>
          <w:p w14:paraId="69A21436" w14:textId="77777777" w:rsidR="00442F6D" w:rsidRPr="0077564C" w:rsidRDefault="00F05EBE">
            <w:pPr>
              <w:widowControl w:val="0"/>
              <w:ind w:right="-24"/>
              <w:rPr>
                <w:rFonts w:ascii="Times New Roman" w:eastAsia="Times New Roman" w:hAnsi="Times New Roman" w:cs="Times New Roman"/>
                <w:b/>
                <w:sz w:val="24"/>
                <w:szCs w:val="24"/>
                <w:highlight w:val="white"/>
              </w:rPr>
            </w:pPr>
            <w:r w:rsidRPr="0077564C">
              <w:rPr>
                <w:rFonts w:ascii="Times New Roman" w:eastAsia="Times New Roman" w:hAnsi="Times New Roman" w:cs="Times New Roman"/>
                <w:b/>
                <w:sz w:val="24"/>
                <w:szCs w:val="24"/>
                <w:highlight w:val="white"/>
              </w:rPr>
              <w:t>Пол, возраст пациента</w:t>
            </w:r>
          </w:p>
        </w:tc>
        <w:tc>
          <w:tcPr>
            <w:tcW w:w="6095" w:type="dxa"/>
            <w:gridSpan w:val="3"/>
            <w:tcBorders>
              <w:bottom w:val="single" w:sz="4" w:space="0" w:color="000000"/>
            </w:tcBorders>
            <w:shd w:val="clear" w:color="auto" w:fill="auto"/>
          </w:tcPr>
          <w:p w14:paraId="09EE4B1D" w14:textId="77777777" w:rsidR="00442F6D" w:rsidRPr="0077564C" w:rsidRDefault="00442F6D">
            <w:pPr>
              <w:widowControl w:val="0"/>
              <w:ind w:right="-24"/>
              <w:jc w:val="center"/>
              <w:rPr>
                <w:rFonts w:ascii="Times New Roman" w:eastAsia="Times New Roman" w:hAnsi="Times New Roman" w:cs="Times New Roman"/>
                <w:b/>
                <w:sz w:val="24"/>
                <w:szCs w:val="24"/>
                <w:highlight w:val="white"/>
              </w:rPr>
            </w:pPr>
          </w:p>
        </w:tc>
      </w:tr>
      <w:tr w:rsidR="0077564C" w:rsidRPr="0077564C" w14:paraId="700327DB" w14:textId="77777777">
        <w:tc>
          <w:tcPr>
            <w:tcW w:w="4287" w:type="dxa"/>
            <w:shd w:val="clear" w:color="auto" w:fill="auto"/>
          </w:tcPr>
          <w:p w14:paraId="281C7124" w14:textId="77777777" w:rsidR="00442F6D" w:rsidRPr="0077564C" w:rsidRDefault="00F05EBE">
            <w:pPr>
              <w:widowControl w:val="0"/>
              <w:ind w:right="-24"/>
              <w:rPr>
                <w:rFonts w:ascii="Times New Roman" w:eastAsia="Times New Roman" w:hAnsi="Times New Roman" w:cs="Times New Roman"/>
                <w:b/>
                <w:sz w:val="24"/>
                <w:szCs w:val="24"/>
                <w:highlight w:val="white"/>
              </w:rPr>
            </w:pPr>
            <w:r w:rsidRPr="0077564C">
              <w:rPr>
                <w:rFonts w:ascii="Times New Roman" w:eastAsia="Times New Roman" w:hAnsi="Times New Roman" w:cs="Times New Roman"/>
                <w:b/>
                <w:sz w:val="24"/>
                <w:szCs w:val="24"/>
                <w:highlight w:val="white"/>
              </w:rPr>
              <w:t>Диагноз</w:t>
            </w:r>
          </w:p>
        </w:tc>
        <w:tc>
          <w:tcPr>
            <w:tcW w:w="6095" w:type="dxa"/>
            <w:gridSpan w:val="3"/>
            <w:tcBorders>
              <w:bottom w:val="single" w:sz="4" w:space="0" w:color="000000"/>
            </w:tcBorders>
            <w:shd w:val="clear" w:color="auto" w:fill="auto"/>
          </w:tcPr>
          <w:p w14:paraId="662D397C" w14:textId="77777777" w:rsidR="00442F6D" w:rsidRPr="0077564C" w:rsidRDefault="00442F6D">
            <w:pPr>
              <w:widowControl w:val="0"/>
              <w:ind w:right="-24"/>
              <w:jc w:val="center"/>
              <w:rPr>
                <w:rFonts w:ascii="Times New Roman" w:eastAsia="Times New Roman" w:hAnsi="Times New Roman" w:cs="Times New Roman"/>
                <w:b/>
                <w:sz w:val="24"/>
                <w:szCs w:val="24"/>
                <w:highlight w:val="white"/>
              </w:rPr>
            </w:pPr>
          </w:p>
        </w:tc>
      </w:tr>
    </w:tbl>
    <w:p w14:paraId="441CE648" w14:textId="77777777" w:rsidR="00442F6D" w:rsidRPr="0077564C" w:rsidRDefault="00442F6D">
      <w:pPr>
        <w:widowControl w:val="0"/>
        <w:spacing w:after="0" w:line="240" w:lineRule="auto"/>
        <w:ind w:right="-24"/>
        <w:jc w:val="center"/>
        <w:rPr>
          <w:rFonts w:ascii="Times New Roman" w:eastAsia="Times New Roman" w:hAnsi="Times New Roman" w:cs="Times New Roman"/>
          <w:b/>
          <w:sz w:val="24"/>
          <w:szCs w:val="24"/>
          <w:highlight w:val="white"/>
        </w:rPr>
      </w:pPr>
    </w:p>
    <w:tbl>
      <w:tblPr>
        <w:tblStyle w:val="affffc"/>
        <w:tblW w:w="103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822"/>
        <w:gridCol w:w="559"/>
        <w:gridCol w:w="560"/>
        <w:gridCol w:w="560"/>
        <w:gridCol w:w="560"/>
        <w:gridCol w:w="560"/>
        <w:gridCol w:w="560"/>
        <w:gridCol w:w="560"/>
        <w:gridCol w:w="560"/>
        <w:gridCol w:w="444"/>
        <w:gridCol w:w="444"/>
        <w:gridCol w:w="550"/>
        <w:gridCol w:w="17"/>
      </w:tblGrid>
      <w:tr w:rsidR="0077564C" w:rsidRPr="0077564C" w14:paraId="216A3BDC" w14:textId="77777777">
        <w:trPr>
          <w:gridAfter w:val="1"/>
          <w:wAfter w:w="17" w:type="dxa"/>
          <w:jc w:val="center"/>
        </w:trPr>
        <w:tc>
          <w:tcPr>
            <w:tcW w:w="567" w:type="dxa"/>
            <w:tcBorders>
              <w:right w:val="single" w:sz="4" w:space="0" w:color="000000"/>
            </w:tcBorders>
            <w:vAlign w:val="center"/>
          </w:tcPr>
          <w:p w14:paraId="23BB3D63"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w:t>
            </w:r>
          </w:p>
        </w:tc>
        <w:tc>
          <w:tcPr>
            <w:tcW w:w="3822" w:type="dxa"/>
            <w:tcBorders>
              <w:left w:val="single" w:sz="4" w:space="0" w:color="000000"/>
              <w:right w:val="single" w:sz="4" w:space="0" w:color="000000"/>
            </w:tcBorders>
            <w:vAlign w:val="center"/>
          </w:tcPr>
          <w:p w14:paraId="612EC1A6"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Критерии</w:t>
            </w:r>
          </w:p>
        </w:tc>
        <w:tc>
          <w:tcPr>
            <w:tcW w:w="2239" w:type="dxa"/>
            <w:gridSpan w:val="4"/>
            <w:tcBorders>
              <w:top w:val="single" w:sz="4" w:space="0" w:color="000000"/>
              <w:left w:val="single" w:sz="4" w:space="0" w:color="000000"/>
              <w:bottom w:val="single" w:sz="4" w:space="0" w:color="000000"/>
            </w:tcBorders>
            <w:vAlign w:val="center"/>
          </w:tcPr>
          <w:p w14:paraId="59C7F078"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Не владеет</w:t>
            </w:r>
          </w:p>
        </w:tc>
        <w:tc>
          <w:tcPr>
            <w:tcW w:w="2240" w:type="dxa"/>
            <w:gridSpan w:val="4"/>
            <w:vAlign w:val="center"/>
          </w:tcPr>
          <w:p w14:paraId="66610C66"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Владеет не в полной мере или нарушен временной лимит</w:t>
            </w:r>
          </w:p>
        </w:tc>
        <w:tc>
          <w:tcPr>
            <w:tcW w:w="1438" w:type="dxa"/>
            <w:gridSpan w:val="3"/>
            <w:vAlign w:val="center"/>
          </w:tcPr>
          <w:p w14:paraId="342598F8" w14:textId="77777777" w:rsidR="00442F6D" w:rsidRPr="0077564C" w:rsidRDefault="00F05EBE">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Владеет в полной мере</w:t>
            </w:r>
          </w:p>
        </w:tc>
      </w:tr>
      <w:tr w:rsidR="0077564C" w:rsidRPr="0077564C" w14:paraId="7D9E64E0" w14:textId="77777777" w:rsidTr="00D11E74">
        <w:trPr>
          <w:gridAfter w:val="1"/>
          <w:wAfter w:w="17" w:type="dxa"/>
          <w:jc w:val="center"/>
        </w:trPr>
        <w:tc>
          <w:tcPr>
            <w:tcW w:w="567" w:type="dxa"/>
            <w:tcBorders>
              <w:right w:val="single" w:sz="4" w:space="0" w:color="000000"/>
            </w:tcBorders>
            <w:vAlign w:val="center"/>
          </w:tcPr>
          <w:p w14:paraId="038731A1"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w:t>
            </w:r>
          </w:p>
        </w:tc>
        <w:tc>
          <w:tcPr>
            <w:tcW w:w="3822" w:type="dxa"/>
            <w:tcBorders>
              <w:left w:val="single" w:sz="4" w:space="0" w:color="000000"/>
              <w:right w:val="single" w:sz="4" w:space="0" w:color="000000"/>
            </w:tcBorders>
            <w:vAlign w:val="bottom"/>
          </w:tcPr>
          <w:p w14:paraId="7487A4A2" w14:textId="77777777" w:rsidR="001049C8" w:rsidRPr="0077564C" w:rsidRDefault="001049C8" w:rsidP="001049C8">
            <w:pPr>
              <w:widowControl w:val="0"/>
              <w:shd w:val="clear" w:color="auto" w:fill="FFFFFF"/>
              <w:spacing w:line="221" w:lineRule="auto"/>
              <w:ind w:right="-52"/>
              <w:rPr>
                <w:rFonts w:ascii="Times New Roman" w:eastAsia="Times New Roman" w:hAnsi="Times New Roman" w:cs="Times New Roman"/>
                <w:sz w:val="24"/>
                <w:szCs w:val="24"/>
              </w:rPr>
            </w:pPr>
            <w:r w:rsidRPr="0077564C">
              <w:rPr>
                <w:rFonts w:ascii="Times New Roman" w:hAnsi="Times New Roman" w:cs="Times New Roman"/>
                <w:sz w:val="24"/>
                <w:szCs w:val="24"/>
              </w:rPr>
              <w:t>Проводить в ЛПУ мероприятия, направленные на обеспечение безопасности пищевой продукции;</w:t>
            </w:r>
          </w:p>
        </w:tc>
        <w:tc>
          <w:tcPr>
            <w:tcW w:w="559" w:type="dxa"/>
            <w:tcBorders>
              <w:top w:val="single" w:sz="4" w:space="0" w:color="000000"/>
              <w:left w:val="single" w:sz="4" w:space="0" w:color="000000"/>
              <w:bottom w:val="single" w:sz="4" w:space="0" w:color="000000"/>
              <w:right w:val="single" w:sz="4" w:space="0" w:color="000000"/>
            </w:tcBorders>
            <w:vAlign w:val="center"/>
          </w:tcPr>
          <w:p w14:paraId="12C3CF12"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0</w:t>
            </w:r>
          </w:p>
        </w:tc>
        <w:tc>
          <w:tcPr>
            <w:tcW w:w="560" w:type="dxa"/>
            <w:tcBorders>
              <w:left w:val="single" w:sz="4" w:space="0" w:color="000000"/>
            </w:tcBorders>
            <w:vAlign w:val="center"/>
          </w:tcPr>
          <w:p w14:paraId="7CEB8E85"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w:t>
            </w:r>
          </w:p>
        </w:tc>
        <w:tc>
          <w:tcPr>
            <w:tcW w:w="560" w:type="dxa"/>
            <w:vAlign w:val="center"/>
          </w:tcPr>
          <w:p w14:paraId="73C7923A"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560" w:type="dxa"/>
            <w:vAlign w:val="center"/>
          </w:tcPr>
          <w:p w14:paraId="4A41BC79"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c>
          <w:tcPr>
            <w:tcW w:w="560" w:type="dxa"/>
            <w:vAlign w:val="center"/>
          </w:tcPr>
          <w:p w14:paraId="56E83C1B"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4</w:t>
            </w:r>
          </w:p>
        </w:tc>
        <w:tc>
          <w:tcPr>
            <w:tcW w:w="560" w:type="dxa"/>
            <w:vAlign w:val="center"/>
          </w:tcPr>
          <w:p w14:paraId="2656C2F5"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w:t>
            </w:r>
          </w:p>
        </w:tc>
        <w:tc>
          <w:tcPr>
            <w:tcW w:w="560" w:type="dxa"/>
            <w:vAlign w:val="center"/>
          </w:tcPr>
          <w:p w14:paraId="6982011A"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6</w:t>
            </w:r>
          </w:p>
        </w:tc>
        <w:tc>
          <w:tcPr>
            <w:tcW w:w="560" w:type="dxa"/>
            <w:vAlign w:val="center"/>
          </w:tcPr>
          <w:p w14:paraId="3B7122F4"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7E56C2AE"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8</w:t>
            </w:r>
          </w:p>
        </w:tc>
        <w:tc>
          <w:tcPr>
            <w:tcW w:w="444" w:type="dxa"/>
            <w:tcBorders>
              <w:left w:val="single" w:sz="4" w:space="0" w:color="000000"/>
            </w:tcBorders>
            <w:vAlign w:val="center"/>
          </w:tcPr>
          <w:p w14:paraId="61777775"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9</w:t>
            </w:r>
          </w:p>
        </w:tc>
        <w:tc>
          <w:tcPr>
            <w:tcW w:w="550" w:type="dxa"/>
            <w:vAlign w:val="center"/>
          </w:tcPr>
          <w:p w14:paraId="3F2EB339"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r>
      <w:tr w:rsidR="0077564C" w:rsidRPr="0077564C" w14:paraId="3B634027" w14:textId="77777777" w:rsidTr="00D11E74">
        <w:trPr>
          <w:gridAfter w:val="1"/>
          <w:wAfter w:w="17" w:type="dxa"/>
          <w:jc w:val="center"/>
        </w:trPr>
        <w:tc>
          <w:tcPr>
            <w:tcW w:w="567" w:type="dxa"/>
            <w:tcBorders>
              <w:right w:val="single" w:sz="4" w:space="0" w:color="000000"/>
            </w:tcBorders>
            <w:vAlign w:val="center"/>
          </w:tcPr>
          <w:p w14:paraId="4090D70B"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3822" w:type="dxa"/>
            <w:tcBorders>
              <w:left w:val="single" w:sz="4" w:space="0" w:color="000000"/>
              <w:right w:val="single" w:sz="4" w:space="0" w:color="000000"/>
            </w:tcBorders>
            <w:vAlign w:val="bottom"/>
          </w:tcPr>
          <w:p w14:paraId="0F96899B" w14:textId="77777777" w:rsidR="001049C8" w:rsidRPr="0077564C" w:rsidRDefault="001049C8">
            <w:pPr>
              <w:widowControl w:val="0"/>
              <w:shd w:val="clear" w:color="auto" w:fill="FFFFFF"/>
              <w:spacing w:line="221" w:lineRule="auto"/>
              <w:ind w:right="-52"/>
              <w:rPr>
                <w:rFonts w:ascii="Times New Roman" w:eastAsia="Times New Roman" w:hAnsi="Times New Roman" w:cs="Times New Roman"/>
                <w:sz w:val="24"/>
                <w:szCs w:val="24"/>
              </w:rPr>
            </w:pPr>
            <w:r w:rsidRPr="0077564C">
              <w:rPr>
                <w:rFonts w:ascii="Times New Roman" w:hAnsi="Times New Roman" w:cs="Times New Roman"/>
                <w:sz w:val="24"/>
                <w:szCs w:val="24"/>
              </w:rPr>
              <w:t>Оценить правильность маркировки пищевой продукции;</w:t>
            </w:r>
          </w:p>
        </w:tc>
        <w:tc>
          <w:tcPr>
            <w:tcW w:w="559" w:type="dxa"/>
            <w:tcBorders>
              <w:top w:val="single" w:sz="4" w:space="0" w:color="000000"/>
              <w:left w:val="single" w:sz="4" w:space="0" w:color="000000"/>
              <w:bottom w:val="single" w:sz="4" w:space="0" w:color="000000"/>
              <w:right w:val="single" w:sz="4" w:space="0" w:color="000000"/>
            </w:tcBorders>
            <w:vAlign w:val="center"/>
          </w:tcPr>
          <w:p w14:paraId="1D29B329"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0</w:t>
            </w:r>
          </w:p>
        </w:tc>
        <w:tc>
          <w:tcPr>
            <w:tcW w:w="560" w:type="dxa"/>
            <w:tcBorders>
              <w:left w:val="single" w:sz="4" w:space="0" w:color="000000"/>
            </w:tcBorders>
            <w:vAlign w:val="center"/>
          </w:tcPr>
          <w:p w14:paraId="63CAFA0B"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w:t>
            </w:r>
          </w:p>
        </w:tc>
        <w:tc>
          <w:tcPr>
            <w:tcW w:w="560" w:type="dxa"/>
            <w:vAlign w:val="center"/>
          </w:tcPr>
          <w:p w14:paraId="7CE76324"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560" w:type="dxa"/>
            <w:vAlign w:val="center"/>
          </w:tcPr>
          <w:p w14:paraId="53D3528A"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c>
          <w:tcPr>
            <w:tcW w:w="560" w:type="dxa"/>
            <w:vAlign w:val="center"/>
          </w:tcPr>
          <w:p w14:paraId="6D1258B7"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4</w:t>
            </w:r>
          </w:p>
        </w:tc>
        <w:tc>
          <w:tcPr>
            <w:tcW w:w="560" w:type="dxa"/>
            <w:vAlign w:val="center"/>
          </w:tcPr>
          <w:p w14:paraId="73E2437D"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w:t>
            </w:r>
          </w:p>
        </w:tc>
        <w:tc>
          <w:tcPr>
            <w:tcW w:w="560" w:type="dxa"/>
            <w:vAlign w:val="center"/>
          </w:tcPr>
          <w:p w14:paraId="4A43F88A"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6</w:t>
            </w:r>
          </w:p>
        </w:tc>
        <w:tc>
          <w:tcPr>
            <w:tcW w:w="560" w:type="dxa"/>
            <w:vAlign w:val="center"/>
          </w:tcPr>
          <w:p w14:paraId="2CA28FCA"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7373010F"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8</w:t>
            </w:r>
          </w:p>
        </w:tc>
        <w:tc>
          <w:tcPr>
            <w:tcW w:w="444" w:type="dxa"/>
            <w:tcBorders>
              <w:left w:val="single" w:sz="4" w:space="0" w:color="000000"/>
            </w:tcBorders>
            <w:vAlign w:val="center"/>
          </w:tcPr>
          <w:p w14:paraId="1DFCA3FF"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9</w:t>
            </w:r>
          </w:p>
        </w:tc>
        <w:tc>
          <w:tcPr>
            <w:tcW w:w="550" w:type="dxa"/>
            <w:vAlign w:val="center"/>
          </w:tcPr>
          <w:p w14:paraId="002C37BF"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r>
      <w:tr w:rsidR="0077564C" w:rsidRPr="0077564C" w14:paraId="5F3FCE86" w14:textId="77777777" w:rsidTr="00D11E74">
        <w:trPr>
          <w:gridAfter w:val="1"/>
          <w:wAfter w:w="17" w:type="dxa"/>
          <w:jc w:val="center"/>
        </w:trPr>
        <w:tc>
          <w:tcPr>
            <w:tcW w:w="567" w:type="dxa"/>
            <w:tcBorders>
              <w:right w:val="single" w:sz="4" w:space="0" w:color="000000"/>
            </w:tcBorders>
            <w:vAlign w:val="center"/>
          </w:tcPr>
          <w:p w14:paraId="69A0E09F"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c>
          <w:tcPr>
            <w:tcW w:w="3822" w:type="dxa"/>
            <w:tcBorders>
              <w:left w:val="single" w:sz="4" w:space="0" w:color="000000"/>
              <w:right w:val="single" w:sz="4" w:space="0" w:color="000000"/>
            </w:tcBorders>
            <w:vAlign w:val="bottom"/>
          </w:tcPr>
          <w:p w14:paraId="5BD634C9" w14:textId="77777777" w:rsidR="001049C8" w:rsidRPr="0077564C" w:rsidRDefault="001049C8">
            <w:pPr>
              <w:widowControl w:val="0"/>
              <w:shd w:val="clear" w:color="auto" w:fill="FFFFFF"/>
              <w:spacing w:line="221" w:lineRule="auto"/>
              <w:ind w:right="-52"/>
              <w:rPr>
                <w:rFonts w:ascii="Times New Roman" w:eastAsia="Times New Roman" w:hAnsi="Times New Roman" w:cs="Times New Roman"/>
                <w:sz w:val="24"/>
                <w:szCs w:val="24"/>
              </w:rPr>
            </w:pPr>
            <w:r w:rsidRPr="0077564C">
              <w:rPr>
                <w:rFonts w:ascii="Times New Roman" w:hAnsi="Times New Roman" w:cs="Times New Roman"/>
                <w:sz w:val="24"/>
                <w:szCs w:val="24"/>
              </w:rPr>
              <w:t>Проводить контроль качества мяса, и мясопродуктов, молока и молочных продуктов, качества пищевых жиров, полуфабрикатов, баночных консервов и др. продуктов питания и пищевого сырья;</w:t>
            </w:r>
          </w:p>
        </w:tc>
        <w:tc>
          <w:tcPr>
            <w:tcW w:w="559" w:type="dxa"/>
            <w:tcBorders>
              <w:top w:val="single" w:sz="4" w:space="0" w:color="000000"/>
              <w:left w:val="single" w:sz="4" w:space="0" w:color="000000"/>
              <w:bottom w:val="single" w:sz="4" w:space="0" w:color="000000"/>
              <w:right w:val="single" w:sz="4" w:space="0" w:color="000000"/>
            </w:tcBorders>
            <w:vAlign w:val="center"/>
          </w:tcPr>
          <w:p w14:paraId="43B3FAFB"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0</w:t>
            </w:r>
          </w:p>
        </w:tc>
        <w:tc>
          <w:tcPr>
            <w:tcW w:w="560" w:type="dxa"/>
            <w:tcBorders>
              <w:left w:val="single" w:sz="4" w:space="0" w:color="000000"/>
            </w:tcBorders>
            <w:vAlign w:val="center"/>
          </w:tcPr>
          <w:p w14:paraId="6AB0419A"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w:t>
            </w:r>
          </w:p>
        </w:tc>
        <w:tc>
          <w:tcPr>
            <w:tcW w:w="560" w:type="dxa"/>
            <w:vAlign w:val="center"/>
          </w:tcPr>
          <w:p w14:paraId="06D1A9A9"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560" w:type="dxa"/>
            <w:vAlign w:val="center"/>
          </w:tcPr>
          <w:p w14:paraId="34665D69"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c>
          <w:tcPr>
            <w:tcW w:w="560" w:type="dxa"/>
            <w:vAlign w:val="center"/>
          </w:tcPr>
          <w:p w14:paraId="561A54A4"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4</w:t>
            </w:r>
          </w:p>
        </w:tc>
        <w:tc>
          <w:tcPr>
            <w:tcW w:w="560" w:type="dxa"/>
            <w:vAlign w:val="center"/>
          </w:tcPr>
          <w:p w14:paraId="4B2E0D11"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w:t>
            </w:r>
          </w:p>
        </w:tc>
        <w:tc>
          <w:tcPr>
            <w:tcW w:w="560" w:type="dxa"/>
            <w:vAlign w:val="center"/>
          </w:tcPr>
          <w:p w14:paraId="40B817D2"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6</w:t>
            </w:r>
          </w:p>
        </w:tc>
        <w:tc>
          <w:tcPr>
            <w:tcW w:w="560" w:type="dxa"/>
            <w:vAlign w:val="center"/>
          </w:tcPr>
          <w:p w14:paraId="7176BA8A"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72DF2582"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8</w:t>
            </w:r>
          </w:p>
        </w:tc>
        <w:tc>
          <w:tcPr>
            <w:tcW w:w="444" w:type="dxa"/>
            <w:tcBorders>
              <w:left w:val="single" w:sz="4" w:space="0" w:color="000000"/>
            </w:tcBorders>
            <w:vAlign w:val="center"/>
          </w:tcPr>
          <w:p w14:paraId="75AEE349"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9</w:t>
            </w:r>
          </w:p>
        </w:tc>
        <w:tc>
          <w:tcPr>
            <w:tcW w:w="550" w:type="dxa"/>
            <w:vAlign w:val="center"/>
          </w:tcPr>
          <w:p w14:paraId="5152597C"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r>
      <w:tr w:rsidR="0077564C" w:rsidRPr="0077564C" w14:paraId="68D037E2" w14:textId="77777777" w:rsidTr="00D11E74">
        <w:trPr>
          <w:gridAfter w:val="1"/>
          <w:wAfter w:w="17" w:type="dxa"/>
          <w:jc w:val="center"/>
        </w:trPr>
        <w:tc>
          <w:tcPr>
            <w:tcW w:w="567" w:type="dxa"/>
            <w:tcBorders>
              <w:right w:val="single" w:sz="4" w:space="0" w:color="000000"/>
            </w:tcBorders>
            <w:vAlign w:val="center"/>
          </w:tcPr>
          <w:p w14:paraId="2DE2DAC6"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4</w:t>
            </w:r>
          </w:p>
        </w:tc>
        <w:tc>
          <w:tcPr>
            <w:tcW w:w="3822" w:type="dxa"/>
            <w:tcBorders>
              <w:left w:val="single" w:sz="4" w:space="0" w:color="000000"/>
              <w:right w:val="single" w:sz="4" w:space="0" w:color="000000"/>
            </w:tcBorders>
            <w:vAlign w:val="bottom"/>
          </w:tcPr>
          <w:p w14:paraId="72EFAD93" w14:textId="77777777" w:rsidR="001049C8" w:rsidRPr="0077564C" w:rsidRDefault="001049C8">
            <w:pPr>
              <w:widowControl w:val="0"/>
              <w:shd w:val="clear" w:color="auto" w:fill="FFFFFF"/>
              <w:spacing w:line="221" w:lineRule="auto"/>
              <w:ind w:right="-52"/>
              <w:rPr>
                <w:rFonts w:ascii="Times New Roman" w:eastAsia="Times New Roman" w:hAnsi="Times New Roman" w:cs="Times New Roman"/>
                <w:sz w:val="24"/>
                <w:szCs w:val="24"/>
              </w:rPr>
            </w:pPr>
            <w:r w:rsidRPr="0077564C">
              <w:rPr>
                <w:rFonts w:ascii="Times New Roman" w:hAnsi="Times New Roman" w:cs="Times New Roman"/>
                <w:sz w:val="24"/>
                <w:szCs w:val="24"/>
              </w:rPr>
              <w:t>Проводить санитарно-эпидемиологическую оценку лечебно-профилактического учреждения, предприятий общественного питания и торговли в соответствии с требованиями к их организации;</w:t>
            </w:r>
          </w:p>
        </w:tc>
        <w:tc>
          <w:tcPr>
            <w:tcW w:w="559" w:type="dxa"/>
            <w:tcBorders>
              <w:top w:val="single" w:sz="4" w:space="0" w:color="000000"/>
              <w:left w:val="single" w:sz="4" w:space="0" w:color="000000"/>
              <w:bottom w:val="single" w:sz="4" w:space="0" w:color="000000"/>
              <w:right w:val="single" w:sz="4" w:space="0" w:color="000000"/>
            </w:tcBorders>
            <w:vAlign w:val="center"/>
          </w:tcPr>
          <w:p w14:paraId="6FE2E3D3"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0</w:t>
            </w:r>
          </w:p>
        </w:tc>
        <w:tc>
          <w:tcPr>
            <w:tcW w:w="560" w:type="dxa"/>
            <w:tcBorders>
              <w:left w:val="single" w:sz="4" w:space="0" w:color="000000"/>
            </w:tcBorders>
            <w:vAlign w:val="center"/>
          </w:tcPr>
          <w:p w14:paraId="6E4B0691"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w:t>
            </w:r>
          </w:p>
        </w:tc>
        <w:tc>
          <w:tcPr>
            <w:tcW w:w="560" w:type="dxa"/>
            <w:vAlign w:val="center"/>
          </w:tcPr>
          <w:p w14:paraId="4F47DEB0"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560" w:type="dxa"/>
            <w:vAlign w:val="center"/>
          </w:tcPr>
          <w:p w14:paraId="1336E314"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c>
          <w:tcPr>
            <w:tcW w:w="560" w:type="dxa"/>
            <w:vAlign w:val="center"/>
          </w:tcPr>
          <w:p w14:paraId="3BB22146"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4</w:t>
            </w:r>
          </w:p>
        </w:tc>
        <w:tc>
          <w:tcPr>
            <w:tcW w:w="560" w:type="dxa"/>
            <w:vAlign w:val="center"/>
          </w:tcPr>
          <w:p w14:paraId="3BB35E4F"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w:t>
            </w:r>
          </w:p>
        </w:tc>
        <w:tc>
          <w:tcPr>
            <w:tcW w:w="560" w:type="dxa"/>
            <w:vAlign w:val="center"/>
          </w:tcPr>
          <w:p w14:paraId="6B35DB68"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6</w:t>
            </w:r>
          </w:p>
        </w:tc>
        <w:tc>
          <w:tcPr>
            <w:tcW w:w="560" w:type="dxa"/>
            <w:vAlign w:val="center"/>
          </w:tcPr>
          <w:p w14:paraId="0C2F1567"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0554C433"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8</w:t>
            </w:r>
          </w:p>
        </w:tc>
        <w:tc>
          <w:tcPr>
            <w:tcW w:w="444" w:type="dxa"/>
            <w:tcBorders>
              <w:left w:val="single" w:sz="4" w:space="0" w:color="000000"/>
            </w:tcBorders>
            <w:vAlign w:val="center"/>
          </w:tcPr>
          <w:p w14:paraId="1FF77959"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9</w:t>
            </w:r>
          </w:p>
        </w:tc>
        <w:tc>
          <w:tcPr>
            <w:tcW w:w="550" w:type="dxa"/>
            <w:vAlign w:val="center"/>
          </w:tcPr>
          <w:p w14:paraId="73F7143C" w14:textId="77777777" w:rsidR="001049C8" w:rsidRPr="0077564C" w:rsidRDefault="001049C8">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r>
      <w:tr w:rsidR="0077564C" w:rsidRPr="0077564C" w14:paraId="3E903A3A" w14:textId="77777777">
        <w:trPr>
          <w:gridAfter w:val="1"/>
          <w:wAfter w:w="17" w:type="dxa"/>
          <w:jc w:val="center"/>
        </w:trPr>
        <w:tc>
          <w:tcPr>
            <w:tcW w:w="4389" w:type="dxa"/>
            <w:gridSpan w:val="2"/>
            <w:tcBorders>
              <w:right w:val="single" w:sz="4" w:space="0" w:color="000000"/>
            </w:tcBorders>
            <w:vAlign w:val="center"/>
          </w:tcPr>
          <w:p w14:paraId="16FCBD22" w14:textId="77777777" w:rsidR="001049C8" w:rsidRPr="0077564C" w:rsidRDefault="001049C8">
            <w:pPr>
              <w:jc w:val="right"/>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Всего баллов:</w:t>
            </w:r>
          </w:p>
        </w:tc>
        <w:tc>
          <w:tcPr>
            <w:tcW w:w="5917" w:type="dxa"/>
            <w:gridSpan w:val="11"/>
            <w:tcBorders>
              <w:top w:val="single" w:sz="4" w:space="0" w:color="000000"/>
              <w:left w:val="single" w:sz="4" w:space="0" w:color="000000"/>
              <w:bottom w:val="single" w:sz="4" w:space="0" w:color="000000"/>
            </w:tcBorders>
            <w:vAlign w:val="center"/>
          </w:tcPr>
          <w:p w14:paraId="78F087A2" w14:textId="77777777" w:rsidR="001049C8" w:rsidRPr="0077564C" w:rsidRDefault="001049C8">
            <w:pPr>
              <w:jc w:val="center"/>
              <w:rPr>
                <w:rFonts w:ascii="Times New Roman" w:eastAsia="Times New Roman" w:hAnsi="Times New Roman" w:cs="Times New Roman"/>
                <w:sz w:val="24"/>
                <w:szCs w:val="24"/>
              </w:rPr>
            </w:pPr>
          </w:p>
        </w:tc>
      </w:tr>
      <w:tr w:rsidR="0077564C" w:rsidRPr="0077564C" w14:paraId="256BB6FE" w14:textId="77777777">
        <w:trPr>
          <w:jc w:val="center"/>
        </w:trPr>
        <w:tc>
          <w:tcPr>
            <w:tcW w:w="10323" w:type="dxa"/>
            <w:gridSpan w:val="14"/>
            <w:vAlign w:val="center"/>
          </w:tcPr>
          <w:p w14:paraId="3E169DF5" w14:textId="77777777" w:rsidR="001049C8" w:rsidRPr="0077564C" w:rsidRDefault="001049C8">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Комментарии преподавателя:</w:t>
            </w:r>
          </w:p>
          <w:p w14:paraId="04B6A682" w14:textId="77777777" w:rsidR="001049C8" w:rsidRPr="0077564C" w:rsidRDefault="001049C8">
            <w:pPr>
              <w:rPr>
                <w:rFonts w:ascii="Times New Roman" w:eastAsia="Times New Roman" w:hAnsi="Times New Roman" w:cs="Times New Roman"/>
                <w:sz w:val="24"/>
                <w:szCs w:val="24"/>
              </w:rPr>
            </w:pPr>
          </w:p>
          <w:p w14:paraId="6E1E8F48" w14:textId="77777777" w:rsidR="001049C8" w:rsidRPr="0077564C" w:rsidRDefault="001049C8">
            <w:pPr>
              <w:rPr>
                <w:rFonts w:ascii="Times New Roman" w:eastAsia="Times New Roman" w:hAnsi="Times New Roman" w:cs="Times New Roman"/>
                <w:sz w:val="24"/>
                <w:szCs w:val="24"/>
              </w:rPr>
            </w:pPr>
          </w:p>
        </w:tc>
      </w:tr>
      <w:tr w:rsidR="001049C8" w:rsidRPr="0077564C" w14:paraId="532B08D9" w14:textId="77777777">
        <w:trPr>
          <w:jc w:val="center"/>
        </w:trPr>
        <w:tc>
          <w:tcPr>
            <w:tcW w:w="10323" w:type="dxa"/>
            <w:gridSpan w:val="14"/>
            <w:vAlign w:val="center"/>
          </w:tcPr>
          <w:p w14:paraId="3057EF3D" w14:textId="77777777" w:rsidR="001049C8" w:rsidRPr="0077564C" w:rsidRDefault="001049C8">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Согласованные действия</w:t>
            </w:r>
          </w:p>
          <w:p w14:paraId="3881BD25" w14:textId="77777777" w:rsidR="001049C8" w:rsidRPr="0077564C" w:rsidRDefault="001049C8">
            <w:pPr>
              <w:rPr>
                <w:rFonts w:ascii="Times New Roman" w:eastAsia="Times New Roman" w:hAnsi="Times New Roman" w:cs="Times New Roman"/>
                <w:sz w:val="24"/>
                <w:szCs w:val="24"/>
              </w:rPr>
            </w:pPr>
          </w:p>
          <w:p w14:paraId="644200F1" w14:textId="77777777" w:rsidR="001049C8" w:rsidRPr="0077564C" w:rsidRDefault="001049C8">
            <w:pPr>
              <w:rPr>
                <w:rFonts w:ascii="Times New Roman" w:eastAsia="Times New Roman" w:hAnsi="Times New Roman" w:cs="Times New Roman"/>
                <w:sz w:val="24"/>
                <w:szCs w:val="24"/>
              </w:rPr>
            </w:pPr>
          </w:p>
        </w:tc>
      </w:tr>
    </w:tbl>
    <w:p w14:paraId="34FF4ADE" w14:textId="77777777" w:rsidR="00442F6D" w:rsidRPr="0077564C" w:rsidRDefault="00442F6D">
      <w:pPr>
        <w:rPr>
          <w:rFonts w:ascii="Times New Roman" w:eastAsia="Times New Roman" w:hAnsi="Times New Roman" w:cs="Times New Roman"/>
          <w:sz w:val="24"/>
          <w:szCs w:val="24"/>
        </w:rPr>
      </w:pPr>
    </w:p>
    <w:tbl>
      <w:tblPr>
        <w:tblStyle w:val="affffd"/>
        <w:tblW w:w="9218" w:type="dxa"/>
        <w:tblInd w:w="250" w:type="dxa"/>
        <w:tblLayout w:type="fixed"/>
        <w:tblLook w:val="0400" w:firstRow="0" w:lastRow="0" w:firstColumn="0" w:lastColumn="0" w:noHBand="0" w:noVBand="1"/>
      </w:tblPr>
      <w:tblGrid>
        <w:gridCol w:w="4128"/>
        <w:gridCol w:w="2716"/>
        <w:gridCol w:w="1025"/>
        <w:gridCol w:w="1349"/>
      </w:tblGrid>
      <w:tr w:rsidR="0077564C" w:rsidRPr="0077564C" w14:paraId="70DD54FF" w14:textId="77777777">
        <w:tc>
          <w:tcPr>
            <w:tcW w:w="4128" w:type="dxa"/>
            <w:shd w:val="clear" w:color="auto" w:fill="auto"/>
          </w:tcPr>
          <w:p w14:paraId="40E7FEEA" w14:textId="77777777" w:rsidR="00442F6D" w:rsidRPr="0077564C" w:rsidRDefault="00F05EBE">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Ф.И.О. преподавателя</w:t>
            </w:r>
          </w:p>
        </w:tc>
        <w:tc>
          <w:tcPr>
            <w:tcW w:w="2716" w:type="dxa"/>
            <w:tcBorders>
              <w:bottom w:val="single" w:sz="4" w:space="0" w:color="000000"/>
            </w:tcBorders>
            <w:shd w:val="clear" w:color="auto" w:fill="auto"/>
          </w:tcPr>
          <w:p w14:paraId="1F2B2FCD" w14:textId="77777777" w:rsidR="00442F6D" w:rsidRPr="0077564C" w:rsidRDefault="00442F6D">
            <w:pPr>
              <w:rPr>
                <w:rFonts w:ascii="Times New Roman" w:eastAsia="Times New Roman" w:hAnsi="Times New Roman" w:cs="Times New Roman"/>
                <w:sz w:val="24"/>
                <w:szCs w:val="24"/>
              </w:rPr>
            </w:pPr>
          </w:p>
        </w:tc>
        <w:tc>
          <w:tcPr>
            <w:tcW w:w="1025" w:type="dxa"/>
            <w:shd w:val="clear" w:color="auto" w:fill="auto"/>
          </w:tcPr>
          <w:p w14:paraId="56D58850" w14:textId="77777777" w:rsidR="00442F6D" w:rsidRPr="0077564C" w:rsidRDefault="00F05EBE">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подпись</w:t>
            </w:r>
          </w:p>
        </w:tc>
        <w:tc>
          <w:tcPr>
            <w:tcW w:w="1349" w:type="dxa"/>
            <w:tcBorders>
              <w:bottom w:val="single" w:sz="4" w:space="0" w:color="000000"/>
            </w:tcBorders>
            <w:shd w:val="clear" w:color="auto" w:fill="auto"/>
          </w:tcPr>
          <w:p w14:paraId="58DB51C8" w14:textId="77777777" w:rsidR="00442F6D" w:rsidRPr="0077564C" w:rsidRDefault="00442F6D">
            <w:pPr>
              <w:rPr>
                <w:rFonts w:ascii="Times New Roman" w:eastAsia="Times New Roman" w:hAnsi="Times New Roman" w:cs="Times New Roman"/>
                <w:sz w:val="24"/>
                <w:szCs w:val="24"/>
              </w:rPr>
            </w:pPr>
          </w:p>
        </w:tc>
      </w:tr>
      <w:tr w:rsidR="0077564C" w:rsidRPr="0077564C" w14:paraId="585ABDD2" w14:textId="77777777">
        <w:tc>
          <w:tcPr>
            <w:tcW w:w="4128" w:type="dxa"/>
            <w:shd w:val="clear" w:color="auto" w:fill="auto"/>
          </w:tcPr>
          <w:p w14:paraId="7612B7B0" w14:textId="77777777" w:rsidR="00442F6D" w:rsidRPr="0077564C" w:rsidRDefault="00F05EBE">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Ф.И.О. обучающегося</w:t>
            </w:r>
          </w:p>
        </w:tc>
        <w:tc>
          <w:tcPr>
            <w:tcW w:w="2716" w:type="dxa"/>
            <w:tcBorders>
              <w:top w:val="single" w:sz="4" w:space="0" w:color="000000"/>
              <w:bottom w:val="single" w:sz="4" w:space="0" w:color="000000"/>
            </w:tcBorders>
            <w:shd w:val="clear" w:color="auto" w:fill="auto"/>
          </w:tcPr>
          <w:p w14:paraId="471DE149" w14:textId="77777777" w:rsidR="00442F6D" w:rsidRPr="0077564C" w:rsidRDefault="00442F6D">
            <w:pPr>
              <w:rPr>
                <w:rFonts w:ascii="Times New Roman" w:eastAsia="Times New Roman" w:hAnsi="Times New Roman" w:cs="Times New Roman"/>
                <w:sz w:val="24"/>
                <w:szCs w:val="24"/>
              </w:rPr>
            </w:pPr>
          </w:p>
        </w:tc>
        <w:tc>
          <w:tcPr>
            <w:tcW w:w="1025" w:type="dxa"/>
            <w:shd w:val="clear" w:color="auto" w:fill="auto"/>
          </w:tcPr>
          <w:p w14:paraId="60587B38" w14:textId="77777777" w:rsidR="00442F6D" w:rsidRPr="0077564C" w:rsidRDefault="00F05EBE">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подпись</w:t>
            </w:r>
          </w:p>
        </w:tc>
        <w:tc>
          <w:tcPr>
            <w:tcW w:w="1349" w:type="dxa"/>
            <w:tcBorders>
              <w:top w:val="single" w:sz="4" w:space="0" w:color="000000"/>
              <w:bottom w:val="single" w:sz="4" w:space="0" w:color="000000"/>
            </w:tcBorders>
            <w:shd w:val="clear" w:color="auto" w:fill="auto"/>
          </w:tcPr>
          <w:p w14:paraId="3D7BFB0C" w14:textId="77777777" w:rsidR="00442F6D" w:rsidRPr="0077564C" w:rsidRDefault="00442F6D">
            <w:pPr>
              <w:rPr>
                <w:rFonts w:ascii="Times New Roman" w:eastAsia="Times New Roman" w:hAnsi="Times New Roman" w:cs="Times New Roman"/>
                <w:sz w:val="24"/>
                <w:szCs w:val="24"/>
              </w:rPr>
            </w:pPr>
          </w:p>
        </w:tc>
      </w:tr>
    </w:tbl>
    <w:p w14:paraId="2C30FF8D" w14:textId="77777777" w:rsidR="00442F6D" w:rsidRPr="0077564C" w:rsidRDefault="00442F6D">
      <w:pPr>
        <w:jc w:val="center"/>
        <w:rPr>
          <w:rFonts w:ascii="Times New Roman" w:eastAsia="Times New Roman" w:hAnsi="Times New Roman" w:cs="Times New Roman"/>
          <w:sz w:val="24"/>
          <w:szCs w:val="24"/>
        </w:rPr>
      </w:pPr>
    </w:p>
    <w:p w14:paraId="6EC88B07" w14:textId="77777777" w:rsidR="001049C8" w:rsidRPr="00622541" w:rsidRDefault="00622541" w:rsidP="001049C8">
      <w:pPr>
        <w:jc w:val="right"/>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Приложение 2.</w:t>
      </w:r>
      <w:r>
        <w:rPr>
          <w:rFonts w:ascii="Times New Roman" w:eastAsia="Times New Roman" w:hAnsi="Times New Roman" w:cs="Times New Roman"/>
          <w:b/>
          <w:sz w:val="24"/>
          <w:szCs w:val="24"/>
          <w:lang w:val="en-US"/>
        </w:rPr>
        <w:t>4</w:t>
      </w:r>
    </w:p>
    <w:p w14:paraId="1E8A7E56" w14:textId="77777777" w:rsidR="001049C8" w:rsidRPr="0077564C" w:rsidRDefault="001049C8" w:rsidP="001049C8">
      <w:pPr>
        <w:jc w:val="center"/>
        <w:rPr>
          <w:rFonts w:ascii="Times New Roman" w:eastAsia="Times New Roman" w:hAnsi="Times New Roman" w:cs="Times New Roman"/>
          <w:b/>
          <w:smallCaps/>
          <w:sz w:val="24"/>
          <w:szCs w:val="24"/>
        </w:rPr>
      </w:pPr>
      <w:r w:rsidRPr="0077564C">
        <w:rPr>
          <w:rFonts w:ascii="Times New Roman" w:eastAsia="Times New Roman" w:hAnsi="Times New Roman" w:cs="Times New Roman"/>
          <w:b/>
          <w:smallCaps/>
          <w:sz w:val="24"/>
          <w:szCs w:val="24"/>
        </w:rPr>
        <w:t>ОЦЕНОЧНЫЙ ЛИСТ ВЫПОЛНЕНИЯ ПРАКТИЧЕСКОГО НАВЫКА</w:t>
      </w:r>
    </w:p>
    <w:tbl>
      <w:tblPr>
        <w:tblW w:w="10382" w:type="dxa"/>
        <w:tblInd w:w="-318" w:type="dxa"/>
        <w:tblLayout w:type="fixed"/>
        <w:tblLook w:val="0400" w:firstRow="0" w:lastRow="0" w:firstColumn="0" w:lastColumn="0" w:noHBand="0" w:noVBand="1"/>
      </w:tblPr>
      <w:tblGrid>
        <w:gridCol w:w="4287"/>
        <w:gridCol w:w="2977"/>
        <w:gridCol w:w="1559"/>
        <w:gridCol w:w="1559"/>
      </w:tblGrid>
      <w:tr w:rsidR="0077564C" w:rsidRPr="0077564C" w14:paraId="3D93B073" w14:textId="77777777" w:rsidTr="00D11E74">
        <w:tc>
          <w:tcPr>
            <w:tcW w:w="4287" w:type="dxa"/>
            <w:shd w:val="clear" w:color="auto" w:fill="auto"/>
          </w:tcPr>
          <w:p w14:paraId="421D6735" w14:textId="77777777" w:rsidR="001049C8" w:rsidRPr="0077564C" w:rsidRDefault="001049C8" w:rsidP="00D11E74">
            <w:pPr>
              <w:widowControl w:val="0"/>
              <w:ind w:right="-24"/>
              <w:rPr>
                <w:rFonts w:ascii="Times New Roman" w:eastAsia="Times New Roman" w:hAnsi="Times New Roman" w:cs="Times New Roman"/>
                <w:b/>
                <w:sz w:val="24"/>
                <w:szCs w:val="24"/>
                <w:highlight w:val="white"/>
              </w:rPr>
            </w:pPr>
            <w:r w:rsidRPr="0077564C">
              <w:rPr>
                <w:rFonts w:ascii="Times New Roman" w:eastAsia="Times New Roman" w:hAnsi="Times New Roman" w:cs="Times New Roman"/>
                <w:b/>
                <w:sz w:val="24"/>
                <w:szCs w:val="24"/>
                <w:highlight w:val="white"/>
              </w:rPr>
              <w:t>ФИО обучающегося</w:t>
            </w:r>
          </w:p>
        </w:tc>
        <w:tc>
          <w:tcPr>
            <w:tcW w:w="2977" w:type="dxa"/>
            <w:tcBorders>
              <w:bottom w:val="single" w:sz="4" w:space="0" w:color="000000"/>
            </w:tcBorders>
            <w:shd w:val="clear" w:color="auto" w:fill="auto"/>
          </w:tcPr>
          <w:p w14:paraId="7D0D3E68" w14:textId="77777777" w:rsidR="001049C8" w:rsidRPr="0077564C" w:rsidRDefault="001049C8" w:rsidP="00D11E74">
            <w:pPr>
              <w:widowControl w:val="0"/>
              <w:ind w:right="-24"/>
              <w:jc w:val="center"/>
              <w:rPr>
                <w:rFonts w:ascii="Times New Roman" w:eastAsia="Times New Roman" w:hAnsi="Times New Roman" w:cs="Times New Roman"/>
                <w:b/>
                <w:sz w:val="24"/>
                <w:szCs w:val="24"/>
                <w:highlight w:val="white"/>
              </w:rPr>
            </w:pPr>
          </w:p>
        </w:tc>
        <w:tc>
          <w:tcPr>
            <w:tcW w:w="1559" w:type="dxa"/>
            <w:shd w:val="clear" w:color="auto" w:fill="auto"/>
          </w:tcPr>
          <w:p w14:paraId="00201A0A" w14:textId="77777777" w:rsidR="001049C8" w:rsidRPr="0077564C" w:rsidRDefault="001049C8" w:rsidP="00D11E74">
            <w:pPr>
              <w:widowControl w:val="0"/>
              <w:ind w:right="-24"/>
              <w:jc w:val="center"/>
              <w:rPr>
                <w:rFonts w:ascii="Times New Roman" w:eastAsia="Times New Roman" w:hAnsi="Times New Roman" w:cs="Times New Roman"/>
                <w:b/>
                <w:sz w:val="24"/>
                <w:szCs w:val="24"/>
                <w:highlight w:val="white"/>
              </w:rPr>
            </w:pPr>
            <w:r w:rsidRPr="0077564C">
              <w:rPr>
                <w:rFonts w:ascii="Times New Roman" w:eastAsia="Times New Roman" w:hAnsi="Times New Roman" w:cs="Times New Roman"/>
                <w:b/>
                <w:sz w:val="24"/>
                <w:szCs w:val="24"/>
                <w:highlight w:val="white"/>
              </w:rPr>
              <w:t xml:space="preserve">Дата оценки </w:t>
            </w:r>
          </w:p>
        </w:tc>
        <w:tc>
          <w:tcPr>
            <w:tcW w:w="1559" w:type="dxa"/>
            <w:tcBorders>
              <w:bottom w:val="single" w:sz="4" w:space="0" w:color="000000"/>
            </w:tcBorders>
            <w:shd w:val="clear" w:color="auto" w:fill="auto"/>
          </w:tcPr>
          <w:p w14:paraId="6A93A7A7" w14:textId="77777777" w:rsidR="001049C8" w:rsidRPr="0077564C" w:rsidRDefault="001049C8" w:rsidP="00D11E74">
            <w:pPr>
              <w:widowControl w:val="0"/>
              <w:ind w:right="-24"/>
              <w:jc w:val="center"/>
              <w:rPr>
                <w:rFonts w:ascii="Times New Roman" w:eastAsia="Times New Roman" w:hAnsi="Times New Roman" w:cs="Times New Roman"/>
                <w:b/>
                <w:sz w:val="24"/>
                <w:szCs w:val="24"/>
                <w:highlight w:val="white"/>
              </w:rPr>
            </w:pPr>
          </w:p>
        </w:tc>
      </w:tr>
      <w:tr w:rsidR="0077564C" w:rsidRPr="0077564C" w14:paraId="71F8641C" w14:textId="77777777" w:rsidTr="00D11E74">
        <w:tc>
          <w:tcPr>
            <w:tcW w:w="4287" w:type="dxa"/>
            <w:shd w:val="clear" w:color="auto" w:fill="auto"/>
          </w:tcPr>
          <w:p w14:paraId="65E4FA86" w14:textId="77777777" w:rsidR="001049C8" w:rsidRPr="0077564C" w:rsidRDefault="001049C8" w:rsidP="00D11E74">
            <w:pPr>
              <w:widowControl w:val="0"/>
              <w:ind w:right="-24"/>
              <w:rPr>
                <w:rFonts w:ascii="Times New Roman" w:eastAsia="Times New Roman" w:hAnsi="Times New Roman" w:cs="Times New Roman"/>
                <w:b/>
                <w:sz w:val="24"/>
                <w:szCs w:val="24"/>
                <w:highlight w:val="white"/>
              </w:rPr>
            </w:pPr>
            <w:r w:rsidRPr="0077564C">
              <w:rPr>
                <w:rFonts w:ascii="Times New Roman" w:eastAsia="Times New Roman" w:hAnsi="Times New Roman" w:cs="Times New Roman"/>
                <w:b/>
                <w:sz w:val="24"/>
                <w:szCs w:val="24"/>
                <w:highlight w:val="white"/>
              </w:rPr>
              <w:t xml:space="preserve">Наименование практического </w:t>
            </w:r>
            <w:r w:rsidRPr="0077564C">
              <w:rPr>
                <w:rFonts w:ascii="Times New Roman" w:eastAsia="Times New Roman" w:hAnsi="Times New Roman" w:cs="Times New Roman"/>
                <w:b/>
                <w:sz w:val="24"/>
                <w:szCs w:val="24"/>
                <w:highlight w:val="white"/>
              </w:rPr>
              <w:lastRenderedPageBreak/>
              <w:t>навыка</w:t>
            </w:r>
          </w:p>
        </w:tc>
        <w:tc>
          <w:tcPr>
            <w:tcW w:w="6095" w:type="dxa"/>
            <w:gridSpan w:val="3"/>
            <w:tcBorders>
              <w:bottom w:val="single" w:sz="4" w:space="0" w:color="000000"/>
            </w:tcBorders>
            <w:shd w:val="clear" w:color="auto" w:fill="auto"/>
          </w:tcPr>
          <w:p w14:paraId="1C6BE337" w14:textId="77777777" w:rsidR="001049C8" w:rsidRPr="0077564C" w:rsidRDefault="001049C8" w:rsidP="001049C8">
            <w:pPr>
              <w:widowControl w:val="0"/>
              <w:ind w:right="-24"/>
              <w:jc w:val="center"/>
              <w:rPr>
                <w:rFonts w:ascii="Times New Roman" w:eastAsia="Times New Roman" w:hAnsi="Times New Roman" w:cs="Times New Roman"/>
                <w:b/>
                <w:sz w:val="24"/>
                <w:szCs w:val="24"/>
                <w:highlight w:val="white"/>
              </w:rPr>
            </w:pPr>
            <w:r w:rsidRPr="0077564C">
              <w:rPr>
                <w:rFonts w:ascii="Times New Roman" w:eastAsia="Times New Roman" w:hAnsi="Times New Roman" w:cs="Times New Roman"/>
                <w:b/>
                <w:sz w:val="24"/>
                <w:szCs w:val="24"/>
              </w:rPr>
              <w:lastRenderedPageBreak/>
              <w:t xml:space="preserve">Принятие эффективных решения по НАССР </w:t>
            </w:r>
          </w:p>
        </w:tc>
      </w:tr>
      <w:tr w:rsidR="0077564C" w:rsidRPr="0077564C" w14:paraId="76C7821F" w14:textId="77777777" w:rsidTr="00D11E74">
        <w:tc>
          <w:tcPr>
            <w:tcW w:w="4287" w:type="dxa"/>
            <w:shd w:val="clear" w:color="auto" w:fill="auto"/>
          </w:tcPr>
          <w:p w14:paraId="612569AD" w14:textId="77777777" w:rsidR="001049C8" w:rsidRPr="0077564C" w:rsidRDefault="001049C8" w:rsidP="00D11E74">
            <w:pPr>
              <w:widowControl w:val="0"/>
              <w:ind w:right="-24"/>
              <w:rPr>
                <w:rFonts w:ascii="Times New Roman" w:eastAsia="Times New Roman" w:hAnsi="Times New Roman" w:cs="Times New Roman"/>
                <w:b/>
                <w:sz w:val="24"/>
                <w:szCs w:val="24"/>
                <w:highlight w:val="white"/>
              </w:rPr>
            </w:pPr>
            <w:r w:rsidRPr="0077564C">
              <w:rPr>
                <w:rFonts w:ascii="Times New Roman" w:eastAsia="Times New Roman" w:hAnsi="Times New Roman" w:cs="Times New Roman"/>
                <w:b/>
                <w:sz w:val="24"/>
                <w:szCs w:val="24"/>
                <w:highlight w:val="white"/>
              </w:rPr>
              <w:lastRenderedPageBreak/>
              <w:t>Пол, возраст пациента</w:t>
            </w:r>
          </w:p>
        </w:tc>
        <w:tc>
          <w:tcPr>
            <w:tcW w:w="6095" w:type="dxa"/>
            <w:gridSpan w:val="3"/>
            <w:tcBorders>
              <w:bottom w:val="single" w:sz="4" w:space="0" w:color="000000"/>
            </w:tcBorders>
            <w:shd w:val="clear" w:color="auto" w:fill="auto"/>
          </w:tcPr>
          <w:p w14:paraId="7353F413" w14:textId="77777777" w:rsidR="001049C8" w:rsidRPr="0077564C" w:rsidRDefault="001049C8" w:rsidP="00D11E74">
            <w:pPr>
              <w:widowControl w:val="0"/>
              <w:ind w:right="-24"/>
              <w:jc w:val="center"/>
              <w:rPr>
                <w:rFonts w:ascii="Times New Roman" w:eastAsia="Times New Roman" w:hAnsi="Times New Roman" w:cs="Times New Roman"/>
                <w:b/>
                <w:sz w:val="24"/>
                <w:szCs w:val="24"/>
                <w:highlight w:val="white"/>
              </w:rPr>
            </w:pPr>
          </w:p>
        </w:tc>
      </w:tr>
      <w:tr w:rsidR="0077564C" w:rsidRPr="0077564C" w14:paraId="1C99765E" w14:textId="77777777" w:rsidTr="00D11E74">
        <w:tc>
          <w:tcPr>
            <w:tcW w:w="4287" w:type="dxa"/>
            <w:shd w:val="clear" w:color="auto" w:fill="auto"/>
          </w:tcPr>
          <w:p w14:paraId="5ED7DDF7" w14:textId="77777777" w:rsidR="001049C8" w:rsidRPr="0077564C" w:rsidRDefault="001049C8" w:rsidP="00D11E74">
            <w:pPr>
              <w:widowControl w:val="0"/>
              <w:ind w:right="-24"/>
              <w:rPr>
                <w:rFonts w:ascii="Times New Roman" w:eastAsia="Times New Roman" w:hAnsi="Times New Roman" w:cs="Times New Roman"/>
                <w:b/>
                <w:sz w:val="24"/>
                <w:szCs w:val="24"/>
                <w:highlight w:val="white"/>
              </w:rPr>
            </w:pPr>
            <w:r w:rsidRPr="0077564C">
              <w:rPr>
                <w:rFonts w:ascii="Times New Roman" w:eastAsia="Times New Roman" w:hAnsi="Times New Roman" w:cs="Times New Roman"/>
                <w:b/>
                <w:sz w:val="24"/>
                <w:szCs w:val="24"/>
                <w:highlight w:val="white"/>
              </w:rPr>
              <w:t>Диагноз</w:t>
            </w:r>
          </w:p>
        </w:tc>
        <w:tc>
          <w:tcPr>
            <w:tcW w:w="6095" w:type="dxa"/>
            <w:gridSpan w:val="3"/>
            <w:tcBorders>
              <w:bottom w:val="single" w:sz="4" w:space="0" w:color="000000"/>
            </w:tcBorders>
            <w:shd w:val="clear" w:color="auto" w:fill="auto"/>
          </w:tcPr>
          <w:p w14:paraId="1A6B2C91" w14:textId="77777777" w:rsidR="001049C8" w:rsidRPr="0077564C" w:rsidRDefault="001049C8" w:rsidP="00D11E74">
            <w:pPr>
              <w:widowControl w:val="0"/>
              <w:ind w:right="-24"/>
              <w:jc w:val="center"/>
              <w:rPr>
                <w:rFonts w:ascii="Times New Roman" w:eastAsia="Times New Roman" w:hAnsi="Times New Roman" w:cs="Times New Roman"/>
                <w:b/>
                <w:sz w:val="24"/>
                <w:szCs w:val="24"/>
                <w:highlight w:val="white"/>
              </w:rPr>
            </w:pPr>
          </w:p>
        </w:tc>
      </w:tr>
    </w:tbl>
    <w:p w14:paraId="465EB6C2" w14:textId="77777777" w:rsidR="001049C8" w:rsidRPr="0077564C" w:rsidRDefault="001049C8" w:rsidP="001049C8">
      <w:pPr>
        <w:widowControl w:val="0"/>
        <w:spacing w:after="0" w:line="240" w:lineRule="auto"/>
        <w:ind w:right="-24"/>
        <w:jc w:val="center"/>
        <w:rPr>
          <w:rFonts w:ascii="Times New Roman" w:eastAsia="Times New Roman" w:hAnsi="Times New Roman" w:cs="Times New Roman"/>
          <w:b/>
          <w:sz w:val="24"/>
          <w:szCs w:val="24"/>
          <w:highlight w:val="white"/>
        </w:rPr>
      </w:pPr>
    </w:p>
    <w:tbl>
      <w:tblPr>
        <w:tblW w:w="103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317"/>
        <w:gridCol w:w="3811"/>
        <w:gridCol w:w="11"/>
        <w:gridCol w:w="559"/>
        <w:gridCol w:w="560"/>
        <w:gridCol w:w="560"/>
        <w:gridCol w:w="560"/>
        <w:gridCol w:w="466"/>
        <w:gridCol w:w="94"/>
        <w:gridCol w:w="560"/>
        <w:gridCol w:w="371"/>
        <w:gridCol w:w="189"/>
        <w:gridCol w:w="560"/>
        <w:gridCol w:w="444"/>
        <w:gridCol w:w="156"/>
        <w:gridCol w:w="288"/>
        <w:gridCol w:w="550"/>
        <w:gridCol w:w="17"/>
      </w:tblGrid>
      <w:tr w:rsidR="0077564C" w:rsidRPr="0077564C" w14:paraId="27C5E5F2" w14:textId="77777777" w:rsidTr="00D13745">
        <w:trPr>
          <w:gridAfter w:val="1"/>
          <w:wAfter w:w="17" w:type="dxa"/>
          <w:jc w:val="center"/>
        </w:trPr>
        <w:tc>
          <w:tcPr>
            <w:tcW w:w="567" w:type="dxa"/>
            <w:gridSpan w:val="2"/>
            <w:tcBorders>
              <w:right w:val="single" w:sz="4" w:space="0" w:color="000000"/>
            </w:tcBorders>
            <w:vAlign w:val="center"/>
          </w:tcPr>
          <w:p w14:paraId="3A961CAC"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w:t>
            </w:r>
          </w:p>
        </w:tc>
        <w:tc>
          <w:tcPr>
            <w:tcW w:w="3822" w:type="dxa"/>
            <w:gridSpan w:val="2"/>
            <w:tcBorders>
              <w:left w:val="single" w:sz="4" w:space="0" w:color="000000"/>
              <w:right w:val="single" w:sz="4" w:space="0" w:color="000000"/>
            </w:tcBorders>
            <w:vAlign w:val="center"/>
          </w:tcPr>
          <w:p w14:paraId="2BD6D76A"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Критерии</w:t>
            </w:r>
          </w:p>
        </w:tc>
        <w:tc>
          <w:tcPr>
            <w:tcW w:w="2239" w:type="dxa"/>
            <w:gridSpan w:val="4"/>
            <w:tcBorders>
              <w:top w:val="single" w:sz="4" w:space="0" w:color="000000"/>
              <w:left w:val="single" w:sz="4" w:space="0" w:color="000000"/>
              <w:bottom w:val="single" w:sz="4" w:space="0" w:color="000000"/>
            </w:tcBorders>
            <w:vAlign w:val="center"/>
          </w:tcPr>
          <w:p w14:paraId="6C12CAAE"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Не владеет</w:t>
            </w:r>
          </w:p>
        </w:tc>
        <w:tc>
          <w:tcPr>
            <w:tcW w:w="2240" w:type="dxa"/>
            <w:gridSpan w:val="6"/>
            <w:vAlign w:val="center"/>
          </w:tcPr>
          <w:p w14:paraId="27F678DD"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Владеет не в полной мере или нарушен временной лимит</w:t>
            </w:r>
          </w:p>
        </w:tc>
        <w:tc>
          <w:tcPr>
            <w:tcW w:w="1438" w:type="dxa"/>
            <w:gridSpan w:val="4"/>
            <w:vAlign w:val="center"/>
          </w:tcPr>
          <w:p w14:paraId="35876F4E"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Владеет в полной мере</w:t>
            </w:r>
          </w:p>
        </w:tc>
      </w:tr>
      <w:tr w:rsidR="0077564C" w:rsidRPr="0077564C" w14:paraId="01FAAC5D" w14:textId="77777777" w:rsidTr="00D13745">
        <w:trPr>
          <w:gridAfter w:val="1"/>
          <w:wAfter w:w="17" w:type="dxa"/>
          <w:jc w:val="center"/>
        </w:trPr>
        <w:tc>
          <w:tcPr>
            <w:tcW w:w="567" w:type="dxa"/>
            <w:gridSpan w:val="2"/>
            <w:tcBorders>
              <w:right w:val="single" w:sz="4" w:space="0" w:color="000000"/>
            </w:tcBorders>
            <w:vAlign w:val="center"/>
          </w:tcPr>
          <w:p w14:paraId="6E1329E3"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w:t>
            </w:r>
          </w:p>
        </w:tc>
        <w:tc>
          <w:tcPr>
            <w:tcW w:w="3822" w:type="dxa"/>
            <w:gridSpan w:val="2"/>
            <w:tcBorders>
              <w:left w:val="single" w:sz="4" w:space="0" w:color="000000"/>
              <w:right w:val="single" w:sz="4" w:space="0" w:color="000000"/>
            </w:tcBorders>
            <w:vAlign w:val="bottom"/>
          </w:tcPr>
          <w:p w14:paraId="703AD369" w14:textId="77777777" w:rsidR="001049C8" w:rsidRPr="0077564C" w:rsidRDefault="001049C8" w:rsidP="00D11E74">
            <w:pPr>
              <w:widowControl w:val="0"/>
              <w:shd w:val="clear" w:color="auto" w:fill="FFFFFF"/>
              <w:spacing w:line="221" w:lineRule="auto"/>
              <w:ind w:right="-52"/>
              <w:rPr>
                <w:rFonts w:ascii="Times New Roman" w:eastAsia="Times New Roman" w:hAnsi="Times New Roman" w:cs="Times New Roman"/>
                <w:sz w:val="24"/>
                <w:szCs w:val="24"/>
              </w:rPr>
            </w:pPr>
            <w:r w:rsidRPr="0077564C">
              <w:rPr>
                <w:rFonts w:ascii="Times New Roman" w:hAnsi="Times New Roman" w:cs="Times New Roman"/>
                <w:sz w:val="24"/>
                <w:szCs w:val="24"/>
              </w:rPr>
              <w:t>Законодательная и нормативная база для обеспечения безопасности пищевой продукции.</w:t>
            </w:r>
          </w:p>
        </w:tc>
        <w:tc>
          <w:tcPr>
            <w:tcW w:w="559" w:type="dxa"/>
            <w:tcBorders>
              <w:top w:val="single" w:sz="4" w:space="0" w:color="000000"/>
              <w:left w:val="single" w:sz="4" w:space="0" w:color="000000"/>
              <w:bottom w:val="single" w:sz="4" w:space="0" w:color="000000"/>
              <w:right w:val="single" w:sz="4" w:space="0" w:color="000000"/>
            </w:tcBorders>
            <w:vAlign w:val="center"/>
          </w:tcPr>
          <w:p w14:paraId="1BCD5D5B"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0</w:t>
            </w:r>
          </w:p>
        </w:tc>
        <w:tc>
          <w:tcPr>
            <w:tcW w:w="560" w:type="dxa"/>
            <w:tcBorders>
              <w:left w:val="single" w:sz="4" w:space="0" w:color="000000"/>
            </w:tcBorders>
            <w:vAlign w:val="center"/>
          </w:tcPr>
          <w:p w14:paraId="3083296D"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w:t>
            </w:r>
          </w:p>
        </w:tc>
        <w:tc>
          <w:tcPr>
            <w:tcW w:w="560" w:type="dxa"/>
            <w:vAlign w:val="center"/>
          </w:tcPr>
          <w:p w14:paraId="32D90B5F"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560" w:type="dxa"/>
            <w:vAlign w:val="center"/>
          </w:tcPr>
          <w:p w14:paraId="4B960E02"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c>
          <w:tcPr>
            <w:tcW w:w="560" w:type="dxa"/>
            <w:gridSpan w:val="2"/>
            <w:vAlign w:val="center"/>
          </w:tcPr>
          <w:p w14:paraId="56A43C0A"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4</w:t>
            </w:r>
          </w:p>
        </w:tc>
        <w:tc>
          <w:tcPr>
            <w:tcW w:w="560" w:type="dxa"/>
            <w:vAlign w:val="center"/>
          </w:tcPr>
          <w:p w14:paraId="75A03940"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w:t>
            </w:r>
          </w:p>
        </w:tc>
        <w:tc>
          <w:tcPr>
            <w:tcW w:w="560" w:type="dxa"/>
            <w:gridSpan w:val="2"/>
            <w:vAlign w:val="center"/>
          </w:tcPr>
          <w:p w14:paraId="1EC1427D"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6</w:t>
            </w:r>
          </w:p>
        </w:tc>
        <w:tc>
          <w:tcPr>
            <w:tcW w:w="560" w:type="dxa"/>
            <w:vAlign w:val="center"/>
          </w:tcPr>
          <w:p w14:paraId="77208129"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3507F43C"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8</w:t>
            </w:r>
          </w:p>
        </w:tc>
        <w:tc>
          <w:tcPr>
            <w:tcW w:w="444" w:type="dxa"/>
            <w:gridSpan w:val="2"/>
            <w:tcBorders>
              <w:left w:val="single" w:sz="4" w:space="0" w:color="000000"/>
            </w:tcBorders>
            <w:vAlign w:val="center"/>
          </w:tcPr>
          <w:p w14:paraId="0D3182D5"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9</w:t>
            </w:r>
          </w:p>
        </w:tc>
        <w:tc>
          <w:tcPr>
            <w:tcW w:w="550" w:type="dxa"/>
            <w:vAlign w:val="center"/>
          </w:tcPr>
          <w:p w14:paraId="3F74E179"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r>
      <w:tr w:rsidR="0077564C" w:rsidRPr="0077564C" w14:paraId="0A69A658" w14:textId="77777777" w:rsidTr="00D13745">
        <w:trPr>
          <w:gridAfter w:val="1"/>
          <w:wAfter w:w="17" w:type="dxa"/>
          <w:jc w:val="center"/>
        </w:trPr>
        <w:tc>
          <w:tcPr>
            <w:tcW w:w="567" w:type="dxa"/>
            <w:gridSpan w:val="2"/>
            <w:tcBorders>
              <w:right w:val="single" w:sz="4" w:space="0" w:color="000000"/>
            </w:tcBorders>
            <w:vAlign w:val="center"/>
          </w:tcPr>
          <w:p w14:paraId="08B31141"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3822" w:type="dxa"/>
            <w:gridSpan w:val="2"/>
            <w:tcBorders>
              <w:left w:val="single" w:sz="4" w:space="0" w:color="000000"/>
              <w:right w:val="single" w:sz="4" w:space="0" w:color="000000"/>
            </w:tcBorders>
            <w:vAlign w:val="bottom"/>
          </w:tcPr>
          <w:p w14:paraId="58A99732" w14:textId="77777777" w:rsidR="001049C8" w:rsidRPr="0077564C" w:rsidRDefault="001049C8" w:rsidP="00D11E74">
            <w:pPr>
              <w:widowControl w:val="0"/>
              <w:shd w:val="clear" w:color="auto" w:fill="FFFFFF"/>
              <w:spacing w:line="221" w:lineRule="auto"/>
              <w:ind w:right="-52"/>
              <w:rPr>
                <w:rFonts w:ascii="Times New Roman" w:eastAsia="Times New Roman" w:hAnsi="Times New Roman" w:cs="Times New Roman"/>
                <w:sz w:val="24"/>
                <w:szCs w:val="24"/>
              </w:rPr>
            </w:pPr>
            <w:r w:rsidRPr="0077564C">
              <w:rPr>
                <w:rFonts w:ascii="Times New Roman" w:hAnsi="Times New Roman" w:cs="Times New Roman"/>
                <w:sz w:val="24"/>
                <w:szCs w:val="24"/>
              </w:rPr>
              <w:t>Основные положения и задачи работы системы ХАССП на предприятиях.</w:t>
            </w:r>
          </w:p>
        </w:tc>
        <w:tc>
          <w:tcPr>
            <w:tcW w:w="559" w:type="dxa"/>
            <w:tcBorders>
              <w:top w:val="single" w:sz="4" w:space="0" w:color="000000"/>
              <w:left w:val="single" w:sz="4" w:space="0" w:color="000000"/>
              <w:bottom w:val="single" w:sz="4" w:space="0" w:color="000000"/>
              <w:right w:val="single" w:sz="4" w:space="0" w:color="000000"/>
            </w:tcBorders>
            <w:vAlign w:val="center"/>
          </w:tcPr>
          <w:p w14:paraId="7D1A4CEA"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0</w:t>
            </w:r>
          </w:p>
        </w:tc>
        <w:tc>
          <w:tcPr>
            <w:tcW w:w="560" w:type="dxa"/>
            <w:tcBorders>
              <w:left w:val="single" w:sz="4" w:space="0" w:color="000000"/>
            </w:tcBorders>
            <w:vAlign w:val="center"/>
          </w:tcPr>
          <w:p w14:paraId="7505B646"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w:t>
            </w:r>
          </w:p>
        </w:tc>
        <w:tc>
          <w:tcPr>
            <w:tcW w:w="560" w:type="dxa"/>
            <w:vAlign w:val="center"/>
          </w:tcPr>
          <w:p w14:paraId="772E92A3"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560" w:type="dxa"/>
            <w:vAlign w:val="center"/>
          </w:tcPr>
          <w:p w14:paraId="50BC771E"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c>
          <w:tcPr>
            <w:tcW w:w="560" w:type="dxa"/>
            <w:gridSpan w:val="2"/>
            <w:vAlign w:val="center"/>
          </w:tcPr>
          <w:p w14:paraId="69329622"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4</w:t>
            </w:r>
          </w:p>
        </w:tc>
        <w:tc>
          <w:tcPr>
            <w:tcW w:w="560" w:type="dxa"/>
            <w:vAlign w:val="center"/>
          </w:tcPr>
          <w:p w14:paraId="54B68731"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w:t>
            </w:r>
          </w:p>
        </w:tc>
        <w:tc>
          <w:tcPr>
            <w:tcW w:w="560" w:type="dxa"/>
            <w:gridSpan w:val="2"/>
            <w:vAlign w:val="center"/>
          </w:tcPr>
          <w:p w14:paraId="796D51C4"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6</w:t>
            </w:r>
          </w:p>
        </w:tc>
        <w:tc>
          <w:tcPr>
            <w:tcW w:w="560" w:type="dxa"/>
            <w:vAlign w:val="center"/>
          </w:tcPr>
          <w:p w14:paraId="71E6CCC7"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3E4AE2CF"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8</w:t>
            </w:r>
          </w:p>
        </w:tc>
        <w:tc>
          <w:tcPr>
            <w:tcW w:w="444" w:type="dxa"/>
            <w:gridSpan w:val="2"/>
            <w:tcBorders>
              <w:left w:val="single" w:sz="4" w:space="0" w:color="000000"/>
            </w:tcBorders>
            <w:vAlign w:val="center"/>
          </w:tcPr>
          <w:p w14:paraId="59EBE40F"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9</w:t>
            </w:r>
          </w:p>
        </w:tc>
        <w:tc>
          <w:tcPr>
            <w:tcW w:w="550" w:type="dxa"/>
            <w:vAlign w:val="center"/>
          </w:tcPr>
          <w:p w14:paraId="4998EA84"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r>
      <w:tr w:rsidR="0077564C" w:rsidRPr="0077564C" w14:paraId="52101552" w14:textId="77777777" w:rsidTr="00D13745">
        <w:trPr>
          <w:gridAfter w:val="1"/>
          <w:wAfter w:w="17" w:type="dxa"/>
          <w:jc w:val="center"/>
        </w:trPr>
        <w:tc>
          <w:tcPr>
            <w:tcW w:w="567" w:type="dxa"/>
            <w:gridSpan w:val="2"/>
            <w:tcBorders>
              <w:right w:val="single" w:sz="4" w:space="0" w:color="000000"/>
            </w:tcBorders>
            <w:vAlign w:val="center"/>
          </w:tcPr>
          <w:p w14:paraId="121F3006"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c>
          <w:tcPr>
            <w:tcW w:w="3822" w:type="dxa"/>
            <w:gridSpan w:val="2"/>
            <w:tcBorders>
              <w:left w:val="single" w:sz="4" w:space="0" w:color="000000"/>
              <w:right w:val="single" w:sz="4" w:space="0" w:color="000000"/>
            </w:tcBorders>
            <w:vAlign w:val="bottom"/>
          </w:tcPr>
          <w:p w14:paraId="5182168B" w14:textId="77777777" w:rsidR="001049C8" w:rsidRPr="0077564C" w:rsidRDefault="001049C8" w:rsidP="00D11E74">
            <w:pPr>
              <w:widowControl w:val="0"/>
              <w:shd w:val="clear" w:color="auto" w:fill="FFFFFF"/>
              <w:spacing w:line="221" w:lineRule="auto"/>
              <w:ind w:right="-52"/>
              <w:rPr>
                <w:rFonts w:ascii="Times New Roman" w:eastAsia="Times New Roman" w:hAnsi="Times New Roman" w:cs="Times New Roman"/>
                <w:sz w:val="24"/>
                <w:szCs w:val="24"/>
              </w:rPr>
            </w:pPr>
            <w:r w:rsidRPr="0077564C">
              <w:rPr>
                <w:rFonts w:ascii="Times New Roman" w:hAnsi="Times New Roman" w:cs="Times New Roman"/>
                <w:sz w:val="24"/>
                <w:szCs w:val="24"/>
              </w:rPr>
              <w:t>Идентификация потенциального риска при производстве продуктов питания</w:t>
            </w:r>
          </w:p>
        </w:tc>
        <w:tc>
          <w:tcPr>
            <w:tcW w:w="559" w:type="dxa"/>
            <w:tcBorders>
              <w:top w:val="single" w:sz="4" w:space="0" w:color="000000"/>
              <w:left w:val="single" w:sz="4" w:space="0" w:color="000000"/>
              <w:bottom w:val="single" w:sz="4" w:space="0" w:color="000000"/>
              <w:right w:val="single" w:sz="4" w:space="0" w:color="000000"/>
            </w:tcBorders>
            <w:vAlign w:val="center"/>
          </w:tcPr>
          <w:p w14:paraId="06A7AD76"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0</w:t>
            </w:r>
          </w:p>
        </w:tc>
        <w:tc>
          <w:tcPr>
            <w:tcW w:w="560" w:type="dxa"/>
            <w:tcBorders>
              <w:left w:val="single" w:sz="4" w:space="0" w:color="000000"/>
            </w:tcBorders>
            <w:vAlign w:val="center"/>
          </w:tcPr>
          <w:p w14:paraId="69B64EF9"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w:t>
            </w:r>
          </w:p>
        </w:tc>
        <w:tc>
          <w:tcPr>
            <w:tcW w:w="560" w:type="dxa"/>
            <w:vAlign w:val="center"/>
          </w:tcPr>
          <w:p w14:paraId="12008EC3"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560" w:type="dxa"/>
            <w:vAlign w:val="center"/>
          </w:tcPr>
          <w:p w14:paraId="3A717C52"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c>
          <w:tcPr>
            <w:tcW w:w="560" w:type="dxa"/>
            <w:gridSpan w:val="2"/>
            <w:vAlign w:val="center"/>
          </w:tcPr>
          <w:p w14:paraId="2EBB3972"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4</w:t>
            </w:r>
          </w:p>
        </w:tc>
        <w:tc>
          <w:tcPr>
            <w:tcW w:w="560" w:type="dxa"/>
            <w:vAlign w:val="center"/>
          </w:tcPr>
          <w:p w14:paraId="5F979438"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w:t>
            </w:r>
          </w:p>
        </w:tc>
        <w:tc>
          <w:tcPr>
            <w:tcW w:w="560" w:type="dxa"/>
            <w:gridSpan w:val="2"/>
            <w:vAlign w:val="center"/>
          </w:tcPr>
          <w:p w14:paraId="551DFEF6"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6</w:t>
            </w:r>
          </w:p>
        </w:tc>
        <w:tc>
          <w:tcPr>
            <w:tcW w:w="560" w:type="dxa"/>
            <w:vAlign w:val="center"/>
          </w:tcPr>
          <w:p w14:paraId="7ACAFC4E"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583E2D7A"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8</w:t>
            </w:r>
          </w:p>
        </w:tc>
        <w:tc>
          <w:tcPr>
            <w:tcW w:w="444" w:type="dxa"/>
            <w:gridSpan w:val="2"/>
            <w:tcBorders>
              <w:left w:val="single" w:sz="4" w:space="0" w:color="000000"/>
            </w:tcBorders>
            <w:vAlign w:val="center"/>
          </w:tcPr>
          <w:p w14:paraId="646385F2"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9</w:t>
            </w:r>
          </w:p>
        </w:tc>
        <w:tc>
          <w:tcPr>
            <w:tcW w:w="550" w:type="dxa"/>
            <w:vAlign w:val="center"/>
          </w:tcPr>
          <w:p w14:paraId="591692F1"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r>
      <w:tr w:rsidR="0077564C" w:rsidRPr="0077564C" w14:paraId="0FB347D0" w14:textId="77777777" w:rsidTr="00D13745">
        <w:trPr>
          <w:gridAfter w:val="1"/>
          <w:wAfter w:w="17" w:type="dxa"/>
          <w:jc w:val="center"/>
        </w:trPr>
        <w:tc>
          <w:tcPr>
            <w:tcW w:w="567" w:type="dxa"/>
            <w:gridSpan w:val="2"/>
            <w:tcBorders>
              <w:right w:val="single" w:sz="4" w:space="0" w:color="000000"/>
            </w:tcBorders>
            <w:vAlign w:val="center"/>
          </w:tcPr>
          <w:p w14:paraId="4E0EC899"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4</w:t>
            </w:r>
          </w:p>
        </w:tc>
        <w:tc>
          <w:tcPr>
            <w:tcW w:w="3822" w:type="dxa"/>
            <w:gridSpan w:val="2"/>
            <w:tcBorders>
              <w:left w:val="single" w:sz="4" w:space="0" w:color="000000"/>
              <w:right w:val="single" w:sz="4" w:space="0" w:color="000000"/>
            </w:tcBorders>
            <w:vAlign w:val="bottom"/>
          </w:tcPr>
          <w:p w14:paraId="28327F4F" w14:textId="77777777" w:rsidR="001049C8" w:rsidRPr="0077564C" w:rsidRDefault="001049C8" w:rsidP="00D11E74">
            <w:pPr>
              <w:widowControl w:val="0"/>
              <w:shd w:val="clear" w:color="auto" w:fill="FFFFFF"/>
              <w:spacing w:line="221" w:lineRule="auto"/>
              <w:ind w:right="-52"/>
              <w:rPr>
                <w:rFonts w:ascii="Times New Roman" w:eastAsia="Times New Roman" w:hAnsi="Times New Roman" w:cs="Times New Roman"/>
                <w:sz w:val="24"/>
                <w:szCs w:val="24"/>
              </w:rPr>
            </w:pPr>
            <w:r w:rsidRPr="0077564C">
              <w:rPr>
                <w:rFonts w:ascii="Times New Roman" w:hAnsi="Times New Roman" w:cs="Times New Roman"/>
                <w:sz w:val="24"/>
                <w:szCs w:val="24"/>
              </w:rPr>
              <w:t>Выявление критических контрольных точек в производстве.</w:t>
            </w:r>
          </w:p>
        </w:tc>
        <w:tc>
          <w:tcPr>
            <w:tcW w:w="559" w:type="dxa"/>
            <w:tcBorders>
              <w:top w:val="single" w:sz="4" w:space="0" w:color="000000"/>
              <w:left w:val="single" w:sz="4" w:space="0" w:color="000000"/>
              <w:bottom w:val="single" w:sz="4" w:space="0" w:color="000000"/>
              <w:right w:val="single" w:sz="4" w:space="0" w:color="000000"/>
            </w:tcBorders>
            <w:vAlign w:val="center"/>
          </w:tcPr>
          <w:p w14:paraId="344AB87D"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0</w:t>
            </w:r>
          </w:p>
        </w:tc>
        <w:tc>
          <w:tcPr>
            <w:tcW w:w="560" w:type="dxa"/>
            <w:tcBorders>
              <w:left w:val="single" w:sz="4" w:space="0" w:color="000000"/>
            </w:tcBorders>
            <w:vAlign w:val="center"/>
          </w:tcPr>
          <w:p w14:paraId="3194757E"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w:t>
            </w:r>
          </w:p>
        </w:tc>
        <w:tc>
          <w:tcPr>
            <w:tcW w:w="560" w:type="dxa"/>
            <w:vAlign w:val="center"/>
          </w:tcPr>
          <w:p w14:paraId="276C33B3"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560" w:type="dxa"/>
            <w:vAlign w:val="center"/>
          </w:tcPr>
          <w:p w14:paraId="7D081418"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c>
          <w:tcPr>
            <w:tcW w:w="560" w:type="dxa"/>
            <w:gridSpan w:val="2"/>
            <w:vAlign w:val="center"/>
          </w:tcPr>
          <w:p w14:paraId="39F7D428"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4</w:t>
            </w:r>
          </w:p>
        </w:tc>
        <w:tc>
          <w:tcPr>
            <w:tcW w:w="560" w:type="dxa"/>
            <w:vAlign w:val="center"/>
          </w:tcPr>
          <w:p w14:paraId="7392CAAF"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w:t>
            </w:r>
          </w:p>
        </w:tc>
        <w:tc>
          <w:tcPr>
            <w:tcW w:w="560" w:type="dxa"/>
            <w:gridSpan w:val="2"/>
            <w:vAlign w:val="center"/>
          </w:tcPr>
          <w:p w14:paraId="617698B4"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6</w:t>
            </w:r>
          </w:p>
        </w:tc>
        <w:tc>
          <w:tcPr>
            <w:tcW w:w="560" w:type="dxa"/>
            <w:vAlign w:val="center"/>
          </w:tcPr>
          <w:p w14:paraId="1DCD186B"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602E9158"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8</w:t>
            </w:r>
          </w:p>
        </w:tc>
        <w:tc>
          <w:tcPr>
            <w:tcW w:w="444" w:type="dxa"/>
            <w:gridSpan w:val="2"/>
            <w:tcBorders>
              <w:left w:val="single" w:sz="4" w:space="0" w:color="000000"/>
            </w:tcBorders>
            <w:vAlign w:val="center"/>
          </w:tcPr>
          <w:p w14:paraId="758AB9F4"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9</w:t>
            </w:r>
          </w:p>
        </w:tc>
        <w:tc>
          <w:tcPr>
            <w:tcW w:w="550" w:type="dxa"/>
            <w:vAlign w:val="center"/>
          </w:tcPr>
          <w:p w14:paraId="660CAF70"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r>
      <w:tr w:rsidR="0077564C" w:rsidRPr="0077564C" w14:paraId="4F956561" w14:textId="77777777" w:rsidTr="00D13745">
        <w:trPr>
          <w:gridAfter w:val="1"/>
          <w:wAfter w:w="17" w:type="dxa"/>
          <w:jc w:val="center"/>
        </w:trPr>
        <w:tc>
          <w:tcPr>
            <w:tcW w:w="567" w:type="dxa"/>
            <w:gridSpan w:val="2"/>
            <w:tcBorders>
              <w:right w:val="single" w:sz="4" w:space="0" w:color="000000"/>
            </w:tcBorders>
            <w:vAlign w:val="center"/>
          </w:tcPr>
          <w:p w14:paraId="6BD6AE28"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w:t>
            </w:r>
          </w:p>
        </w:tc>
        <w:tc>
          <w:tcPr>
            <w:tcW w:w="3822" w:type="dxa"/>
            <w:gridSpan w:val="2"/>
            <w:tcBorders>
              <w:left w:val="single" w:sz="4" w:space="0" w:color="000000"/>
              <w:right w:val="single" w:sz="4" w:space="0" w:color="000000"/>
            </w:tcBorders>
            <w:vAlign w:val="bottom"/>
          </w:tcPr>
          <w:p w14:paraId="25E42C32" w14:textId="77777777" w:rsidR="001049C8" w:rsidRPr="0077564C" w:rsidRDefault="001049C8" w:rsidP="00D11E74">
            <w:pPr>
              <w:rPr>
                <w:rFonts w:ascii="Times New Roman" w:eastAsia="Times New Roman" w:hAnsi="Times New Roman" w:cs="Times New Roman"/>
                <w:sz w:val="24"/>
                <w:szCs w:val="24"/>
              </w:rPr>
            </w:pPr>
            <w:r w:rsidRPr="0077564C">
              <w:rPr>
                <w:rFonts w:ascii="Times New Roman" w:hAnsi="Times New Roman" w:cs="Times New Roman"/>
                <w:sz w:val="24"/>
                <w:szCs w:val="24"/>
              </w:rPr>
              <w:t>Разработка системы мониторинга для  контроля критических контрольных точек.</w:t>
            </w:r>
          </w:p>
        </w:tc>
        <w:tc>
          <w:tcPr>
            <w:tcW w:w="559" w:type="dxa"/>
            <w:tcBorders>
              <w:top w:val="single" w:sz="4" w:space="0" w:color="000000"/>
              <w:left w:val="single" w:sz="4" w:space="0" w:color="000000"/>
              <w:bottom w:val="single" w:sz="4" w:space="0" w:color="000000"/>
              <w:right w:val="single" w:sz="4" w:space="0" w:color="000000"/>
            </w:tcBorders>
            <w:vAlign w:val="center"/>
          </w:tcPr>
          <w:p w14:paraId="3D8030CA"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0</w:t>
            </w:r>
          </w:p>
        </w:tc>
        <w:tc>
          <w:tcPr>
            <w:tcW w:w="560" w:type="dxa"/>
            <w:tcBorders>
              <w:left w:val="single" w:sz="4" w:space="0" w:color="000000"/>
            </w:tcBorders>
            <w:vAlign w:val="center"/>
          </w:tcPr>
          <w:p w14:paraId="79DC78D1"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w:t>
            </w:r>
          </w:p>
        </w:tc>
        <w:tc>
          <w:tcPr>
            <w:tcW w:w="560" w:type="dxa"/>
            <w:vAlign w:val="center"/>
          </w:tcPr>
          <w:p w14:paraId="1A13D60D"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560" w:type="dxa"/>
            <w:vAlign w:val="center"/>
          </w:tcPr>
          <w:p w14:paraId="06076866"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c>
          <w:tcPr>
            <w:tcW w:w="560" w:type="dxa"/>
            <w:gridSpan w:val="2"/>
            <w:vAlign w:val="center"/>
          </w:tcPr>
          <w:p w14:paraId="653CC2F4"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4</w:t>
            </w:r>
          </w:p>
        </w:tc>
        <w:tc>
          <w:tcPr>
            <w:tcW w:w="560" w:type="dxa"/>
            <w:vAlign w:val="center"/>
          </w:tcPr>
          <w:p w14:paraId="671009CB"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w:t>
            </w:r>
          </w:p>
        </w:tc>
        <w:tc>
          <w:tcPr>
            <w:tcW w:w="560" w:type="dxa"/>
            <w:gridSpan w:val="2"/>
            <w:vAlign w:val="center"/>
          </w:tcPr>
          <w:p w14:paraId="6D5493F3"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6</w:t>
            </w:r>
          </w:p>
        </w:tc>
        <w:tc>
          <w:tcPr>
            <w:tcW w:w="560" w:type="dxa"/>
            <w:vAlign w:val="center"/>
          </w:tcPr>
          <w:p w14:paraId="60BCBDFF"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43D1CF0E"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8</w:t>
            </w:r>
          </w:p>
        </w:tc>
        <w:tc>
          <w:tcPr>
            <w:tcW w:w="444" w:type="dxa"/>
            <w:gridSpan w:val="2"/>
            <w:tcBorders>
              <w:left w:val="single" w:sz="4" w:space="0" w:color="000000"/>
            </w:tcBorders>
            <w:vAlign w:val="center"/>
          </w:tcPr>
          <w:p w14:paraId="630129BF"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9</w:t>
            </w:r>
          </w:p>
        </w:tc>
        <w:tc>
          <w:tcPr>
            <w:tcW w:w="550" w:type="dxa"/>
            <w:vAlign w:val="center"/>
          </w:tcPr>
          <w:p w14:paraId="3EAB602D"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r>
      <w:tr w:rsidR="0077564C" w:rsidRPr="0077564C" w14:paraId="7EFF04EA" w14:textId="77777777" w:rsidTr="00D13745">
        <w:trPr>
          <w:gridAfter w:val="1"/>
          <w:wAfter w:w="17" w:type="dxa"/>
          <w:jc w:val="center"/>
        </w:trPr>
        <w:tc>
          <w:tcPr>
            <w:tcW w:w="567" w:type="dxa"/>
            <w:gridSpan w:val="2"/>
            <w:tcBorders>
              <w:right w:val="single" w:sz="4" w:space="0" w:color="000000"/>
            </w:tcBorders>
            <w:vAlign w:val="center"/>
          </w:tcPr>
          <w:p w14:paraId="315F1B92"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6</w:t>
            </w:r>
          </w:p>
        </w:tc>
        <w:tc>
          <w:tcPr>
            <w:tcW w:w="3822" w:type="dxa"/>
            <w:gridSpan w:val="2"/>
            <w:tcBorders>
              <w:left w:val="single" w:sz="4" w:space="0" w:color="000000"/>
              <w:right w:val="single" w:sz="4" w:space="0" w:color="000000"/>
            </w:tcBorders>
            <w:vAlign w:val="bottom"/>
          </w:tcPr>
          <w:p w14:paraId="28B18802" w14:textId="77777777" w:rsidR="001049C8" w:rsidRPr="0077564C" w:rsidRDefault="001049C8" w:rsidP="00D11E74">
            <w:pPr>
              <w:rPr>
                <w:rFonts w:ascii="Times New Roman" w:eastAsia="Times New Roman" w:hAnsi="Times New Roman" w:cs="Times New Roman"/>
                <w:sz w:val="24"/>
                <w:szCs w:val="24"/>
              </w:rPr>
            </w:pPr>
            <w:r w:rsidRPr="0077564C">
              <w:rPr>
                <w:rFonts w:ascii="Times New Roman" w:hAnsi="Times New Roman" w:cs="Times New Roman"/>
                <w:sz w:val="24"/>
                <w:szCs w:val="24"/>
              </w:rPr>
              <w:t>Разработка и применение корректирующих действий.</w:t>
            </w:r>
          </w:p>
        </w:tc>
        <w:tc>
          <w:tcPr>
            <w:tcW w:w="559" w:type="dxa"/>
            <w:tcBorders>
              <w:top w:val="single" w:sz="4" w:space="0" w:color="000000"/>
              <w:left w:val="single" w:sz="4" w:space="0" w:color="000000"/>
              <w:bottom w:val="single" w:sz="4" w:space="0" w:color="000000"/>
              <w:right w:val="single" w:sz="4" w:space="0" w:color="000000"/>
            </w:tcBorders>
            <w:vAlign w:val="center"/>
          </w:tcPr>
          <w:p w14:paraId="3DBB71A5"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0</w:t>
            </w:r>
          </w:p>
        </w:tc>
        <w:tc>
          <w:tcPr>
            <w:tcW w:w="560" w:type="dxa"/>
            <w:tcBorders>
              <w:left w:val="single" w:sz="4" w:space="0" w:color="000000"/>
            </w:tcBorders>
            <w:vAlign w:val="center"/>
          </w:tcPr>
          <w:p w14:paraId="5B039444"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w:t>
            </w:r>
          </w:p>
        </w:tc>
        <w:tc>
          <w:tcPr>
            <w:tcW w:w="560" w:type="dxa"/>
            <w:vAlign w:val="center"/>
          </w:tcPr>
          <w:p w14:paraId="335BDFED"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2</w:t>
            </w:r>
          </w:p>
        </w:tc>
        <w:tc>
          <w:tcPr>
            <w:tcW w:w="560" w:type="dxa"/>
            <w:vAlign w:val="center"/>
          </w:tcPr>
          <w:p w14:paraId="66AA5E2A"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3</w:t>
            </w:r>
          </w:p>
        </w:tc>
        <w:tc>
          <w:tcPr>
            <w:tcW w:w="560" w:type="dxa"/>
            <w:gridSpan w:val="2"/>
            <w:vAlign w:val="center"/>
          </w:tcPr>
          <w:p w14:paraId="30EB4DA5"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4</w:t>
            </w:r>
          </w:p>
        </w:tc>
        <w:tc>
          <w:tcPr>
            <w:tcW w:w="560" w:type="dxa"/>
            <w:vAlign w:val="center"/>
          </w:tcPr>
          <w:p w14:paraId="4E0E8B5B"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5</w:t>
            </w:r>
          </w:p>
        </w:tc>
        <w:tc>
          <w:tcPr>
            <w:tcW w:w="560" w:type="dxa"/>
            <w:gridSpan w:val="2"/>
            <w:vAlign w:val="center"/>
          </w:tcPr>
          <w:p w14:paraId="1F0508CA"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6</w:t>
            </w:r>
          </w:p>
        </w:tc>
        <w:tc>
          <w:tcPr>
            <w:tcW w:w="560" w:type="dxa"/>
            <w:vAlign w:val="center"/>
          </w:tcPr>
          <w:p w14:paraId="1F2EE1FC"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7</w:t>
            </w:r>
          </w:p>
        </w:tc>
        <w:tc>
          <w:tcPr>
            <w:tcW w:w="444" w:type="dxa"/>
            <w:tcBorders>
              <w:right w:val="single" w:sz="4" w:space="0" w:color="000000"/>
            </w:tcBorders>
            <w:vAlign w:val="center"/>
          </w:tcPr>
          <w:p w14:paraId="64A047A7"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8</w:t>
            </w:r>
          </w:p>
        </w:tc>
        <w:tc>
          <w:tcPr>
            <w:tcW w:w="444" w:type="dxa"/>
            <w:gridSpan w:val="2"/>
            <w:tcBorders>
              <w:left w:val="single" w:sz="4" w:space="0" w:color="000000"/>
            </w:tcBorders>
            <w:vAlign w:val="center"/>
          </w:tcPr>
          <w:p w14:paraId="73E9B9F7"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9</w:t>
            </w:r>
          </w:p>
        </w:tc>
        <w:tc>
          <w:tcPr>
            <w:tcW w:w="550" w:type="dxa"/>
            <w:vAlign w:val="center"/>
          </w:tcPr>
          <w:p w14:paraId="689032F0" w14:textId="77777777" w:rsidR="001049C8" w:rsidRPr="0077564C" w:rsidRDefault="001049C8" w:rsidP="00D11E74">
            <w:pPr>
              <w:jc w:val="cente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10</w:t>
            </w:r>
          </w:p>
        </w:tc>
      </w:tr>
      <w:tr w:rsidR="0077564C" w:rsidRPr="0077564C" w14:paraId="7369B53E" w14:textId="77777777" w:rsidTr="00D13745">
        <w:trPr>
          <w:gridAfter w:val="1"/>
          <w:wAfter w:w="17" w:type="dxa"/>
          <w:jc w:val="center"/>
        </w:trPr>
        <w:tc>
          <w:tcPr>
            <w:tcW w:w="4389" w:type="dxa"/>
            <w:gridSpan w:val="4"/>
            <w:tcBorders>
              <w:right w:val="single" w:sz="4" w:space="0" w:color="000000"/>
            </w:tcBorders>
            <w:vAlign w:val="center"/>
          </w:tcPr>
          <w:p w14:paraId="186C7C26" w14:textId="77777777" w:rsidR="001049C8" w:rsidRPr="0077564C" w:rsidRDefault="001049C8" w:rsidP="00D11E74">
            <w:pPr>
              <w:jc w:val="right"/>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Всего баллов:</w:t>
            </w:r>
          </w:p>
        </w:tc>
        <w:tc>
          <w:tcPr>
            <w:tcW w:w="5917" w:type="dxa"/>
            <w:gridSpan w:val="14"/>
            <w:tcBorders>
              <w:top w:val="single" w:sz="4" w:space="0" w:color="000000"/>
              <w:left w:val="single" w:sz="4" w:space="0" w:color="000000"/>
              <w:bottom w:val="single" w:sz="4" w:space="0" w:color="000000"/>
            </w:tcBorders>
            <w:vAlign w:val="center"/>
          </w:tcPr>
          <w:p w14:paraId="14E36A17" w14:textId="77777777" w:rsidR="001049C8" w:rsidRPr="0077564C" w:rsidRDefault="001049C8" w:rsidP="00D11E74">
            <w:pPr>
              <w:jc w:val="center"/>
              <w:rPr>
                <w:rFonts w:ascii="Times New Roman" w:eastAsia="Times New Roman" w:hAnsi="Times New Roman" w:cs="Times New Roman"/>
                <w:sz w:val="24"/>
                <w:szCs w:val="24"/>
              </w:rPr>
            </w:pPr>
          </w:p>
        </w:tc>
      </w:tr>
      <w:tr w:rsidR="0077564C" w:rsidRPr="0077564C" w14:paraId="70D89E9D" w14:textId="77777777" w:rsidTr="00D13745">
        <w:trPr>
          <w:jc w:val="center"/>
        </w:trPr>
        <w:tc>
          <w:tcPr>
            <w:tcW w:w="10323" w:type="dxa"/>
            <w:gridSpan w:val="19"/>
            <w:vAlign w:val="center"/>
          </w:tcPr>
          <w:p w14:paraId="395AF0E7" w14:textId="77777777" w:rsidR="001049C8" w:rsidRPr="0077564C" w:rsidRDefault="001049C8" w:rsidP="00D13745">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Комментарии преподавателя:</w:t>
            </w:r>
          </w:p>
        </w:tc>
      </w:tr>
      <w:tr w:rsidR="001049C8" w:rsidRPr="0077564C" w14:paraId="49FA0788" w14:textId="77777777" w:rsidTr="00D13745">
        <w:trPr>
          <w:jc w:val="center"/>
        </w:trPr>
        <w:tc>
          <w:tcPr>
            <w:tcW w:w="10323" w:type="dxa"/>
            <w:gridSpan w:val="19"/>
            <w:vAlign w:val="center"/>
          </w:tcPr>
          <w:p w14:paraId="4149DEED" w14:textId="77777777" w:rsidR="001049C8" w:rsidRPr="0077564C" w:rsidRDefault="001049C8" w:rsidP="00D13745">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Согласованные действия</w:t>
            </w:r>
          </w:p>
        </w:tc>
      </w:tr>
      <w:tr w:rsidR="0077564C" w:rsidRPr="0077564C" w14:paraId="250265B4" w14:textId="77777777" w:rsidTr="00D1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250" w:type="dxa"/>
          <w:wAfter w:w="855" w:type="dxa"/>
        </w:trPr>
        <w:tc>
          <w:tcPr>
            <w:tcW w:w="4128" w:type="dxa"/>
            <w:gridSpan w:val="2"/>
            <w:shd w:val="clear" w:color="auto" w:fill="auto"/>
          </w:tcPr>
          <w:p w14:paraId="17FFD9A8" w14:textId="77777777" w:rsidR="001049C8" w:rsidRPr="0077564C" w:rsidRDefault="001049C8" w:rsidP="00D11E74">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Ф.И.О. преподавателя</w:t>
            </w:r>
          </w:p>
        </w:tc>
        <w:tc>
          <w:tcPr>
            <w:tcW w:w="2716" w:type="dxa"/>
            <w:gridSpan w:val="6"/>
            <w:tcBorders>
              <w:bottom w:val="single" w:sz="4" w:space="0" w:color="000000"/>
            </w:tcBorders>
            <w:shd w:val="clear" w:color="auto" w:fill="auto"/>
          </w:tcPr>
          <w:p w14:paraId="4D4DAF10" w14:textId="77777777" w:rsidR="001049C8" w:rsidRPr="0077564C" w:rsidRDefault="001049C8" w:rsidP="00D11E74">
            <w:pPr>
              <w:rPr>
                <w:rFonts w:ascii="Times New Roman" w:eastAsia="Times New Roman" w:hAnsi="Times New Roman" w:cs="Times New Roman"/>
                <w:sz w:val="24"/>
                <w:szCs w:val="24"/>
              </w:rPr>
            </w:pPr>
          </w:p>
        </w:tc>
        <w:tc>
          <w:tcPr>
            <w:tcW w:w="1025" w:type="dxa"/>
            <w:gridSpan w:val="3"/>
            <w:shd w:val="clear" w:color="auto" w:fill="auto"/>
          </w:tcPr>
          <w:p w14:paraId="3841D905" w14:textId="77777777" w:rsidR="001049C8" w:rsidRPr="0077564C" w:rsidRDefault="001049C8" w:rsidP="00D11E74">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подпись</w:t>
            </w:r>
          </w:p>
        </w:tc>
        <w:tc>
          <w:tcPr>
            <w:tcW w:w="1349" w:type="dxa"/>
            <w:gridSpan w:val="4"/>
            <w:tcBorders>
              <w:bottom w:val="single" w:sz="4" w:space="0" w:color="000000"/>
            </w:tcBorders>
            <w:shd w:val="clear" w:color="auto" w:fill="auto"/>
          </w:tcPr>
          <w:p w14:paraId="512F7759" w14:textId="77777777" w:rsidR="001049C8" w:rsidRPr="0077564C" w:rsidRDefault="001049C8" w:rsidP="00D11E74">
            <w:pPr>
              <w:rPr>
                <w:rFonts w:ascii="Times New Roman" w:eastAsia="Times New Roman" w:hAnsi="Times New Roman" w:cs="Times New Roman"/>
                <w:sz w:val="24"/>
                <w:szCs w:val="24"/>
              </w:rPr>
            </w:pPr>
          </w:p>
        </w:tc>
      </w:tr>
      <w:tr w:rsidR="0077564C" w:rsidRPr="0077564C" w14:paraId="460C6892" w14:textId="77777777" w:rsidTr="00D137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250" w:type="dxa"/>
          <w:wAfter w:w="855" w:type="dxa"/>
        </w:trPr>
        <w:tc>
          <w:tcPr>
            <w:tcW w:w="4128" w:type="dxa"/>
            <w:gridSpan w:val="2"/>
            <w:shd w:val="clear" w:color="auto" w:fill="auto"/>
          </w:tcPr>
          <w:p w14:paraId="68047218" w14:textId="77777777" w:rsidR="001049C8" w:rsidRPr="0077564C" w:rsidRDefault="001049C8" w:rsidP="00D11E74">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Ф.И.О. обучающегося</w:t>
            </w:r>
          </w:p>
        </w:tc>
        <w:tc>
          <w:tcPr>
            <w:tcW w:w="2716" w:type="dxa"/>
            <w:gridSpan w:val="6"/>
            <w:tcBorders>
              <w:top w:val="single" w:sz="4" w:space="0" w:color="000000"/>
              <w:bottom w:val="single" w:sz="4" w:space="0" w:color="000000"/>
            </w:tcBorders>
            <w:shd w:val="clear" w:color="auto" w:fill="auto"/>
          </w:tcPr>
          <w:p w14:paraId="0D99FC68" w14:textId="77777777" w:rsidR="001049C8" w:rsidRPr="0077564C" w:rsidRDefault="001049C8" w:rsidP="00D11E74">
            <w:pPr>
              <w:rPr>
                <w:rFonts w:ascii="Times New Roman" w:eastAsia="Times New Roman" w:hAnsi="Times New Roman" w:cs="Times New Roman"/>
                <w:sz w:val="24"/>
                <w:szCs w:val="24"/>
              </w:rPr>
            </w:pPr>
          </w:p>
        </w:tc>
        <w:tc>
          <w:tcPr>
            <w:tcW w:w="1025" w:type="dxa"/>
            <w:gridSpan w:val="3"/>
            <w:shd w:val="clear" w:color="auto" w:fill="auto"/>
          </w:tcPr>
          <w:p w14:paraId="6774D4A8" w14:textId="77777777" w:rsidR="001049C8" w:rsidRPr="0077564C" w:rsidRDefault="001049C8" w:rsidP="00D11E74">
            <w:pPr>
              <w:rPr>
                <w:rFonts w:ascii="Times New Roman" w:eastAsia="Times New Roman" w:hAnsi="Times New Roman" w:cs="Times New Roman"/>
                <w:sz w:val="24"/>
                <w:szCs w:val="24"/>
              </w:rPr>
            </w:pPr>
            <w:r w:rsidRPr="0077564C">
              <w:rPr>
                <w:rFonts w:ascii="Times New Roman" w:eastAsia="Times New Roman" w:hAnsi="Times New Roman" w:cs="Times New Roman"/>
                <w:sz w:val="24"/>
                <w:szCs w:val="24"/>
              </w:rPr>
              <w:t>подпись</w:t>
            </w:r>
          </w:p>
        </w:tc>
        <w:tc>
          <w:tcPr>
            <w:tcW w:w="1349" w:type="dxa"/>
            <w:gridSpan w:val="4"/>
            <w:tcBorders>
              <w:top w:val="single" w:sz="4" w:space="0" w:color="000000"/>
              <w:bottom w:val="single" w:sz="4" w:space="0" w:color="000000"/>
            </w:tcBorders>
            <w:shd w:val="clear" w:color="auto" w:fill="auto"/>
          </w:tcPr>
          <w:p w14:paraId="080F17B0" w14:textId="77777777" w:rsidR="001049C8" w:rsidRPr="0077564C" w:rsidRDefault="001049C8" w:rsidP="00D11E74">
            <w:pPr>
              <w:rPr>
                <w:rFonts w:ascii="Times New Roman" w:eastAsia="Times New Roman" w:hAnsi="Times New Roman" w:cs="Times New Roman"/>
                <w:sz w:val="24"/>
                <w:szCs w:val="24"/>
              </w:rPr>
            </w:pPr>
          </w:p>
        </w:tc>
      </w:tr>
    </w:tbl>
    <w:p w14:paraId="65147444" w14:textId="77777777" w:rsidR="00442F6D" w:rsidRPr="0077564C" w:rsidRDefault="00442F6D">
      <w:pPr>
        <w:rPr>
          <w:rFonts w:ascii="Times New Roman" w:eastAsia="Times New Roman" w:hAnsi="Times New Roman" w:cs="Times New Roman"/>
          <w:b/>
          <w:sz w:val="24"/>
          <w:szCs w:val="24"/>
        </w:rPr>
      </w:pPr>
    </w:p>
    <w:sectPr w:rsidR="00442F6D" w:rsidRPr="0077564C" w:rsidSect="002A08EE">
      <w:headerReference w:type="default" r:id="rId12"/>
      <w:pgSz w:w="11906" w:h="16838"/>
      <w:pgMar w:top="1134" w:right="567"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5FE54" w14:textId="77777777" w:rsidR="007738EC" w:rsidRDefault="007738EC">
      <w:pPr>
        <w:spacing w:after="0" w:line="240" w:lineRule="auto"/>
      </w:pPr>
      <w:r>
        <w:separator/>
      </w:r>
    </w:p>
  </w:endnote>
  <w:endnote w:type="continuationSeparator" w:id="0">
    <w:p w14:paraId="7745260E" w14:textId="77777777" w:rsidR="007738EC" w:rsidRDefault="00773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DD8F0" w14:textId="77777777" w:rsidR="007738EC" w:rsidRDefault="007738EC">
      <w:pPr>
        <w:spacing w:after="0" w:line="240" w:lineRule="auto"/>
      </w:pPr>
      <w:r>
        <w:separator/>
      </w:r>
    </w:p>
  </w:footnote>
  <w:footnote w:type="continuationSeparator" w:id="0">
    <w:p w14:paraId="11C16839" w14:textId="77777777" w:rsidR="007738EC" w:rsidRDefault="00773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2E79E" w14:textId="77777777" w:rsidR="006C47E5" w:rsidRDefault="006C47E5">
    <w:pPr>
      <w:widowControl w:val="0"/>
      <w:pBdr>
        <w:top w:val="nil"/>
        <w:left w:val="nil"/>
        <w:bottom w:val="nil"/>
        <w:right w:val="nil"/>
        <w:between w:val="nil"/>
      </w:pBdr>
      <w:spacing w:after="0" w:line="276" w:lineRule="auto"/>
      <w:rPr>
        <w:rFonts w:ascii="Times New Roman" w:eastAsia="Times New Roman" w:hAnsi="Times New Roman" w:cs="Times New Roman"/>
      </w:rPr>
    </w:pPr>
  </w:p>
  <w:p w14:paraId="24DCF139" w14:textId="77777777" w:rsidR="006C47E5" w:rsidRDefault="006C47E5">
    <w:pPr>
      <w:pBdr>
        <w:top w:val="nil"/>
        <w:left w:val="nil"/>
        <w:bottom w:val="nil"/>
        <w:right w:val="nil"/>
        <w:between w:val="nil"/>
      </w:pBdr>
      <w:tabs>
        <w:tab w:val="center" w:pos="4677"/>
        <w:tab w:val="right" w:pos="9355"/>
      </w:tabs>
      <w:spacing w:after="0" w:line="240" w:lineRule="auto"/>
      <w:rPr>
        <w:color w:val="00000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14CD"/>
    <w:multiLevelType w:val="hybridMultilevel"/>
    <w:tmpl w:val="BF20C0CE"/>
    <w:lvl w:ilvl="0" w:tplc="CA6063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00EBD"/>
    <w:multiLevelType w:val="multilevel"/>
    <w:tmpl w:val="572E192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nsid w:val="10791873"/>
    <w:multiLevelType w:val="hybridMultilevel"/>
    <w:tmpl w:val="6F78A7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D12BE"/>
    <w:multiLevelType w:val="multilevel"/>
    <w:tmpl w:val="8B7C7A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76697C"/>
    <w:multiLevelType w:val="hybridMultilevel"/>
    <w:tmpl w:val="EC309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34E29"/>
    <w:multiLevelType w:val="hybridMultilevel"/>
    <w:tmpl w:val="964A1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D52070"/>
    <w:multiLevelType w:val="multilevel"/>
    <w:tmpl w:val="22D249E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5086668"/>
    <w:multiLevelType w:val="hybridMultilevel"/>
    <w:tmpl w:val="F56CBA4C"/>
    <w:lvl w:ilvl="0" w:tplc="923C96E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025350"/>
    <w:multiLevelType w:val="hybridMultilevel"/>
    <w:tmpl w:val="BF20C0CE"/>
    <w:lvl w:ilvl="0" w:tplc="CA6063A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5FB7786"/>
    <w:multiLevelType w:val="multilevel"/>
    <w:tmpl w:val="28EC2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20A1898"/>
    <w:multiLevelType w:val="hybridMultilevel"/>
    <w:tmpl w:val="804665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43668D6"/>
    <w:multiLevelType w:val="hybridMultilevel"/>
    <w:tmpl w:val="5E462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B253CC"/>
    <w:multiLevelType w:val="hybridMultilevel"/>
    <w:tmpl w:val="FEF0CC6C"/>
    <w:lvl w:ilvl="0" w:tplc="C23ADE88">
      <w:start w:val="1"/>
      <w:numFmt w:val="decimal"/>
      <w:lvlText w:val="%1)"/>
      <w:lvlJc w:val="left"/>
      <w:pPr>
        <w:ind w:left="1440" w:hanging="360"/>
      </w:pPr>
      <w:rPr>
        <w:rFonts w:ascii="Arial" w:hAnsi="Arial" w:cs="Arial" w:hint="default"/>
        <w:b w:val="0"/>
        <w:i w:val="0"/>
        <w:color w:val="222222"/>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57604D11"/>
    <w:multiLevelType w:val="multilevel"/>
    <w:tmpl w:val="816C6D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5B7E2CEE"/>
    <w:multiLevelType w:val="hybridMultilevel"/>
    <w:tmpl w:val="B4D62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AD5222"/>
    <w:multiLevelType w:val="hybridMultilevel"/>
    <w:tmpl w:val="489CF1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AB61C07"/>
    <w:multiLevelType w:val="hybridMultilevel"/>
    <w:tmpl w:val="C2663F30"/>
    <w:lvl w:ilvl="0" w:tplc="1518AD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145D91"/>
    <w:multiLevelType w:val="hybridMultilevel"/>
    <w:tmpl w:val="0A500B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854719A"/>
    <w:multiLevelType w:val="hybridMultilevel"/>
    <w:tmpl w:val="D1FC3C0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14"/>
  </w:num>
  <w:num w:numId="5">
    <w:abstractNumId w:val="9"/>
  </w:num>
  <w:num w:numId="6">
    <w:abstractNumId w:val="15"/>
  </w:num>
  <w:num w:numId="7">
    <w:abstractNumId w:val="0"/>
  </w:num>
  <w:num w:numId="8">
    <w:abstractNumId w:val="5"/>
  </w:num>
  <w:num w:numId="9">
    <w:abstractNumId w:val="17"/>
  </w:num>
  <w:num w:numId="10">
    <w:abstractNumId w:val="4"/>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
  </w:num>
  <w:num w:numId="15">
    <w:abstractNumId w:val="1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1"/>
  </w:num>
  <w:num w:numId="19">
    <w:abstractNumId w:val="1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2F6D"/>
    <w:rsid w:val="00000B05"/>
    <w:rsid w:val="00006ABC"/>
    <w:rsid w:val="0001027A"/>
    <w:rsid w:val="00015ACE"/>
    <w:rsid w:val="00033CF8"/>
    <w:rsid w:val="000540A0"/>
    <w:rsid w:val="000A782D"/>
    <w:rsid w:val="000C675F"/>
    <w:rsid w:val="000E1AC0"/>
    <w:rsid w:val="000F4BB1"/>
    <w:rsid w:val="001049C8"/>
    <w:rsid w:val="001701D5"/>
    <w:rsid w:val="001A69FC"/>
    <w:rsid w:val="001B3AC9"/>
    <w:rsid w:val="001C5516"/>
    <w:rsid w:val="001F5BA1"/>
    <w:rsid w:val="00220451"/>
    <w:rsid w:val="00237ACE"/>
    <w:rsid w:val="00237BAC"/>
    <w:rsid w:val="0028057C"/>
    <w:rsid w:val="00281821"/>
    <w:rsid w:val="00284EB9"/>
    <w:rsid w:val="002A08EE"/>
    <w:rsid w:val="002A27DC"/>
    <w:rsid w:val="002B28B4"/>
    <w:rsid w:val="002B41F7"/>
    <w:rsid w:val="002C1A9E"/>
    <w:rsid w:val="002C3EDD"/>
    <w:rsid w:val="002D028E"/>
    <w:rsid w:val="002F421E"/>
    <w:rsid w:val="0034598D"/>
    <w:rsid w:val="00381B72"/>
    <w:rsid w:val="00387838"/>
    <w:rsid w:val="00387B5C"/>
    <w:rsid w:val="00396FDC"/>
    <w:rsid w:val="003A13AC"/>
    <w:rsid w:val="003A42DF"/>
    <w:rsid w:val="003D3D51"/>
    <w:rsid w:val="00434FA5"/>
    <w:rsid w:val="0043607C"/>
    <w:rsid w:val="00442F6D"/>
    <w:rsid w:val="00466997"/>
    <w:rsid w:val="00486FF4"/>
    <w:rsid w:val="004C4419"/>
    <w:rsid w:val="004C58DD"/>
    <w:rsid w:val="004C6FCA"/>
    <w:rsid w:val="004D559C"/>
    <w:rsid w:val="004E0A66"/>
    <w:rsid w:val="00594189"/>
    <w:rsid w:val="005B1D8C"/>
    <w:rsid w:val="005C117B"/>
    <w:rsid w:val="005C3D2D"/>
    <w:rsid w:val="00622541"/>
    <w:rsid w:val="0065548B"/>
    <w:rsid w:val="00661444"/>
    <w:rsid w:val="006737D5"/>
    <w:rsid w:val="006737E8"/>
    <w:rsid w:val="00675C17"/>
    <w:rsid w:val="006A42D8"/>
    <w:rsid w:val="006B30AA"/>
    <w:rsid w:val="006B3CF7"/>
    <w:rsid w:val="006C47E5"/>
    <w:rsid w:val="006F6C37"/>
    <w:rsid w:val="00702A64"/>
    <w:rsid w:val="007402ED"/>
    <w:rsid w:val="00740E50"/>
    <w:rsid w:val="0074226F"/>
    <w:rsid w:val="00745019"/>
    <w:rsid w:val="0077141D"/>
    <w:rsid w:val="00771F66"/>
    <w:rsid w:val="007738EC"/>
    <w:rsid w:val="00773F4E"/>
    <w:rsid w:val="00774075"/>
    <w:rsid w:val="0077564C"/>
    <w:rsid w:val="00787A05"/>
    <w:rsid w:val="007934A7"/>
    <w:rsid w:val="00793EAB"/>
    <w:rsid w:val="007A5396"/>
    <w:rsid w:val="007B0929"/>
    <w:rsid w:val="007B1E54"/>
    <w:rsid w:val="007B3739"/>
    <w:rsid w:val="007B5A97"/>
    <w:rsid w:val="007B78D6"/>
    <w:rsid w:val="008072EA"/>
    <w:rsid w:val="00826939"/>
    <w:rsid w:val="008277DC"/>
    <w:rsid w:val="00844933"/>
    <w:rsid w:val="00870FEE"/>
    <w:rsid w:val="008724DD"/>
    <w:rsid w:val="00884C83"/>
    <w:rsid w:val="008A28E3"/>
    <w:rsid w:val="008B70DE"/>
    <w:rsid w:val="008B72E8"/>
    <w:rsid w:val="008F52B7"/>
    <w:rsid w:val="00916778"/>
    <w:rsid w:val="00954DEC"/>
    <w:rsid w:val="00961A77"/>
    <w:rsid w:val="009659F6"/>
    <w:rsid w:val="00977092"/>
    <w:rsid w:val="00977FC1"/>
    <w:rsid w:val="009915F5"/>
    <w:rsid w:val="009C2815"/>
    <w:rsid w:val="009D6989"/>
    <w:rsid w:val="009E3481"/>
    <w:rsid w:val="00A0674B"/>
    <w:rsid w:val="00A06BA7"/>
    <w:rsid w:val="00A41F40"/>
    <w:rsid w:val="00AA13AF"/>
    <w:rsid w:val="00AC5B26"/>
    <w:rsid w:val="00AE7585"/>
    <w:rsid w:val="00AF3306"/>
    <w:rsid w:val="00B21BD0"/>
    <w:rsid w:val="00B27554"/>
    <w:rsid w:val="00B32AB7"/>
    <w:rsid w:val="00B5238F"/>
    <w:rsid w:val="00B55F98"/>
    <w:rsid w:val="00B6077E"/>
    <w:rsid w:val="00BA1755"/>
    <w:rsid w:val="00BA49F8"/>
    <w:rsid w:val="00BB72F1"/>
    <w:rsid w:val="00BC2094"/>
    <w:rsid w:val="00BD2F44"/>
    <w:rsid w:val="00BE0E87"/>
    <w:rsid w:val="00BE4CA1"/>
    <w:rsid w:val="00C04935"/>
    <w:rsid w:val="00C16D82"/>
    <w:rsid w:val="00C1759B"/>
    <w:rsid w:val="00C33102"/>
    <w:rsid w:val="00C35389"/>
    <w:rsid w:val="00C45FCD"/>
    <w:rsid w:val="00C627D2"/>
    <w:rsid w:val="00C80DE6"/>
    <w:rsid w:val="00C927B9"/>
    <w:rsid w:val="00CB28FC"/>
    <w:rsid w:val="00CC368B"/>
    <w:rsid w:val="00CF50D5"/>
    <w:rsid w:val="00D11E74"/>
    <w:rsid w:val="00D126ED"/>
    <w:rsid w:val="00D13745"/>
    <w:rsid w:val="00D34BA2"/>
    <w:rsid w:val="00D350AC"/>
    <w:rsid w:val="00D3557B"/>
    <w:rsid w:val="00D35A0E"/>
    <w:rsid w:val="00D51042"/>
    <w:rsid w:val="00D5473D"/>
    <w:rsid w:val="00D62B77"/>
    <w:rsid w:val="00DA4D68"/>
    <w:rsid w:val="00DA7668"/>
    <w:rsid w:val="00DB1005"/>
    <w:rsid w:val="00DB2577"/>
    <w:rsid w:val="00DE1E4D"/>
    <w:rsid w:val="00DE214C"/>
    <w:rsid w:val="00E005F9"/>
    <w:rsid w:val="00E02138"/>
    <w:rsid w:val="00E0762A"/>
    <w:rsid w:val="00E13224"/>
    <w:rsid w:val="00E1445C"/>
    <w:rsid w:val="00E26F76"/>
    <w:rsid w:val="00E46D8E"/>
    <w:rsid w:val="00E524C3"/>
    <w:rsid w:val="00E632EB"/>
    <w:rsid w:val="00E66D56"/>
    <w:rsid w:val="00E67709"/>
    <w:rsid w:val="00E75858"/>
    <w:rsid w:val="00E77BBE"/>
    <w:rsid w:val="00E802E5"/>
    <w:rsid w:val="00E9700D"/>
    <w:rsid w:val="00EA4212"/>
    <w:rsid w:val="00EA567C"/>
    <w:rsid w:val="00EE0C21"/>
    <w:rsid w:val="00EE38CD"/>
    <w:rsid w:val="00EF4FC5"/>
    <w:rsid w:val="00F01AB3"/>
    <w:rsid w:val="00F05EBE"/>
    <w:rsid w:val="00F15AF5"/>
    <w:rsid w:val="00F465C0"/>
    <w:rsid w:val="00F57EC9"/>
    <w:rsid w:val="00F6000A"/>
    <w:rsid w:val="00F9517D"/>
    <w:rsid w:val="00F958E5"/>
    <w:rsid w:val="00F9614A"/>
    <w:rsid w:val="00FA0510"/>
    <w:rsid w:val="00FD0227"/>
    <w:rsid w:val="00FF1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E76E"/>
  <w15:docId w15:val="{5F967091-3CF4-436B-B9F6-407DF83F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7AF"/>
  </w:style>
  <w:style w:type="paragraph" w:styleId="1">
    <w:name w:val="heading 1"/>
    <w:basedOn w:val="a"/>
    <w:next w:val="a"/>
    <w:uiPriority w:val="9"/>
    <w:qFormat/>
    <w:rsid w:val="002A08EE"/>
    <w:pPr>
      <w:keepNext/>
      <w:keepLines/>
      <w:spacing w:before="480" w:after="120"/>
      <w:outlineLvl w:val="0"/>
    </w:pPr>
    <w:rPr>
      <w:b/>
      <w:sz w:val="48"/>
      <w:szCs w:val="48"/>
    </w:rPr>
  </w:style>
  <w:style w:type="paragraph" w:styleId="2">
    <w:name w:val="heading 2"/>
    <w:basedOn w:val="a"/>
    <w:next w:val="a"/>
    <w:uiPriority w:val="9"/>
    <w:semiHidden/>
    <w:unhideWhenUsed/>
    <w:qFormat/>
    <w:rsid w:val="002A08EE"/>
    <w:pPr>
      <w:keepNext/>
      <w:keepLines/>
      <w:spacing w:before="360" w:after="80"/>
      <w:outlineLvl w:val="1"/>
    </w:pPr>
    <w:rPr>
      <w:b/>
      <w:sz w:val="36"/>
      <w:szCs w:val="36"/>
    </w:rPr>
  </w:style>
  <w:style w:type="paragraph" w:styleId="3">
    <w:name w:val="heading 3"/>
    <w:basedOn w:val="a"/>
    <w:next w:val="a"/>
    <w:uiPriority w:val="9"/>
    <w:semiHidden/>
    <w:unhideWhenUsed/>
    <w:qFormat/>
    <w:rsid w:val="002A08EE"/>
    <w:pPr>
      <w:keepNext/>
      <w:keepLines/>
      <w:spacing w:before="280" w:after="80"/>
      <w:outlineLvl w:val="2"/>
    </w:pPr>
    <w:rPr>
      <w:b/>
      <w:sz w:val="28"/>
      <w:szCs w:val="28"/>
    </w:rPr>
  </w:style>
  <w:style w:type="paragraph" w:styleId="4">
    <w:name w:val="heading 4"/>
    <w:basedOn w:val="a"/>
    <w:next w:val="a"/>
    <w:uiPriority w:val="9"/>
    <w:semiHidden/>
    <w:unhideWhenUsed/>
    <w:qFormat/>
    <w:rsid w:val="002A08EE"/>
    <w:pPr>
      <w:keepNext/>
      <w:keepLines/>
      <w:spacing w:before="240" w:after="40"/>
      <w:outlineLvl w:val="3"/>
    </w:pPr>
    <w:rPr>
      <w:b/>
      <w:sz w:val="24"/>
      <w:szCs w:val="24"/>
    </w:rPr>
  </w:style>
  <w:style w:type="paragraph" w:styleId="5">
    <w:name w:val="heading 5"/>
    <w:basedOn w:val="a"/>
    <w:next w:val="a"/>
    <w:uiPriority w:val="9"/>
    <w:semiHidden/>
    <w:unhideWhenUsed/>
    <w:qFormat/>
    <w:rsid w:val="002A08EE"/>
    <w:pPr>
      <w:keepNext/>
      <w:keepLines/>
      <w:spacing w:before="220" w:after="40"/>
      <w:outlineLvl w:val="4"/>
    </w:pPr>
    <w:rPr>
      <w:b/>
    </w:rPr>
  </w:style>
  <w:style w:type="paragraph" w:styleId="6">
    <w:name w:val="heading 6"/>
    <w:basedOn w:val="a"/>
    <w:next w:val="a"/>
    <w:uiPriority w:val="9"/>
    <w:semiHidden/>
    <w:unhideWhenUsed/>
    <w:qFormat/>
    <w:rsid w:val="002A08E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08EE"/>
    <w:tblPr>
      <w:tblCellMar>
        <w:top w:w="0" w:type="dxa"/>
        <w:left w:w="0" w:type="dxa"/>
        <w:bottom w:w="0" w:type="dxa"/>
        <w:right w:w="0" w:type="dxa"/>
      </w:tblCellMar>
    </w:tblPr>
  </w:style>
  <w:style w:type="paragraph" w:styleId="a3">
    <w:name w:val="Title"/>
    <w:aliases w:val=" Знак,Знак,Знак Знак Знак,Знак Знак Знак Знак Знак Знак Знак Знак,Знак Знак Знак Знак Знак Знак,Знак Знак Знак Знак Знак Знак Знак,Знак Знак Знак Знак Знак Знак Знак Знак Знак,Название1"/>
    <w:basedOn w:val="a"/>
    <w:link w:val="a4"/>
    <w:qFormat/>
    <w:rsid w:val="00D627AF"/>
    <w:pPr>
      <w:spacing w:after="0" w:line="240" w:lineRule="auto"/>
      <w:jc w:val="center"/>
    </w:pPr>
    <w:rPr>
      <w:rFonts w:ascii="Times New Roman" w:eastAsia="Times New Roman" w:hAnsi="Times New Roman" w:cs="Times New Roman"/>
      <w:b/>
      <w:sz w:val="28"/>
      <w:szCs w:val="20"/>
    </w:rPr>
  </w:style>
  <w:style w:type="table" w:customStyle="1" w:styleId="TableNormal0">
    <w:name w:val="Table Normal"/>
    <w:rsid w:val="002A08EE"/>
    <w:tblPr>
      <w:tblCellMar>
        <w:top w:w="0" w:type="dxa"/>
        <w:left w:w="0" w:type="dxa"/>
        <w:bottom w:w="0" w:type="dxa"/>
        <w:right w:w="0" w:type="dxa"/>
      </w:tblCellMar>
    </w:tblPr>
  </w:style>
  <w:style w:type="table" w:customStyle="1" w:styleId="TableNormal1">
    <w:name w:val="Table Normal"/>
    <w:rsid w:val="002A08EE"/>
    <w:tblPr>
      <w:tblCellMar>
        <w:top w:w="0" w:type="dxa"/>
        <w:left w:w="0" w:type="dxa"/>
        <w:bottom w:w="0" w:type="dxa"/>
        <w:right w:w="0" w:type="dxa"/>
      </w:tblCellMar>
    </w:tblPr>
  </w:style>
  <w:style w:type="paragraph" w:styleId="a5">
    <w:name w:val="No Spacing"/>
    <w:aliases w:val="АЛЬБОМНАЯ,Без интервала1,No Spacing"/>
    <w:link w:val="a6"/>
    <w:uiPriority w:val="1"/>
    <w:qFormat/>
    <w:rsid w:val="00D627AF"/>
    <w:pPr>
      <w:spacing w:after="0" w:line="240" w:lineRule="auto"/>
    </w:pPr>
    <w:rPr>
      <w:rFonts w:eastAsiaTheme="minorEastAsia"/>
    </w:rPr>
  </w:style>
  <w:style w:type="character" w:customStyle="1" w:styleId="a6">
    <w:name w:val="Без интервала Знак"/>
    <w:aliases w:val="АЛЬБОМНАЯ Знак,Без интервала1 Знак,No Spacing Знак"/>
    <w:basedOn w:val="a0"/>
    <w:link w:val="a5"/>
    <w:uiPriority w:val="1"/>
    <w:rsid w:val="00D627AF"/>
    <w:rPr>
      <w:rFonts w:eastAsiaTheme="minorEastAsia"/>
      <w:lang w:eastAsia="ru-RU"/>
    </w:rPr>
  </w:style>
  <w:style w:type="table" w:styleId="a7">
    <w:name w:val="Table Grid"/>
    <w:basedOn w:val="a1"/>
    <w:uiPriority w:val="59"/>
    <w:rsid w:val="00D62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9"/>
    <w:uiPriority w:val="34"/>
    <w:qFormat/>
    <w:rsid w:val="00D627AF"/>
    <w:pPr>
      <w:ind w:left="720"/>
      <w:contextualSpacing/>
    </w:p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b"/>
    <w:uiPriority w:val="99"/>
    <w:unhideWhenUsed/>
    <w:qFormat/>
    <w:rsid w:val="00D627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8"/>
    <w:uiPriority w:val="34"/>
    <w:rsid w:val="00D627AF"/>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locked/>
    <w:rsid w:val="00D627AF"/>
    <w:rPr>
      <w:rFonts w:ascii="Times New Roman" w:eastAsia="Times New Roman" w:hAnsi="Times New Roman" w:cs="Times New Roman"/>
      <w:sz w:val="24"/>
      <w:szCs w:val="24"/>
      <w:lang w:eastAsia="ru-RU"/>
    </w:rPr>
  </w:style>
  <w:style w:type="paragraph" w:styleId="ac">
    <w:name w:val="Body Text Indent"/>
    <w:basedOn w:val="a"/>
    <w:link w:val="ad"/>
    <w:unhideWhenUsed/>
    <w:rsid w:val="00D627AF"/>
    <w:pPr>
      <w:widowControl w:val="0"/>
      <w:autoSpaceDE w:val="0"/>
      <w:autoSpaceDN w:val="0"/>
      <w:adjustRightInd w:val="0"/>
      <w:spacing w:after="120" w:line="300" w:lineRule="auto"/>
      <w:ind w:left="283"/>
      <w:jc w:val="both"/>
    </w:pPr>
    <w:rPr>
      <w:rFonts w:ascii="Times New Roman" w:hAnsi="Times New Roman" w:cs="Times New Roman"/>
      <w:sz w:val="24"/>
      <w:szCs w:val="24"/>
    </w:rPr>
  </w:style>
  <w:style w:type="character" w:customStyle="1" w:styleId="ad">
    <w:name w:val="Основной текст с отступом Знак"/>
    <w:basedOn w:val="a0"/>
    <w:link w:val="ac"/>
    <w:rsid w:val="00D627AF"/>
    <w:rPr>
      <w:rFonts w:ascii="Times New Roman" w:eastAsia="Calibri" w:hAnsi="Times New Roman" w:cs="Times New Roman"/>
      <w:sz w:val="24"/>
      <w:szCs w:val="24"/>
      <w:lang w:eastAsia="ru-RU"/>
    </w:rPr>
  </w:style>
  <w:style w:type="character" w:customStyle="1" w:styleId="a4">
    <w:name w:val="Название Знак"/>
    <w:aliases w:val=" Знак Знак,Знак Знак,Знак Знак Знак Знак,Знак Знак Знак Знак Знак Знак Знак Знак Знак1,Знак Знак Знак Знак Знак Знак Знак1,Знак Знак Знак Знак Знак Знак Знак Знак1,Знак Знак Знак Знак Знак Знак Знак Знак Знак Знак,Название1 Знак"/>
    <w:basedOn w:val="a0"/>
    <w:link w:val="a3"/>
    <w:rsid w:val="00D627AF"/>
    <w:rPr>
      <w:rFonts w:ascii="Times New Roman" w:eastAsia="Times New Roman" w:hAnsi="Times New Roman" w:cs="Times New Roman"/>
      <w:b/>
      <w:sz w:val="28"/>
      <w:szCs w:val="20"/>
      <w:lang w:eastAsia="ru-RU"/>
    </w:rPr>
  </w:style>
  <w:style w:type="table" w:customStyle="1" w:styleId="10">
    <w:name w:val="Сетка таблицы1"/>
    <w:basedOn w:val="a1"/>
    <w:next w:val="a7"/>
    <w:uiPriority w:val="59"/>
    <w:rsid w:val="00D627A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Subtitle"/>
    <w:basedOn w:val="a"/>
    <w:next w:val="a"/>
    <w:uiPriority w:val="11"/>
    <w:qFormat/>
    <w:rsid w:val="002A08E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1"/>
    <w:rsid w:val="002A08EE"/>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rsid w:val="002A08EE"/>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1"/>
    <w:rsid w:val="002A08EE"/>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1"/>
    <w:rsid w:val="002A08EE"/>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1"/>
    <w:rsid w:val="002A08EE"/>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1"/>
    <w:rsid w:val="002A08EE"/>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1"/>
    <w:rsid w:val="002A08EE"/>
    <w:tblPr>
      <w:tblStyleRowBandSize w:val="1"/>
      <w:tblStyleColBandSize w:val="1"/>
      <w:tblCellMar>
        <w:top w:w="0" w:type="dxa"/>
        <w:left w:w="115" w:type="dxa"/>
        <w:bottom w:w="0" w:type="dxa"/>
        <w:right w:w="115" w:type="dxa"/>
      </w:tblCellMar>
    </w:tblPr>
  </w:style>
  <w:style w:type="table" w:customStyle="1" w:styleId="af6">
    <w:basedOn w:val="TableNormal1"/>
    <w:rsid w:val="002A08EE"/>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1"/>
    <w:rsid w:val="002A08EE"/>
    <w:tblPr>
      <w:tblStyleRowBandSize w:val="1"/>
      <w:tblStyleColBandSize w:val="1"/>
      <w:tblCellMar>
        <w:top w:w="0" w:type="dxa"/>
        <w:left w:w="0" w:type="dxa"/>
        <w:bottom w:w="0" w:type="dxa"/>
        <w:right w:w="0" w:type="dxa"/>
      </w:tblCellMar>
    </w:tblPr>
  </w:style>
  <w:style w:type="table" w:customStyle="1" w:styleId="af8">
    <w:basedOn w:val="TableNormal1"/>
    <w:rsid w:val="002A08EE"/>
    <w:tblPr>
      <w:tblStyleRowBandSize w:val="1"/>
      <w:tblStyleColBandSize w:val="1"/>
      <w:tblCellMar>
        <w:top w:w="0" w:type="dxa"/>
        <w:left w:w="115" w:type="dxa"/>
        <w:bottom w:w="0" w:type="dxa"/>
        <w:right w:w="115" w:type="dxa"/>
      </w:tblCellMar>
    </w:tblPr>
  </w:style>
  <w:style w:type="table" w:customStyle="1" w:styleId="af9">
    <w:basedOn w:val="TableNormal1"/>
    <w:rsid w:val="002A08EE"/>
    <w:tblPr>
      <w:tblStyleRowBandSize w:val="1"/>
      <w:tblStyleColBandSize w:val="1"/>
      <w:tblCellMar>
        <w:top w:w="0" w:type="dxa"/>
        <w:left w:w="115" w:type="dxa"/>
        <w:bottom w:w="0" w:type="dxa"/>
        <w:right w:w="115" w:type="dxa"/>
      </w:tblCellMar>
    </w:tblPr>
  </w:style>
  <w:style w:type="table" w:customStyle="1" w:styleId="afa">
    <w:basedOn w:val="TableNormal1"/>
    <w:rsid w:val="002A08EE"/>
    <w:tblPr>
      <w:tblStyleRowBandSize w:val="1"/>
      <w:tblStyleColBandSize w:val="1"/>
      <w:tblCellMar>
        <w:top w:w="0" w:type="dxa"/>
        <w:left w:w="115" w:type="dxa"/>
        <w:bottom w:w="0" w:type="dxa"/>
        <w:right w:w="115" w:type="dxa"/>
      </w:tblCellMar>
    </w:tblPr>
  </w:style>
  <w:style w:type="table" w:customStyle="1" w:styleId="afb">
    <w:basedOn w:val="TableNormal1"/>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c">
    <w:basedOn w:val="TableNormal1"/>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d">
    <w:basedOn w:val="TableNormal1"/>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e">
    <w:basedOn w:val="TableNormal1"/>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
    <w:basedOn w:val="TableNormal1"/>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0">
    <w:basedOn w:val="TableNormal1"/>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1">
    <w:basedOn w:val="TableNormal1"/>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2">
    <w:basedOn w:val="TableNormal1"/>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3">
    <w:basedOn w:val="TableNormal1"/>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4">
    <w:basedOn w:val="TableNormal1"/>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5">
    <w:basedOn w:val="TableNormal1"/>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6">
    <w:basedOn w:val="TableNormal1"/>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7">
    <w:basedOn w:val="TableNormal1"/>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8">
    <w:basedOn w:val="TableNormal1"/>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9">
    <w:basedOn w:val="TableNormal1"/>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a">
    <w:basedOn w:val="TableNormal1"/>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b">
    <w:basedOn w:val="TableNormal1"/>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c">
    <w:basedOn w:val="TableNormal1"/>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d">
    <w:basedOn w:val="TableNormal1"/>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e">
    <w:basedOn w:val="TableNormal1"/>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
    <w:basedOn w:val="TableNormal1"/>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0">
    <w:basedOn w:val="TableNormal1"/>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1">
    <w:basedOn w:val="TableNormal1"/>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2">
    <w:basedOn w:val="TableNormal1"/>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3">
    <w:basedOn w:val="TableNormal1"/>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4">
    <w:basedOn w:val="TableNormal1"/>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5">
    <w:basedOn w:val="TableNormal1"/>
    <w:rsid w:val="002A08EE"/>
    <w:pPr>
      <w:spacing w:after="0" w:line="240" w:lineRule="auto"/>
    </w:pPr>
    <w:tblPr>
      <w:tblStyleRowBandSize w:val="1"/>
      <w:tblStyleColBandSize w:val="1"/>
      <w:tblCellMar>
        <w:top w:w="0" w:type="dxa"/>
        <w:left w:w="115" w:type="dxa"/>
        <w:bottom w:w="0" w:type="dxa"/>
        <w:right w:w="115" w:type="dxa"/>
      </w:tblCellMar>
    </w:tblPr>
  </w:style>
  <w:style w:type="paragraph" w:styleId="afff6">
    <w:name w:val="header"/>
    <w:basedOn w:val="a"/>
    <w:link w:val="afff7"/>
    <w:uiPriority w:val="99"/>
    <w:unhideWhenUsed/>
    <w:rsid w:val="004E19FC"/>
    <w:pPr>
      <w:tabs>
        <w:tab w:val="center" w:pos="4677"/>
        <w:tab w:val="right" w:pos="9355"/>
      </w:tabs>
      <w:spacing w:after="0" w:line="240" w:lineRule="auto"/>
    </w:pPr>
  </w:style>
  <w:style w:type="character" w:customStyle="1" w:styleId="afff7">
    <w:name w:val="Верхний колонтитул Знак"/>
    <w:basedOn w:val="a0"/>
    <w:link w:val="afff6"/>
    <w:uiPriority w:val="99"/>
    <w:rsid w:val="004E19FC"/>
  </w:style>
  <w:style w:type="paragraph" w:styleId="afff8">
    <w:name w:val="footer"/>
    <w:basedOn w:val="a"/>
    <w:link w:val="afff9"/>
    <w:uiPriority w:val="99"/>
    <w:unhideWhenUsed/>
    <w:rsid w:val="004E19FC"/>
    <w:pPr>
      <w:tabs>
        <w:tab w:val="center" w:pos="4677"/>
        <w:tab w:val="right" w:pos="9355"/>
      </w:tabs>
      <w:spacing w:after="0" w:line="240" w:lineRule="auto"/>
    </w:pPr>
  </w:style>
  <w:style w:type="character" w:customStyle="1" w:styleId="afff9">
    <w:name w:val="Нижний колонтитул Знак"/>
    <w:basedOn w:val="a0"/>
    <w:link w:val="afff8"/>
    <w:uiPriority w:val="99"/>
    <w:rsid w:val="004E19FC"/>
  </w:style>
  <w:style w:type="character" w:styleId="afffa">
    <w:name w:val="Hyperlink"/>
    <w:basedOn w:val="a0"/>
    <w:uiPriority w:val="99"/>
    <w:unhideWhenUsed/>
    <w:rsid w:val="00B74902"/>
    <w:rPr>
      <w:color w:val="0000FF"/>
      <w:u w:val="single"/>
    </w:rPr>
  </w:style>
  <w:style w:type="table" w:customStyle="1" w:styleId="afffb">
    <w:basedOn w:val="TableNormal0"/>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c">
    <w:basedOn w:val="TableNormal0"/>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d">
    <w:basedOn w:val="TableNormal0"/>
    <w:rsid w:val="002A08EE"/>
    <w:pPr>
      <w:spacing w:after="0" w:line="240" w:lineRule="auto"/>
    </w:pPr>
    <w:tblPr>
      <w:tblStyleRowBandSize w:val="1"/>
      <w:tblStyleColBandSize w:val="1"/>
      <w:tblCellMar>
        <w:top w:w="0" w:type="dxa"/>
        <w:left w:w="108" w:type="dxa"/>
        <w:bottom w:w="0" w:type="dxa"/>
        <w:right w:w="108" w:type="dxa"/>
      </w:tblCellMar>
    </w:tblPr>
  </w:style>
  <w:style w:type="table" w:customStyle="1" w:styleId="afffe">
    <w:basedOn w:val="TableNormal0"/>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f">
    <w:basedOn w:val="TableNormal0"/>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f0">
    <w:basedOn w:val="TableNormal0"/>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f1">
    <w:basedOn w:val="TableNormal0"/>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f2">
    <w:basedOn w:val="TableNormal0"/>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f3">
    <w:basedOn w:val="TableNormal0"/>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f4">
    <w:basedOn w:val="TableNormal0"/>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f5">
    <w:basedOn w:val="TableNormal0"/>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f6">
    <w:basedOn w:val="TableNormal0"/>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f7">
    <w:basedOn w:val="TableNormal0"/>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f8">
    <w:basedOn w:val="TableNormal0"/>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f9">
    <w:basedOn w:val="TableNormal0"/>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fa">
    <w:basedOn w:val="TableNormal0"/>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fb">
    <w:basedOn w:val="TableNormal0"/>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fc">
    <w:basedOn w:val="TableNormal0"/>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fd">
    <w:basedOn w:val="TableNormal0"/>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fe">
    <w:basedOn w:val="TableNormal0"/>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ff">
    <w:basedOn w:val="TableNormal0"/>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ff0">
    <w:basedOn w:val="TableNormal0"/>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ff1">
    <w:basedOn w:val="TableNormal0"/>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ff2">
    <w:basedOn w:val="TableNormal0"/>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ff3">
    <w:basedOn w:val="TableNormal0"/>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ff4">
    <w:basedOn w:val="TableNormal0"/>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ff5">
    <w:basedOn w:val="TableNormal0"/>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ff6">
    <w:basedOn w:val="TableNormal0"/>
    <w:rsid w:val="002A08EE"/>
    <w:pPr>
      <w:spacing w:after="0" w:line="240" w:lineRule="auto"/>
    </w:pPr>
    <w:tblPr>
      <w:tblStyleRowBandSize w:val="1"/>
      <w:tblStyleColBandSize w:val="1"/>
      <w:tblCellMar>
        <w:top w:w="0" w:type="dxa"/>
        <w:left w:w="115" w:type="dxa"/>
        <w:bottom w:w="0" w:type="dxa"/>
        <w:right w:w="115" w:type="dxa"/>
      </w:tblCellMar>
    </w:tblPr>
  </w:style>
  <w:style w:type="table" w:customStyle="1" w:styleId="afffff7">
    <w:basedOn w:val="TableNormal0"/>
    <w:rsid w:val="002A08EE"/>
    <w:tblPr>
      <w:tblStyleRowBandSize w:val="1"/>
      <w:tblStyleColBandSize w:val="1"/>
      <w:tblCellMar>
        <w:top w:w="0" w:type="dxa"/>
        <w:left w:w="115" w:type="dxa"/>
        <w:bottom w:w="0" w:type="dxa"/>
        <w:right w:w="115" w:type="dxa"/>
      </w:tblCellMar>
    </w:tblPr>
  </w:style>
  <w:style w:type="paragraph" w:styleId="afffff8">
    <w:name w:val="Balloon Text"/>
    <w:basedOn w:val="a"/>
    <w:link w:val="afffff9"/>
    <w:uiPriority w:val="99"/>
    <w:semiHidden/>
    <w:unhideWhenUsed/>
    <w:rsid w:val="00BD2F44"/>
    <w:pPr>
      <w:spacing w:after="0" w:line="240" w:lineRule="auto"/>
    </w:pPr>
    <w:rPr>
      <w:rFonts w:ascii="Tahoma" w:hAnsi="Tahoma" w:cs="Tahoma"/>
      <w:sz w:val="16"/>
      <w:szCs w:val="16"/>
    </w:rPr>
  </w:style>
  <w:style w:type="character" w:customStyle="1" w:styleId="afffff9">
    <w:name w:val="Текст выноски Знак"/>
    <w:basedOn w:val="a0"/>
    <w:link w:val="afffff8"/>
    <w:uiPriority w:val="99"/>
    <w:semiHidden/>
    <w:rsid w:val="00BD2F44"/>
    <w:rPr>
      <w:rFonts w:ascii="Tahoma" w:hAnsi="Tahoma" w:cs="Tahoma"/>
      <w:sz w:val="16"/>
      <w:szCs w:val="16"/>
    </w:rPr>
  </w:style>
  <w:style w:type="paragraph" w:styleId="20">
    <w:name w:val="Body Text Indent 2"/>
    <w:basedOn w:val="a"/>
    <w:link w:val="21"/>
    <w:uiPriority w:val="99"/>
    <w:semiHidden/>
    <w:unhideWhenUsed/>
    <w:rsid w:val="00B27554"/>
    <w:pPr>
      <w:spacing w:after="120" w:line="480" w:lineRule="auto"/>
      <w:ind w:left="283"/>
    </w:pPr>
  </w:style>
  <w:style w:type="character" w:customStyle="1" w:styleId="21">
    <w:name w:val="Основной текст с отступом 2 Знак"/>
    <w:basedOn w:val="a0"/>
    <w:link w:val="20"/>
    <w:uiPriority w:val="99"/>
    <w:semiHidden/>
    <w:rsid w:val="00B27554"/>
  </w:style>
  <w:style w:type="paragraph" w:styleId="afffffa">
    <w:name w:val="Body Text"/>
    <w:basedOn w:val="a"/>
    <w:link w:val="afffffb"/>
    <w:uiPriority w:val="99"/>
    <w:semiHidden/>
    <w:unhideWhenUsed/>
    <w:rsid w:val="00B27554"/>
    <w:pPr>
      <w:spacing w:after="120"/>
    </w:pPr>
  </w:style>
  <w:style w:type="character" w:customStyle="1" w:styleId="afffffb">
    <w:name w:val="Основной текст Знак"/>
    <w:basedOn w:val="a0"/>
    <w:link w:val="afffffa"/>
    <w:uiPriority w:val="99"/>
    <w:semiHidden/>
    <w:rsid w:val="00B27554"/>
  </w:style>
  <w:style w:type="character" w:customStyle="1" w:styleId="hpsalt-edited">
    <w:name w:val="hps alt-edited"/>
    <w:basedOn w:val="a0"/>
    <w:rsid w:val="00CF50D5"/>
  </w:style>
  <w:style w:type="character" w:customStyle="1" w:styleId="shorttext">
    <w:name w:val="short_text"/>
    <w:basedOn w:val="a0"/>
    <w:rsid w:val="00CF50D5"/>
  </w:style>
  <w:style w:type="paragraph" w:styleId="30">
    <w:name w:val="Body Text 3"/>
    <w:basedOn w:val="a"/>
    <w:link w:val="31"/>
    <w:uiPriority w:val="99"/>
    <w:rsid w:val="00CF50D5"/>
    <w:pPr>
      <w:spacing w:after="120" w:line="276" w:lineRule="auto"/>
    </w:pPr>
    <w:rPr>
      <w:rFonts w:eastAsia="Times New Roman" w:cs="Times New Roman"/>
      <w:sz w:val="16"/>
      <w:szCs w:val="16"/>
    </w:rPr>
  </w:style>
  <w:style w:type="character" w:customStyle="1" w:styleId="31">
    <w:name w:val="Основной текст 3 Знак"/>
    <w:basedOn w:val="a0"/>
    <w:link w:val="30"/>
    <w:uiPriority w:val="99"/>
    <w:rsid w:val="00CF50D5"/>
    <w:rPr>
      <w:rFonts w:eastAsia="Times New Roman" w:cs="Times New Roman"/>
      <w:sz w:val="16"/>
      <w:szCs w:val="16"/>
    </w:rPr>
  </w:style>
  <w:style w:type="character" w:customStyle="1" w:styleId="s0">
    <w:name w:val="s0"/>
    <w:basedOn w:val="a0"/>
    <w:rsid w:val="00CF50D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Style119">
    <w:name w:val="Font Style119"/>
    <w:basedOn w:val="a0"/>
    <w:rsid w:val="00CF50D5"/>
    <w:rPr>
      <w:rFonts w:ascii="Times New Roman" w:hAnsi="Times New Roman" w:cs="Times New Roman"/>
      <w:b/>
      <w:bCs/>
      <w:sz w:val="22"/>
      <w:szCs w:val="22"/>
    </w:rPr>
  </w:style>
  <w:style w:type="character" w:customStyle="1" w:styleId="hps">
    <w:name w:val="hps"/>
    <w:basedOn w:val="a0"/>
    <w:rsid w:val="00000B05"/>
  </w:style>
  <w:style w:type="character" w:customStyle="1" w:styleId="s1">
    <w:name w:val="s1"/>
    <w:basedOn w:val="a0"/>
    <w:rsid w:val="00E67709"/>
    <w:rPr>
      <w:rFonts w:ascii="Times New Roman" w:hAnsi="Times New Roman" w:cs="Times New Roman" w:hint="default"/>
      <w:b/>
      <w:bCs/>
      <w:strike w:val="0"/>
      <w:dstrike w:val="0"/>
      <w:color w:val="000000"/>
      <w:sz w:val="28"/>
      <w:szCs w:val="28"/>
      <w:u w:val="none"/>
      <w:effect w:val="none"/>
    </w:rPr>
  </w:style>
  <w:style w:type="paragraph" w:customStyle="1" w:styleId="210">
    <w:name w:val="Основной текст 21"/>
    <w:basedOn w:val="a"/>
    <w:rsid w:val="0043607C"/>
    <w:pPr>
      <w:spacing w:after="0" w:line="240" w:lineRule="auto"/>
      <w:jc w:val="both"/>
    </w:pPr>
    <w:rPr>
      <w:rFonts w:ascii="Times/Kazakh" w:eastAsia="Times New Roman" w:hAnsi="Times/Kazakh"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447284">
      <w:bodyDiv w:val="1"/>
      <w:marLeft w:val="0"/>
      <w:marRight w:val="0"/>
      <w:marTop w:val="0"/>
      <w:marBottom w:val="0"/>
      <w:divBdr>
        <w:top w:val="none" w:sz="0" w:space="0" w:color="auto"/>
        <w:left w:val="none" w:sz="0" w:space="0" w:color="auto"/>
        <w:bottom w:val="none" w:sz="0" w:space="0" w:color="auto"/>
        <w:right w:val="none" w:sz="0" w:space="0" w:color="auto"/>
      </w:divBdr>
    </w:div>
    <w:div w:id="589967236">
      <w:bodyDiv w:val="1"/>
      <w:marLeft w:val="0"/>
      <w:marRight w:val="0"/>
      <w:marTop w:val="0"/>
      <w:marBottom w:val="0"/>
      <w:divBdr>
        <w:top w:val="none" w:sz="0" w:space="0" w:color="auto"/>
        <w:left w:val="none" w:sz="0" w:space="0" w:color="auto"/>
        <w:bottom w:val="none" w:sz="0" w:space="0" w:color="auto"/>
        <w:right w:val="none" w:sz="0" w:space="0" w:color="auto"/>
      </w:divBdr>
    </w:div>
    <w:div w:id="803814465">
      <w:bodyDiv w:val="1"/>
      <w:marLeft w:val="0"/>
      <w:marRight w:val="0"/>
      <w:marTop w:val="0"/>
      <w:marBottom w:val="0"/>
      <w:divBdr>
        <w:top w:val="none" w:sz="0" w:space="0" w:color="auto"/>
        <w:left w:val="none" w:sz="0" w:space="0" w:color="auto"/>
        <w:bottom w:val="none" w:sz="0" w:space="0" w:color="auto"/>
        <w:right w:val="none" w:sz="0" w:space="0" w:color="auto"/>
      </w:divBdr>
    </w:div>
    <w:div w:id="884298823">
      <w:bodyDiv w:val="1"/>
      <w:marLeft w:val="0"/>
      <w:marRight w:val="0"/>
      <w:marTop w:val="0"/>
      <w:marBottom w:val="0"/>
      <w:divBdr>
        <w:top w:val="none" w:sz="0" w:space="0" w:color="auto"/>
        <w:left w:val="none" w:sz="0" w:space="0" w:color="auto"/>
        <w:bottom w:val="none" w:sz="0" w:space="0" w:color="auto"/>
        <w:right w:val="none" w:sz="0" w:space="0" w:color="auto"/>
      </w:divBdr>
    </w:div>
    <w:div w:id="1088959316">
      <w:bodyDiv w:val="1"/>
      <w:marLeft w:val="0"/>
      <w:marRight w:val="0"/>
      <w:marTop w:val="0"/>
      <w:marBottom w:val="0"/>
      <w:divBdr>
        <w:top w:val="none" w:sz="0" w:space="0" w:color="auto"/>
        <w:left w:val="none" w:sz="0" w:space="0" w:color="auto"/>
        <w:bottom w:val="none" w:sz="0" w:space="0" w:color="auto"/>
        <w:right w:val="none" w:sz="0" w:space="0" w:color="auto"/>
      </w:divBdr>
    </w:div>
    <w:div w:id="1168714376">
      <w:bodyDiv w:val="1"/>
      <w:marLeft w:val="0"/>
      <w:marRight w:val="0"/>
      <w:marTop w:val="0"/>
      <w:marBottom w:val="0"/>
      <w:divBdr>
        <w:top w:val="none" w:sz="0" w:space="0" w:color="auto"/>
        <w:left w:val="none" w:sz="0" w:space="0" w:color="auto"/>
        <w:bottom w:val="none" w:sz="0" w:space="0" w:color="auto"/>
        <w:right w:val="none" w:sz="0" w:space="0" w:color="auto"/>
      </w:divBdr>
    </w:div>
    <w:div w:id="1326208076">
      <w:bodyDiv w:val="1"/>
      <w:marLeft w:val="0"/>
      <w:marRight w:val="0"/>
      <w:marTop w:val="0"/>
      <w:marBottom w:val="0"/>
      <w:divBdr>
        <w:top w:val="none" w:sz="0" w:space="0" w:color="auto"/>
        <w:left w:val="none" w:sz="0" w:space="0" w:color="auto"/>
        <w:bottom w:val="none" w:sz="0" w:space="0" w:color="auto"/>
        <w:right w:val="none" w:sz="0" w:space="0" w:color="auto"/>
      </w:divBdr>
    </w:div>
    <w:div w:id="1704209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khanova@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serandhealthacademy.com/en/" TargetMode="External"/><Relationship Id="rId5" Type="http://schemas.openxmlformats.org/officeDocument/2006/relationships/webSettings" Target="webSettings.xml"/><Relationship Id="rId10" Type="http://schemas.openxmlformats.org/officeDocument/2006/relationships/hyperlink" Target="https://adilet.zan.kz/rus" TargetMode="External"/><Relationship Id="rId4" Type="http://schemas.openxmlformats.org/officeDocument/2006/relationships/settings" Target="settings.xml"/><Relationship Id="rId9" Type="http://schemas.openxmlformats.org/officeDocument/2006/relationships/hyperlink" Target="http://www.euro.who.int/document/e70041%20.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wTVGQfXvg65B5PMQR74CZ7LlQ==">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Pages>
  <Words>9704</Words>
  <Characters>55316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Botagoz Turdaliyeva</dc:creator>
  <cp:lastModifiedBy>User</cp:lastModifiedBy>
  <cp:revision>112</cp:revision>
  <cp:lastPrinted>2022-03-28T05:38:00Z</cp:lastPrinted>
  <dcterms:created xsi:type="dcterms:W3CDTF">2021-09-15T06:51:00Z</dcterms:created>
  <dcterms:modified xsi:type="dcterms:W3CDTF">2022-04-26T05:22:00Z</dcterms:modified>
</cp:coreProperties>
</file>