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1AB57" w14:textId="77777777" w:rsidR="00F362DC" w:rsidRDefault="00F362DC" w:rsidP="00CE0F20">
      <w:pPr>
        <w:pStyle w:val="21"/>
        <w:widowControl w:val="0"/>
        <w:jc w:val="center"/>
        <w:rPr>
          <w:rFonts w:ascii="Times New Roman" w:hAnsi="Times New Roman"/>
          <w:sz w:val="24"/>
          <w:szCs w:val="24"/>
        </w:rPr>
      </w:pPr>
      <w:bookmarkStart w:id="0" w:name="_Hlk95816634"/>
    </w:p>
    <w:p w14:paraId="0D26A000" w14:textId="77777777" w:rsidR="00F362DC" w:rsidRDefault="00F362DC" w:rsidP="00CE0F20">
      <w:pPr>
        <w:pStyle w:val="21"/>
        <w:widowControl w:val="0"/>
        <w:jc w:val="center"/>
        <w:rPr>
          <w:rFonts w:ascii="Times New Roman" w:hAnsi="Times New Roman"/>
          <w:sz w:val="24"/>
          <w:szCs w:val="24"/>
        </w:rPr>
      </w:pPr>
    </w:p>
    <w:p w14:paraId="06D0775F" w14:textId="77777777" w:rsidR="00F362DC" w:rsidRDefault="00F362DC" w:rsidP="00CE0F20">
      <w:pPr>
        <w:pStyle w:val="21"/>
        <w:widowControl w:val="0"/>
        <w:jc w:val="center"/>
        <w:rPr>
          <w:rFonts w:ascii="Times New Roman" w:hAnsi="Times New Roman"/>
          <w:sz w:val="24"/>
          <w:szCs w:val="24"/>
        </w:rPr>
      </w:pPr>
    </w:p>
    <w:p w14:paraId="7B8879E7" w14:textId="77777777" w:rsidR="00F362DC" w:rsidRDefault="00F362DC" w:rsidP="00CE0F20">
      <w:pPr>
        <w:pStyle w:val="21"/>
        <w:widowControl w:val="0"/>
        <w:jc w:val="center"/>
        <w:rPr>
          <w:rFonts w:ascii="Times New Roman" w:hAnsi="Times New Roman"/>
          <w:sz w:val="24"/>
          <w:szCs w:val="24"/>
        </w:rPr>
      </w:pPr>
    </w:p>
    <w:p w14:paraId="10821E4A" w14:textId="77777777" w:rsidR="00F362DC" w:rsidRDefault="00F362DC" w:rsidP="00CE0F20">
      <w:pPr>
        <w:pStyle w:val="21"/>
        <w:widowControl w:val="0"/>
        <w:jc w:val="center"/>
        <w:rPr>
          <w:rFonts w:ascii="Times New Roman" w:hAnsi="Times New Roman"/>
          <w:sz w:val="24"/>
          <w:szCs w:val="24"/>
        </w:rPr>
      </w:pPr>
    </w:p>
    <w:p w14:paraId="7141558E" w14:textId="3DB98077" w:rsidR="00CE0F20" w:rsidRPr="00BA3DBD" w:rsidRDefault="00CE0F20" w:rsidP="00CE0F20">
      <w:pPr>
        <w:pStyle w:val="21"/>
        <w:widowControl w:val="0"/>
        <w:jc w:val="center"/>
        <w:rPr>
          <w:rFonts w:ascii="Times New Roman" w:hAnsi="Times New Roman"/>
          <w:sz w:val="24"/>
          <w:szCs w:val="24"/>
        </w:rPr>
      </w:pPr>
      <w:r w:rsidRPr="00BA3DBD">
        <w:rPr>
          <w:rFonts w:ascii="Times New Roman" w:hAnsi="Times New Roman"/>
          <w:sz w:val="24"/>
          <w:szCs w:val="24"/>
        </w:rPr>
        <w:t>Сертификаттау курсының бағдарламасы</w:t>
      </w:r>
    </w:p>
    <w:p w14:paraId="727C172D" w14:textId="41C32E4D" w:rsidR="00CE0F20" w:rsidRDefault="00CE0F20" w:rsidP="00CE0F20">
      <w:pPr>
        <w:pStyle w:val="21"/>
        <w:widowControl w:val="0"/>
        <w:jc w:val="center"/>
        <w:rPr>
          <w:rFonts w:ascii="Times New Roman" w:hAnsi="Times New Roman"/>
          <w:sz w:val="24"/>
          <w:szCs w:val="24"/>
        </w:rPr>
      </w:pPr>
      <w:r w:rsidRPr="00BA3DBD">
        <w:rPr>
          <w:rFonts w:ascii="Times New Roman" w:hAnsi="Times New Roman"/>
          <w:sz w:val="24"/>
          <w:szCs w:val="24"/>
        </w:rPr>
        <w:t>Бағдарлама паспорты</w:t>
      </w:r>
    </w:p>
    <w:p w14:paraId="34F12908" w14:textId="77777777" w:rsidR="00813723" w:rsidRPr="00BA3DBD" w:rsidRDefault="00813723" w:rsidP="00CE0F20">
      <w:pPr>
        <w:pStyle w:val="21"/>
        <w:widowControl w:val="0"/>
        <w:jc w:val="center"/>
        <w:rPr>
          <w:rFonts w:ascii="Times New Roman" w:hAnsi="Times New Roman"/>
          <w:sz w:val="24"/>
          <w:szCs w:val="24"/>
        </w:rPr>
      </w:pPr>
    </w:p>
    <w:tbl>
      <w:tblPr>
        <w:tblStyle w:val="af1"/>
        <w:tblW w:w="9952" w:type="dxa"/>
        <w:tblInd w:w="-176" w:type="dxa"/>
        <w:tblLook w:val="04A0" w:firstRow="1" w:lastRow="0" w:firstColumn="1" w:lastColumn="0" w:noHBand="0" w:noVBand="1"/>
      </w:tblPr>
      <w:tblGrid>
        <w:gridCol w:w="4976"/>
        <w:gridCol w:w="4976"/>
      </w:tblGrid>
      <w:tr w:rsidR="00CE0F20" w:rsidRPr="00BA3DBD" w14:paraId="3718F08E" w14:textId="77777777" w:rsidTr="00ED3E16">
        <w:tc>
          <w:tcPr>
            <w:tcW w:w="4976" w:type="dxa"/>
            <w:vAlign w:val="center"/>
          </w:tcPr>
          <w:p w14:paraId="5B0C0D04" w14:textId="52836925" w:rsidR="00CE0F20" w:rsidRPr="00BA3DBD" w:rsidRDefault="00CE0F20" w:rsidP="00CE0F20">
            <w:r w:rsidRPr="00BA3DBD">
              <w:t>Білім және ғылым ұйымының, білім беру бағдарламасын әзірлеушінің атауы</w:t>
            </w:r>
          </w:p>
        </w:tc>
        <w:tc>
          <w:tcPr>
            <w:tcW w:w="4976" w:type="dxa"/>
            <w:vAlign w:val="center"/>
          </w:tcPr>
          <w:p w14:paraId="2DDDF551" w14:textId="5103977E" w:rsidR="00CE0F20" w:rsidRPr="00BA3DBD" w:rsidRDefault="00CE0F20" w:rsidP="00CE0F20">
            <w:pPr>
              <w:jc w:val="center"/>
            </w:pPr>
            <w:r w:rsidRPr="00BA3DBD">
              <w:rPr>
                <w:rFonts w:eastAsia="Calibri"/>
                <w:lang w:val="kk-KZ"/>
              </w:rPr>
              <w:t>«ҚДСЖМ» Қазақстандық медицина университеті</w:t>
            </w:r>
          </w:p>
        </w:tc>
      </w:tr>
      <w:tr w:rsidR="00CE0F20" w:rsidRPr="00BA3DBD" w14:paraId="56CDFDD2" w14:textId="77777777" w:rsidTr="00ED3E16">
        <w:tc>
          <w:tcPr>
            <w:tcW w:w="4976" w:type="dxa"/>
            <w:vAlign w:val="center"/>
          </w:tcPr>
          <w:p w14:paraId="152488F2" w14:textId="77777777" w:rsidR="00CE0F20" w:rsidRPr="00BA3DBD" w:rsidRDefault="00CE0F20" w:rsidP="00CE0F20">
            <w:r w:rsidRPr="00BA3DBD">
              <w:t xml:space="preserve">Қосымша білім беру түрі </w:t>
            </w:r>
          </w:p>
          <w:p w14:paraId="07BF3583" w14:textId="35A66490" w:rsidR="00CE0F20" w:rsidRPr="00BA3DBD" w:rsidRDefault="00CE0F20" w:rsidP="00CE0F20">
            <w:r w:rsidRPr="00BA3DBD">
              <w:rPr>
                <w:i/>
              </w:rPr>
              <w:t>(біліктілікті арттыру/ сертификаттау циклі/бейресми білім беру іс-шарасы)</w:t>
            </w:r>
          </w:p>
        </w:tc>
        <w:tc>
          <w:tcPr>
            <w:tcW w:w="4976" w:type="dxa"/>
            <w:vAlign w:val="center"/>
          </w:tcPr>
          <w:p w14:paraId="4092B246" w14:textId="2278D0D9" w:rsidR="00CE0F20" w:rsidRPr="00BA3DBD" w:rsidRDefault="00CE0F20" w:rsidP="00CE0F20">
            <w:pPr>
              <w:jc w:val="center"/>
            </w:pPr>
            <w:r w:rsidRPr="00BA3DBD">
              <w:t>Сертификаттау курсы</w:t>
            </w:r>
          </w:p>
        </w:tc>
      </w:tr>
      <w:tr w:rsidR="00CE0F20" w:rsidRPr="00BA3DBD" w14:paraId="2959C09F" w14:textId="77777777" w:rsidTr="00ED3E16">
        <w:tc>
          <w:tcPr>
            <w:tcW w:w="4976" w:type="dxa"/>
            <w:vAlign w:val="center"/>
          </w:tcPr>
          <w:p w14:paraId="0A85F4AF" w14:textId="24CDBDAE" w:rsidR="00CE0F20" w:rsidRPr="00BA3DBD" w:rsidRDefault="00CE0F20" w:rsidP="00CE0F20">
            <w:r w:rsidRPr="00BA3DBD">
              <w:t>Бағдарламаның атауы</w:t>
            </w:r>
          </w:p>
        </w:tc>
        <w:tc>
          <w:tcPr>
            <w:tcW w:w="4976" w:type="dxa"/>
            <w:vAlign w:val="center"/>
          </w:tcPr>
          <w:p w14:paraId="0F577615" w14:textId="5A54F59A" w:rsidR="00CE0F20" w:rsidRPr="00BA3DBD" w:rsidRDefault="00CE0F20" w:rsidP="00CE0F20">
            <w:pPr>
              <w:jc w:val="center"/>
            </w:pPr>
            <w:r w:rsidRPr="00BA3DBD">
              <w:t>Паразитология</w:t>
            </w:r>
          </w:p>
        </w:tc>
      </w:tr>
      <w:tr w:rsidR="00462B22" w:rsidRPr="00BA3DBD" w14:paraId="0E17B0E2" w14:textId="77777777" w:rsidTr="00ED3E16">
        <w:tc>
          <w:tcPr>
            <w:tcW w:w="4976" w:type="dxa"/>
            <w:vAlign w:val="center"/>
          </w:tcPr>
          <w:p w14:paraId="71784B00" w14:textId="6A390B0B" w:rsidR="00462B22" w:rsidRPr="00BA3DBD" w:rsidRDefault="00462B22" w:rsidP="00462B22">
            <w:r w:rsidRPr="00BA3DBD">
              <w:t xml:space="preserve">Мамандықтың және (немесе) </w:t>
            </w:r>
            <w:r w:rsidRPr="00BA3DBD">
              <w:rPr>
                <w:lang w:val="kk-KZ"/>
              </w:rPr>
              <w:t>м</w:t>
            </w:r>
            <w:r w:rsidRPr="00BA3DBD">
              <w:t xml:space="preserve">аманданудың атауы </w:t>
            </w:r>
            <w:r w:rsidRPr="00BA3DBD">
              <w:rPr>
                <w:i/>
              </w:rPr>
              <w:t>(мамандықтар және маманданулар номенклатурасына сәйкес)</w:t>
            </w:r>
          </w:p>
        </w:tc>
        <w:tc>
          <w:tcPr>
            <w:tcW w:w="4976" w:type="dxa"/>
            <w:vAlign w:val="center"/>
          </w:tcPr>
          <w:p w14:paraId="2E7128A0" w14:textId="0702396D" w:rsidR="00462B22" w:rsidRPr="008A03B6" w:rsidRDefault="00462B22" w:rsidP="00462B22">
            <w:pPr>
              <w:jc w:val="center"/>
              <w:rPr>
                <w:lang w:val="kk-KZ"/>
              </w:rPr>
            </w:pPr>
            <w:r w:rsidRPr="008A03B6">
              <w:rPr>
                <w:lang w:val="kk-KZ"/>
              </w:rPr>
              <w:t xml:space="preserve">Мамандық </w:t>
            </w:r>
            <w:r>
              <w:rPr>
                <w:lang w:val="kk-KZ"/>
              </w:rPr>
              <w:t xml:space="preserve">- </w:t>
            </w:r>
            <w:r w:rsidRPr="008A03B6">
              <w:rPr>
                <w:lang w:val="kk-KZ"/>
              </w:rPr>
              <w:t>Қоғамдық денсаулық</w:t>
            </w:r>
          </w:p>
          <w:p w14:paraId="6287C82F" w14:textId="307C92AF" w:rsidR="00462B22" w:rsidRPr="00BA3DBD" w:rsidRDefault="00462B22" w:rsidP="00462B22">
            <w:pPr>
              <w:jc w:val="center"/>
            </w:pPr>
            <w:r>
              <w:rPr>
                <w:color w:val="000000"/>
                <w:spacing w:val="2"/>
                <w:shd w:val="clear" w:color="auto" w:fill="FFFFFF"/>
              </w:rPr>
              <w:t>Мамандану -</w:t>
            </w:r>
            <w:r w:rsidRPr="008A03B6">
              <w:rPr>
                <w:lang w:val="kk-KZ"/>
              </w:rPr>
              <w:t xml:space="preserve"> </w:t>
            </w:r>
            <w:r w:rsidRPr="00BA3DBD">
              <w:t>Паразитология</w:t>
            </w:r>
          </w:p>
        </w:tc>
      </w:tr>
      <w:tr w:rsidR="00462B22" w:rsidRPr="00BA3DBD" w14:paraId="1EF67735" w14:textId="77777777" w:rsidTr="00ED3E16">
        <w:tc>
          <w:tcPr>
            <w:tcW w:w="4976" w:type="dxa"/>
            <w:vAlign w:val="center"/>
          </w:tcPr>
          <w:p w14:paraId="12D47475" w14:textId="1686F06E" w:rsidR="00462B22" w:rsidRPr="00BA3DBD" w:rsidRDefault="00462B22" w:rsidP="00462B22">
            <w:r w:rsidRPr="00BA3DBD">
              <w:t>СБШ бойынша біліктілік деңгейі</w:t>
            </w:r>
          </w:p>
        </w:tc>
        <w:tc>
          <w:tcPr>
            <w:tcW w:w="4976" w:type="dxa"/>
            <w:vAlign w:val="center"/>
          </w:tcPr>
          <w:p w14:paraId="2B48B28C" w14:textId="2C241736" w:rsidR="00462B22" w:rsidRPr="00BA3DBD" w:rsidRDefault="00462B22" w:rsidP="00462B22">
            <w:pPr>
              <w:jc w:val="center"/>
            </w:pPr>
            <w:r w:rsidRPr="00BA3DBD">
              <w:t>7</w:t>
            </w:r>
          </w:p>
        </w:tc>
      </w:tr>
      <w:tr w:rsidR="00462B22" w:rsidRPr="00BA3DBD" w14:paraId="0BB338E6" w14:textId="77777777" w:rsidTr="00CE0F20">
        <w:tc>
          <w:tcPr>
            <w:tcW w:w="4976" w:type="dxa"/>
          </w:tcPr>
          <w:p w14:paraId="23682F12" w14:textId="7FC9049A" w:rsidR="00462B22" w:rsidRPr="00BA3DBD" w:rsidRDefault="00462B22" w:rsidP="00462B22">
            <w:r w:rsidRPr="00BA3DBD">
              <w:t>Білім беру бағдарламасының алдыңғы деңгейіне қойылатын талаптар</w:t>
            </w:r>
          </w:p>
        </w:tc>
        <w:tc>
          <w:tcPr>
            <w:tcW w:w="4976" w:type="dxa"/>
            <w:vAlign w:val="center"/>
          </w:tcPr>
          <w:p w14:paraId="085E890B" w14:textId="77777777" w:rsidR="00462B22" w:rsidRPr="00BA3DBD" w:rsidRDefault="00462B22" w:rsidP="00462B22">
            <w:pPr>
              <w:jc w:val="center"/>
              <w:rPr>
                <w:rStyle w:val="aff"/>
                <w:i w:val="0"/>
                <w:iCs w:val="0"/>
                <w:lang w:val="kk-KZ"/>
              </w:rPr>
            </w:pPr>
            <w:r w:rsidRPr="00BA3DBD">
              <w:rPr>
                <w:rStyle w:val="aff"/>
                <w:i w:val="0"/>
                <w:iCs w:val="0"/>
                <w:lang w:val="kk-KZ"/>
              </w:rPr>
              <w:t>Қ</w:t>
            </w:r>
            <w:r w:rsidRPr="00BA3DBD">
              <w:rPr>
                <w:rStyle w:val="aff"/>
                <w:i w:val="0"/>
                <w:iCs w:val="0"/>
              </w:rPr>
              <w:t>оғамдық денсаулық</w:t>
            </w:r>
            <w:r w:rsidRPr="00BA3DBD">
              <w:rPr>
                <w:rStyle w:val="aff"/>
                <w:i w:val="0"/>
                <w:iCs w:val="0"/>
                <w:lang w:val="kk-KZ"/>
              </w:rPr>
              <w:t xml:space="preserve"> сақтау</w:t>
            </w:r>
          </w:p>
          <w:p w14:paraId="2DBC1183" w14:textId="77777777" w:rsidR="00462B22" w:rsidRPr="00BA3DBD" w:rsidRDefault="00462B22" w:rsidP="00462B22">
            <w:pPr>
              <w:jc w:val="center"/>
              <w:rPr>
                <w:rStyle w:val="aff"/>
                <w:i w:val="0"/>
                <w:iCs w:val="0"/>
                <w:lang w:val="kk-KZ"/>
              </w:rPr>
            </w:pPr>
            <w:r w:rsidRPr="00BA3DBD">
              <w:rPr>
                <w:rStyle w:val="aff"/>
                <w:i w:val="0"/>
                <w:iCs w:val="0"/>
              </w:rPr>
              <w:t xml:space="preserve">Емдік-профилактикалық </w:t>
            </w:r>
            <w:r w:rsidRPr="00BA3DBD">
              <w:rPr>
                <w:rStyle w:val="aff"/>
                <w:i w:val="0"/>
                <w:iCs w:val="0"/>
                <w:lang w:val="kk-KZ"/>
              </w:rPr>
              <w:t>іс</w:t>
            </w:r>
          </w:p>
          <w:p w14:paraId="13F3D15A" w14:textId="22F89001" w:rsidR="00462B22" w:rsidRPr="00BA3DBD" w:rsidRDefault="00462B22" w:rsidP="00462B22">
            <w:pPr>
              <w:jc w:val="center"/>
            </w:pPr>
            <w:r w:rsidRPr="00BA3DBD">
              <w:rPr>
                <w:rStyle w:val="aff"/>
                <w:i w:val="0"/>
                <w:iCs w:val="0"/>
              </w:rPr>
              <w:t xml:space="preserve">Гигиена </w:t>
            </w:r>
            <w:r w:rsidRPr="00BA3DBD">
              <w:rPr>
                <w:rStyle w:val="aff"/>
                <w:i w:val="0"/>
                <w:iCs w:val="0"/>
                <w:lang w:val="kk-KZ"/>
              </w:rPr>
              <w:t>және</w:t>
            </w:r>
            <w:r w:rsidRPr="00BA3DBD">
              <w:rPr>
                <w:rStyle w:val="aff"/>
                <w:i w:val="0"/>
                <w:iCs w:val="0"/>
              </w:rPr>
              <w:t xml:space="preserve"> эпидемиология</w:t>
            </w:r>
          </w:p>
        </w:tc>
      </w:tr>
      <w:tr w:rsidR="00462B22" w:rsidRPr="00BA3DBD" w14:paraId="5F07188E" w14:textId="77777777" w:rsidTr="00CE0F20">
        <w:tc>
          <w:tcPr>
            <w:tcW w:w="4976" w:type="dxa"/>
          </w:tcPr>
          <w:p w14:paraId="01D359EC" w14:textId="41D128E3" w:rsidR="00462B22" w:rsidRPr="00BA3DBD" w:rsidRDefault="00462B22" w:rsidP="00462B22">
            <w:r w:rsidRPr="00BA3DBD">
              <w:t>Бағдарламаның кредитпен ұзақтығы (сағат)</w:t>
            </w:r>
          </w:p>
        </w:tc>
        <w:tc>
          <w:tcPr>
            <w:tcW w:w="4976" w:type="dxa"/>
            <w:vAlign w:val="center"/>
          </w:tcPr>
          <w:p w14:paraId="4398FBF7" w14:textId="5D07D035" w:rsidR="00462B22" w:rsidRPr="00BA3DBD" w:rsidRDefault="00462B22" w:rsidP="00462B22">
            <w:pPr>
              <w:jc w:val="center"/>
            </w:pPr>
            <w:r w:rsidRPr="00BA3DBD">
              <w:rPr>
                <w:lang w:val="kk-KZ"/>
              </w:rPr>
              <w:t>15</w:t>
            </w:r>
            <w:r w:rsidRPr="00BA3DBD">
              <w:t xml:space="preserve"> кредит/</w:t>
            </w:r>
            <w:r w:rsidRPr="00BA3DBD">
              <w:rPr>
                <w:lang w:val="kk-KZ"/>
              </w:rPr>
              <w:t>45</w:t>
            </w:r>
            <w:r w:rsidRPr="00BA3DBD">
              <w:t xml:space="preserve">0 </w:t>
            </w:r>
            <w:r w:rsidRPr="00BA3DBD">
              <w:rPr>
                <w:lang w:val="kk-KZ"/>
              </w:rPr>
              <w:t>акад.сағат</w:t>
            </w:r>
          </w:p>
        </w:tc>
      </w:tr>
      <w:tr w:rsidR="00462B22" w:rsidRPr="00BA3DBD" w14:paraId="7A8EDB15" w14:textId="77777777" w:rsidTr="00ED3E16">
        <w:tc>
          <w:tcPr>
            <w:tcW w:w="4976" w:type="dxa"/>
            <w:vAlign w:val="center"/>
          </w:tcPr>
          <w:p w14:paraId="7BC58227" w14:textId="0BAE28A3" w:rsidR="00462B22" w:rsidRPr="00BA3DBD" w:rsidRDefault="00462B22" w:rsidP="00462B22">
            <w:r w:rsidRPr="00BA3DBD">
              <w:t>Оқыту тілі</w:t>
            </w:r>
          </w:p>
        </w:tc>
        <w:tc>
          <w:tcPr>
            <w:tcW w:w="4976" w:type="dxa"/>
            <w:vAlign w:val="center"/>
          </w:tcPr>
          <w:p w14:paraId="6143A146" w14:textId="147ADF84" w:rsidR="00462B22" w:rsidRPr="00BA3DBD" w:rsidRDefault="00462B22" w:rsidP="00462B22">
            <w:pPr>
              <w:jc w:val="center"/>
            </w:pPr>
            <w:r w:rsidRPr="00BA3DBD">
              <w:rPr>
                <w:lang w:val="kk-KZ"/>
              </w:rPr>
              <w:t>қазақ</w:t>
            </w:r>
            <w:r w:rsidRPr="00BA3DBD">
              <w:t>/</w:t>
            </w:r>
            <w:r w:rsidRPr="00BA3DBD">
              <w:rPr>
                <w:lang w:val="kk-KZ"/>
              </w:rPr>
              <w:t>орыс</w:t>
            </w:r>
          </w:p>
        </w:tc>
      </w:tr>
      <w:tr w:rsidR="00462B22" w:rsidRPr="00BA3DBD" w14:paraId="3B17F869" w14:textId="77777777" w:rsidTr="00ED3E16">
        <w:tc>
          <w:tcPr>
            <w:tcW w:w="4976" w:type="dxa"/>
            <w:vAlign w:val="center"/>
          </w:tcPr>
          <w:p w14:paraId="141D771C" w14:textId="746D71F3" w:rsidR="00462B22" w:rsidRPr="00BA3DBD" w:rsidRDefault="00462B22" w:rsidP="00462B22">
            <w:r w:rsidRPr="00BA3DBD">
              <w:rPr>
                <w:lang w:val="kk-KZ"/>
              </w:rPr>
              <w:t>Оқыту форматы</w:t>
            </w:r>
          </w:p>
        </w:tc>
        <w:tc>
          <w:tcPr>
            <w:tcW w:w="4976" w:type="dxa"/>
            <w:vAlign w:val="center"/>
          </w:tcPr>
          <w:p w14:paraId="43053D93" w14:textId="54D0B689" w:rsidR="00462B22" w:rsidRPr="00BA3DBD" w:rsidRDefault="00462B22" w:rsidP="00462B22">
            <w:pPr>
              <w:jc w:val="center"/>
            </w:pPr>
            <w:r w:rsidRPr="00BA3DBD">
              <w:t>күндізгі-қашықтықтан</w:t>
            </w:r>
          </w:p>
        </w:tc>
      </w:tr>
      <w:tr w:rsidR="00462B22" w:rsidRPr="00BA3DBD" w14:paraId="082D7534" w14:textId="77777777" w:rsidTr="00ED3E16">
        <w:tc>
          <w:tcPr>
            <w:tcW w:w="4976" w:type="dxa"/>
            <w:vAlign w:val="center"/>
          </w:tcPr>
          <w:p w14:paraId="6582D600" w14:textId="37C648CA" w:rsidR="00462B22" w:rsidRPr="00BA3DBD" w:rsidRDefault="00462B22" w:rsidP="00462B22">
            <w:r w:rsidRPr="00BA3DBD">
              <w:rPr>
                <w:color w:val="000000"/>
                <w:spacing w:val="2"/>
                <w:shd w:val="clear" w:color="auto" w:fill="FFFFFF"/>
              </w:rPr>
              <w:t xml:space="preserve">Мамандандыру бойынша берілетін біліктілік </w:t>
            </w:r>
            <w:r w:rsidRPr="00BA3DBD">
              <w:rPr>
                <w:i/>
                <w:color w:val="000000"/>
                <w:spacing w:val="2"/>
                <w:shd w:val="clear" w:color="auto" w:fill="FFFFFF"/>
              </w:rPr>
              <w:t>(сертификаттау курсы)</w:t>
            </w:r>
          </w:p>
        </w:tc>
        <w:tc>
          <w:tcPr>
            <w:tcW w:w="4976" w:type="dxa"/>
            <w:vAlign w:val="center"/>
          </w:tcPr>
          <w:p w14:paraId="4D3BBF79" w14:textId="06D09623" w:rsidR="00462B22" w:rsidRPr="00BA3DBD" w:rsidRDefault="00462B22" w:rsidP="00462B22">
            <w:pPr>
              <w:jc w:val="center"/>
              <w:rPr>
                <w:color w:val="000000"/>
                <w:spacing w:val="2"/>
                <w:shd w:val="clear" w:color="auto" w:fill="FFFFFF"/>
              </w:rPr>
            </w:pPr>
            <w:r w:rsidRPr="00BA3DBD">
              <w:rPr>
                <w:lang w:val="kk-KZ"/>
              </w:rPr>
              <w:t>Дәрігер</w:t>
            </w:r>
            <w:r w:rsidRPr="00BA3DBD">
              <w:t>-паразитолог</w:t>
            </w:r>
          </w:p>
        </w:tc>
      </w:tr>
      <w:tr w:rsidR="00462B22" w:rsidRPr="00BA3DBD" w14:paraId="7E9488AD" w14:textId="77777777" w:rsidTr="00CE0F20">
        <w:tc>
          <w:tcPr>
            <w:tcW w:w="4976" w:type="dxa"/>
          </w:tcPr>
          <w:p w14:paraId="0B12AD0B" w14:textId="6DF10494" w:rsidR="00462B22" w:rsidRPr="00BA3DBD" w:rsidRDefault="00462B22" w:rsidP="00462B22">
            <w:r w:rsidRPr="00BA3DBD">
              <w:rPr>
                <w:color w:val="000000"/>
                <w:spacing w:val="2"/>
                <w:shd w:val="clear" w:color="auto" w:fill="FFFFFF"/>
              </w:rPr>
              <w:t xml:space="preserve">Оқуды аяқтағаннан кейінгі құжат </w:t>
            </w:r>
            <w:r w:rsidRPr="00BA3DBD">
              <w:rPr>
                <w:i/>
                <w:color w:val="000000"/>
                <w:spacing w:val="2"/>
                <w:shd w:val="clear" w:color="auto" w:fill="FFFFFF"/>
              </w:rPr>
              <w:t>(сертификаттық курс туралы куәлік, біліктілікті арттыру туралы куәлік)</w:t>
            </w:r>
          </w:p>
        </w:tc>
        <w:tc>
          <w:tcPr>
            <w:tcW w:w="4976" w:type="dxa"/>
            <w:vAlign w:val="center"/>
          </w:tcPr>
          <w:p w14:paraId="1FC5B3EF" w14:textId="6E4D5376" w:rsidR="00462B22" w:rsidRPr="00BA3DBD" w:rsidRDefault="00462B22" w:rsidP="00462B22">
            <w:pPr>
              <w:jc w:val="center"/>
              <w:rPr>
                <w:color w:val="000000"/>
                <w:spacing w:val="2"/>
                <w:shd w:val="clear" w:color="auto" w:fill="FFFFFF"/>
              </w:rPr>
            </w:pPr>
            <w:r w:rsidRPr="00BA3DBD">
              <w:rPr>
                <w:color w:val="000000"/>
                <w:spacing w:val="2"/>
                <w:shd w:val="clear" w:color="auto" w:fill="FFFFFF"/>
              </w:rPr>
              <w:t>Қосымшасы бар сертификаттық курс туралы куәлік (транскрипт)</w:t>
            </w:r>
          </w:p>
        </w:tc>
      </w:tr>
      <w:tr w:rsidR="00813723" w:rsidRPr="00BA3DBD" w14:paraId="46288CF3" w14:textId="77777777" w:rsidTr="00CE0F20">
        <w:tc>
          <w:tcPr>
            <w:tcW w:w="4976" w:type="dxa"/>
          </w:tcPr>
          <w:p w14:paraId="7BD4A1C4" w14:textId="1EC7FDE9" w:rsidR="00813723" w:rsidRPr="00BA3DBD" w:rsidRDefault="00813723" w:rsidP="00813723">
            <w:r w:rsidRPr="00BA3DBD">
              <w:rPr>
                <w:color w:val="000000"/>
                <w:spacing w:val="2"/>
                <w:shd w:val="clear" w:color="auto" w:fill="FFFFFF"/>
              </w:rPr>
              <w:t>Сараптама ұйымының толық атауы</w:t>
            </w:r>
          </w:p>
        </w:tc>
        <w:tc>
          <w:tcPr>
            <w:tcW w:w="4976" w:type="dxa"/>
            <w:vAlign w:val="center"/>
          </w:tcPr>
          <w:p w14:paraId="13DDFC66" w14:textId="1965AB3B" w:rsidR="00813723" w:rsidRPr="00BA3DBD" w:rsidRDefault="00813723" w:rsidP="00813723">
            <w:pPr>
              <w:jc w:val="both"/>
              <w:rPr>
                <w:color w:val="000000"/>
                <w:spacing w:val="2"/>
                <w:shd w:val="clear" w:color="auto" w:fill="FFFFFF"/>
              </w:rPr>
            </w:pPr>
            <w:r>
              <w:rPr>
                <w:lang w:val="kk-KZ" w:eastAsia="en-US"/>
              </w:rPr>
              <w:t>«Қоғамдық денсаулық сақтау» комитеті, №1 хаттама 03.03.2022 ж.</w:t>
            </w:r>
          </w:p>
        </w:tc>
      </w:tr>
      <w:tr w:rsidR="00813723" w:rsidRPr="00BA3DBD" w14:paraId="4D6C5807" w14:textId="77777777" w:rsidTr="00ED3E16">
        <w:tc>
          <w:tcPr>
            <w:tcW w:w="4976" w:type="dxa"/>
            <w:vAlign w:val="center"/>
          </w:tcPr>
          <w:p w14:paraId="1927A665" w14:textId="19BD3F35" w:rsidR="00813723" w:rsidRPr="00BA3DBD" w:rsidRDefault="00813723" w:rsidP="00813723">
            <w:r w:rsidRPr="00BA3DBD">
              <w:rPr>
                <w:color w:val="000000"/>
                <w:spacing w:val="2"/>
                <w:shd w:val="clear" w:color="auto" w:fill="FFFFFF"/>
              </w:rPr>
              <w:t>Сараптамалық қорытындыны жасау күні</w:t>
            </w:r>
          </w:p>
        </w:tc>
        <w:tc>
          <w:tcPr>
            <w:tcW w:w="4976" w:type="dxa"/>
            <w:vAlign w:val="center"/>
          </w:tcPr>
          <w:p w14:paraId="76023306" w14:textId="3D31978B" w:rsidR="00813723" w:rsidRPr="00BA3DBD" w:rsidRDefault="00813723" w:rsidP="00813723">
            <w:pPr>
              <w:jc w:val="both"/>
              <w:rPr>
                <w:color w:val="000000"/>
                <w:spacing w:val="2"/>
                <w:shd w:val="clear" w:color="auto" w:fill="FFFFFF"/>
              </w:rPr>
            </w:pPr>
            <w:r>
              <w:rPr>
                <w:color w:val="000000"/>
                <w:spacing w:val="2"/>
                <w:shd w:val="clear" w:color="auto" w:fill="FFFFFF"/>
                <w:lang w:eastAsia="en-US"/>
              </w:rPr>
              <w:t>25.02.2022 ж.</w:t>
            </w:r>
          </w:p>
        </w:tc>
      </w:tr>
      <w:tr w:rsidR="00462B22" w:rsidRPr="00BA3DBD" w14:paraId="0138EC19" w14:textId="77777777" w:rsidTr="00ED3E16">
        <w:tc>
          <w:tcPr>
            <w:tcW w:w="4976" w:type="dxa"/>
            <w:vAlign w:val="center"/>
          </w:tcPr>
          <w:p w14:paraId="59194314" w14:textId="738F3AC5" w:rsidR="00462B22" w:rsidRPr="00BA3DBD" w:rsidRDefault="00462B22" w:rsidP="00462B22">
            <w:pPr>
              <w:rPr>
                <w:bCs/>
              </w:rPr>
            </w:pPr>
            <w:r w:rsidRPr="00BA3DBD">
              <w:rPr>
                <w:color w:val="000000"/>
                <w:spacing w:val="2"/>
                <w:shd w:val="clear" w:color="auto" w:fill="FFFFFF"/>
              </w:rPr>
              <w:t>Сараптама қорытындысының қолданылу мерзімі</w:t>
            </w:r>
          </w:p>
        </w:tc>
        <w:tc>
          <w:tcPr>
            <w:tcW w:w="4976" w:type="dxa"/>
            <w:vAlign w:val="center"/>
          </w:tcPr>
          <w:p w14:paraId="63DF1BC3" w14:textId="081178C9" w:rsidR="00462B22" w:rsidRPr="00BA3DBD" w:rsidRDefault="00462B22" w:rsidP="00462B22">
            <w:pPr>
              <w:jc w:val="center"/>
              <w:rPr>
                <w:color w:val="000000"/>
                <w:spacing w:val="2"/>
                <w:shd w:val="clear" w:color="auto" w:fill="FFFFFF"/>
              </w:rPr>
            </w:pPr>
            <w:r w:rsidRPr="00BA3DBD">
              <w:rPr>
                <w:color w:val="000000"/>
                <w:spacing w:val="2"/>
                <w:shd w:val="clear" w:color="auto" w:fill="FFFFFF"/>
              </w:rPr>
              <w:t xml:space="preserve">1 </w:t>
            </w:r>
            <w:r w:rsidRPr="00BA3DBD">
              <w:rPr>
                <w:color w:val="000000"/>
                <w:spacing w:val="2"/>
                <w:shd w:val="clear" w:color="auto" w:fill="FFFFFF"/>
                <w:lang w:val="kk-KZ"/>
              </w:rPr>
              <w:t>жыл</w:t>
            </w:r>
          </w:p>
        </w:tc>
      </w:tr>
      <w:bookmarkEnd w:id="0"/>
    </w:tbl>
    <w:p w14:paraId="46DD633F" w14:textId="77777777" w:rsidR="005C39A2" w:rsidRPr="00BA3DBD" w:rsidRDefault="005C39A2" w:rsidP="005B0620">
      <w:pPr>
        <w:jc w:val="both"/>
        <w:rPr>
          <w:b/>
          <w:bCs/>
        </w:rPr>
      </w:pPr>
    </w:p>
    <w:p w14:paraId="32F0DC36" w14:textId="77777777" w:rsidR="005C39A2" w:rsidRPr="00BA3DBD" w:rsidRDefault="005C39A2">
      <w:pPr>
        <w:spacing w:after="200" w:line="276" w:lineRule="auto"/>
        <w:rPr>
          <w:b/>
          <w:bCs/>
        </w:rPr>
      </w:pPr>
      <w:r w:rsidRPr="00BA3DBD">
        <w:rPr>
          <w:b/>
          <w:bCs/>
        </w:rPr>
        <w:br w:type="page"/>
      </w:r>
    </w:p>
    <w:p w14:paraId="4701A5AB" w14:textId="77777777" w:rsidR="00CE0F20" w:rsidRPr="00BA3DBD" w:rsidRDefault="00CE0F20" w:rsidP="00CE0F20">
      <w:pPr>
        <w:spacing w:line="276" w:lineRule="auto"/>
        <w:jc w:val="both"/>
        <w:rPr>
          <w:i/>
          <w:lang w:val="kk-KZ"/>
        </w:rPr>
      </w:pPr>
      <w:r w:rsidRPr="00BA3DBD">
        <w:rPr>
          <w:b/>
          <w:bCs/>
          <w:iCs/>
          <w:lang w:val="kk-KZ"/>
        </w:rPr>
        <w:lastRenderedPageBreak/>
        <w:t>Нормативтік сілтемелер</w:t>
      </w:r>
      <w:r w:rsidRPr="00BA3DBD">
        <w:rPr>
          <w:i/>
          <w:lang w:val="kk-KZ"/>
        </w:rPr>
        <w:t>:</w:t>
      </w:r>
    </w:p>
    <w:p w14:paraId="253D6591" w14:textId="77777777" w:rsidR="00CE0F20" w:rsidRPr="00BA3DBD" w:rsidRDefault="00CE0F20" w:rsidP="00CE0F20">
      <w:pPr>
        <w:jc w:val="both"/>
        <w:rPr>
          <w:lang w:val="kk-KZ"/>
        </w:rPr>
      </w:pPr>
      <w:bookmarkStart w:id="1" w:name="_Hlk96287973"/>
      <w:r w:rsidRPr="00BA3DBD">
        <w:rPr>
          <w:lang w:val="kk-KZ"/>
        </w:rPr>
        <w:t>СК бағдарламасы мыналарға сәйкес жасалған:</w:t>
      </w:r>
    </w:p>
    <w:p w14:paraId="3F6E3A5A" w14:textId="77777777" w:rsidR="00CE0F20" w:rsidRPr="00BA3DBD" w:rsidRDefault="00CE0F20" w:rsidP="00CE0F20">
      <w:pPr>
        <w:tabs>
          <w:tab w:val="left" w:pos="426"/>
        </w:tabs>
        <w:jc w:val="both"/>
        <w:rPr>
          <w:lang w:val="kk-KZ"/>
        </w:rPr>
      </w:pPr>
      <w:r w:rsidRPr="00BA3DBD">
        <w:rPr>
          <w:lang w:val="kk-KZ"/>
        </w:rPr>
        <w:t>1.</w:t>
      </w:r>
      <w:r w:rsidRPr="00BA3DBD">
        <w:rPr>
          <w:lang w:val="kk-KZ"/>
        </w:rPr>
        <w:tab/>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туралы"бұйрығымен;</w:t>
      </w:r>
    </w:p>
    <w:p w14:paraId="02C15DE6" w14:textId="77777777" w:rsidR="00CE0F20" w:rsidRPr="00BA3DBD" w:rsidRDefault="00CE0F20" w:rsidP="00CE0F20">
      <w:pPr>
        <w:tabs>
          <w:tab w:val="left" w:pos="426"/>
        </w:tabs>
        <w:jc w:val="both"/>
        <w:rPr>
          <w:lang w:val="kk-KZ"/>
        </w:rPr>
      </w:pPr>
      <w:r w:rsidRPr="00BA3DBD">
        <w:rPr>
          <w:lang w:val="kk-KZ"/>
        </w:rPr>
        <w:t>2.</w:t>
      </w:r>
      <w:r w:rsidRPr="00BA3DBD">
        <w:rPr>
          <w:lang w:val="kk-KZ"/>
        </w:rPr>
        <w:tab/>
        <w:t>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туралы"бұйрығымен;</w:t>
      </w:r>
    </w:p>
    <w:bookmarkEnd w:id="1"/>
    <w:p w14:paraId="1D1105AB" w14:textId="78E32A0D" w:rsidR="00C42777" w:rsidRPr="00BA3DBD" w:rsidRDefault="00CE0F20" w:rsidP="00CE0F20">
      <w:pPr>
        <w:pStyle w:val="a7"/>
        <w:tabs>
          <w:tab w:val="left" w:pos="567"/>
        </w:tabs>
        <w:ind w:left="0"/>
        <w:jc w:val="both"/>
        <w:rPr>
          <w:lang w:val="kk-KZ"/>
        </w:rPr>
      </w:pPr>
      <w:r w:rsidRPr="00BA3DBD">
        <w:rPr>
          <w:color w:val="000000"/>
          <w:lang w:val="kk-KZ"/>
        </w:rPr>
        <w:t>3.Денсаулық сақтау министрінің 2018 жылғы 18 сәуірдегі №175 бұйрығы</w:t>
      </w:r>
      <w:r w:rsidR="00294373" w:rsidRPr="00BA3DBD">
        <w:rPr>
          <w:color w:val="000000"/>
          <w:lang w:val="kk-KZ"/>
        </w:rPr>
        <w:t>мен</w:t>
      </w:r>
      <w:r w:rsidRPr="00BA3DBD">
        <w:rPr>
          <w:color w:val="000000"/>
          <w:lang w:val="kk-KZ"/>
        </w:rPr>
        <w:t>. Қазақстан Республикасының Әділет министрлігінде 2018 жылы 5 маусымда № 16991 болып тіркелді. "Паразиттік аурулардың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талаптар"санитариялық қағидаларын бекіту туралы;</w:t>
      </w:r>
    </w:p>
    <w:p w14:paraId="61B67ACC" w14:textId="2CBB2E19" w:rsidR="00294373" w:rsidRPr="00BA3DBD" w:rsidRDefault="00CE0F20" w:rsidP="00294373">
      <w:pPr>
        <w:pStyle w:val="a7"/>
        <w:tabs>
          <w:tab w:val="left" w:pos="567"/>
        </w:tabs>
        <w:ind w:left="0"/>
        <w:jc w:val="both"/>
        <w:rPr>
          <w:lang w:val="kk-KZ"/>
        </w:rPr>
      </w:pPr>
      <w:r w:rsidRPr="00BA3DBD">
        <w:rPr>
          <w:lang w:val="kk-KZ"/>
        </w:rPr>
        <w:t>4</w:t>
      </w:r>
      <w:r w:rsidR="00294373" w:rsidRPr="00BA3DBD">
        <w:rPr>
          <w:lang w:val="kk-KZ"/>
        </w:rPr>
        <w:t>.</w:t>
      </w:r>
      <w:r w:rsidR="00294373" w:rsidRPr="00BA3DBD">
        <w:rPr>
          <w:color w:val="000000"/>
          <w:lang w:val="kk-KZ"/>
        </w:rPr>
        <w:t xml:space="preserve"> ҚР СТ 2782-2015.Су. Санитарлық-паразитологиялық талдау әдістерімен;</w:t>
      </w:r>
      <w:r w:rsidRPr="00BA3DBD">
        <w:rPr>
          <w:lang w:val="kk-KZ"/>
        </w:rPr>
        <w:t xml:space="preserve"> </w:t>
      </w:r>
    </w:p>
    <w:p w14:paraId="787A6880" w14:textId="03F1BC3F" w:rsidR="00294373" w:rsidRPr="00BA3DBD" w:rsidRDefault="00294373" w:rsidP="00294373">
      <w:pPr>
        <w:pStyle w:val="a7"/>
        <w:tabs>
          <w:tab w:val="left" w:pos="567"/>
        </w:tabs>
        <w:ind w:left="0"/>
        <w:jc w:val="both"/>
        <w:rPr>
          <w:color w:val="000000"/>
          <w:lang w:val="kk-KZ"/>
        </w:rPr>
      </w:pPr>
      <w:r w:rsidRPr="00BA3DBD">
        <w:rPr>
          <w:color w:val="000000"/>
          <w:lang w:val="kk-KZ"/>
        </w:rPr>
        <w:t>5.ҚР ЖЖМ-162/2020. Қазақстан Республикасының Әділет министрлігінде 2020 жылы 29 қазанда № 21537 болып тіркелді. Емдеу кезінде тегін медициналық көмектің кепілдік берілген көлемі шеңберінде стационарлық жағдайларда мамандандырылған медициналық көмек көрсетілетін инфекциялық, паразиттік аурулардың және айналасындағыларға қауіп төндіретін аурулардың тізбесін бекіту туралы</w:t>
      </w:r>
    </w:p>
    <w:p w14:paraId="1D4ADBC8" w14:textId="0D6A503D" w:rsidR="0011060D" w:rsidRPr="00BA3DBD" w:rsidRDefault="00294373" w:rsidP="00294373">
      <w:pPr>
        <w:pStyle w:val="a7"/>
        <w:tabs>
          <w:tab w:val="left" w:pos="567"/>
        </w:tabs>
        <w:ind w:left="0"/>
        <w:jc w:val="both"/>
        <w:rPr>
          <w:lang w:val="kk-KZ"/>
        </w:rPr>
      </w:pPr>
      <w:r w:rsidRPr="00BA3DBD">
        <w:rPr>
          <w:lang w:val="kk-KZ"/>
        </w:rPr>
        <w:t>6. Халық денсаулығы және денсаулық сақтау жүйесі туралы 2020 жылғы 7 шілдедегі № 360 - ҚР НШ 3 Қазақстан Республикасының Кодексімен;</w:t>
      </w:r>
      <w:r w:rsidR="0011060D" w:rsidRPr="00BA3DBD">
        <w:rPr>
          <w:lang w:val="kk-KZ"/>
        </w:rPr>
        <w:t xml:space="preserve">. </w:t>
      </w:r>
    </w:p>
    <w:p w14:paraId="7C852968" w14:textId="68B78528" w:rsidR="00294373" w:rsidRPr="00BA3DBD" w:rsidRDefault="00294373" w:rsidP="00294373">
      <w:pPr>
        <w:tabs>
          <w:tab w:val="left" w:pos="426"/>
        </w:tabs>
        <w:jc w:val="both"/>
        <w:rPr>
          <w:lang w:val="kk-KZ"/>
        </w:rPr>
      </w:pPr>
      <w:r w:rsidRPr="00BA3DBD">
        <w:rPr>
          <w:lang w:val="kk-KZ"/>
        </w:rPr>
        <w:t>7. Өңірлерді дамытудың 2020-2025 жылдарға арналған мемлекеттік бағдарламасын бекіту туралы Қазақстан Республикасы Үкіметінің 2019 жылғы 27 желтоқсандағы 3990 қаулысымен.</w:t>
      </w:r>
    </w:p>
    <w:p w14:paraId="6ACCF5F4" w14:textId="2F27AB13" w:rsidR="00294373" w:rsidRDefault="00294373" w:rsidP="00294373">
      <w:pPr>
        <w:ind w:right="-1"/>
        <w:jc w:val="both"/>
        <w:rPr>
          <w:b/>
        </w:rPr>
      </w:pPr>
      <w:r w:rsidRPr="00BA3DBD">
        <w:rPr>
          <w:b/>
        </w:rPr>
        <w:t>Әзірлеушілер туралы мәліметтер:</w:t>
      </w:r>
    </w:p>
    <w:tbl>
      <w:tblPr>
        <w:tblStyle w:val="af1"/>
        <w:tblW w:w="9668" w:type="dxa"/>
        <w:tblInd w:w="108" w:type="dxa"/>
        <w:tblLook w:val="04A0" w:firstRow="1" w:lastRow="0" w:firstColumn="1" w:lastColumn="0" w:noHBand="0" w:noVBand="1"/>
      </w:tblPr>
      <w:tblGrid>
        <w:gridCol w:w="3713"/>
        <w:gridCol w:w="3065"/>
        <w:gridCol w:w="2890"/>
      </w:tblGrid>
      <w:tr w:rsidR="00294373" w:rsidRPr="00BA3DBD" w14:paraId="16B550E8" w14:textId="77777777" w:rsidTr="00294373">
        <w:tc>
          <w:tcPr>
            <w:tcW w:w="3713" w:type="dxa"/>
          </w:tcPr>
          <w:p w14:paraId="54047AFD" w14:textId="77777777" w:rsidR="00294373" w:rsidRPr="00BA3DBD" w:rsidRDefault="00294373" w:rsidP="00C33C04">
            <w:pPr>
              <w:ind w:right="-1"/>
              <w:jc w:val="center"/>
            </w:pPr>
            <w:r w:rsidRPr="00BA3DBD">
              <w:t>Лауазымы</w:t>
            </w:r>
          </w:p>
        </w:tc>
        <w:tc>
          <w:tcPr>
            <w:tcW w:w="3065" w:type="dxa"/>
          </w:tcPr>
          <w:p w14:paraId="4AEF24BC" w14:textId="77777777" w:rsidR="00294373" w:rsidRPr="00BA3DBD" w:rsidRDefault="00294373" w:rsidP="00C33C04">
            <w:pPr>
              <w:ind w:right="-1"/>
              <w:jc w:val="center"/>
            </w:pPr>
            <w:r w:rsidRPr="00BA3DBD">
              <w:rPr>
                <w:lang w:val="kk-KZ" w:eastAsia="en-US"/>
              </w:rPr>
              <w:t>Т.Ә.А.</w:t>
            </w:r>
          </w:p>
        </w:tc>
        <w:tc>
          <w:tcPr>
            <w:tcW w:w="2890" w:type="dxa"/>
          </w:tcPr>
          <w:p w14:paraId="53611E8E" w14:textId="77777777" w:rsidR="00294373" w:rsidRPr="00BA3DBD" w:rsidRDefault="00294373" w:rsidP="00C33C04">
            <w:pPr>
              <w:jc w:val="center"/>
              <w:rPr>
                <w:lang w:eastAsia="en-US"/>
              </w:rPr>
            </w:pPr>
            <w:r w:rsidRPr="00BA3DBD">
              <w:rPr>
                <w:lang w:val="kk-KZ" w:eastAsia="en-US"/>
              </w:rPr>
              <w:t>Байланыс</w:t>
            </w:r>
            <w:r w:rsidRPr="00BA3DBD">
              <w:rPr>
                <w:lang w:val="en-US" w:eastAsia="en-US"/>
              </w:rPr>
              <w:t xml:space="preserve"> </w:t>
            </w:r>
            <w:r w:rsidRPr="00BA3DBD">
              <w:rPr>
                <w:lang w:val="kk-KZ" w:eastAsia="en-US"/>
              </w:rPr>
              <w:t>ақпараты:</w:t>
            </w:r>
          </w:p>
          <w:p w14:paraId="4FDE1AC1" w14:textId="77777777" w:rsidR="00294373" w:rsidRPr="00BA3DBD" w:rsidRDefault="00294373" w:rsidP="00C33C04">
            <w:pPr>
              <w:ind w:right="-1"/>
              <w:jc w:val="center"/>
            </w:pPr>
            <w:r w:rsidRPr="00BA3DBD">
              <w:rPr>
                <w:lang w:val="en-US" w:eastAsia="en-US"/>
              </w:rPr>
              <w:t>E.mail</w:t>
            </w:r>
          </w:p>
        </w:tc>
      </w:tr>
      <w:tr w:rsidR="00294373" w:rsidRPr="00BA3DBD" w14:paraId="53BEA0F5" w14:textId="77777777" w:rsidTr="00294373">
        <w:tc>
          <w:tcPr>
            <w:tcW w:w="3713" w:type="dxa"/>
          </w:tcPr>
          <w:p w14:paraId="3CBDB282" w14:textId="77777777" w:rsidR="00294373" w:rsidRPr="00BA3DBD" w:rsidRDefault="00294373" w:rsidP="00C33C04">
            <w:pPr>
              <w:ind w:right="-1"/>
            </w:pPr>
            <w:r w:rsidRPr="00BA3DBD">
              <w:t>Қоғамдық денсаулық сақтау және әлеуметтік ғылымдар кафедрасының ассистенті, м. ғ. к.</w:t>
            </w:r>
          </w:p>
        </w:tc>
        <w:tc>
          <w:tcPr>
            <w:tcW w:w="3065" w:type="dxa"/>
          </w:tcPr>
          <w:p w14:paraId="5475FFD0" w14:textId="77777777" w:rsidR="00294373" w:rsidRPr="00BA3DBD" w:rsidRDefault="00294373" w:rsidP="00C33C04">
            <w:pPr>
              <w:ind w:right="-1"/>
              <w:jc w:val="both"/>
            </w:pPr>
            <w:r w:rsidRPr="00BA3DBD">
              <w:t>Сарсенбаева М.З.</w:t>
            </w:r>
          </w:p>
        </w:tc>
        <w:tc>
          <w:tcPr>
            <w:tcW w:w="2890" w:type="dxa"/>
          </w:tcPr>
          <w:p w14:paraId="4DE3BF8E" w14:textId="77777777" w:rsidR="00294373" w:rsidRPr="00BA3DBD" w:rsidRDefault="00294373" w:rsidP="00C33C04">
            <w:pPr>
              <w:ind w:right="-1"/>
            </w:pPr>
            <w:r w:rsidRPr="00BA3DBD">
              <w:t>87478151075</w:t>
            </w:r>
          </w:p>
          <w:p w14:paraId="35388121" w14:textId="77777777" w:rsidR="00294373" w:rsidRPr="00BA3DBD" w:rsidRDefault="00294373" w:rsidP="00C33C04">
            <w:pPr>
              <w:ind w:right="-1"/>
              <w:rPr>
                <w:lang w:val="en-US"/>
              </w:rPr>
            </w:pPr>
            <w:r w:rsidRPr="00BA3DBD">
              <w:rPr>
                <w:lang w:val="en-US"/>
              </w:rPr>
              <w:t>maira.sarsenbaeva@mail.ru</w:t>
            </w:r>
          </w:p>
        </w:tc>
      </w:tr>
    </w:tbl>
    <w:p w14:paraId="6F3526D4" w14:textId="25128136" w:rsidR="00F362DC" w:rsidRDefault="00F362DC" w:rsidP="00F362DC">
      <w:pPr>
        <w:jc w:val="both"/>
        <w:rPr>
          <w:rFonts w:eastAsia="Calibri"/>
          <w:b/>
          <w:bCs/>
          <w:lang w:val="kk-KZ"/>
        </w:rPr>
      </w:pPr>
      <w:bookmarkStart w:id="2" w:name="_Hlk96350219"/>
      <w:r w:rsidRPr="002D205C">
        <w:rPr>
          <w:rFonts w:eastAsia="Calibri"/>
          <w:b/>
          <w:bCs/>
          <w:lang w:val="kk-KZ"/>
        </w:rPr>
        <w:t>Сертификаттау курсының бағдарламасы «ВШОЗ» ҚМУ оқу-әдістемелік кеңесінің отырысында бекітілді.</w:t>
      </w:r>
    </w:p>
    <w:tbl>
      <w:tblPr>
        <w:tblStyle w:val="af1"/>
        <w:tblW w:w="9243" w:type="dxa"/>
        <w:tblInd w:w="108" w:type="dxa"/>
        <w:tblLook w:val="04A0" w:firstRow="1" w:lastRow="0" w:firstColumn="1" w:lastColumn="0" w:noHBand="0" w:noVBand="1"/>
      </w:tblPr>
      <w:tblGrid>
        <w:gridCol w:w="4423"/>
        <w:gridCol w:w="2268"/>
        <w:gridCol w:w="2552"/>
      </w:tblGrid>
      <w:tr w:rsidR="00F362DC" w:rsidRPr="002D205C" w14:paraId="6455065B" w14:textId="77777777" w:rsidTr="00CF639C">
        <w:tc>
          <w:tcPr>
            <w:tcW w:w="4423" w:type="dxa"/>
          </w:tcPr>
          <w:p w14:paraId="651F87AD" w14:textId="77777777" w:rsidR="00F362DC" w:rsidRPr="002D205C" w:rsidRDefault="00F362DC" w:rsidP="00CF639C">
            <w:pPr>
              <w:jc w:val="both"/>
            </w:pPr>
            <w:r w:rsidRPr="002D205C">
              <w:rPr>
                <w:lang w:val="kk-KZ"/>
              </w:rPr>
              <w:t xml:space="preserve">Лауазымы </w:t>
            </w:r>
            <w:r w:rsidRPr="002D205C">
              <w:t xml:space="preserve">, </w:t>
            </w:r>
            <w:r w:rsidRPr="002D205C">
              <w:rPr>
                <w:lang w:val="kk-KZ"/>
              </w:rPr>
              <w:t>жұмыс орны</w:t>
            </w:r>
            <w:r w:rsidRPr="002D205C">
              <w:t xml:space="preserve">, </w:t>
            </w:r>
            <w:r w:rsidRPr="002D205C">
              <w:rPr>
                <w:lang w:val="kk-KZ"/>
              </w:rPr>
              <w:t>атағы</w:t>
            </w:r>
            <w:r w:rsidRPr="002D205C">
              <w:t xml:space="preserve"> (</w:t>
            </w:r>
            <w:r w:rsidRPr="002D205C">
              <w:rPr>
                <w:lang w:val="kk-KZ"/>
              </w:rPr>
              <w:t>бар болса</w:t>
            </w:r>
            <w:r w:rsidRPr="002D205C">
              <w:t>)</w:t>
            </w:r>
          </w:p>
        </w:tc>
        <w:tc>
          <w:tcPr>
            <w:tcW w:w="2268" w:type="dxa"/>
          </w:tcPr>
          <w:p w14:paraId="05A4F103" w14:textId="77777777" w:rsidR="00F362DC" w:rsidRPr="002D205C" w:rsidRDefault="00F362DC" w:rsidP="00CF639C">
            <w:pPr>
              <w:jc w:val="center"/>
            </w:pPr>
            <w:r w:rsidRPr="002D205C">
              <w:rPr>
                <w:lang w:val="kk-KZ"/>
              </w:rPr>
              <w:t>А</w:t>
            </w:r>
            <w:r w:rsidRPr="002D205C">
              <w:t>.</w:t>
            </w:r>
            <w:r>
              <w:rPr>
                <w:lang w:val="kk-KZ"/>
              </w:rPr>
              <w:t xml:space="preserve">Т. </w:t>
            </w:r>
          </w:p>
        </w:tc>
        <w:tc>
          <w:tcPr>
            <w:tcW w:w="2552" w:type="dxa"/>
          </w:tcPr>
          <w:p w14:paraId="23BEA88E" w14:textId="77777777" w:rsidR="00F362DC" w:rsidRPr="002D205C" w:rsidRDefault="00F362DC" w:rsidP="00CF639C">
            <w:pPr>
              <w:jc w:val="both"/>
            </w:pPr>
            <w:r w:rsidRPr="002D205C">
              <w:rPr>
                <w:lang w:val="kk-KZ"/>
              </w:rPr>
              <w:t>күні</w:t>
            </w:r>
            <w:r w:rsidRPr="002D205C">
              <w:t xml:space="preserve">, № </w:t>
            </w:r>
            <w:r w:rsidRPr="002D205C">
              <w:rPr>
                <w:lang w:val="kk-KZ"/>
              </w:rPr>
              <w:t>хаттама</w:t>
            </w:r>
          </w:p>
        </w:tc>
      </w:tr>
      <w:tr w:rsidR="00F362DC" w:rsidRPr="002D205C" w14:paraId="4B9C42FF" w14:textId="77777777" w:rsidTr="00CF639C">
        <w:trPr>
          <w:trHeight w:val="534"/>
        </w:trPr>
        <w:tc>
          <w:tcPr>
            <w:tcW w:w="4423" w:type="dxa"/>
          </w:tcPr>
          <w:p w14:paraId="2CE1C8CC" w14:textId="7098F91D" w:rsidR="00F362DC" w:rsidRPr="002D205C" w:rsidRDefault="00F362DC" w:rsidP="00CF639C">
            <w:pPr>
              <w:jc w:val="both"/>
            </w:pPr>
            <w:r w:rsidRPr="002D205C">
              <w:rPr>
                <w:lang w:val="kk-KZ"/>
              </w:rPr>
              <w:t xml:space="preserve">Төрағасы </w:t>
            </w:r>
            <w:r w:rsidR="00462B22" w:rsidRPr="00AC01C2">
              <w:rPr>
                <w:lang w:val="kk-KZ"/>
              </w:rPr>
              <w:t>м.ғ.к., «ҚДСЖМ» ҚМУ оқу ісі жөніндегі проректоры</w:t>
            </w:r>
          </w:p>
        </w:tc>
        <w:tc>
          <w:tcPr>
            <w:tcW w:w="2268" w:type="dxa"/>
          </w:tcPr>
          <w:p w14:paraId="6CE0F7A0" w14:textId="77777777" w:rsidR="00F362DC" w:rsidRPr="002D205C" w:rsidRDefault="00F362DC" w:rsidP="00CF639C">
            <w:pPr>
              <w:jc w:val="both"/>
            </w:pPr>
            <w:r>
              <w:t>Кауышева А.</w:t>
            </w:r>
          </w:p>
        </w:tc>
        <w:tc>
          <w:tcPr>
            <w:tcW w:w="2552" w:type="dxa"/>
          </w:tcPr>
          <w:p w14:paraId="0D8893D6" w14:textId="183710E3" w:rsidR="00F362DC" w:rsidRPr="002D205C" w:rsidRDefault="00F362DC" w:rsidP="00CF639C">
            <w:pPr>
              <w:jc w:val="both"/>
            </w:pPr>
            <w:r>
              <w:t xml:space="preserve">08.02.2022, </w:t>
            </w:r>
            <w:r w:rsidR="00462B22">
              <w:t xml:space="preserve">хаттама </w:t>
            </w:r>
            <w:r>
              <w:t>№1</w:t>
            </w:r>
          </w:p>
        </w:tc>
      </w:tr>
    </w:tbl>
    <w:p w14:paraId="18BE961C" w14:textId="0E39333A" w:rsidR="00462B22" w:rsidRDefault="00462B22" w:rsidP="00462B22">
      <w:pPr>
        <w:tabs>
          <w:tab w:val="left" w:pos="2910"/>
        </w:tabs>
        <w:jc w:val="both"/>
        <w:rPr>
          <w:b/>
          <w:bCs/>
          <w:spacing w:val="2"/>
          <w:shd w:val="clear" w:color="auto" w:fill="FFFFFF"/>
          <w:lang w:val="kk-KZ"/>
        </w:rPr>
      </w:pPr>
      <w:r w:rsidRPr="00616328">
        <w:rPr>
          <w:b/>
          <w:bCs/>
          <w:spacing w:val="2"/>
          <w:shd w:val="clear" w:color="auto" w:fill="FFFFFF"/>
          <w:lang w:val="kk-KZ"/>
        </w:rPr>
        <w:t>Білім беру бағдарламасының сараптамалық бағасы «Денсаулық сақтау» дайындық бағытының ДО және НФО УМО секциясының отырысында талқыланды.</w:t>
      </w:r>
    </w:p>
    <w:tbl>
      <w:tblPr>
        <w:tblStyle w:val="af1"/>
        <w:tblW w:w="9639" w:type="dxa"/>
        <w:tblInd w:w="108" w:type="dxa"/>
        <w:tblLook w:val="04A0" w:firstRow="1" w:lastRow="0" w:firstColumn="1" w:lastColumn="0" w:noHBand="0" w:noVBand="1"/>
      </w:tblPr>
      <w:tblGrid>
        <w:gridCol w:w="3686"/>
        <w:gridCol w:w="3118"/>
        <w:gridCol w:w="2835"/>
      </w:tblGrid>
      <w:tr w:rsidR="00462B22" w:rsidRPr="00616328" w14:paraId="270CEC7B" w14:textId="77777777" w:rsidTr="00D31CC1">
        <w:tc>
          <w:tcPr>
            <w:tcW w:w="3686" w:type="dxa"/>
          </w:tcPr>
          <w:p w14:paraId="62915D34" w14:textId="77777777" w:rsidR="00462B22" w:rsidRPr="00616328" w:rsidRDefault="00462B22" w:rsidP="00D31CC1">
            <w:pPr>
              <w:jc w:val="both"/>
            </w:pPr>
            <w:r w:rsidRPr="00616328">
              <w:rPr>
                <w:lang w:val="kk-KZ"/>
              </w:rPr>
              <w:t xml:space="preserve">Лауазымы </w:t>
            </w:r>
            <w:r w:rsidRPr="00616328">
              <w:t xml:space="preserve">, </w:t>
            </w:r>
            <w:r w:rsidRPr="00616328">
              <w:rPr>
                <w:lang w:val="kk-KZ"/>
              </w:rPr>
              <w:t>жұмыс орны</w:t>
            </w:r>
            <w:r w:rsidRPr="00616328">
              <w:t xml:space="preserve">, </w:t>
            </w:r>
            <w:r w:rsidRPr="00616328">
              <w:rPr>
                <w:lang w:val="kk-KZ"/>
              </w:rPr>
              <w:t>атағы</w:t>
            </w:r>
            <w:r w:rsidRPr="00616328">
              <w:t xml:space="preserve"> (</w:t>
            </w:r>
            <w:r w:rsidRPr="00616328">
              <w:rPr>
                <w:lang w:val="kk-KZ"/>
              </w:rPr>
              <w:t>бар болса</w:t>
            </w:r>
            <w:r w:rsidRPr="00616328">
              <w:t>)</w:t>
            </w:r>
          </w:p>
        </w:tc>
        <w:tc>
          <w:tcPr>
            <w:tcW w:w="3118" w:type="dxa"/>
          </w:tcPr>
          <w:p w14:paraId="7DB17418" w14:textId="77777777" w:rsidR="00462B22" w:rsidRPr="00616328" w:rsidRDefault="00462B22" w:rsidP="00D31CC1">
            <w:pPr>
              <w:jc w:val="both"/>
            </w:pPr>
            <w:r w:rsidRPr="00616328">
              <w:rPr>
                <w:lang w:val="kk-KZ"/>
              </w:rPr>
              <w:t>А</w:t>
            </w:r>
            <w:r w:rsidRPr="00616328">
              <w:t>.</w:t>
            </w:r>
            <w:r w:rsidRPr="00616328">
              <w:rPr>
                <w:lang w:val="kk-KZ"/>
              </w:rPr>
              <w:t>Ә</w:t>
            </w:r>
            <w:r w:rsidRPr="00616328">
              <w:t>.</w:t>
            </w:r>
          </w:p>
        </w:tc>
        <w:tc>
          <w:tcPr>
            <w:tcW w:w="2835" w:type="dxa"/>
          </w:tcPr>
          <w:p w14:paraId="1BBFC59E" w14:textId="77777777" w:rsidR="00462B22" w:rsidRPr="00616328" w:rsidRDefault="00462B22" w:rsidP="00D31CC1">
            <w:pPr>
              <w:jc w:val="both"/>
            </w:pPr>
            <w:r w:rsidRPr="00616328">
              <w:rPr>
                <w:lang w:val="kk-KZ"/>
              </w:rPr>
              <w:t>күні</w:t>
            </w:r>
            <w:r w:rsidRPr="00616328">
              <w:t xml:space="preserve">, № </w:t>
            </w:r>
            <w:r w:rsidRPr="00616328">
              <w:rPr>
                <w:lang w:val="kk-KZ"/>
              </w:rPr>
              <w:t>хаттама</w:t>
            </w:r>
          </w:p>
        </w:tc>
      </w:tr>
      <w:tr w:rsidR="00462B22" w:rsidRPr="00616328" w14:paraId="05FA5402" w14:textId="77777777" w:rsidTr="00D31CC1">
        <w:trPr>
          <w:trHeight w:val="437"/>
        </w:trPr>
        <w:tc>
          <w:tcPr>
            <w:tcW w:w="3686" w:type="dxa"/>
          </w:tcPr>
          <w:p w14:paraId="35D8F95C" w14:textId="77777777" w:rsidR="00462B22" w:rsidRPr="00616328" w:rsidRDefault="00462B22" w:rsidP="00D31CC1">
            <w:pPr>
              <w:jc w:val="both"/>
            </w:pPr>
            <w:r w:rsidRPr="00AC448E">
              <w:t xml:space="preserve">«Қоғамдық денсаулық сақтау» комитеті Төрағасы, м.ғ.к., ассоц.профессор, М.Оспанов атындағы БҚМУ «Қоғамдық денсаулық және денсаулық сақтау» кафедрасы жетекшісі. </w:t>
            </w:r>
          </w:p>
        </w:tc>
        <w:tc>
          <w:tcPr>
            <w:tcW w:w="3118" w:type="dxa"/>
          </w:tcPr>
          <w:p w14:paraId="5FE30D9F" w14:textId="77777777" w:rsidR="00462B22" w:rsidRPr="00616328" w:rsidRDefault="00462B22" w:rsidP="00D31CC1">
            <w:pPr>
              <w:jc w:val="both"/>
            </w:pPr>
            <w:r w:rsidRPr="00AC448E">
              <w:t>Ермуханова Л.С.</w:t>
            </w:r>
          </w:p>
        </w:tc>
        <w:tc>
          <w:tcPr>
            <w:tcW w:w="2835" w:type="dxa"/>
          </w:tcPr>
          <w:p w14:paraId="248E6661" w14:textId="77777777" w:rsidR="00462B22" w:rsidRPr="00616328" w:rsidRDefault="00462B22" w:rsidP="00D31CC1">
            <w:pPr>
              <w:jc w:val="both"/>
            </w:pPr>
            <w:r w:rsidRPr="00AC448E">
              <w:t xml:space="preserve">2022 жылғы 3 наурыздағы </w:t>
            </w:r>
            <w:r>
              <w:t>№1 хаттама</w:t>
            </w:r>
          </w:p>
        </w:tc>
      </w:tr>
    </w:tbl>
    <w:p w14:paraId="1D4CF239" w14:textId="77777777" w:rsidR="00462B22" w:rsidRDefault="00462B22" w:rsidP="00462B22">
      <w:pPr>
        <w:rPr>
          <w:rStyle w:val="s0"/>
          <w:sz w:val="24"/>
          <w:szCs w:val="24"/>
          <w:lang w:val="kk-KZ"/>
        </w:rPr>
      </w:pPr>
    </w:p>
    <w:p w14:paraId="6F75901D" w14:textId="11E1C4F0" w:rsidR="00462B22" w:rsidRDefault="00462B22" w:rsidP="00462B22">
      <w:pPr>
        <w:rPr>
          <w:rStyle w:val="s0"/>
          <w:sz w:val="24"/>
          <w:szCs w:val="24"/>
          <w:lang w:val="kk-KZ"/>
        </w:rPr>
      </w:pPr>
      <w:r w:rsidRPr="00AC01C2">
        <w:rPr>
          <w:rStyle w:val="s0"/>
          <w:sz w:val="24"/>
          <w:szCs w:val="24"/>
          <w:lang w:val="kk-KZ"/>
        </w:rPr>
        <w:t>СК ББ, сараптама актісі және талқылау хаттамасы қоса беріледі.</w:t>
      </w:r>
    </w:p>
    <w:p w14:paraId="2DAD4973" w14:textId="0C3FDBAC" w:rsidR="00462B22" w:rsidRDefault="00462B22" w:rsidP="00462B22">
      <w:pPr>
        <w:jc w:val="both"/>
        <w:rPr>
          <w:rStyle w:val="s0"/>
          <w:sz w:val="24"/>
          <w:szCs w:val="24"/>
          <w:lang w:val="kk-KZ"/>
        </w:rPr>
      </w:pPr>
      <w:r w:rsidRPr="00813723">
        <w:rPr>
          <w:rStyle w:val="s0"/>
          <w:b/>
          <w:sz w:val="24"/>
          <w:szCs w:val="24"/>
          <w:lang w:val="kk-KZ"/>
        </w:rPr>
        <w:t>СК бағдарламасы «Денсаулық сақтау» дайындау бағыты бойынша ОӘБ</w:t>
      </w:r>
      <w:r w:rsidRPr="00AC01C2">
        <w:rPr>
          <w:rStyle w:val="s0"/>
          <w:sz w:val="24"/>
          <w:szCs w:val="24"/>
          <w:lang w:val="kk-KZ"/>
        </w:rPr>
        <w:t xml:space="preserve"> 2022 жылғы 1 сәуірдегі отырысында мақұлданды, хаттама №5 (ББ жобасы ОӘБ сайтында жарияланған)</w:t>
      </w:r>
    </w:p>
    <w:p w14:paraId="5DB7475B" w14:textId="77777777" w:rsidR="00294373" w:rsidRPr="00BA3DBD" w:rsidRDefault="00294373" w:rsidP="00294373">
      <w:pPr>
        <w:rPr>
          <w:b/>
          <w:bCs/>
          <w:lang w:val="kk-KZ"/>
        </w:rPr>
      </w:pPr>
      <w:bookmarkStart w:id="3" w:name="_GoBack"/>
      <w:bookmarkEnd w:id="2"/>
      <w:bookmarkEnd w:id="3"/>
      <w:r w:rsidRPr="00BA3DBD">
        <w:rPr>
          <w:b/>
          <w:bCs/>
          <w:lang w:val="kk-KZ"/>
        </w:rPr>
        <w:lastRenderedPageBreak/>
        <w:t xml:space="preserve">Бағдарламаның мақсаты: </w:t>
      </w:r>
    </w:p>
    <w:tbl>
      <w:tblPr>
        <w:tblStyle w:val="af1"/>
        <w:tblW w:w="0" w:type="auto"/>
        <w:tblLook w:val="04A0" w:firstRow="1" w:lastRow="0" w:firstColumn="1" w:lastColumn="0" w:noHBand="0" w:noVBand="1"/>
      </w:tblPr>
      <w:tblGrid>
        <w:gridCol w:w="9627"/>
      </w:tblGrid>
      <w:tr w:rsidR="00A8452A" w:rsidRPr="00813723" w14:paraId="5DFF74EE" w14:textId="77777777" w:rsidTr="0022354F">
        <w:tc>
          <w:tcPr>
            <w:tcW w:w="9627" w:type="dxa"/>
          </w:tcPr>
          <w:p w14:paraId="607E07D6" w14:textId="2B3E0174" w:rsidR="00A8452A" w:rsidRPr="00BA3DBD" w:rsidRDefault="0022354F" w:rsidP="00226FED">
            <w:pPr>
              <w:pStyle w:val="a7"/>
              <w:tabs>
                <w:tab w:val="right" w:pos="284"/>
                <w:tab w:val="right" w:pos="567"/>
              </w:tabs>
              <w:ind w:left="0"/>
              <w:jc w:val="both"/>
              <w:rPr>
                <w:color w:val="FF0000"/>
                <w:spacing w:val="2"/>
                <w:shd w:val="clear" w:color="auto" w:fill="FFFFFF"/>
                <w:lang w:val="kk-KZ"/>
              </w:rPr>
            </w:pPr>
            <w:r w:rsidRPr="00BA3DBD">
              <w:rPr>
                <w:color w:val="000000"/>
                <w:spacing w:val="2"/>
                <w:shd w:val="clear" w:color="auto" w:fill="FFFFFF"/>
                <w:lang w:val="kk-KZ"/>
              </w:rPr>
              <w:t>Бағдарлама халыққа паразиттік және тасымалдаушы ауруларды анықтау, диагностикалау, емдеу және алдын алу бойынша мамандандырылған көмек көрсету үшін паразитологтарды даярлауға бағытталған.</w:t>
            </w:r>
          </w:p>
        </w:tc>
      </w:tr>
    </w:tbl>
    <w:p w14:paraId="512BF6D2" w14:textId="1EA8C69C" w:rsidR="00A8452A" w:rsidRPr="00BA3DBD" w:rsidRDefault="00A8452A" w:rsidP="00B554DF">
      <w:pPr>
        <w:rPr>
          <w:b/>
          <w:bCs/>
          <w:lang w:val="kk-KZ"/>
        </w:rPr>
      </w:pPr>
    </w:p>
    <w:p w14:paraId="4B2DBD50" w14:textId="77777777" w:rsidR="00294373" w:rsidRPr="00BA3DBD" w:rsidRDefault="00294373" w:rsidP="00294373">
      <w:pPr>
        <w:rPr>
          <w:b/>
          <w:bCs/>
        </w:rPr>
      </w:pPr>
      <w:r w:rsidRPr="00BA3DBD">
        <w:rPr>
          <w:b/>
          <w:bCs/>
        </w:rPr>
        <w:t>Бағдарламаның қысқаша сипаттамасы:</w:t>
      </w:r>
    </w:p>
    <w:tbl>
      <w:tblPr>
        <w:tblStyle w:val="af1"/>
        <w:tblW w:w="0" w:type="auto"/>
        <w:tblLook w:val="04A0" w:firstRow="1" w:lastRow="0" w:firstColumn="1" w:lastColumn="0" w:noHBand="0" w:noVBand="1"/>
      </w:tblPr>
      <w:tblGrid>
        <w:gridCol w:w="9627"/>
      </w:tblGrid>
      <w:tr w:rsidR="00A8452A" w:rsidRPr="00BA3DBD" w14:paraId="1965C187" w14:textId="77777777" w:rsidTr="0022354F">
        <w:tc>
          <w:tcPr>
            <w:tcW w:w="9627" w:type="dxa"/>
          </w:tcPr>
          <w:p w14:paraId="075D17C6" w14:textId="09400C1B" w:rsidR="00B8235D" w:rsidRPr="00BA3DBD" w:rsidRDefault="0022354F" w:rsidP="00B8235D">
            <w:pPr>
              <w:pStyle w:val="a7"/>
              <w:tabs>
                <w:tab w:val="right" w:pos="284"/>
                <w:tab w:val="right" w:pos="567"/>
              </w:tabs>
              <w:ind w:left="0"/>
              <w:jc w:val="both"/>
              <w:rPr>
                <w:color w:val="000000"/>
                <w:spacing w:val="2"/>
                <w:shd w:val="clear" w:color="auto" w:fill="FFFFFF"/>
              </w:rPr>
            </w:pPr>
            <w:r w:rsidRPr="00BA3DBD">
              <w:rPr>
                <w:color w:val="000000"/>
                <w:spacing w:val="2"/>
                <w:shd w:val="clear" w:color="auto" w:fill="FFFFFF"/>
              </w:rPr>
              <w:t>Бағдарлама паразитология негіздерін, оның клиникалық көріністерін, паразиттік ауруларды зертханалық диагностикалау әдістерін, алдын алу және емдеу принциптерін білуді қоса алғанда, паразитология мамандығы бойынша кәсіби білім, дағдылар мен дағдыларды кеңейтуге бағытталған, бұл дәрігерге қажет. ағзадағы аурулардың осы категориясының даму механизмдерінің мәнін түсіну, диагностикалық, емдік және профилактикалық шараларды (соның ішінде дегельминтизация мен деструкцияны қоса алғанда) уақытылы жүзеге асыру және кез келген мамандық.</w:t>
            </w:r>
          </w:p>
        </w:tc>
      </w:tr>
    </w:tbl>
    <w:p w14:paraId="2E9E8763" w14:textId="77777777" w:rsidR="00A8452A" w:rsidRPr="00BA3DBD" w:rsidRDefault="00A8452A" w:rsidP="00B554DF">
      <w:pPr>
        <w:rPr>
          <w:b/>
          <w:bCs/>
        </w:rPr>
      </w:pPr>
    </w:p>
    <w:p w14:paraId="57DCB3C8" w14:textId="1B25980A" w:rsidR="000B13CE" w:rsidRPr="00BA3DBD" w:rsidRDefault="00294373" w:rsidP="000B13CE">
      <w:pPr>
        <w:rPr>
          <w:b/>
          <w:bCs/>
        </w:rPr>
      </w:pPr>
      <w:r w:rsidRPr="00BA3DBD">
        <w:rPr>
          <w:b/>
          <w:bCs/>
        </w:rPr>
        <w:t>Бағдарламаның негізгі элементтерін келісу:</w:t>
      </w:r>
    </w:p>
    <w:tbl>
      <w:tblPr>
        <w:tblStyle w:val="af1"/>
        <w:tblW w:w="9705" w:type="dxa"/>
        <w:tblLook w:val="04A0" w:firstRow="1" w:lastRow="0" w:firstColumn="1" w:lastColumn="0" w:noHBand="0" w:noVBand="1"/>
      </w:tblPr>
      <w:tblGrid>
        <w:gridCol w:w="663"/>
        <w:gridCol w:w="3875"/>
        <w:gridCol w:w="3112"/>
        <w:gridCol w:w="2055"/>
      </w:tblGrid>
      <w:tr w:rsidR="00294373" w:rsidRPr="00BA3DBD" w14:paraId="1D6486CE" w14:textId="40160FA8" w:rsidTr="009047AC">
        <w:trPr>
          <w:tblHeader/>
        </w:trPr>
        <w:tc>
          <w:tcPr>
            <w:tcW w:w="663" w:type="dxa"/>
          </w:tcPr>
          <w:p w14:paraId="79BB0619" w14:textId="076AA19C" w:rsidR="00294373" w:rsidRPr="00BA3DBD" w:rsidRDefault="00294373" w:rsidP="00294373">
            <w:pPr>
              <w:jc w:val="center"/>
              <w:rPr>
                <w:b/>
                <w:lang w:val="kk-KZ"/>
              </w:rPr>
            </w:pPr>
            <w:r w:rsidRPr="00BA3DBD">
              <w:rPr>
                <w:b/>
              </w:rPr>
              <w:t>№/</w:t>
            </w:r>
            <w:r w:rsidRPr="00BA3DBD">
              <w:rPr>
                <w:b/>
                <w:lang w:val="kk-KZ"/>
              </w:rPr>
              <w:t>р</w:t>
            </w:r>
          </w:p>
        </w:tc>
        <w:tc>
          <w:tcPr>
            <w:tcW w:w="3875" w:type="dxa"/>
          </w:tcPr>
          <w:p w14:paraId="16E5F800" w14:textId="68441FEB" w:rsidR="00294373" w:rsidRPr="00BA3DBD" w:rsidRDefault="00294373" w:rsidP="00294373">
            <w:pPr>
              <w:jc w:val="center"/>
              <w:rPr>
                <w:b/>
              </w:rPr>
            </w:pPr>
            <w:r w:rsidRPr="00BA3DBD">
              <w:rPr>
                <w:b/>
              </w:rPr>
              <w:t>Оқу нәтижесі</w:t>
            </w:r>
          </w:p>
        </w:tc>
        <w:tc>
          <w:tcPr>
            <w:tcW w:w="3112" w:type="dxa"/>
          </w:tcPr>
          <w:p w14:paraId="205CA64C" w14:textId="69FFCFCD" w:rsidR="00294373" w:rsidRPr="00BA3DBD" w:rsidRDefault="00294373" w:rsidP="00294373">
            <w:pPr>
              <w:jc w:val="center"/>
              <w:rPr>
                <w:b/>
              </w:rPr>
            </w:pPr>
            <w:r w:rsidRPr="00BA3DBD">
              <w:rPr>
                <w:b/>
              </w:rPr>
              <w:t>Бағалау әдісі</w:t>
            </w:r>
          </w:p>
        </w:tc>
        <w:tc>
          <w:tcPr>
            <w:tcW w:w="2055" w:type="dxa"/>
          </w:tcPr>
          <w:p w14:paraId="29637155" w14:textId="7B1F7EE2" w:rsidR="00294373" w:rsidRPr="00BA3DBD" w:rsidRDefault="00294373" w:rsidP="00294373">
            <w:pPr>
              <w:jc w:val="center"/>
              <w:rPr>
                <w:b/>
              </w:rPr>
            </w:pPr>
            <w:r w:rsidRPr="00BA3DBD">
              <w:rPr>
                <w:b/>
              </w:rPr>
              <w:t>Оқыту әдісі</w:t>
            </w:r>
          </w:p>
        </w:tc>
      </w:tr>
      <w:tr w:rsidR="00645E9B" w:rsidRPr="00BA3DBD" w14:paraId="03AD6CC6" w14:textId="66FF806D" w:rsidTr="009047AC">
        <w:trPr>
          <w:trHeight w:val="740"/>
        </w:trPr>
        <w:tc>
          <w:tcPr>
            <w:tcW w:w="663" w:type="dxa"/>
            <w:vAlign w:val="center"/>
          </w:tcPr>
          <w:p w14:paraId="34945478" w14:textId="77777777" w:rsidR="00645E9B" w:rsidRPr="00BA3DBD" w:rsidRDefault="00645E9B" w:rsidP="00645E9B">
            <w:pPr>
              <w:jc w:val="center"/>
            </w:pPr>
            <w:r w:rsidRPr="00BA3DBD">
              <w:t>1</w:t>
            </w:r>
          </w:p>
        </w:tc>
        <w:tc>
          <w:tcPr>
            <w:tcW w:w="3875" w:type="dxa"/>
          </w:tcPr>
          <w:p w14:paraId="39794BF2" w14:textId="2A4E67DA" w:rsidR="00226FED" w:rsidRPr="00BA3DBD" w:rsidRDefault="00F634D1" w:rsidP="00645E9B">
            <w:pPr>
              <w:jc w:val="both"/>
            </w:pPr>
            <w:r w:rsidRPr="00BA3DBD">
              <w:t>Биосфераның тұрақтылығы үшін биологиялық әртүрліліктің маңыздылығын түсінеді, биологиялық объектілерді бақылау, сипаттау, анықтау, жіктеу, өсіру әдістерін қолданады.</w:t>
            </w:r>
          </w:p>
        </w:tc>
        <w:tc>
          <w:tcPr>
            <w:tcW w:w="3112" w:type="dxa"/>
            <w:vAlign w:val="center"/>
          </w:tcPr>
          <w:p w14:paraId="33BE3907" w14:textId="77777777" w:rsidR="00F634D1" w:rsidRPr="00BA3DBD" w:rsidRDefault="00F634D1" w:rsidP="00F634D1">
            <w:pPr>
              <w:jc w:val="center"/>
            </w:pPr>
            <w:r w:rsidRPr="00BA3DBD">
              <w:t>Жағдаяттық есептің шешімін бағалау, Кесте/диаграмма бойынша бағалау</w:t>
            </w:r>
          </w:p>
          <w:p w14:paraId="5C3F4E58" w14:textId="239E82F5" w:rsidR="00645E9B" w:rsidRPr="00BA3DBD" w:rsidRDefault="00F634D1" w:rsidP="00F634D1">
            <w:pPr>
              <w:jc w:val="center"/>
            </w:pPr>
            <w:r w:rsidRPr="00BA3DBD">
              <w:t>Тестілеу</w:t>
            </w:r>
          </w:p>
        </w:tc>
        <w:tc>
          <w:tcPr>
            <w:tcW w:w="2055" w:type="dxa"/>
            <w:vAlign w:val="center"/>
          </w:tcPr>
          <w:p w14:paraId="1DA2008C" w14:textId="77777777" w:rsidR="00F634D1" w:rsidRPr="00BA3DBD" w:rsidRDefault="00F634D1" w:rsidP="00F634D1">
            <w:pPr>
              <w:rPr>
                <w:color w:val="000000"/>
              </w:rPr>
            </w:pPr>
            <w:r w:rsidRPr="00BA3DBD">
              <w:rPr>
                <w:color w:val="000000"/>
              </w:rPr>
              <w:t>Семинар</w:t>
            </w:r>
          </w:p>
          <w:p w14:paraId="72EEB86D" w14:textId="6AFBB407" w:rsidR="00645E9B" w:rsidRPr="00BA3DBD" w:rsidRDefault="00F634D1" w:rsidP="00F634D1">
            <w:r w:rsidRPr="00BA3DBD">
              <w:rPr>
                <w:color w:val="000000"/>
              </w:rPr>
              <w:t>Практикалық оқыту</w:t>
            </w:r>
          </w:p>
        </w:tc>
      </w:tr>
      <w:tr w:rsidR="00645E9B" w:rsidRPr="00BA3DBD" w14:paraId="5D361CAB" w14:textId="7E6F687F" w:rsidTr="009047AC">
        <w:trPr>
          <w:trHeight w:val="194"/>
        </w:trPr>
        <w:tc>
          <w:tcPr>
            <w:tcW w:w="663" w:type="dxa"/>
            <w:vAlign w:val="center"/>
          </w:tcPr>
          <w:p w14:paraId="705758A8" w14:textId="77777777" w:rsidR="00645E9B" w:rsidRPr="00BA3DBD" w:rsidRDefault="00645E9B" w:rsidP="00645E9B">
            <w:pPr>
              <w:jc w:val="center"/>
            </w:pPr>
            <w:r w:rsidRPr="00BA3DBD">
              <w:t>2</w:t>
            </w:r>
          </w:p>
        </w:tc>
        <w:tc>
          <w:tcPr>
            <w:tcW w:w="3875" w:type="dxa"/>
          </w:tcPr>
          <w:p w14:paraId="61F124C8" w14:textId="52FE2E27" w:rsidR="00226FED" w:rsidRPr="00BA3DBD" w:rsidRDefault="00F634D1" w:rsidP="0024537F">
            <w:pPr>
              <w:jc w:val="both"/>
              <w:rPr>
                <w:lang w:eastAsia="en-US"/>
              </w:rPr>
            </w:pPr>
            <w:r w:rsidRPr="00BA3DBD">
              <w:rPr>
                <w:lang w:val="kk-KZ"/>
              </w:rPr>
              <w:t>Симбиоз түрлерін жіктейді; паразитизм, оның клиникалық көріністері, паразиттік аурулардың зертханалық диагностикасының әдістерін көрсетеді, адам паразиттерінің алдын алу және жіктелу принциптерін түсіндіреді.</w:t>
            </w:r>
          </w:p>
        </w:tc>
        <w:tc>
          <w:tcPr>
            <w:tcW w:w="3112" w:type="dxa"/>
            <w:vAlign w:val="center"/>
          </w:tcPr>
          <w:p w14:paraId="28C0AD28" w14:textId="77777777" w:rsidR="00F634D1" w:rsidRPr="00BA3DBD" w:rsidRDefault="00F634D1" w:rsidP="00F634D1">
            <w:pPr>
              <w:jc w:val="center"/>
            </w:pPr>
            <w:r w:rsidRPr="00BA3DBD">
              <w:t>Жағдаяттық есептің шешімін бағалау, Кесте/диаграмма бойынша бағалау</w:t>
            </w:r>
          </w:p>
          <w:p w14:paraId="7FEA5E71" w14:textId="02BFAAB5" w:rsidR="00645E9B" w:rsidRPr="00BA3DBD" w:rsidRDefault="00F634D1" w:rsidP="00F634D1">
            <w:pPr>
              <w:jc w:val="center"/>
            </w:pPr>
            <w:r w:rsidRPr="00BA3DBD">
              <w:t>Тестілеу</w:t>
            </w:r>
          </w:p>
        </w:tc>
        <w:tc>
          <w:tcPr>
            <w:tcW w:w="2055" w:type="dxa"/>
            <w:vAlign w:val="center"/>
          </w:tcPr>
          <w:p w14:paraId="1308C0E8" w14:textId="7C553365" w:rsidR="00645E9B" w:rsidRPr="00BA3DBD" w:rsidRDefault="00F634D1" w:rsidP="00645E9B">
            <w:r w:rsidRPr="00BA3DBD">
              <w:rPr>
                <w:color w:val="000000"/>
              </w:rPr>
              <w:t>Семинар Тәжірибелік сессия</w:t>
            </w:r>
          </w:p>
        </w:tc>
      </w:tr>
      <w:tr w:rsidR="00645E9B" w:rsidRPr="00BA3DBD" w14:paraId="5D906EA8" w14:textId="069DF2E5" w:rsidTr="009047AC">
        <w:trPr>
          <w:trHeight w:val="1390"/>
        </w:trPr>
        <w:tc>
          <w:tcPr>
            <w:tcW w:w="663" w:type="dxa"/>
            <w:vAlign w:val="center"/>
          </w:tcPr>
          <w:p w14:paraId="2C8BF4F5" w14:textId="77777777" w:rsidR="00645E9B" w:rsidRPr="00BA3DBD" w:rsidRDefault="00645E9B" w:rsidP="00645E9B">
            <w:pPr>
              <w:jc w:val="center"/>
            </w:pPr>
            <w:r w:rsidRPr="00BA3DBD">
              <w:t>3</w:t>
            </w:r>
          </w:p>
        </w:tc>
        <w:tc>
          <w:tcPr>
            <w:tcW w:w="3875" w:type="dxa"/>
          </w:tcPr>
          <w:p w14:paraId="1684A766" w14:textId="7A7D4E99" w:rsidR="00F634D1" w:rsidRPr="00BA3DBD" w:rsidRDefault="00294373" w:rsidP="00F634D1">
            <w:pPr>
              <w:jc w:val="both"/>
              <w:rPr>
                <w:rFonts w:eastAsia="Calibri"/>
                <w:lang w:eastAsia="en-US"/>
              </w:rPr>
            </w:pPr>
            <w:r w:rsidRPr="00BA3DBD">
              <w:rPr>
                <w:rFonts w:eastAsia="Calibri"/>
                <w:lang w:val="kk-KZ" w:eastAsia="en-US"/>
              </w:rPr>
              <w:t>А</w:t>
            </w:r>
            <w:r w:rsidR="00F634D1" w:rsidRPr="00BA3DBD">
              <w:rPr>
                <w:rFonts w:eastAsia="Calibri"/>
                <w:lang w:eastAsia="en-US"/>
              </w:rPr>
              <w:t>дамның паразиттік ауруларының географиялық таралуы, қарапайымдар мен гельминттердің негізгі морфологиялық сипаттамаларын және олардың</w:t>
            </w:r>
          </w:p>
          <w:p w14:paraId="10411560" w14:textId="0A1BCBB8" w:rsidR="00226FED" w:rsidRPr="00BA3DBD" w:rsidRDefault="00F634D1" w:rsidP="00F634D1">
            <w:pPr>
              <w:jc w:val="both"/>
              <w:rPr>
                <w:rFonts w:eastAsia="Calibri"/>
                <w:lang w:eastAsia="en-US"/>
              </w:rPr>
            </w:pPr>
            <w:r w:rsidRPr="00BA3DBD">
              <w:rPr>
                <w:rFonts w:eastAsia="Calibri"/>
                <w:lang w:eastAsia="en-US"/>
              </w:rPr>
              <w:t>даму циклдері</w:t>
            </w:r>
            <w:r w:rsidR="00294373" w:rsidRPr="00BA3DBD">
              <w:rPr>
                <w:rFonts w:eastAsia="Calibri"/>
                <w:lang w:val="kk-KZ" w:eastAsia="en-US"/>
              </w:rPr>
              <w:t xml:space="preserve"> атайды</w:t>
            </w:r>
            <w:r w:rsidRPr="00BA3DBD">
              <w:rPr>
                <w:rFonts w:eastAsia="Calibri"/>
                <w:lang w:eastAsia="en-US"/>
              </w:rPr>
              <w:t>.</w:t>
            </w:r>
          </w:p>
        </w:tc>
        <w:tc>
          <w:tcPr>
            <w:tcW w:w="3112" w:type="dxa"/>
            <w:vAlign w:val="center"/>
          </w:tcPr>
          <w:p w14:paraId="76ACC863" w14:textId="69D90527" w:rsidR="00645E9B" w:rsidRPr="00BA3DBD" w:rsidRDefault="00F634D1" w:rsidP="00643716">
            <w:pPr>
              <w:jc w:val="center"/>
            </w:pPr>
            <w:r w:rsidRPr="00BA3DBD">
              <w:t>Өзара бағалау және өзін-өзі бағалау</w:t>
            </w:r>
          </w:p>
        </w:tc>
        <w:tc>
          <w:tcPr>
            <w:tcW w:w="2055" w:type="dxa"/>
            <w:vAlign w:val="center"/>
          </w:tcPr>
          <w:p w14:paraId="747BEAC5" w14:textId="0796256D" w:rsidR="00645E9B" w:rsidRPr="00BA3DBD" w:rsidRDefault="00F634D1" w:rsidP="00645E9B">
            <w:r w:rsidRPr="00BA3DBD">
              <w:rPr>
                <w:color w:val="000000"/>
              </w:rPr>
              <w:t>Тренинг / рөлдік ойын / іскерлік ойын</w:t>
            </w:r>
          </w:p>
        </w:tc>
      </w:tr>
      <w:tr w:rsidR="00645E9B" w:rsidRPr="00BA3DBD" w14:paraId="5AC0AB46" w14:textId="7E84F222" w:rsidTr="009047AC">
        <w:trPr>
          <w:trHeight w:val="92"/>
        </w:trPr>
        <w:tc>
          <w:tcPr>
            <w:tcW w:w="663" w:type="dxa"/>
            <w:vAlign w:val="center"/>
          </w:tcPr>
          <w:p w14:paraId="0001EA7A" w14:textId="77777777" w:rsidR="00645E9B" w:rsidRPr="00BA3DBD" w:rsidRDefault="00645E9B" w:rsidP="00645E9B">
            <w:pPr>
              <w:jc w:val="center"/>
            </w:pPr>
            <w:r w:rsidRPr="00BA3DBD">
              <w:t>4</w:t>
            </w:r>
          </w:p>
        </w:tc>
        <w:tc>
          <w:tcPr>
            <w:tcW w:w="3875" w:type="dxa"/>
          </w:tcPr>
          <w:p w14:paraId="1E2E5C66" w14:textId="2B4D5F90" w:rsidR="005E0C89" w:rsidRPr="00BA3DBD" w:rsidRDefault="005E0C89" w:rsidP="005E0C89">
            <w:pPr>
              <w:jc w:val="both"/>
              <w:rPr>
                <w:rFonts w:eastAsia="Calibri"/>
                <w:lang w:eastAsia="en-US"/>
              </w:rPr>
            </w:pPr>
            <w:r w:rsidRPr="00BA3DBD">
              <w:rPr>
                <w:rFonts w:eastAsia="Calibri"/>
                <w:lang w:eastAsia="en-US"/>
              </w:rPr>
              <w:t>Адамның ең маңызды паразиттерін ажыратады, диагностиканың негізгі принциптерін және</w:t>
            </w:r>
          </w:p>
          <w:p w14:paraId="648CF8D9" w14:textId="509A12AB" w:rsidR="00226FED" w:rsidRPr="00BA3DBD" w:rsidRDefault="005E0C89" w:rsidP="005E0C89">
            <w:pPr>
              <w:jc w:val="both"/>
              <w:rPr>
                <w:rFonts w:eastAsia="Calibri"/>
                <w:lang w:val="kk-KZ" w:eastAsia="en-US"/>
              </w:rPr>
            </w:pPr>
            <w:r w:rsidRPr="00BA3DBD">
              <w:rPr>
                <w:rFonts w:eastAsia="Calibri"/>
                <w:lang w:eastAsia="en-US"/>
              </w:rPr>
              <w:t>адамның паразиттік ауруларының алдын алу</w:t>
            </w:r>
            <w:r w:rsidR="00294373" w:rsidRPr="00BA3DBD">
              <w:rPr>
                <w:rFonts w:eastAsia="Calibri"/>
                <w:lang w:val="kk-KZ" w:eastAsia="en-US"/>
              </w:rPr>
              <w:t xml:space="preserve"> </w:t>
            </w:r>
            <w:r w:rsidR="00294373" w:rsidRPr="00BA3DBD">
              <w:rPr>
                <w:rFonts w:eastAsia="Calibri"/>
                <w:lang w:eastAsia="en-US"/>
              </w:rPr>
              <w:t>көрсетеді</w:t>
            </w:r>
            <w:r w:rsidRPr="00BA3DBD">
              <w:rPr>
                <w:rFonts w:eastAsia="Calibri"/>
                <w:lang w:eastAsia="en-US"/>
              </w:rPr>
              <w:t>.</w:t>
            </w:r>
          </w:p>
        </w:tc>
        <w:tc>
          <w:tcPr>
            <w:tcW w:w="3112" w:type="dxa"/>
            <w:vAlign w:val="center"/>
          </w:tcPr>
          <w:p w14:paraId="681FF64C" w14:textId="77777777" w:rsidR="005E0C89" w:rsidRPr="00BA3DBD" w:rsidRDefault="005E0C89" w:rsidP="005E0C89">
            <w:pPr>
              <w:jc w:val="center"/>
            </w:pPr>
            <w:r w:rsidRPr="00BA3DBD">
              <w:t>Зертханалық және практикалық жұмыстар,</w:t>
            </w:r>
          </w:p>
          <w:p w14:paraId="48F42F20" w14:textId="2D38B8E6" w:rsidR="00643716" w:rsidRPr="00BA3DBD" w:rsidRDefault="005E0C89" w:rsidP="005E0C89">
            <w:pPr>
              <w:jc w:val="center"/>
            </w:pPr>
            <w:r w:rsidRPr="00BA3DBD">
              <w:t>кейс зерттеу</w:t>
            </w:r>
          </w:p>
        </w:tc>
        <w:tc>
          <w:tcPr>
            <w:tcW w:w="2055" w:type="dxa"/>
            <w:vAlign w:val="center"/>
          </w:tcPr>
          <w:p w14:paraId="4D4A09E5" w14:textId="7462703A" w:rsidR="00645E9B" w:rsidRPr="00BA3DBD" w:rsidRDefault="005E0C89" w:rsidP="00645E9B">
            <w:r w:rsidRPr="00BA3DBD">
              <w:rPr>
                <w:color w:val="000000"/>
              </w:rPr>
              <w:t>Семинар Тәжірибелік сессия</w:t>
            </w:r>
          </w:p>
        </w:tc>
      </w:tr>
      <w:tr w:rsidR="00645E9B" w:rsidRPr="00BA3DBD" w14:paraId="3AD236A2" w14:textId="2C6A86A9" w:rsidTr="009047AC">
        <w:tc>
          <w:tcPr>
            <w:tcW w:w="663" w:type="dxa"/>
            <w:vAlign w:val="center"/>
          </w:tcPr>
          <w:p w14:paraId="2C7795AA" w14:textId="77777777" w:rsidR="00645E9B" w:rsidRPr="00BA3DBD" w:rsidRDefault="00645E9B" w:rsidP="00645E9B">
            <w:pPr>
              <w:jc w:val="center"/>
            </w:pPr>
            <w:r w:rsidRPr="00BA3DBD">
              <w:t>5</w:t>
            </w:r>
          </w:p>
        </w:tc>
        <w:tc>
          <w:tcPr>
            <w:tcW w:w="3875" w:type="dxa"/>
          </w:tcPr>
          <w:p w14:paraId="02B5708E" w14:textId="2C926785" w:rsidR="00F87585" w:rsidRPr="00BA3DBD" w:rsidRDefault="005E0C89" w:rsidP="00643716">
            <w:pPr>
              <w:jc w:val="both"/>
            </w:pPr>
            <w:r w:rsidRPr="00BA3DBD">
              <w:t>Паразиттердің негізгі түрлерінің диагностикалық ерекшеліктерінің айырмашылығын және табиғи ошақты және паразиттік ауруларды паразитологиялық зерттеулер</w:t>
            </w:r>
            <w:r w:rsidR="00294373" w:rsidRPr="00BA3DBD">
              <w:rPr>
                <w:lang w:val="kk-KZ"/>
              </w:rPr>
              <w:t>ін</w:t>
            </w:r>
            <w:r w:rsidR="00294373" w:rsidRPr="00BA3DBD">
              <w:t xml:space="preserve"> көрсете алады</w:t>
            </w:r>
            <w:r w:rsidR="00294373" w:rsidRPr="00BA3DBD">
              <w:rPr>
                <w:lang w:val="kk-KZ"/>
              </w:rPr>
              <w:t xml:space="preserve"> </w:t>
            </w:r>
            <w:r w:rsidRPr="00BA3DBD">
              <w:t>.</w:t>
            </w:r>
          </w:p>
        </w:tc>
        <w:tc>
          <w:tcPr>
            <w:tcW w:w="3112" w:type="dxa"/>
            <w:vAlign w:val="center"/>
          </w:tcPr>
          <w:p w14:paraId="086E3E28" w14:textId="77777777" w:rsidR="005E0C89" w:rsidRPr="00BA3DBD" w:rsidRDefault="005E0C89" w:rsidP="005E0C89">
            <w:pPr>
              <w:jc w:val="center"/>
            </w:pPr>
            <w:r w:rsidRPr="00BA3DBD">
              <w:t>Зертханалық және практикалық жұмыстар,</w:t>
            </w:r>
          </w:p>
          <w:p w14:paraId="25AEB7E9" w14:textId="08533876" w:rsidR="00645E9B" w:rsidRPr="00BA3DBD" w:rsidRDefault="005E0C89" w:rsidP="005E0C89">
            <w:pPr>
              <w:jc w:val="center"/>
            </w:pPr>
            <w:r w:rsidRPr="00BA3DBD">
              <w:t>кейс зерттеу</w:t>
            </w:r>
          </w:p>
        </w:tc>
        <w:tc>
          <w:tcPr>
            <w:tcW w:w="2055" w:type="dxa"/>
            <w:vAlign w:val="center"/>
          </w:tcPr>
          <w:p w14:paraId="0DBCCD86" w14:textId="2A62ECB2" w:rsidR="00645E9B" w:rsidRPr="00BA3DBD" w:rsidRDefault="005E0C89" w:rsidP="00645E9B">
            <w:r w:rsidRPr="00BA3DBD">
              <w:t>Дебрифинг (тапсырманы орындағаннан кейін талқылау)</w:t>
            </w:r>
          </w:p>
        </w:tc>
      </w:tr>
      <w:tr w:rsidR="00645E9B" w:rsidRPr="00813723" w14:paraId="09C0B5AA" w14:textId="1F255623" w:rsidTr="009047AC">
        <w:trPr>
          <w:trHeight w:val="70"/>
        </w:trPr>
        <w:tc>
          <w:tcPr>
            <w:tcW w:w="663" w:type="dxa"/>
            <w:vAlign w:val="center"/>
          </w:tcPr>
          <w:p w14:paraId="2D86BD02" w14:textId="77777777" w:rsidR="00645E9B" w:rsidRPr="00BA3DBD" w:rsidRDefault="00645E9B" w:rsidP="00645E9B">
            <w:pPr>
              <w:jc w:val="center"/>
            </w:pPr>
            <w:r w:rsidRPr="00BA3DBD">
              <w:t>6</w:t>
            </w:r>
          </w:p>
        </w:tc>
        <w:tc>
          <w:tcPr>
            <w:tcW w:w="3875" w:type="dxa"/>
          </w:tcPr>
          <w:p w14:paraId="250DB0EC" w14:textId="0B179C3A" w:rsidR="00F87585" w:rsidRPr="00BA3DBD" w:rsidRDefault="005E0C89" w:rsidP="00645E9B">
            <w:pPr>
              <w:rPr>
                <w:b/>
                <w:color w:val="000000"/>
              </w:rPr>
            </w:pPr>
            <w:r w:rsidRPr="00BA3DBD">
              <w:rPr>
                <w:lang w:val="kk-KZ"/>
              </w:rPr>
              <w:t>Паразиттік ауруларды зертханалық диагностикалау дағдыларын көрсетеді</w:t>
            </w:r>
          </w:p>
        </w:tc>
        <w:tc>
          <w:tcPr>
            <w:tcW w:w="3112" w:type="dxa"/>
            <w:vAlign w:val="center"/>
          </w:tcPr>
          <w:p w14:paraId="79B640F9" w14:textId="77777777" w:rsidR="005E0C89" w:rsidRPr="00BA3DBD" w:rsidRDefault="005E0C89" w:rsidP="005E0C89">
            <w:pPr>
              <w:jc w:val="center"/>
            </w:pPr>
            <w:r w:rsidRPr="00BA3DBD">
              <w:t>Зертханалық және практикалық жұмыстар,</w:t>
            </w:r>
          </w:p>
          <w:p w14:paraId="2AC60529" w14:textId="5FE79621" w:rsidR="00645E9B" w:rsidRPr="00BA3DBD" w:rsidRDefault="005E0C89" w:rsidP="005E0C89">
            <w:pPr>
              <w:jc w:val="center"/>
            </w:pPr>
            <w:r w:rsidRPr="00BA3DBD">
              <w:t>кейс зерттеу</w:t>
            </w:r>
          </w:p>
        </w:tc>
        <w:tc>
          <w:tcPr>
            <w:tcW w:w="2055" w:type="dxa"/>
            <w:vAlign w:val="center"/>
          </w:tcPr>
          <w:p w14:paraId="766648FD" w14:textId="54F9DDF3" w:rsidR="00645E9B" w:rsidRPr="00BA3DBD" w:rsidRDefault="005E0C89" w:rsidP="00645E9B">
            <w:pPr>
              <w:rPr>
                <w:lang w:val="en-US"/>
              </w:rPr>
            </w:pPr>
            <w:r w:rsidRPr="00BA3DBD">
              <w:t>Журнал</w:t>
            </w:r>
            <w:r w:rsidRPr="00BA3DBD">
              <w:rPr>
                <w:lang w:val="en-US"/>
              </w:rPr>
              <w:t xml:space="preserve"> </w:t>
            </w:r>
            <w:r w:rsidRPr="00BA3DBD">
              <w:t>клубы</w:t>
            </w:r>
            <w:r w:rsidRPr="00BA3DBD">
              <w:rPr>
                <w:lang w:val="en-US"/>
              </w:rPr>
              <w:t xml:space="preserve"> (JC - Journal club)</w:t>
            </w:r>
          </w:p>
        </w:tc>
      </w:tr>
    </w:tbl>
    <w:p w14:paraId="34D18C5C" w14:textId="4E0EADD2" w:rsidR="00DA6C9C" w:rsidRPr="00BA3DBD" w:rsidRDefault="00DA6C9C" w:rsidP="002D2387">
      <w:pPr>
        <w:pStyle w:val="ab"/>
        <w:jc w:val="left"/>
        <w:rPr>
          <w:sz w:val="24"/>
          <w:szCs w:val="24"/>
          <w:lang w:val="en-US"/>
        </w:rPr>
      </w:pPr>
    </w:p>
    <w:p w14:paraId="3EBB18F5" w14:textId="77777777" w:rsidR="00294373" w:rsidRPr="002D0D02" w:rsidRDefault="00294373" w:rsidP="009834FF">
      <w:pPr>
        <w:pStyle w:val="ab"/>
        <w:jc w:val="left"/>
        <w:rPr>
          <w:bCs/>
          <w:sz w:val="24"/>
          <w:szCs w:val="24"/>
          <w:lang w:val="en-US"/>
        </w:rPr>
      </w:pPr>
    </w:p>
    <w:p w14:paraId="2151B676" w14:textId="77777777" w:rsidR="00294373" w:rsidRPr="002D0D02" w:rsidRDefault="00294373" w:rsidP="009834FF">
      <w:pPr>
        <w:pStyle w:val="ab"/>
        <w:jc w:val="left"/>
        <w:rPr>
          <w:bCs/>
          <w:sz w:val="24"/>
          <w:szCs w:val="24"/>
          <w:lang w:val="en-US"/>
        </w:rPr>
      </w:pPr>
    </w:p>
    <w:p w14:paraId="2B129ED7" w14:textId="77777777" w:rsidR="00294373" w:rsidRPr="002D0D02" w:rsidRDefault="00294373" w:rsidP="00294373">
      <w:pPr>
        <w:pStyle w:val="ab"/>
        <w:jc w:val="left"/>
        <w:rPr>
          <w:bCs/>
          <w:sz w:val="24"/>
          <w:szCs w:val="24"/>
          <w:lang w:val="en-US"/>
        </w:rPr>
      </w:pPr>
      <w:r w:rsidRPr="00BA3DBD">
        <w:rPr>
          <w:bCs/>
          <w:sz w:val="24"/>
          <w:szCs w:val="24"/>
        </w:rPr>
        <w:lastRenderedPageBreak/>
        <w:t>Сертификаттау</w:t>
      </w:r>
      <w:r w:rsidRPr="002D0D02">
        <w:rPr>
          <w:bCs/>
          <w:sz w:val="24"/>
          <w:szCs w:val="24"/>
          <w:lang w:val="en-US"/>
        </w:rPr>
        <w:t xml:space="preserve"> </w:t>
      </w:r>
      <w:r w:rsidRPr="00BA3DBD">
        <w:rPr>
          <w:bCs/>
          <w:sz w:val="24"/>
          <w:szCs w:val="24"/>
        </w:rPr>
        <w:t>курсының</w:t>
      </w:r>
      <w:r w:rsidRPr="002D0D02">
        <w:rPr>
          <w:bCs/>
          <w:sz w:val="24"/>
          <w:szCs w:val="24"/>
          <w:lang w:val="en-US"/>
        </w:rPr>
        <w:t xml:space="preserve"> </w:t>
      </w:r>
      <w:r w:rsidRPr="00BA3DBD">
        <w:rPr>
          <w:bCs/>
          <w:sz w:val="24"/>
          <w:szCs w:val="24"/>
        </w:rPr>
        <w:t>бағдарламасын</w:t>
      </w:r>
      <w:r w:rsidRPr="002D0D02">
        <w:rPr>
          <w:bCs/>
          <w:sz w:val="24"/>
          <w:szCs w:val="24"/>
          <w:lang w:val="en-US"/>
        </w:rPr>
        <w:t xml:space="preserve"> </w:t>
      </w:r>
      <w:r w:rsidRPr="00BA3DBD">
        <w:rPr>
          <w:bCs/>
          <w:sz w:val="24"/>
          <w:szCs w:val="24"/>
        </w:rPr>
        <w:t>іске</w:t>
      </w:r>
      <w:r w:rsidRPr="002D0D02">
        <w:rPr>
          <w:bCs/>
          <w:sz w:val="24"/>
          <w:szCs w:val="24"/>
          <w:lang w:val="en-US"/>
        </w:rPr>
        <w:t xml:space="preserve"> </w:t>
      </w:r>
      <w:r w:rsidRPr="00BA3DBD">
        <w:rPr>
          <w:bCs/>
          <w:sz w:val="24"/>
          <w:szCs w:val="24"/>
        </w:rPr>
        <w:t>асыру</w:t>
      </w:r>
      <w:r w:rsidRPr="002D0D02">
        <w:rPr>
          <w:bCs/>
          <w:sz w:val="24"/>
          <w:szCs w:val="24"/>
          <w:lang w:val="en-US"/>
        </w:rPr>
        <w:t xml:space="preserve"> </w:t>
      </w:r>
      <w:r w:rsidRPr="00BA3DBD">
        <w:rPr>
          <w:bCs/>
          <w:sz w:val="24"/>
          <w:szCs w:val="24"/>
        </w:rPr>
        <w:t>жоспары</w:t>
      </w:r>
      <w:r w:rsidRPr="002D0D02">
        <w:rPr>
          <w:bCs/>
          <w:sz w:val="24"/>
          <w:szCs w:val="24"/>
          <w:lang w:val="en-US"/>
        </w:rPr>
        <w:t xml:space="preserve"> **</w:t>
      </w:r>
    </w:p>
    <w:p w14:paraId="4F4F430A" w14:textId="377CAFE0" w:rsidR="000B13CE" w:rsidRPr="002D0D02" w:rsidRDefault="000B13CE" w:rsidP="000B13CE">
      <w:pPr>
        <w:rPr>
          <w:i/>
          <w:iCs/>
          <w:lang w:val="en-US"/>
        </w:rPr>
      </w:pPr>
    </w:p>
    <w:tbl>
      <w:tblPr>
        <w:tblStyle w:val="af1"/>
        <w:tblW w:w="9776" w:type="dxa"/>
        <w:tblLayout w:type="fixed"/>
        <w:tblLook w:val="04A0" w:firstRow="1" w:lastRow="0" w:firstColumn="1" w:lastColumn="0" w:noHBand="0" w:noVBand="1"/>
      </w:tblPr>
      <w:tblGrid>
        <w:gridCol w:w="704"/>
        <w:gridCol w:w="2410"/>
        <w:gridCol w:w="539"/>
        <w:gridCol w:w="539"/>
        <w:gridCol w:w="567"/>
        <w:gridCol w:w="709"/>
        <w:gridCol w:w="623"/>
        <w:gridCol w:w="3685"/>
      </w:tblGrid>
      <w:tr w:rsidR="0066110C" w:rsidRPr="00BA3DBD" w14:paraId="699E91D1" w14:textId="77777777" w:rsidTr="00F362DC">
        <w:trPr>
          <w:trHeight w:val="174"/>
          <w:tblHeader/>
        </w:trPr>
        <w:tc>
          <w:tcPr>
            <w:tcW w:w="704" w:type="dxa"/>
            <w:vMerge w:val="restart"/>
            <w:vAlign w:val="center"/>
          </w:tcPr>
          <w:p w14:paraId="73C0A450" w14:textId="77777777" w:rsidR="0066110C" w:rsidRPr="00BA3DBD" w:rsidRDefault="0066110C" w:rsidP="0022354F">
            <w:pPr>
              <w:pStyle w:val="ab"/>
              <w:rPr>
                <w:bCs/>
                <w:spacing w:val="-1"/>
                <w:sz w:val="24"/>
                <w:szCs w:val="24"/>
              </w:rPr>
            </w:pPr>
            <w:r w:rsidRPr="00BA3DBD">
              <w:rPr>
                <w:bCs/>
                <w:spacing w:val="-1"/>
                <w:sz w:val="24"/>
                <w:szCs w:val="24"/>
              </w:rPr>
              <w:t>№</w:t>
            </w:r>
          </w:p>
        </w:tc>
        <w:tc>
          <w:tcPr>
            <w:tcW w:w="2410" w:type="dxa"/>
            <w:vMerge w:val="restart"/>
            <w:vAlign w:val="center"/>
          </w:tcPr>
          <w:p w14:paraId="406C8401" w14:textId="6C6B52C5" w:rsidR="0066110C" w:rsidRPr="00BA3DBD" w:rsidRDefault="005E0C89" w:rsidP="0022354F">
            <w:pPr>
              <w:pStyle w:val="ab"/>
              <w:rPr>
                <w:bCs/>
                <w:spacing w:val="-1"/>
                <w:sz w:val="24"/>
                <w:szCs w:val="24"/>
              </w:rPr>
            </w:pPr>
            <w:r w:rsidRPr="00BA3DBD">
              <w:rPr>
                <w:bCs/>
                <w:spacing w:val="-1"/>
                <w:sz w:val="24"/>
                <w:szCs w:val="24"/>
              </w:rPr>
              <w:t>Тақырыптың/бөлімнің/пәндердің атауы</w:t>
            </w:r>
          </w:p>
        </w:tc>
        <w:tc>
          <w:tcPr>
            <w:tcW w:w="2977" w:type="dxa"/>
            <w:gridSpan w:val="5"/>
          </w:tcPr>
          <w:p w14:paraId="1E10E66B" w14:textId="73E6E4BF" w:rsidR="0066110C" w:rsidRPr="00BA3DBD" w:rsidRDefault="005E0C89" w:rsidP="0022354F">
            <w:pPr>
              <w:pStyle w:val="ab"/>
              <w:rPr>
                <w:bCs/>
                <w:spacing w:val="-1"/>
                <w:sz w:val="24"/>
                <w:szCs w:val="24"/>
              </w:rPr>
            </w:pPr>
            <w:r w:rsidRPr="00BA3DBD">
              <w:rPr>
                <w:bCs/>
                <w:spacing w:val="-1"/>
                <w:sz w:val="24"/>
                <w:szCs w:val="24"/>
              </w:rPr>
              <w:t>Сағаттардағы көлем</w:t>
            </w:r>
          </w:p>
        </w:tc>
        <w:tc>
          <w:tcPr>
            <w:tcW w:w="3685" w:type="dxa"/>
            <w:vMerge w:val="restart"/>
            <w:vAlign w:val="center"/>
          </w:tcPr>
          <w:p w14:paraId="0964585D" w14:textId="5D386E0E" w:rsidR="0066110C" w:rsidRPr="00BA3DBD" w:rsidRDefault="005E0C89" w:rsidP="0022354F">
            <w:pPr>
              <w:pStyle w:val="ab"/>
              <w:rPr>
                <w:bCs/>
                <w:spacing w:val="-1"/>
                <w:sz w:val="24"/>
                <w:szCs w:val="24"/>
              </w:rPr>
            </w:pPr>
            <w:r w:rsidRPr="00BA3DBD">
              <w:rPr>
                <w:bCs/>
                <w:spacing w:val="-1"/>
                <w:sz w:val="24"/>
                <w:szCs w:val="24"/>
              </w:rPr>
              <w:t>Тапсырмалар</w:t>
            </w:r>
          </w:p>
        </w:tc>
      </w:tr>
      <w:tr w:rsidR="0066110C" w:rsidRPr="00BA3DBD" w14:paraId="1F7632F7" w14:textId="77777777" w:rsidTr="00F362DC">
        <w:trPr>
          <w:cantSplit/>
          <w:trHeight w:val="1320"/>
          <w:tblHeader/>
        </w:trPr>
        <w:tc>
          <w:tcPr>
            <w:tcW w:w="704" w:type="dxa"/>
            <w:vMerge/>
          </w:tcPr>
          <w:p w14:paraId="034CFB50" w14:textId="77777777" w:rsidR="0066110C" w:rsidRPr="00BA3DBD" w:rsidRDefault="0066110C" w:rsidP="0022354F">
            <w:pPr>
              <w:pStyle w:val="ab"/>
              <w:rPr>
                <w:b w:val="0"/>
                <w:bCs/>
                <w:spacing w:val="-1"/>
                <w:sz w:val="24"/>
                <w:szCs w:val="24"/>
              </w:rPr>
            </w:pPr>
          </w:p>
        </w:tc>
        <w:tc>
          <w:tcPr>
            <w:tcW w:w="2410" w:type="dxa"/>
            <w:vMerge/>
          </w:tcPr>
          <w:p w14:paraId="3B51CD42" w14:textId="77777777" w:rsidR="0066110C" w:rsidRPr="00BA3DBD" w:rsidRDefault="0066110C" w:rsidP="0022354F">
            <w:pPr>
              <w:pStyle w:val="ab"/>
              <w:rPr>
                <w:b w:val="0"/>
                <w:bCs/>
                <w:spacing w:val="-1"/>
                <w:sz w:val="24"/>
                <w:szCs w:val="24"/>
              </w:rPr>
            </w:pPr>
          </w:p>
        </w:tc>
        <w:tc>
          <w:tcPr>
            <w:tcW w:w="539" w:type="dxa"/>
            <w:textDirection w:val="btLr"/>
            <w:vAlign w:val="center"/>
          </w:tcPr>
          <w:p w14:paraId="4C3C225D" w14:textId="77777777" w:rsidR="0066110C" w:rsidRPr="00BA3DBD" w:rsidRDefault="0066110C" w:rsidP="0022354F">
            <w:pPr>
              <w:pStyle w:val="ab"/>
              <w:ind w:left="57" w:right="57"/>
              <w:rPr>
                <w:b w:val="0"/>
                <w:bCs/>
                <w:spacing w:val="-1"/>
                <w:sz w:val="24"/>
                <w:szCs w:val="24"/>
              </w:rPr>
            </w:pPr>
            <w:r w:rsidRPr="00BA3DBD">
              <w:rPr>
                <w:b w:val="0"/>
                <w:bCs/>
                <w:spacing w:val="-1"/>
                <w:sz w:val="24"/>
                <w:szCs w:val="24"/>
              </w:rPr>
              <w:t>лекция</w:t>
            </w:r>
          </w:p>
        </w:tc>
        <w:tc>
          <w:tcPr>
            <w:tcW w:w="539" w:type="dxa"/>
            <w:textDirection w:val="btLr"/>
            <w:vAlign w:val="center"/>
          </w:tcPr>
          <w:p w14:paraId="39FF1BE8" w14:textId="77777777" w:rsidR="0066110C" w:rsidRPr="00BA3DBD" w:rsidRDefault="0066110C" w:rsidP="0022354F">
            <w:pPr>
              <w:pStyle w:val="ab"/>
              <w:ind w:left="57" w:right="57"/>
              <w:rPr>
                <w:b w:val="0"/>
                <w:bCs/>
                <w:spacing w:val="-1"/>
                <w:sz w:val="24"/>
                <w:szCs w:val="24"/>
              </w:rPr>
            </w:pPr>
            <w:r w:rsidRPr="00BA3DBD">
              <w:rPr>
                <w:b w:val="0"/>
                <w:bCs/>
                <w:spacing w:val="-1"/>
                <w:sz w:val="24"/>
                <w:szCs w:val="24"/>
              </w:rPr>
              <w:t>семинар</w:t>
            </w:r>
          </w:p>
        </w:tc>
        <w:tc>
          <w:tcPr>
            <w:tcW w:w="567" w:type="dxa"/>
            <w:textDirection w:val="btLr"/>
            <w:vAlign w:val="center"/>
          </w:tcPr>
          <w:p w14:paraId="0ADE701F" w14:textId="42776441" w:rsidR="0066110C" w:rsidRPr="00BA3DBD" w:rsidRDefault="00BA3DBD" w:rsidP="0022354F">
            <w:pPr>
              <w:pStyle w:val="ab"/>
              <w:ind w:left="57" w:right="57"/>
              <w:rPr>
                <w:b w:val="0"/>
                <w:bCs/>
                <w:spacing w:val="-1"/>
                <w:sz w:val="24"/>
                <w:szCs w:val="24"/>
                <w:lang w:val="kk-KZ"/>
              </w:rPr>
            </w:pPr>
            <w:r>
              <w:rPr>
                <w:b w:val="0"/>
                <w:bCs/>
                <w:spacing w:val="-1"/>
                <w:sz w:val="24"/>
                <w:szCs w:val="24"/>
                <w:lang w:val="kk-KZ"/>
              </w:rPr>
              <w:t>тренинг</w:t>
            </w:r>
          </w:p>
        </w:tc>
        <w:tc>
          <w:tcPr>
            <w:tcW w:w="709" w:type="dxa"/>
            <w:textDirection w:val="btLr"/>
            <w:vAlign w:val="center"/>
          </w:tcPr>
          <w:p w14:paraId="12800AC3" w14:textId="5088444D" w:rsidR="0066110C" w:rsidRPr="00BA3DBD" w:rsidRDefault="0066110C" w:rsidP="00BA3DBD">
            <w:pPr>
              <w:pStyle w:val="ab"/>
              <w:ind w:left="57" w:right="57"/>
              <w:jc w:val="left"/>
              <w:rPr>
                <w:b w:val="0"/>
                <w:bCs/>
                <w:spacing w:val="-1"/>
                <w:sz w:val="24"/>
                <w:szCs w:val="24"/>
              </w:rPr>
            </w:pPr>
          </w:p>
          <w:p w14:paraId="5529A8D7" w14:textId="64E52717" w:rsidR="0066110C" w:rsidRPr="00BA3DBD" w:rsidRDefault="00BA3DBD" w:rsidP="0022354F">
            <w:pPr>
              <w:pStyle w:val="ab"/>
              <w:ind w:left="57" w:right="57"/>
              <w:rPr>
                <w:b w:val="0"/>
                <w:bCs/>
                <w:spacing w:val="-1"/>
                <w:sz w:val="24"/>
                <w:szCs w:val="24"/>
                <w:lang w:val="kk-KZ"/>
              </w:rPr>
            </w:pPr>
            <w:r>
              <w:rPr>
                <w:b w:val="0"/>
                <w:bCs/>
                <w:spacing w:val="-1"/>
                <w:sz w:val="24"/>
                <w:szCs w:val="24"/>
                <w:lang w:val="kk-KZ"/>
              </w:rPr>
              <w:t>Практикалық сабақ</w:t>
            </w:r>
          </w:p>
        </w:tc>
        <w:tc>
          <w:tcPr>
            <w:tcW w:w="623" w:type="dxa"/>
            <w:textDirection w:val="btLr"/>
            <w:vAlign w:val="center"/>
          </w:tcPr>
          <w:p w14:paraId="3A3F1D51" w14:textId="72C205E6" w:rsidR="0066110C" w:rsidRPr="00BA3DBD" w:rsidRDefault="00BA3DBD" w:rsidP="0022354F">
            <w:pPr>
              <w:pStyle w:val="ab"/>
              <w:ind w:left="57" w:right="57"/>
              <w:rPr>
                <w:b w:val="0"/>
                <w:bCs/>
                <w:spacing w:val="-1"/>
                <w:sz w:val="24"/>
                <w:szCs w:val="24"/>
                <w:lang w:val="kk-KZ"/>
              </w:rPr>
            </w:pPr>
            <w:r>
              <w:rPr>
                <w:b w:val="0"/>
                <w:bCs/>
                <w:spacing w:val="-1"/>
                <w:sz w:val="24"/>
                <w:szCs w:val="24"/>
                <w:lang w:val="kk-KZ"/>
              </w:rPr>
              <w:t>ТӨЖ</w:t>
            </w:r>
          </w:p>
        </w:tc>
        <w:tc>
          <w:tcPr>
            <w:tcW w:w="3685" w:type="dxa"/>
            <w:vMerge/>
            <w:textDirection w:val="btLr"/>
            <w:vAlign w:val="center"/>
          </w:tcPr>
          <w:p w14:paraId="225484C5" w14:textId="77777777" w:rsidR="0066110C" w:rsidRPr="00BA3DBD" w:rsidRDefault="0066110C" w:rsidP="0022354F">
            <w:pPr>
              <w:pStyle w:val="ab"/>
              <w:rPr>
                <w:b w:val="0"/>
                <w:bCs/>
                <w:spacing w:val="-1"/>
                <w:sz w:val="24"/>
                <w:szCs w:val="24"/>
              </w:rPr>
            </w:pPr>
          </w:p>
        </w:tc>
      </w:tr>
      <w:tr w:rsidR="0066110C" w:rsidRPr="00BA3DBD" w14:paraId="7E5FA357" w14:textId="77777777" w:rsidTr="00F362DC">
        <w:trPr>
          <w:cantSplit/>
          <w:trHeight w:val="71"/>
        </w:trPr>
        <w:tc>
          <w:tcPr>
            <w:tcW w:w="704" w:type="dxa"/>
            <w:vAlign w:val="center"/>
          </w:tcPr>
          <w:p w14:paraId="148DE674" w14:textId="77777777" w:rsidR="0066110C" w:rsidRPr="00BA3DBD" w:rsidRDefault="0066110C" w:rsidP="0022354F">
            <w:pPr>
              <w:pStyle w:val="ab"/>
              <w:jc w:val="left"/>
              <w:rPr>
                <w:b w:val="0"/>
                <w:bCs/>
                <w:spacing w:val="-1"/>
                <w:sz w:val="24"/>
                <w:szCs w:val="24"/>
              </w:rPr>
            </w:pPr>
            <w:r w:rsidRPr="00BA3DBD">
              <w:rPr>
                <w:b w:val="0"/>
                <w:bCs/>
                <w:spacing w:val="-1"/>
                <w:sz w:val="24"/>
                <w:szCs w:val="24"/>
              </w:rPr>
              <w:t>1.</w:t>
            </w:r>
          </w:p>
        </w:tc>
        <w:tc>
          <w:tcPr>
            <w:tcW w:w="2410" w:type="dxa"/>
            <w:vAlign w:val="center"/>
          </w:tcPr>
          <w:p w14:paraId="22CEB6E0" w14:textId="45B1873B" w:rsidR="0066110C" w:rsidRPr="00BA3DBD" w:rsidRDefault="005E0C89" w:rsidP="0022354F">
            <w:pPr>
              <w:pStyle w:val="ab"/>
              <w:jc w:val="left"/>
              <w:rPr>
                <w:sz w:val="24"/>
                <w:szCs w:val="24"/>
              </w:rPr>
            </w:pPr>
            <w:r w:rsidRPr="00BA3DBD">
              <w:rPr>
                <w:sz w:val="24"/>
                <w:szCs w:val="24"/>
                <w:lang w:val="kk-KZ"/>
              </w:rPr>
              <w:t>«Жалпы паразитология» модулі</w:t>
            </w:r>
          </w:p>
        </w:tc>
        <w:tc>
          <w:tcPr>
            <w:tcW w:w="539" w:type="dxa"/>
            <w:vAlign w:val="center"/>
          </w:tcPr>
          <w:p w14:paraId="6F4A74D5" w14:textId="502835B8" w:rsidR="0066110C" w:rsidRPr="00BA3DBD" w:rsidRDefault="002E5213" w:rsidP="0022354F">
            <w:pPr>
              <w:rPr>
                <w:b/>
                <w:bCs/>
                <w:spacing w:val="-1"/>
              </w:rPr>
            </w:pPr>
            <w:r w:rsidRPr="00BA3DBD">
              <w:rPr>
                <w:b/>
                <w:bCs/>
                <w:spacing w:val="-1"/>
              </w:rPr>
              <w:t>17</w:t>
            </w:r>
          </w:p>
        </w:tc>
        <w:tc>
          <w:tcPr>
            <w:tcW w:w="539" w:type="dxa"/>
            <w:vAlign w:val="center"/>
          </w:tcPr>
          <w:p w14:paraId="1670F7D5" w14:textId="2628BADD" w:rsidR="0066110C" w:rsidRPr="00BA3DBD" w:rsidRDefault="002E5213" w:rsidP="0022354F">
            <w:pPr>
              <w:rPr>
                <w:b/>
                <w:bCs/>
                <w:spacing w:val="-1"/>
              </w:rPr>
            </w:pPr>
            <w:r w:rsidRPr="00BA3DBD">
              <w:rPr>
                <w:b/>
                <w:bCs/>
                <w:spacing w:val="-1"/>
              </w:rPr>
              <w:t>34</w:t>
            </w:r>
          </w:p>
        </w:tc>
        <w:tc>
          <w:tcPr>
            <w:tcW w:w="567" w:type="dxa"/>
            <w:vAlign w:val="center"/>
          </w:tcPr>
          <w:p w14:paraId="06E061F3" w14:textId="3DAFB54C" w:rsidR="0066110C" w:rsidRPr="00BA3DBD" w:rsidRDefault="0066110C" w:rsidP="0022354F">
            <w:pPr>
              <w:rPr>
                <w:b/>
                <w:bCs/>
                <w:spacing w:val="-1"/>
              </w:rPr>
            </w:pPr>
          </w:p>
        </w:tc>
        <w:tc>
          <w:tcPr>
            <w:tcW w:w="709" w:type="dxa"/>
            <w:vAlign w:val="center"/>
          </w:tcPr>
          <w:p w14:paraId="691A6A43" w14:textId="18A798E8" w:rsidR="0066110C" w:rsidRPr="00BA3DBD" w:rsidRDefault="002E5213" w:rsidP="0022354F">
            <w:pPr>
              <w:rPr>
                <w:b/>
                <w:bCs/>
                <w:spacing w:val="-1"/>
              </w:rPr>
            </w:pPr>
            <w:r w:rsidRPr="00BA3DBD">
              <w:rPr>
                <w:b/>
                <w:bCs/>
                <w:spacing w:val="-1"/>
              </w:rPr>
              <w:t>68</w:t>
            </w:r>
          </w:p>
        </w:tc>
        <w:tc>
          <w:tcPr>
            <w:tcW w:w="623" w:type="dxa"/>
            <w:vAlign w:val="center"/>
          </w:tcPr>
          <w:p w14:paraId="356B7504" w14:textId="075BE615" w:rsidR="0066110C" w:rsidRPr="00BA3DBD" w:rsidRDefault="002E5213" w:rsidP="0022354F">
            <w:pPr>
              <w:rPr>
                <w:b/>
                <w:bCs/>
                <w:spacing w:val="-1"/>
              </w:rPr>
            </w:pPr>
            <w:r w:rsidRPr="00BA3DBD">
              <w:rPr>
                <w:b/>
                <w:bCs/>
                <w:spacing w:val="-1"/>
              </w:rPr>
              <w:t>51</w:t>
            </w:r>
          </w:p>
        </w:tc>
        <w:tc>
          <w:tcPr>
            <w:tcW w:w="3685" w:type="dxa"/>
            <w:vAlign w:val="center"/>
          </w:tcPr>
          <w:p w14:paraId="7674EAC6" w14:textId="77459C69" w:rsidR="0066110C" w:rsidRPr="00BA3DBD" w:rsidRDefault="0066110C" w:rsidP="0022354F">
            <w:pPr>
              <w:rPr>
                <w:b/>
                <w:bCs/>
                <w:spacing w:val="-1"/>
              </w:rPr>
            </w:pPr>
          </w:p>
        </w:tc>
      </w:tr>
      <w:tr w:rsidR="0066110C" w:rsidRPr="00BA3DBD" w14:paraId="2D0BC7D0" w14:textId="77777777" w:rsidTr="00F362DC">
        <w:trPr>
          <w:cantSplit/>
          <w:trHeight w:val="71"/>
        </w:trPr>
        <w:tc>
          <w:tcPr>
            <w:tcW w:w="704" w:type="dxa"/>
            <w:vAlign w:val="center"/>
          </w:tcPr>
          <w:p w14:paraId="360A32B9" w14:textId="77777777" w:rsidR="0066110C" w:rsidRPr="00BA3DBD" w:rsidRDefault="0066110C" w:rsidP="0022354F">
            <w:pPr>
              <w:pStyle w:val="ab"/>
              <w:jc w:val="left"/>
              <w:rPr>
                <w:b w:val="0"/>
                <w:bCs/>
                <w:spacing w:val="-1"/>
                <w:sz w:val="24"/>
                <w:szCs w:val="24"/>
              </w:rPr>
            </w:pPr>
            <w:r w:rsidRPr="00BA3DBD">
              <w:rPr>
                <w:b w:val="0"/>
                <w:bCs/>
                <w:spacing w:val="-1"/>
                <w:sz w:val="24"/>
                <w:szCs w:val="24"/>
              </w:rPr>
              <w:t>1.1</w:t>
            </w:r>
          </w:p>
        </w:tc>
        <w:tc>
          <w:tcPr>
            <w:tcW w:w="2410" w:type="dxa"/>
            <w:vAlign w:val="center"/>
          </w:tcPr>
          <w:p w14:paraId="4048AF42" w14:textId="59D77FA3" w:rsidR="0066110C" w:rsidRPr="00BA3DBD" w:rsidRDefault="005E0C89" w:rsidP="0022354F">
            <w:pPr>
              <w:pStyle w:val="ab"/>
              <w:jc w:val="left"/>
              <w:rPr>
                <w:b w:val="0"/>
                <w:bCs/>
                <w:spacing w:val="-1"/>
                <w:sz w:val="24"/>
                <w:szCs w:val="24"/>
              </w:rPr>
            </w:pPr>
            <w:r w:rsidRPr="00BA3DBD">
              <w:rPr>
                <w:b w:val="0"/>
                <w:bCs/>
                <w:sz w:val="24"/>
                <w:szCs w:val="24"/>
              </w:rPr>
              <w:t>Экология. Паразитология ғылым ретінде. Қарапайымдылард</w:t>
            </w:r>
            <w:r w:rsidR="00294373" w:rsidRPr="00BA3DBD">
              <w:rPr>
                <w:b w:val="0"/>
                <w:bCs/>
                <w:sz w:val="24"/>
                <w:szCs w:val="24"/>
                <w:lang w:val="kk-KZ"/>
              </w:rPr>
              <w:t>ы</w:t>
            </w:r>
            <w:r w:rsidRPr="00BA3DBD">
              <w:rPr>
                <w:b w:val="0"/>
                <w:bCs/>
                <w:sz w:val="24"/>
                <w:szCs w:val="24"/>
              </w:rPr>
              <w:t>ң медицинадағы рөлі.</w:t>
            </w:r>
          </w:p>
        </w:tc>
        <w:tc>
          <w:tcPr>
            <w:tcW w:w="539" w:type="dxa"/>
            <w:vAlign w:val="center"/>
          </w:tcPr>
          <w:p w14:paraId="3F785ED4" w14:textId="4CA18B2B" w:rsidR="0066110C" w:rsidRPr="00BA3DBD" w:rsidRDefault="00974326" w:rsidP="0022354F">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07DABB6B" w14:textId="6C64C763" w:rsidR="0066110C" w:rsidRPr="00BA3DBD" w:rsidRDefault="00974326" w:rsidP="0022354F">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6D54A786" w14:textId="078EF326" w:rsidR="0066110C" w:rsidRPr="00BA3DBD" w:rsidRDefault="0066110C" w:rsidP="0022354F">
            <w:pPr>
              <w:pStyle w:val="afc"/>
              <w:jc w:val="left"/>
              <w:rPr>
                <w:b w:val="0"/>
                <w:bCs/>
                <w:spacing w:val="-1"/>
                <w:sz w:val="24"/>
                <w:szCs w:val="24"/>
                <w:lang w:val="kk-KZ"/>
              </w:rPr>
            </w:pPr>
          </w:p>
        </w:tc>
        <w:tc>
          <w:tcPr>
            <w:tcW w:w="709" w:type="dxa"/>
            <w:vAlign w:val="center"/>
          </w:tcPr>
          <w:p w14:paraId="63ABAD99" w14:textId="714207D7" w:rsidR="0066110C" w:rsidRPr="00BA3DBD" w:rsidRDefault="00974326" w:rsidP="0022354F">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4C2FB267" w14:textId="0D33AC15" w:rsidR="0066110C" w:rsidRPr="00BA3DBD" w:rsidRDefault="00974326" w:rsidP="0022354F">
            <w:pPr>
              <w:pStyle w:val="afc"/>
              <w:jc w:val="left"/>
              <w:rPr>
                <w:b w:val="0"/>
                <w:bCs/>
                <w:spacing w:val="-1"/>
                <w:sz w:val="24"/>
                <w:szCs w:val="24"/>
              </w:rPr>
            </w:pPr>
            <w:r w:rsidRPr="00BA3DBD">
              <w:rPr>
                <w:b w:val="0"/>
                <w:bCs/>
                <w:spacing w:val="-1"/>
                <w:sz w:val="24"/>
                <w:szCs w:val="24"/>
              </w:rPr>
              <w:t>3</w:t>
            </w:r>
          </w:p>
        </w:tc>
        <w:tc>
          <w:tcPr>
            <w:tcW w:w="3685" w:type="dxa"/>
            <w:vAlign w:val="center"/>
          </w:tcPr>
          <w:p w14:paraId="3FEB6B34" w14:textId="493C132E" w:rsidR="005E0C89" w:rsidRPr="00BA3DBD" w:rsidRDefault="005E0C89" w:rsidP="005E0C89">
            <w:pPr>
              <w:pStyle w:val="afc"/>
              <w:jc w:val="both"/>
              <w:rPr>
                <w:b w:val="0"/>
                <w:bCs/>
                <w:spacing w:val="-1"/>
                <w:sz w:val="24"/>
                <w:szCs w:val="24"/>
              </w:rPr>
            </w:pPr>
            <w:r w:rsidRPr="00BA3DBD">
              <w:rPr>
                <w:b w:val="0"/>
                <w:bCs/>
                <w:spacing w:val="-1"/>
                <w:sz w:val="24"/>
                <w:szCs w:val="24"/>
              </w:rPr>
              <w:t xml:space="preserve">- </w:t>
            </w:r>
            <w:r w:rsidR="00294373" w:rsidRPr="00BA3DBD">
              <w:rPr>
                <w:b w:val="0"/>
                <w:bCs/>
                <w:spacing w:val="-1"/>
                <w:sz w:val="24"/>
                <w:szCs w:val="24"/>
                <w:lang w:val="kk-KZ"/>
              </w:rPr>
              <w:t>П</w:t>
            </w:r>
            <w:r w:rsidRPr="00BA3DBD">
              <w:rPr>
                <w:b w:val="0"/>
                <w:bCs/>
                <w:spacing w:val="-1"/>
                <w:sz w:val="24"/>
                <w:szCs w:val="24"/>
              </w:rPr>
              <w:t>аразитологияны ғылым ретінде анықта</w:t>
            </w:r>
            <w:r w:rsidR="00294373" w:rsidRPr="00BA3DBD">
              <w:rPr>
                <w:b w:val="0"/>
                <w:bCs/>
                <w:spacing w:val="-1"/>
                <w:sz w:val="24"/>
                <w:szCs w:val="24"/>
                <w:lang w:val="kk-KZ"/>
              </w:rPr>
              <w:t>масын беріңіз</w:t>
            </w:r>
            <w:r w:rsidRPr="00BA3DBD">
              <w:rPr>
                <w:b w:val="0"/>
                <w:bCs/>
                <w:spacing w:val="-1"/>
                <w:sz w:val="24"/>
                <w:szCs w:val="24"/>
              </w:rPr>
              <w:t>;</w:t>
            </w:r>
          </w:p>
          <w:p w14:paraId="457C847B" w14:textId="77777777" w:rsidR="005E0C89" w:rsidRPr="00BA3DBD" w:rsidRDefault="005E0C89" w:rsidP="005E0C89">
            <w:pPr>
              <w:pStyle w:val="afc"/>
              <w:jc w:val="both"/>
              <w:rPr>
                <w:b w:val="0"/>
                <w:bCs/>
                <w:spacing w:val="-1"/>
                <w:sz w:val="24"/>
                <w:szCs w:val="24"/>
              </w:rPr>
            </w:pPr>
            <w:r w:rsidRPr="00BA3DBD">
              <w:rPr>
                <w:b w:val="0"/>
                <w:bCs/>
                <w:spacing w:val="-1"/>
                <w:sz w:val="24"/>
                <w:szCs w:val="24"/>
              </w:rPr>
              <w:t>-Паразитологияның негізгі бөлімдерін атаңыз;</w:t>
            </w:r>
          </w:p>
          <w:p w14:paraId="54F32D50" w14:textId="0F86C820" w:rsidR="005E0C89" w:rsidRPr="00BA3DBD" w:rsidRDefault="005E0C89" w:rsidP="005E0C89">
            <w:pPr>
              <w:pStyle w:val="afc"/>
              <w:jc w:val="both"/>
              <w:rPr>
                <w:b w:val="0"/>
                <w:bCs/>
                <w:spacing w:val="-1"/>
                <w:sz w:val="24"/>
                <w:szCs w:val="24"/>
              </w:rPr>
            </w:pPr>
            <w:r w:rsidRPr="00BA3DBD">
              <w:rPr>
                <w:b w:val="0"/>
                <w:bCs/>
                <w:spacing w:val="-1"/>
                <w:sz w:val="24"/>
                <w:szCs w:val="24"/>
              </w:rPr>
              <w:t>- Паразитизм ұғымдарына сипаттама бер</w:t>
            </w:r>
            <w:r w:rsidR="00294373" w:rsidRPr="00BA3DBD">
              <w:rPr>
                <w:b w:val="0"/>
                <w:bCs/>
                <w:spacing w:val="-1"/>
                <w:sz w:val="24"/>
                <w:szCs w:val="24"/>
                <w:lang w:val="kk-KZ"/>
              </w:rPr>
              <w:t>іңіз</w:t>
            </w:r>
            <w:r w:rsidRPr="00BA3DBD">
              <w:rPr>
                <w:b w:val="0"/>
                <w:bCs/>
                <w:spacing w:val="-1"/>
                <w:sz w:val="24"/>
                <w:szCs w:val="24"/>
              </w:rPr>
              <w:t>;</w:t>
            </w:r>
          </w:p>
          <w:p w14:paraId="1A6197DD" w14:textId="40B8277A" w:rsidR="0066110C" w:rsidRPr="00BA3DBD" w:rsidRDefault="00294373" w:rsidP="005E0C89">
            <w:pPr>
              <w:pStyle w:val="ab"/>
              <w:jc w:val="both"/>
              <w:rPr>
                <w:b w:val="0"/>
                <w:bCs/>
                <w:sz w:val="24"/>
                <w:szCs w:val="24"/>
              </w:rPr>
            </w:pPr>
            <w:r w:rsidRPr="00BA3DBD">
              <w:rPr>
                <w:b w:val="0"/>
                <w:bCs/>
                <w:spacing w:val="-1"/>
                <w:sz w:val="24"/>
                <w:szCs w:val="24"/>
                <w:lang w:val="kk-KZ"/>
              </w:rPr>
              <w:t>-</w:t>
            </w:r>
            <w:r w:rsidR="005E0C89" w:rsidRPr="00BA3DBD">
              <w:rPr>
                <w:b w:val="0"/>
                <w:bCs/>
                <w:spacing w:val="-1"/>
                <w:sz w:val="24"/>
                <w:szCs w:val="24"/>
              </w:rPr>
              <w:t>Паразит пен қожайын арасындағы байланысты сипаттаңыз.</w:t>
            </w:r>
          </w:p>
        </w:tc>
      </w:tr>
      <w:tr w:rsidR="0066110C" w:rsidRPr="00BA3DBD" w14:paraId="1A17E9DA" w14:textId="77777777" w:rsidTr="00F362DC">
        <w:trPr>
          <w:cantSplit/>
          <w:trHeight w:val="71"/>
        </w:trPr>
        <w:tc>
          <w:tcPr>
            <w:tcW w:w="704" w:type="dxa"/>
            <w:vAlign w:val="center"/>
          </w:tcPr>
          <w:p w14:paraId="37FD37D3" w14:textId="77777777" w:rsidR="0066110C" w:rsidRPr="00BA3DBD" w:rsidRDefault="0066110C" w:rsidP="0022354F">
            <w:pPr>
              <w:pStyle w:val="ab"/>
              <w:jc w:val="left"/>
              <w:rPr>
                <w:b w:val="0"/>
                <w:bCs/>
                <w:spacing w:val="-1"/>
                <w:sz w:val="24"/>
                <w:szCs w:val="24"/>
              </w:rPr>
            </w:pPr>
            <w:r w:rsidRPr="00BA3DBD">
              <w:rPr>
                <w:b w:val="0"/>
                <w:bCs/>
                <w:spacing w:val="-1"/>
                <w:sz w:val="24"/>
                <w:szCs w:val="24"/>
              </w:rPr>
              <w:t>1.2</w:t>
            </w:r>
          </w:p>
        </w:tc>
        <w:tc>
          <w:tcPr>
            <w:tcW w:w="2410" w:type="dxa"/>
            <w:vAlign w:val="center"/>
          </w:tcPr>
          <w:p w14:paraId="08537B83" w14:textId="171FDF98" w:rsidR="0066110C" w:rsidRPr="00BA3DBD" w:rsidRDefault="005E0C89" w:rsidP="0022354F">
            <w:pPr>
              <w:pStyle w:val="ab"/>
              <w:jc w:val="left"/>
              <w:rPr>
                <w:b w:val="0"/>
                <w:bCs/>
                <w:sz w:val="24"/>
                <w:szCs w:val="24"/>
              </w:rPr>
            </w:pPr>
            <w:r w:rsidRPr="00BA3DBD">
              <w:rPr>
                <w:b w:val="0"/>
                <w:bCs/>
                <w:sz w:val="24"/>
                <w:szCs w:val="24"/>
              </w:rPr>
              <w:t>Популяция, түр, биотоп, биоценоз, биогеоценоз, антропобиогеоценоз ұғымдары</w:t>
            </w:r>
          </w:p>
        </w:tc>
        <w:tc>
          <w:tcPr>
            <w:tcW w:w="539" w:type="dxa"/>
            <w:vAlign w:val="center"/>
          </w:tcPr>
          <w:p w14:paraId="05B60C9C" w14:textId="125D678A" w:rsidR="0066110C" w:rsidRPr="00BA3DBD" w:rsidRDefault="00974326" w:rsidP="0022354F">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340E831B" w14:textId="2459DEAB" w:rsidR="0066110C" w:rsidRPr="00BA3DBD" w:rsidRDefault="00974326" w:rsidP="0022354F">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2BC872C2" w14:textId="38573296" w:rsidR="0066110C" w:rsidRPr="00BA3DBD" w:rsidRDefault="0066110C" w:rsidP="0022354F">
            <w:pPr>
              <w:pStyle w:val="afc"/>
              <w:jc w:val="left"/>
              <w:rPr>
                <w:b w:val="0"/>
                <w:bCs/>
                <w:spacing w:val="-1"/>
                <w:sz w:val="24"/>
                <w:szCs w:val="24"/>
                <w:lang w:val="kk-KZ"/>
              </w:rPr>
            </w:pPr>
          </w:p>
        </w:tc>
        <w:tc>
          <w:tcPr>
            <w:tcW w:w="709" w:type="dxa"/>
            <w:vAlign w:val="center"/>
          </w:tcPr>
          <w:p w14:paraId="43E74F0C" w14:textId="26C00F2E" w:rsidR="0066110C" w:rsidRPr="00BA3DBD" w:rsidRDefault="00974326" w:rsidP="0022354F">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1BD05FA5" w14:textId="31130F02" w:rsidR="0066110C" w:rsidRPr="00BA3DBD" w:rsidRDefault="00974326" w:rsidP="0022354F">
            <w:pPr>
              <w:pStyle w:val="afc"/>
              <w:jc w:val="left"/>
              <w:rPr>
                <w:b w:val="0"/>
                <w:bCs/>
                <w:spacing w:val="-1"/>
                <w:sz w:val="24"/>
                <w:szCs w:val="24"/>
              </w:rPr>
            </w:pPr>
            <w:r w:rsidRPr="00BA3DBD">
              <w:rPr>
                <w:b w:val="0"/>
                <w:bCs/>
                <w:spacing w:val="-1"/>
                <w:sz w:val="24"/>
                <w:szCs w:val="24"/>
              </w:rPr>
              <w:t>3</w:t>
            </w:r>
          </w:p>
        </w:tc>
        <w:tc>
          <w:tcPr>
            <w:tcW w:w="3685" w:type="dxa"/>
            <w:vAlign w:val="center"/>
          </w:tcPr>
          <w:p w14:paraId="294D6094" w14:textId="025FA4BA" w:rsidR="005E0C89" w:rsidRPr="00BA3DBD" w:rsidRDefault="005E0C89" w:rsidP="00294373">
            <w:pPr>
              <w:pStyle w:val="ab"/>
              <w:jc w:val="both"/>
              <w:rPr>
                <w:b w:val="0"/>
                <w:color w:val="000000" w:themeColor="text1"/>
                <w:sz w:val="24"/>
                <w:szCs w:val="24"/>
              </w:rPr>
            </w:pPr>
            <w:r w:rsidRPr="00BA3DBD">
              <w:rPr>
                <w:b w:val="0"/>
                <w:color w:val="000000" w:themeColor="text1"/>
                <w:sz w:val="24"/>
                <w:szCs w:val="24"/>
              </w:rPr>
              <w:t>-</w:t>
            </w:r>
            <w:r w:rsidR="00294373" w:rsidRPr="00BA3DBD">
              <w:rPr>
                <w:b w:val="0"/>
                <w:color w:val="000000" w:themeColor="text1"/>
                <w:sz w:val="24"/>
                <w:szCs w:val="24"/>
                <w:lang w:val="kk-KZ"/>
              </w:rPr>
              <w:t>П</w:t>
            </w:r>
            <w:r w:rsidRPr="00BA3DBD">
              <w:rPr>
                <w:b w:val="0"/>
                <w:color w:val="000000" w:themeColor="text1"/>
                <w:sz w:val="24"/>
                <w:szCs w:val="24"/>
              </w:rPr>
              <w:t>аразиттердің тіршілік ету ортасының ерекшеліктерін сипатта</w:t>
            </w:r>
            <w:r w:rsidR="00294373" w:rsidRPr="00BA3DBD">
              <w:rPr>
                <w:b w:val="0"/>
                <w:color w:val="000000" w:themeColor="text1"/>
                <w:sz w:val="24"/>
                <w:szCs w:val="24"/>
                <w:lang w:val="kk-KZ"/>
              </w:rPr>
              <w:t>ңыз</w:t>
            </w:r>
            <w:r w:rsidRPr="00BA3DBD">
              <w:rPr>
                <w:b w:val="0"/>
                <w:color w:val="000000" w:themeColor="text1"/>
                <w:sz w:val="24"/>
                <w:szCs w:val="24"/>
              </w:rPr>
              <w:t>;</w:t>
            </w:r>
          </w:p>
          <w:p w14:paraId="187ECD02" w14:textId="77777777" w:rsidR="005E0C89" w:rsidRPr="00BA3DBD" w:rsidRDefault="005E0C89" w:rsidP="00294373">
            <w:pPr>
              <w:pStyle w:val="ab"/>
              <w:jc w:val="both"/>
              <w:rPr>
                <w:b w:val="0"/>
                <w:color w:val="000000" w:themeColor="text1"/>
                <w:sz w:val="24"/>
                <w:szCs w:val="24"/>
              </w:rPr>
            </w:pPr>
            <w:r w:rsidRPr="00BA3DBD">
              <w:rPr>
                <w:b w:val="0"/>
                <w:color w:val="000000" w:themeColor="text1"/>
                <w:sz w:val="24"/>
                <w:szCs w:val="24"/>
              </w:rPr>
              <w:t>- «Популяция», «түр», «биотоп», «биоценоз», «биогеоценоз», «антропобиогеоценоз» терминдеріне анықтама беріңіз;</w:t>
            </w:r>
          </w:p>
          <w:p w14:paraId="1646181E" w14:textId="2A3F3223" w:rsidR="005422C5" w:rsidRPr="00BA3DBD" w:rsidRDefault="00294373" w:rsidP="00294373">
            <w:pPr>
              <w:pStyle w:val="ab"/>
              <w:jc w:val="both"/>
              <w:rPr>
                <w:b w:val="0"/>
                <w:color w:val="000000" w:themeColor="text1"/>
                <w:sz w:val="24"/>
                <w:szCs w:val="24"/>
              </w:rPr>
            </w:pPr>
            <w:r w:rsidRPr="00BA3DBD">
              <w:rPr>
                <w:b w:val="0"/>
                <w:color w:val="000000" w:themeColor="text1"/>
                <w:sz w:val="24"/>
                <w:szCs w:val="24"/>
                <w:lang w:val="kk-KZ"/>
              </w:rPr>
              <w:t>-</w:t>
            </w:r>
            <w:r w:rsidR="005E0C89" w:rsidRPr="00BA3DBD">
              <w:rPr>
                <w:b w:val="0"/>
                <w:color w:val="000000" w:themeColor="text1"/>
                <w:sz w:val="24"/>
                <w:szCs w:val="24"/>
              </w:rPr>
              <w:t>Тіршілік ету ортасының паразитологиялық ерекшеліктерін, оның халық денсаулығына әсерін сипаттаңыз.</w:t>
            </w:r>
          </w:p>
        </w:tc>
      </w:tr>
      <w:tr w:rsidR="006007FA" w:rsidRPr="00BA3DBD" w14:paraId="5AC637AB" w14:textId="77777777" w:rsidTr="00F362DC">
        <w:trPr>
          <w:cantSplit/>
          <w:trHeight w:val="71"/>
        </w:trPr>
        <w:tc>
          <w:tcPr>
            <w:tcW w:w="704" w:type="dxa"/>
            <w:vAlign w:val="center"/>
          </w:tcPr>
          <w:p w14:paraId="706B98D6" w14:textId="17E2900D" w:rsidR="006007FA" w:rsidRPr="00BA3DBD" w:rsidRDefault="006007FA" w:rsidP="0022354F">
            <w:pPr>
              <w:pStyle w:val="ab"/>
              <w:jc w:val="left"/>
              <w:rPr>
                <w:b w:val="0"/>
                <w:bCs/>
                <w:spacing w:val="-1"/>
                <w:sz w:val="24"/>
                <w:szCs w:val="24"/>
              </w:rPr>
            </w:pPr>
            <w:r w:rsidRPr="00BA3DBD">
              <w:rPr>
                <w:b w:val="0"/>
                <w:bCs/>
                <w:spacing w:val="-1"/>
                <w:sz w:val="24"/>
                <w:szCs w:val="24"/>
              </w:rPr>
              <w:t>1.3</w:t>
            </w:r>
          </w:p>
        </w:tc>
        <w:tc>
          <w:tcPr>
            <w:tcW w:w="2410" w:type="dxa"/>
            <w:vAlign w:val="center"/>
          </w:tcPr>
          <w:p w14:paraId="6AD337CF" w14:textId="3CDBF07B" w:rsidR="006007FA" w:rsidRPr="00BA3DBD" w:rsidRDefault="005E0C89" w:rsidP="0022354F">
            <w:pPr>
              <w:pStyle w:val="ab"/>
              <w:jc w:val="left"/>
              <w:rPr>
                <w:b w:val="0"/>
                <w:bCs/>
                <w:sz w:val="24"/>
                <w:szCs w:val="24"/>
              </w:rPr>
            </w:pPr>
            <w:r w:rsidRPr="00BA3DBD">
              <w:rPr>
                <w:b w:val="0"/>
                <w:bCs/>
                <w:sz w:val="24"/>
                <w:szCs w:val="24"/>
              </w:rPr>
              <w:t>Паразит пен иесінің биотикалық қарым-қатынасының формалары.</w:t>
            </w:r>
          </w:p>
        </w:tc>
        <w:tc>
          <w:tcPr>
            <w:tcW w:w="539" w:type="dxa"/>
            <w:vAlign w:val="center"/>
          </w:tcPr>
          <w:p w14:paraId="4410F9F5" w14:textId="43339B84" w:rsidR="006007FA" w:rsidRPr="00BA3DBD" w:rsidRDefault="00974326" w:rsidP="0022354F">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5A520C49" w14:textId="2DE1DDFD" w:rsidR="006007FA" w:rsidRPr="00BA3DBD" w:rsidRDefault="00974326" w:rsidP="0022354F">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18AE3605" w14:textId="77777777" w:rsidR="006007FA" w:rsidRPr="00BA3DBD" w:rsidRDefault="006007FA" w:rsidP="0022354F">
            <w:pPr>
              <w:pStyle w:val="afc"/>
              <w:jc w:val="left"/>
              <w:rPr>
                <w:b w:val="0"/>
                <w:bCs/>
                <w:spacing w:val="-1"/>
                <w:sz w:val="24"/>
                <w:szCs w:val="24"/>
                <w:lang w:val="kk-KZ"/>
              </w:rPr>
            </w:pPr>
          </w:p>
        </w:tc>
        <w:tc>
          <w:tcPr>
            <w:tcW w:w="709" w:type="dxa"/>
            <w:vAlign w:val="center"/>
          </w:tcPr>
          <w:p w14:paraId="6E5B2E10" w14:textId="4D0DEDE1" w:rsidR="006007FA" w:rsidRPr="00BA3DBD" w:rsidRDefault="00974326" w:rsidP="0022354F">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3B030A42" w14:textId="2A6BA8B5" w:rsidR="006007FA" w:rsidRPr="00BA3DBD" w:rsidRDefault="00974326" w:rsidP="0022354F">
            <w:pPr>
              <w:pStyle w:val="afc"/>
              <w:jc w:val="left"/>
              <w:rPr>
                <w:b w:val="0"/>
                <w:bCs/>
                <w:spacing w:val="-1"/>
                <w:sz w:val="24"/>
                <w:szCs w:val="24"/>
              </w:rPr>
            </w:pPr>
            <w:r w:rsidRPr="00BA3DBD">
              <w:rPr>
                <w:b w:val="0"/>
                <w:bCs/>
                <w:spacing w:val="-1"/>
                <w:sz w:val="24"/>
                <w:szCs w:val="24"/>
              </w:rPr>
              <w:t>3</w:t>
            </w:r>
          </w:p>
        </w:tc>
        <w:tc>
          <w:tcPr>
            <w:tcW w:w="3685" w:type="dxa"/>
            <w:vAlign w:val="center"/>
          </w:tcPr>
          <w:p w14:paraId="74C02FCE" w14:textId="77777777" w:rsidR="005E0C89" w:rsidRPr="00BA3DBD" w:rsidRDefault="005E0C89" w:rsidP="00294373">
            <w:pPr>
              <w:pStyle w:val="ab"/>
              <w:jc w:val="both"/>
              <w:rPr>
                <w:b w:val="0"/>
                <w:color w:val="000000" w:themeColor="text1"/>
                <w:sz w:val="24"/>
                <w:szCs w:val="24"/>
              </w:rPr>
            </w:pPr>
            <w:r w:rsidRPr="00BA3DBD">
              <w:rPr>
                <w:b w:val="0"/>
                <w:color w:val="000000" w:themeColor="text1"/>
                <w:sz w:val="24"/>
                <w:szCs w:val="24"/>
              </w:rPr>
              <w:t>-Паразит пен иесінің биотикалық қарым-қатынасының негізгі формаларын сипаттаңыз: иесімен қарым-қатынас сипаты бойынша;</w:t>
            </w:r>
          </w:p>
          <w:p w14:paraId="0BF6F916" w14:textId="77777777" w:rsidR="005E0C89" w:rsidRPr="00BA3DBD" w:rsidRDefault="005E0C89" w:rsidP="00294373">
            <w:pPr>
              <w:pStyle w:val="ab"/>
              <w:jc w:val="both"/>
              <w:rPr>
                <w:b w:val="0"/>
                <w:color w:val="000000" w:themeColor="text1"/>
                <w:sz w:val="24"/>
                <w:szCs w:val="24"/>
              </w:rPr>
            </w:pPr>
            <w:r w:rsidRPr="00BA3DBD">
              <w:rPr>
                <w:b w:val="0"/>
                <w:color w:val="000000" w:themeColor="text1"/>
                <w:sz w:val="24"/>
                <w:szCs w:val="24"/>
              </w:rPr>
              <w:t>-иесінде локализациясы бойынша;</w:t>
            </w:r>
          </w:p>
          <w:p w14:paraId="1CBE8627" w14:textId="77777777" w:rsidR="005E0C89" w:rsidRPr="00BA3DBD" w:rsidRDefault="005E0C89" w:rsidP="00294373">
            <w:pPr>
              <w:pStyle w:val="ab"/>
              <w:jc w:val="both"/>
              <w:rPr>
                <w:b w:val="0"/>
                <w:color w:val="000000" w:themeColor="text1"/>
                <w:sz w:val="24"/>
                <w:szCs w:val="24"/>
              </w:rPr>
            </w:pPr>
            <w:r w:rsidRPr="00BA3DBD">
              <w:rPr>
                <w:b w:val="0"/>
                <w:color w:val="000000" w:themeColor="text1"/>
                <w:sz w:val="24"/>
                <w:szCs w:val="24"/>
              </w:rPr>
              <w:t>-меншік иесімен байланыс ұзақтығы бойынша;</w:t>
            </w:r>
          </w:p>
          <w:p w14:paraId="542D52BE" w14:textId="404AC784" w:rsidR="005E0C89" w:rsidRPr="00BA3DBD" w:rsidRDefault="005E0C89" w:rsidP="00294373">
            <w:pPr>
              <w:pStyle w:val="ab"/>
              <w:jc w:val="both"/>
              <w:rPr>
                <w:b w:val="0"/>
                <w:color w:val="000000" w:themeColor="text1"/>
                <w:sz w:val="24"/>
                <w:szCs w:val="24"/>
              </w:rPr>
            </w:pPr>
            <w:r w:rsidRPr="00BA3DBD">
              <w:rPr>
                <w:b w:val="0"/>
                <w:color w:val="000000" w:themeColor="text1"/>
                <w:sz w:val="24"/>
                <w:szCs w:val="24"/>
              </w:rPr>
              <w:t>- тара</w:t>
            </w:r>
            <w:r w:rsidR="00294373" w:rsidRPr="00BA3DBD">
              <w:rPr>
                <w:b w:val="0"/>
                <w:color w:val="000000" w:themeColor="text1"/>
                <w:sz w:val="24"/>
                <w:szCs w:val="24"/>
                <w:lang w:val="kk-KZ"/>
              </w:rPr>
              <w:t>луы</w:t>
            </w:r>
            <w:r w:rsidRPr="00BA3DBD">
              <w:rPr>
                <w:b w:val="0"/>
                <w:color w:val="000000" w:themeColor="text1"/>
                <w:sz w:val="24"/>
                <w:szCs w:val="24"/>
              </w:rPr>
              <w:t>;</w:t>
            </w:r>
          </w:p>
          <w:p w14:paraId="7EAD55EC" w14:textId="3C3A5068" w:rsidR="00617035" w:rsidRPr="00BA3DBD" w:rsidRDefault="005E0C89" w:rsidP="00294373">
            <w:pPr>
              <w:pStyle w:val="ab"/>
              <w:jc w:val="both"/>
              <w:rPr>
                <w:b w:val="0"/>
                <w:color w:val="000000" w:themeColor="text1"/>
                <w:sz w:val="24"/>
                <w:szCs w:val="24"/>
              </w:rPr>
            </w:pPr>
            <w:r w:rsidRPr="00BA3DBD">
              <w:rPr>
                <w:b w:val="0"/>
                <w:color w:val="000000" w:themeColor="text1"/>
                <w:sz w:val="24"/>
                <w:szCs w:val="24"/>
              </w:rPr>
              <w:t>-биологиялық және эпидемиологиялық ерекшеліктеріне қарай</w:t>
            </w:r>
            <w:r w:rsidR="00294373" w:rsidRPr="00BA3DBD">
              <w:rPr>
                <w:b w:val="0"/>
                <w:color w:val="000000" w:themeColor="text1"/>
                <w:sz w:val="24"/>
                <w:szCs w:val="24"/>
                <w:lang w:val="kk-KZ"/>
              </w:rPr>
              <w:t xml:space="preserve"> сипаттаңыз</w:t>
            </w:r>
            <w:r w:rsidRPr="00BA3DBD">
              <w:rPr>
                <w:b w:val="0"/>
                <w:color w:val="000000" w:themeColor="text1"/>
                <w:sz w:val="24"/>
                <w:szCs w:val="24"/>
              </w:rPr>
              <w:t>.</w:t>
            </w:r>
          </w:p>
        </w:tc>
      </w:tr>
      <w:tr w:rsidR="006007FA" w:rsidRPr="00BA3DBD" w14:paraId="0E110ECA" w14:textId="77777777" w:rsidTr="00F362DC">
        <w:trPr>
          <w:cantSplit/>
          <w:trHeight w:val="71"/>
        </w:trPr>
        <w:tc>
          <w:tcPr>
            <w:tcW w:w="704" w:type="dxa"/>
            <w:vAlign w:val="center"/>
          </w:tcPr>
          <w:p w14:paraId="713E50BA" w14:textId="36B3E712" w:rsidR="006007FA" w:rsidRPr="00BA3DBD" w:rsidRDefault="006007FA" w:rsidP="0022354F">
            <w:pPr>
              <w:pStyle w:val="ab"/>
              <w:jc w:val="left"/>
              <w:rPr>
                <w:b w:val="0"/>
                <w:bCs/>
                <w:spacing w:val="-1"/>
                <w:sz w:val="24"/>
                <w:szCs w:val="24"/>
              </w:rPr>
            </w:pPr>
            <w:r w:rsidRPr="00BA3DBD">
              <w:rPr>
                <w:b w:val="0"/>
                <w:bCs/>
                <w:spacing w:val="-1"/>
                <w:sz w:val="24"/>
                <w:szCs w:val="24"/>
              </w:rPr>
              <w:t>1.4</w:t>
            </w:r>
          </w:p>
        </w:tc>
        <w:tc>
          <w:tcPr>
            <w:tcW w:w="2410" w:type="dxa"/>
            <w:vAlign w:val="center"/>
          </w:tcPr>
          <w:p w14:paraId="7EABEBA6" w14:textId="1532894B" w:rsidR="006007FA" w:rsidRPr="00BA3DBD" w:rsidRDefault="005E0C89" w:rsidP="0022354F">
            <w:pPr>
              <w:pStyle w:val="ab"/>
              <w:jc w:val="left"/>
              <w:rPr>
                <w:b w:val="0"/>
                <w:bCs/>
                <w:sz w:val="24"/>
                <w:szCs w:val="24"/>
              </w:rPr>
            </w:pPr>
            <w:r w:rsidRPr="00BA3DBD">
              <w:rPr>
                <w:b w:val="0"/>
                <w:bCs/>
                <w:sz w:val="24"/>
                <w:szCs w:val="24"/>
              </w:rPr>
              <w:t>Симбиоз. Анықтама. Түрлері.</w:t>
            </w:r>
          </w:p>
        </w:tc>
        <w:tc>
          <w:tcPr>
            <w:tcW w:w="539" w:type="dxa"/>
            <w:vAlign w:val="center"/>
          </w:tcPr>
          <w:p w14:paraId="247C37B7" w14:textId="7F33E4AB" w:rsidR="006007FA" w:rsidRPr="00BA3DBD" w:rsidRDefault="00974326" w:rsidP="0022354F">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4C723D6C" w14:textId="04D867D0" w:rsidR="006007FA" w:rsidRPr="00BA3DBD" w:rsidRDefault="00974326" w:rsidP="0022354F">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55AB3F2F" w14:textId="77777777" w:rsidR="006007FA" w:rsidRPr="00BA3DBD" w:rsidRDefault="006007FA" w:rsidP="0022354F">
            <w:pPr>
              <w:pStyle w:val="afc"/>
              <w:jc w:val="left"/>
              <w:rPr>
                <w:b w:val="0"/>
                <w:bCs/>
                <w:spacing w:val="-1"/>
                <w:sz w:val="24"/>
                <w:szCs w:val="24"/>
                <w:lang w:val="kk-KZ"/>
              </w:rPr>
            </w:pPr>
          </w:p>
        </w:tc>
        <w:tc>
          <w:tcPr>
            <w:tcW w:w="709" w:type="dxa"/>
            <w:vAlign w:val="center"/>
          </w:tcPr>
          <w:p w14:paraId="25A3DDF2" w14:textId="7D135B6B" w:rsidR="006007FA" w:rsidRPr="00BA3DBD" w:rsidRDefault="00974326" w:rsidP="0022354F">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1A8647A9" w14:textId="6AA7154C" w:rsidR="006007FA" w:rsidRPr="00BA3DBD" w:rsidRDefault="00974326" w:rsidP="0022354F">
            <w:pPr>
              <w:pStyle w:val="afc"/>
              <w:jc w:val="left"/>
              <w:rPr>
                <w:b w:val="0"/>
                <w:bCs/>
                <w:spacing w:val="-1"/>
                <w:sz w:val="24"/>
                <w:szCs w:val="24"/>
              </w:rPr>
            </w:pPr>
            <w:r w:rsidRPr="00BA3DBD">
              <w:rPr>
                <w:b w:val="0"/>
                <w:bCs/>
                <w:spacing w:val="-1"/>
                <w:sz w:val="24"/>
                <w:szCs w:val="24"/>
              </w:rPr>
              <w:t>3</w:t>
            </w:r>
          </w:p>
        </w:tc>
        <w:tc>
          <w:tcPr>
            <w:tcW w:w="3685" w:type="dxa"/>
            <w:vAlign w:val="center"/>
          </w:tcPr>
          <w:p w14:paraId="6DDA588A" w14:textId="77777777" w:rsidR="00165781" w:rsidRPr="00BA3DBD" w:rsidRDefault="00165781" w:rsidP="00294373">
            <w:pPr>
              <w:pStyle w:val="ab"/>
              <w:jc w:val="both"/>
              <w:rPr>
                <w:b w:val="0"/>
                <w:color w:val="000000" w:themeColor="text1"/>
                <w:sz w:val="24"/>
                <w:szCs w:val="24"/>
              </w:rPr>
            </w:pPr>
            <w:r w:rsidRPr="00BA3DBD">
              <w:rPr>
                <w:b w:val="0"/>
                <w:color w:val="000000" w:themeColor="text1"/>
                <w:sz w:val="24"/>
                <w:szCs w:val="24"/>
              </w:rPr>
              <w:t>Симбиоздың түрлерін атаңыз:</w:t>
            </w:r>
          </w:p>
          <w:p w14:paraId="6C83A3C9" w14:textId="77777777" w:rsidR="00165781" w:rsidRPr="00BA3DBD" w:rsidRDefault="00165781" w:rsidP="00294373">
            <w:pPr>
              <w:pStyle w:val="ab"/>
              <w:jc w:val="left"/>
              <w:rPr>
                <w:b w:val="0"/>
                <w:color w:val="000000" w:themeColor="text1"/>
                <w:sz w:val="24"/>
                <w:szCs w:val="24"/>
              </w:rPr>
            </w:pPr>
            <w:r w:rsidRPr="00BA3DBD">
              <w:rPr>
                <w:b w:val="0"/>
                <w:color w:val="000000" w:themeColor="text1"/>
                <w:sz w:val="24"/>
                <w:szCs w:val="24"/>
              </w:rPr>
              <w:t>-комменсализм;</w:t>
            </w:r>
          </w:p>
          <w:p w14:paraId="112F4764" w14:textId="77777777" w:rsidR="00165781" w:rsidRPr="00BA3DBD" w:rsidRDefault="00165781" w:rsidP="00294373">
            <w:pPr>
              <w:pStyle w:val="ab"/>
              <w:jc w:val="left"/>
              <w:rPr>
                <w:b w:val="0"/>
                <w:color w:val="000000" w:themeColor="text1"/>
                <w:sz w:val="24"/>
                <w:szCs w:val="24"/>
              </w:rPr>
            </w:pPr>
            <w:r w:rsidRPr="00BA3DBD">
              <w:rPr>
                <w:b w:val="0"/>
                <w:color w:val="000000" w:themeColor="text1"/>
                <w:sz w:val="24"/>
                <w:szCs w:val="24"/>
              </w:rPr>
              <w:t>- мутализм;</w:t>
            </w:r>
          </w:p>
          <w:p w14:paraId="2C77E175" w14:textId="5DD2740F" w:rsidR="004F67C6" w:rsidRPr="00BA3DBD" w:rsidRDefault="00165781" w:rsidP="00165781">
            <w:pPr>
              <w:pStyle w:val="ab"/>
              <w:jc w:val="left"/>
              <w:rPr>
                <w:b w:val="0"/>
                <w:color w:val="000000" w:themeColor="text1"/>
                <w:sz w:val="24"/>
                <w:szCs w:val="24"/>
              </w:rPr>
            </w:pPr>
            <w:r w:rsidRPr="00BA3DBD">
              <w:rPr>
                <w:b w:val="0"/>
                <w:color w:val="000000" w:themeColor="text1"/>
                <w:sz w:val="24"/>
                <w:szCs w:val="24"/>
              </w:rPr>
              <w:t>-паразитизм.</w:t>
            </w:r>
          </w:p>
        </w:tc>
      </w:tr>
      <w:tr w:rsidR="00974326" w:rsidRPr="00BA3DBD" w14:paraId="2369EF1B" w14:textId="77777777" w:rsidTr="00F362DC">
        <w:trPr>
          <w:cantSplit/>
          <w:trHeight w:val="71"/>
        </w:trPr>
        <w:tc>
          <w:tcPr>
            <w:tcW w:w="704" w:type="dxa"/>
            <w:vAlign w:val="center"/>
          </w:tcPr>
          <w:p w14:paraId="281FE0C5" w14:textId="1E6169B1" w:rsidR="00974326" w:rsidRPr="00BA3DBD" w:rsidRDefault="00974326" w:rsidP="00974326">
            <w:pPr>
              <w:pStyle w:val="ab"/>
              <w:jc w:val="left"/>
              <w:rPr>
                <w:b w:val="0"/>
                <w:bCs/>
                <w:spacing w:val="-1"/>
                <w:sz w:val="24"/>
                <w:szCs w:val="24"/>
              </w:rPr>
            </w:pPr>
            <w:r w:rsidRPr="00BA3DBD">
              <w:rPr>
                <w:b w:val="0"/>
                <w:bCs/>
                <w:spacing w:val="-1"/>
                <w:sz w:val="24"/>
                <w:szCs w:val="24"/>
              </w:rPr>
              <w:lastRenderedPageBreak/>
              <w:t>1.5</w:t>
            </w:r>
          </w:p>
        </w:tc>
        <w:tc>
          <w:tcPr>
            <w:tcW w:w="2410" w:type="dxa"/>
            <w:vAlign w:val="center"/>
          </w:tcPr>
          <w:p w14:paraId="69FE9F7C" w14:textId="0FEE39FA" w:rsidR="00974326" w:rsidRPr="00BA3DBD" w:rsidRDefault="005E0C89" w:rsidP="00974326">
            <w:pPr>
              <w:pStyle w:val="ab"/>
              <w:jc w:val="left"/>
              <w:rPr>
                <w:b w:val="0"/>
                <w:bCs/>
                <w:sz w:val="24"/>
                <w:szCs w:val="24"/>
              </w:rPr>
            </w:pPr>
            <w:r w:rsidRPr="00BA3DBD">
              <w:rPr>
                <w:b w:val="0"/>
                <w:bCs/>
                <w:sz w:val="24"/>
                <w:szCs w:val="24"/>
              </w:rPr>
              <w:t>Паразит пен адам ағзасының өзара әрекеттесуінің клиникалық нұсқалары.</w:t>
            </w:r>
          </w:p>
        </w:tc>
        <w:tc>
          <w:tcPr>
            <w:tcW w:w="539" w:type="dxa"/>
            <w:vAlign w:val="center"/>
          </w:tcPr>
          <w:p w14:paraId="6839418B" w14:textId="21FF64D6"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7794681B" w14:textId="5DCC34CA"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136AC242" w14:textId="77777777" w:rsidR="00974326" w:rsidRPr="00BA3DBD" w:rsidRDefault="00974326" w:rsidP="00974326">
            <w:pPr>
              <w:pStyle w:val="afc"/>
              <w:jc w:val="left"/>
              <w:rPr>
                <w:b w:val="0"/>
                <w:bCs/>
                <w:spacing w:val="-1"/>
                <w:sz w:val="24"/>
                <w:szCs w:val="24"/>
                <w:lang w:val="kk-KZ"/>
              </w:rPr>
            </w:pPr>
          </w:p>
        </w:tc>
        <w:tc>
          <w:tcPr>
            <w:tcW w:w="709" w:type="dxa"/>
            <w:vAlign w:val="center"/>
          </w:tcPr>
          <w:p w14:paraId="01AB0791" w14:textId="7E121B6C"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194DF1E3" w14:textId="17B2E99C"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21AFE8AA" w14:textId="77777777" w:rsidR="00165781" w:rsidRPr="00BA3DBD" w:rsidRDefault="00165781" w:rsidP="00294373">
            <w:pPr>
              <w:pStyle w:val="ab"/>
              <w:jc w:val="both"/>
              <w:rPr>
                <w:b w:val="0"/>
                <w:color w:val="000000" w:themeColor="text1"/>
                <w:sz w:val="24"/>
                <w:szCs w:val="24"/>
              </w:rPr>
            </w:pPr>
            <w:r w:rsidRPr="00BA3DBD">
              <w:rPr>
                <w:b w:val="0"/>
                <w:color w:val="000000" w:themeColor="text1"/>
                <w:sz w:val="24"/>
                <w:szCs w:val="24"/>
              </w:rPr>
              <w:t>- «патогенділік» терминіне анықтама беріңіз;</w:t>
            </w:r>
          </w:p>
          <w:p w14:paraId="747D8BA2" w14:textId="77777777" w:rsidR="00165781" w:rsidRPr="00BA3DBD" w:rsidRDefault="00165781" w:rsidP="00294373">
            <w:pPr>
              <w:pStyle w:val="ab"/>
              <w:jc w:val="both"/>
              <w:rPr>
                <w:b w:val="0"/>
                <w:color w:val="000000" w:themeColor="text1"/>
                <w:sz w:val="24"/>
                <w:szCs w:val="24"/>
              </w:rPr>
            </w:pPr>
            <w:r w:rsidRPr="00BA3DBD">
              <w:rPr>
                <w:b w:val="0"/>
                <w:color w:val="000000" w:themeColor="text1"/>
                <w:sz w:val="24"/>
                <w:szCs w:val="24"/>
              </w:rPr>
              <w:t>- Паразиттер арасындағы байланысты сипаттаңыз:</w:t>
            </w:r>
          </w:p>
          <w:p w14:paraId="0F62C9CE" w14:textId="77777777" w:rsidR="00165781" w:rsidRPr="00BA3DBD" w:rsidRDefault="00165781" w:rsidP="00294373">
            <w:pPr>
              <w:pStyle w:val="ab"/>
              <w:jc w:val="both"/>
              <w:rPr>
                <w:b w:val="0"/>
                <w:color w:val="000000" w:themeColor="text1"/>
                <w:sz w:val="24"/>
                <w:szCs w:val="24"/>
              </w:rPr>
            </w:pPr>
            <w:r w:rsidRPr="00BA3DBD">
              <w:rPr>
                <w:b w:val="0"/>
                <w:color w:val="000000" w:themeColor="text1"/>
                <w:sz w:val="24"/>
                <w:szCs w:val="24"/>
              </w:rPr>
              <w:t>- синергизм;</w:t>
            </w:r>
          </w:p>
          <w:p w14:paraId="5BE4925D" w14:textId="77777777" w:rsidR="00165781" w:rsidRPr="00BA3DBD" w:rsidRDefault="00165781" w:rsidP="00294373">
            <w:pPr>
              <w:pStyle w:val="ab"/>
              <w:jc w:val="both"/>
              <w:rPr>
                <w:b w:val="0"/>
                <w:color w:val="000000" w:themeColor="text1"/>
                <w:sz w:val="24"/>
                <w:szCs w:val="24"/>
              </w:rPr>
            </w:pPr>
            <w:r w:rsidRPr="00BA3DBD">
              <w:rPr>
                <w:b w:val="0"/>
                <w:color w:val="000000" w:themeColor="text1"/>
                <w:sz w:val="24"/>
                <w:szCs w:val="24"/>
              </w:rPr>
              <w:t>- антагонизм;</w:t>
            </w:r>
          </w:p>
          <w:p w14:paraId="5E454B63" w14:textId="6ACFF244" w:rsidR="00974326" w:rsidRPr="00BA3DBD" w:rsidRDefault="00165781" w:rsidP="00294373">
            <w:pPr>
              <w:pStyle w:val="ab"/>
              <w:jc w:val="both"/>
              <w:rPr>
                <w:b w:val="0"/>
                <w:color w:val="000000" w:themeColor="text1"/>
                <w:sz w:val="24"/>
                <w:szCs w:val="24"/>
              </w:rPr>
            </w:pPr>
            <w:r w:rsidRPr="00BA3DBD">
              <w:rPr>
                <w:b w:val="0"/>
                <w:color w:val="000000" w:themeColor="text1"/>
                <w:sz w:val="24"/>
                <w:szCs w:val="24"/>
              </w:rPr>
              <w:t>-антибиоз.</w:t>
            </w:r>
          </w:p>
        </w:tc>
      </w:tr>
      <w:tr w:rsidR="00974326" w:rsidRPr="00BA3DBD" w14:paraId="1CE6E18B" w14:textId="77777777" w:rsidTr="00F362DC">
        <w:trPr>
          <w:cantSplit/>
          <w:trHeight w:val="71"/>
        </w:trPr>
        <w:tc>
          <w:tcPr>
            <w:tcW w:w="704" w:type="dxa"/>
            <w:vAlign w:val="center"/>
          </w:tcPr>
          <w:p w14:paraId="3CAF1B82" w14:textId="34A2245E" w:rsidR="00974326" w:rsidRPr="00BA3DBD" w:rsidRDefault="00974326" w:rsidP="00974326">
            <w:pPr>
              <w:pStyle w:val="ab"/>
              <w:jc w:val="left"/>
              <w:rPr>
                <w:b w:val="0"/>
                <w:bCs/>
                <w:spacing w:val="-1"/>
                <w:sz w:val="24"/>
                <w:szCs w:val="24"/>
              </w:rPr>
            </w:pPr>
            <w:r w:rsidRPr="00BA3DBD">
              <w:rPr>
                <w:b w:val="0"/>
                <w:bCs/>
                <w:spacing w:val="-1"/>
                <w:sz w:val="24"/>
                <w:szCs w:val="24"/>
              </w:rPr>
              <w:t>1.6</w:t>
            </w:r>
          </w:p>
        </w:tc>
        <w:tc>
          <w:tcPr>
            <w:tcW w:w="2410" w:type="dxa"/>
          </w:tcPr>
          <w:p w14:paraId="24BF1C46" w14:textId="4F0FA534" w:rsidR="00974326" w:rsidRPr="00BA3DBD" w:rsidRDefault="00294373" w:rsidP="00974326">
            <w:pPr>
              <w:pStyle w:val="ab"/>
              <w:jc w:val="left"/>
              <w:rPr>
                <w:b w:val="0"/>
                <w:bCs/>
                <w:sz w:val="24"/>
                <w:szCs w:val="24"/>
                <w:lang w:val="kk-KZ"/>
              </w:rPr>
            </w:pPr>
            <w:r w:rsidRPr="00BA3DBD">
              <w:rPr>
                <w:b w:val="0"/>
                <w:bCs/>
                <w:sz w:val="24"/>
                <w:szCs w:val="24"/>
                <w:lang w:val="kk-KZ"/>
              </w:rPr>
              <w:t>«Ие</w:t>
            </w:r>
            <w:r w:rsidR="00165781" w:rsidRPr="00BA3DBD">
              <w:rPr>
                <w:b w:val="0"/>
                <w:bCs/>
                <w:sz w:val="24"/>
                <w:szCs w:val="24"/>
              </w:rPr>
              <w:t>-паразит</w:t>
            </w:r>
            <w:r w:rsidRPr="00BA3DBD">
              <w:rPr>
                <w:b w:val="0"/>
                <w:bCs/>
                <w:sz w:val="24"/>
                <w:szCs w:val="24"/>
              </w:rPr>
              <w:t xml:space="preserve">» </w:t>
            </w:r>
            <w:r w:rsidR="00165781" w:rsidRPr="00BA3DBD">
              <w:rPr>
                <w:b w:val="0"/>
                <w:bCs/>
                <w:sz w:val="24"/>
                <w:szCs w:val="24"/>
              </w:rPr>
              <w:t>жүйесі. Анықтама. Сипаттама</w:t>
            </w:r>
            <w:r w:rsidR="00643D3D" w:rsidRPr="00BA3DBD">
              <w:rPr>
                <w:b w:val="0"/>
                <w:bCs/>
                <w:sz w:val="24"/>
                <w:szCs w:val="24"/>
                <w:lang w:val="kk-KZ"/>
              </w:rPr>
              <w:t>сы</w:t>
            </w:r>
          </w:p>
        </w:tc>
        <w:tc>
          <w:tcPr>
            <w:tcW w:w="539" w:type="dxa"/>
            <w:vAlign w:val="center"/>
          </w:tcPr>
          <w:p w14:paraId="52AC7F4C" w14:textId="089FF239"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3E9C6698" w14:textId="7B1C38E3"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1118A2D9" w14:textId="77777777" w:rsidR="00974326" w:rsidRPr="00BA3DBD" w:rsidRDefault="00974326" w:rsidP="00974326">
            <w:pPr>
              <w:pStyle w:val="afc"/>
              <w:jc w:val="left"/>
              <w:rPr>
                <w:b w:val="0"/>
                <w:bCs/>
                <w:spacing w:val="-1"/>
                <w:sz w:val="24"/>
                <w:szCs w:val="24"/>
                <w:lang w:val="kk-KZ"/>
              </w:rPr>
            </w:pPr>
          </w:p>
        </w:tc>
        <w:tc>
          <w:tcPr>
            <w:tcW w:w="709" w:type="dxa"/>
            <w:vAlign w:val="center"/>
          </w:tcPr>
          <w:p w14:paraId="792C1933" w14:textId="04BF67E9"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2BCFA67A" w14:textId="3E020A78"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412D00DE" w14:textId="77777777" w:rsidR="00165781" w:rsidRPr="00BA3DBD" w:rsidRDefault="00165781" w:rsidP="00643D3D">
            <w:pPr>
              <w:pStyle w:val="ab"/>
              <w:jc w:val="both"/>
              <w:rPr>
                <w:b w:val="0"/>
                <w:color w:val="000000" w:themeColor="text1"/>
                <w:sz w:val="24"/>
                <w:szCs w:val="24"/>
              </w:rPr>
            </w:pPr>
            <w:r w:rsidRPr="00BA3DBD">
              <w:rPr>
                <w:b w:val="0"/>
                <w:color w:val="000000" w:themeColor="text1"/>
                <w:sz w:val="24"/>
                <w:szCs w:val="24"/>
              </w:rPr>
              <w:t>- Даралар деңгейінде паразит пен иесінің өзара әрекеттесуін сипаттау;</w:t>
            </w:r>
          </w:p>
          <w:p w14:paraId="76872993" w14:textId="77777777" w:rsidR="00165781" w:rsidRPr="00BA3DBD" w:rsidRDefault="00165781" w:rsidP="00643D3D">
            <w:pPr>
              <w:pStyle w:val="ab"/>
              <w:jc w:val="both"/>
              <w:rPr>
                <w:b w:val="0"/>
                <w:color w:val="000000" w:themeColor="text1"/>
                <w:sz w:val="24"/>
                <w:szCs w:val="24"/>
              </w:rPr>
            </w:pPr>
            <w:r w:rsidRPr="00BA3DBD">
              <w:rPr>
                <w:b w:val="0"/>
                <w:color w:val="000000" w:themeColor="text1"/>
                <w:sz w:val="24"/>
                <w:szCs w:val="24"/>
              </w:rPr>
              <w:t>- Ие организмге паразиттердің әсер етуінің негізгі факторларын сипаттаңыз.</w:t>
            </w:r>
          </w:p>
          <w:p w14:paraId="58324DFE" w14:textId="74DE71A2" w:rsidR="00974326" w:rsidRPr="00BA3DBD" w:rsidRDefault="00643D3D" w:rsidP="00643D3D">
            <w:pPr>
              <w:pStyle w:val="ab"/>
              <w:jc w:val="both"/>
              <w:rPr>
                <w:b w:val="0"/>
                <w:color w:val="000000" w:themeColor="text1"/>
                <w:sz w:val="24"/>
                <w:szCs w:val="24"/>
              </w:rPr>
            </w:pPr>
            <w:r w:rsidRPr="00BA3DBD">
              <w:rPr>
                <w:b w:val="0"/>
                <w:color w:val="000000" w:themeColor="text1"/>
                <w:sz w:val="24"/>
                <w:szCs w:val="24"/>
                <w:lang w:val="kk-KZ"/>
              </w:rPr>
              <w:t>-</w:t>
            </w:r>
            <w:r w:rsidR="00165781" w:rsidRPr="00BA3DBD">
              <w:rPr>
                <w:b w:val="0"/>
                <w:color w:val="000000" w:themeColor="text1"/>
                <w:sz w:val="24"/>
                <w:szCs w:val="24"/>
              </w:rPr>
              <w:t>Паразиттің ие ағза</w:t>
            </w:r>
            <w:r w:rsidRPr="00BA3DBD">
              <w:rPr>
                <w:b w:val="0"/>
                <w:color w:val="000000" w:themeColor="text1"/>
                <w:sz w:val="24"/>
                <w:szCs w:val="24"/>
                <w:lang w:val="kk-KZ"/>
              </w:rPr>
              <w:t>сына</w:t>
            </w:r>
            <w:r w:rsidR="00165781" w:rsidRPr="00BA3DBD">
              <w:rPr>
                <w:b w:val="0"/>
                <w:color w:val="000000" w:themeColor="text1"/>
                <w:sz w:val="24"/>
                <w:szCs w:val="24"/>
              </w:rPr>
              <w:t xml:space="preserve"> қалай түсетінін сипаттаңыз.</w:t>
            </w:r>
          </w:p>
        </w:tc>
      </w:tr>
      <w:tr w:rsidR="00974326" w:rsidRPr="00BA3DBD" w14:paraId="452190B2" w14:textId="77777777" w:rsidTr="00F362DC">
        <w:trPr>
          <w:cantSplit/>
          <w:trHeight w:val="71"/>
        </w:trPr>
        <w:tc>
          <w:tcPr>
            <w:tcW w:w="704" w:type="dxa"/>
            <w:vAlign w:val="center"/>
          </w:tcPr>
          <w:p w14:paraId="19C6023C" w14:textId="3FCF4DA4" w:rsidR="00974326" w:rsidRPr="00BA3DBD" w:rsidRDefault="00974326" w:rsidP="00974326">
            <w:pPr>
              <w:pStyle w:val="ab"/>
              <w:jc w:val="left"/>
              <w:rPr>
                <w:b w:val="0"/>
                <w:bCs/>
                <w:spacing w:val="-1"/>
                <w:sz w:val="24"/>
                <w:szCs w:val="24"/>
              </w:rPr>
            </w:pPr>
            <w:r w:rsidRPr="00BA3DBD">
              <w:rPr>
                <w:b w:val="0"/>
                <w:bCs/>
                <w:spacing w:val="-1"/>
                <w:sz w:val="24"/>
                <w:szCs w:val="24"/>
              </w:rPr>
              <w:t>1.7</w:t>
            </w:r>
          </w:p>
        </w:tc>
        <w:tc>
          <w:tcPr>
            <w:tcW w:w="2410" w:type="dxa"/>
          </w:tcPr>
          <w:p w14:paraId="5C507E3A" w14:textId="1313C199" w:rsidR="00974326" w:rsidRPr="00BA3DBD" w:rsidRDefault="00165781" w:rsidP="00974326">
            <w:pPr>
              <w:pStyle w:val="ab"/>
              <w:jc w:val="left"/>
              <w:rPr>
                <w:b w:val="0"/>
                <w:bCs/>
                <w:sz w:val="24"/>
                <w:szCs w:val="24"/>
              </w:rPr>
            </w:pPr>
            <w:r w:rsidRPr="00BA3DBD">
              <w:rPr>
                <w:b w:val="0"/>
                <w:bCs/>
                <w:sz w:val="24"/>
                <w:szCs w:val="24"/>
                <w:shd w:val="clear" w:color="auto" w:fill="FFFFFF"/>
              </w:rPr>
              <w:t xml:space="preserve">Паразитизмнің шығу тегі. Жеке </w:t>
            </w:r>
            <w:r w:rsidR="00643D3D" w:rsidRPr="00BA3DBD">
              <w:rPr>
                <w:b w:val="0"/>
                <w:bCs/>
                <w:sz w:val="24"/>
                <w:szCs w:val="24"/>
                <w:shd w:val="clear" w:color="auto" w:fill="FFFFFF"/>
                <w:lang w:val="kk-KZ"/>
              </w:rPr>
              <w:t>особтар</w:t>
            </w:r>
            <w:r w:rsidRPr="00BA3DBD">
              <w:rPr>
                <w:b w:val="0"/>
                <w:bCs/>
                <w:sz w:val="24"/>
                <w:szCs w:val="24"/>
                <w:shd w:val="clear" w:color="auto" w:fill="FFFFFF"/>
              </w:rPr>
              <w:t xml:space="preserve"> деңгейіндегі </w:t>
            </w:r>
            <w:r w:rsidR="00643D3D" w:rsidRPr="00BA3DBD">
              <w:rPr>
                <w:b w:val="0"/>
                <w:bCs/>
                <w:sz w:val="24"/>
                <w:szCs w:val="24"/>
                <w:lang w:val="kk-KZ"/>
              </w:rPr>
              <w:t>«ие</w:t>
            </w:r>
            <w:r w:rsidR="00643D3D" w:rsidRPr="00BA3DBD">
              <w:rPr>
                <w:b w:val="0"/>
                <w:bCs/>
                <w:sz w:val="24"/>
                <w:szCs w:val="24"/>
              </w:rPr>
              <w:t xml:space="preserve">-паразит» </w:t>
            </w:r>
            <w:r w:rsidRPr="00BA3DBD">
              <w:rPr>
                <w:b w:val="0"/>
                <w:bCs/>
                <w:sz w:val="24"/>
                <w:szCs w:val="24"/>
                <w:shd w:val="clear" w:color="auto" w:fill="FFFFFF"/>
              </w:rPr>
              <w:t xml:space="preserve"> жүйесіндегі өзара қатынастар.</w:t>
            </w:r>
          </w:p>
        </w:tc>
        <w:tc>
          <w:tcPr>
            <w:tcW w:w="539" w:type="dxa"/>
            <w:vAlign w:val="center"/>
          </w:tcPr>
          <w:p w14:paraId="17076D63" w14:textId="6F58799A"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12FC1B2D" w14:textId="303E0B3F"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6CAB4744" w14:textId="77777777" w:rsidR="00974326" w:rsidRPr="00BA3DBD" w:rsidRDefault="00974326" w:rsidP="00974326">
            <w:pPr>
              <w:pStyle w:val="afc"/>
              <w:jc w:val="left"/>
              <w:rPr>
                <w:b w:val="0"/>
                <w:bCs/>
                <w:spacing w:val="-1"/>
                <w:sz w:val="24"/>
                <w:szCs w:val="24"/>
                <w:lang w:val="kk-KZ"/>
              </w:rPr>
            </w:pPr>
          </w:p>
        </w:tc>
        <w:tc>
          <w:tcPr>
            <w:tcW w:w="709" w:type="dxa"/>
            <w:vAlign w:val="center"/>
          </w:tcPr>
          <w:p w14:paraId="01D9E535" w14:textId="574244EE"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1F3ACC24" w14:textId="245B3E85"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19DB4668" w14:textId="77777777" w:rsidR="00165781" w:rsidRPr="00BA3DBD" w:rsidRDefault="00165781" w:rsidP="00643D3D">
            <w:pPr>
              <w:pStyle w:val="ab"/>
              <w:jc w:val="both"/>
              <w:rPr>
                <w:b w:val="0"/>
                <w:color w:val="000000" w:themeColor="text1"/>
                <w:sz w:val="24"/>
                <w:szCs w:val="24"/>
              </w:rPr>
            </w:pPr>
            <w:r w:rsidRPr="00BA3DBD">
              <w:rPr>
                <w:b w:val="0"/>
                <w:color w:val="000000" w:themeColor="text1"/>
                <w:sz w:val="24"/>
                <w:szCs w:val="24"/>
              </w:rPr>
              <w:t>-Симбиоз түрі ретінде паразитизмнің пайда болу механизмдерін сипаттау;</w:t>
            </w:r>
          </w:p>
          <w:p w14:paraId="0C28B0BE" w14:textId="52A37791" w:rsidR="00165781" w:rsidRPr="00BA3DBD" w:rsidRDefault="00165781" w:rsidP="00643D3D">
            <w:pPr>
              <w:pStyle w:val="ab"/>
              <w:jc w:val="both"/>
              <w:rPr>
                <w:b w:val="0"/>
                <w:color w:val="000000" w:themeColor="text1"/>
                <w:sz w:val="24"/>
                <w:szCs w:val="24"/>
              </w:rPr>
            </w:pPr>
            <w:r w:rsidRPr="00BA3DBD">
              <w:rPr>
                <w:b w:val="0"/>
                <w:color w:val="000000" w:themeColor="text1"/>
                <w:sz w:val="24"/>
                <w:szCs w:val="24"/>
              </w:rPr>
              <w:t xml:space="preserve">- </w:t>
            </w:r>
            <w:r w:rsidR="00643D3D" w:rsidRPr="00BA3DBD">
              <w:rPr>
                <w:b w:val="0"/>
                <w:color w:val="000000" w:themeColor="text1"/>
                <w:sz w:val="24"/>
                <w:szCs w:val="24"/>
                <w:lang w:val="kk-KZ"/>
              </w:rPr>
              <w:t>П</w:t>
            </w:r>
            <w:r w:rsidRPr="00BA3DBD">
              <w:rPr>
                <w:b w:val="0"/>
                <w:color w:val="000000" w:themeColor="text1"/>
                <w:sz w:val="24"/>
                <w:szCs w:val="24"/>
              </w:rPr>
              <w:t>аразиттердің әртүрлі топтарының шығу жолдарын сипаттау;</w:t>
            </w:r>
          </w:p>
          <w:p w14:paraId="2DB6492A" w14:textId="10111BE7" w:rsidR="00974326" w:rsidRPr="00BA3DBD" w:rsidRDefault="00165781" w:rsidP="00643D3D">
            <w:pPr>
              <w:pStyle w:val="ab"/>
              <w:jc w:val="both"/>
              <w:rPr>
                <w:b w:val="0"/>
                <w:color w:val="000000" w:themeColor="text1"/>
                <w:sz w:val="24"/>
                <w:szCs w:val="24"/>
              </w:rPr>
            </w:pPr>
            <w:r w:rsidRPr="00BA3DBD">
              <w:rPr>
                <w:b w:val="0"/>
                <w:color w:val="000000" w:themeColor="text1"/>
                <w:sz w:val="24"/>
                <w:szCs w:val="24"/>
              </w:rPr>
              <w:t>- Паразиттердің әртүрлі топтарының шығу жолдарын сипаттаңыз.</w:t>
            </w:r>
          </w:p>
        </w:tc>
      </w:tr>
      <w:tr w:rsidR="00974326" w:rsidRPr="00BA3DBD" w14:paraId="318E0224" w14:textId="77777777" w:rsidTr="00F362DC">
        <w:trPr>
          <w:cantSplit/>
          <w:trHeight w:val="71"/>
        </w:trPr>
        <w:tc>
          <w:tcPr>
            <w:tcW w:w="704" w:type="dxa"/>
            <w:vAlign w:val="center"/>
          </w:tcPr>
          <w:p w14:paraId="669CC5EB" w14:textId="5736CF77" w:rsidR="00974326" w:rsidRPr="00BA3DBD" w:rsidRDefault="00974326" w:rsidP="00974326">
            <w:pPr>
              <w:pStyle w:val="ab"/>
              <w:jc w:val="left"/>
              <w:rPr>
                <w:b w:val="0"/>
                <w:bCs/>
                <w:spacing w:val="-1"/>
                <w:sz w:val="24"/>
                <w:szCs w:val="24"/>
              </w:rPr>
            </w:pPr>
            <w:r w:rsidRPr="00BA3DBD">
              <w:rPr>
                <w:b w:val="0"/>
                <w:bCs/>
                <w:spacing w:val="-1"/>
                <w:sz w:val="24"/>
                <w:szCs w:val="24"/>
              </w:rPr>
              <w:t>1.8</w:t>
            </w:r>
          </w:p>
        </w:tc>
        <w:tc>
          <w:tcPr>
            <w:tcW w:w="2410" w:type="dxa"/>
          </w:tcPr>
          <w:p w14:paraId="2761C461" w14:textId="0CBCF369" w:rsidR="00974326" w:rsidRPr="00BA3DBD" w:rsidRDefault="00165781" w:rsidP="00974326">
            <w:pPr>
              <w:pStyle w:val="ab"/>
              <w:jc w:val="left"/>
              <w:rPr>
                <w:b w:val="0"/>
                <w:bCs/>
                <w:sz w:val="24"/>
                <w:szCs w:val="24"/>
                <w:lang w:val="kk-KZ"/>
              </w:rPr>
            </w:pPr>
            <w:r w:rsidRPr="00BA3DBD">
              <w:rPr>
                <w:b w:val="0"/>
                <w:bCs/>
                <w:sz w:val="24"/>
                <w:szCs w:val="24"/>
              </w:rPr>
              <w:t xml:space="preserve">Қарапайымдылардың жасушалық органоидтары және олардың қызметі, </w:t>
            </w:r>
            <w:r w:rsidR="00643D3D" w:rsidRPr="00BA3DBD">
              <w:rPr>
                <w:b w:val="0"/>
                <w:bCs/>
                <w:sz w:val="24"/>
                <w:szCs w:val="24"/>
              </w:rPr>
              <w:t xml:space="preserve">паразиттік аурулардың әртүрлі түрлерін диагностикалау үшін </w:t>
            </w:r>
            <w:r w:rsidRPr="00BA3DBD">
              <w:rPr>
                <w:b w:val="0"/>
                <w:bCs/>
                <w:sz w:val="24"/>
                <w:szCs w:val="24"/>
              </w:rPr>
              <w:t>морфологиялық және физиологиялық ерекшеліктері</w:t>
            </w:r>
            <w:r w:rsidR="00643D3D" w:rsidRPr="00BA3DBD">
              <w:rPr>
                <w:b w:val="0"/>
                <w:bCs/>
                <w:sz w:val="24"/>
                <w:szCs w:val="24"/>
                <w:lang w:val="kk-KZ"/>
              </w:rPr>
              <w:t>н ажырату</w:t>
            </w:r>
          </w:p>
        </w:tc>
        <w:tc>
          <w:tcPr>
            <w:tcW w:w="539" w:type="dxa"/>
            <w:vAlign w:val="center"/>
          </w:tcPr>
          <w:p w14:paraId="6CB78850" w14:textId="4DA83165"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57F5656A" w14:textId="487BCE7A"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7C407330" w14:textId="77777777" w:rsidR="00974326" w:rsidRPr="00BA3DBD" w:rsidRDefault="00974326" w:rsidP="00974326">
            <w:pPr>
              <w:pStyle w:val="afc"/>
              <w:jc w:val="left"/>
              <w:rPr>
                <w:b w:val="0"/>
                <w:bCs/>
                <w:spacing w:val="-1"/>
                <w:sz w:val="24"/>
                <w:szCs w:val="24"/>
                <w:lang w:val="kk-KZ"/>
              </w:rPr>
            </w:pPr>
          </w:p>
        </w:tc>
        <w:tc>
          <w:tcPr>
            <w:tcW w:w="709" w:type="dxa"/>
            <w:vAlign w:val="center"/>
          </w:tcPr>
          <w:p w14:paraId="4F8FF6EA" w14:textId="50ACEF8B"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61006039" w14:textId="156E7D71"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251B9B87" w14:textId="36779BC3" w:rsidR="00165781" w:rsidRPr="00BA3DBD" w:rsidRDefault="00165781" w:rsidP="00643D3D">
            <w:pPr>
              <w:pStyle w:val="ab"/>
              <w:jc w:val="both"/>
              <w:rPr>
                <w:b w:val="0"/>
                <w:color w:val="000000" w:themeColor="text1"/>
                <w:sz w:val="24"/>
                <w:szCs w:val="24"/>
              </w:rPr>
            </w:pPr>
            <w:r w:rsidRPr="00BA3DBD">
              <w:rPr>
                <w:b w:val="0"/>
                <w:color w:val="000000" w:themeColor="text1"/>
                <w:sz w:val="24"/>
                <w:szCs w:val="24"/>
              </w:rPr>
              <w:t>-</w:t>
            </w:r>
            <w:r w:rsidR="00643D3D" w:rsidRPr="00BA3DBD">
              <w:rPr>
                <w:b w:val="0"/>
                <w:color w:val="000000" w:themeColor="text1"/>
                <w:sz w:val="24"/>
                <w:szCs w:val="24"/>
                <w:lang w:val="kk-KZ"/>
              </w:rPr>
              <w:t>П</w:t>
            </w:r>
            <w:r w:rsidRPr="00BA3DBD">
              <w:rPr>
                <w:b w:val="0"/>
                <w:color w:val="000000" w:themeColor="text1"/>
                <w:sz w:val="24"/>
                <w:szCs w:val="24"/>
              </w:rPr>
              <w:t>аразиттердің жасушалық органеллаларына сипаттама беру;</w:t>
            </w:r>
          </w:p>
          <w:p w14:paraId="66785627" w14:textId="2F2A6036" w:rsidR="00974326" w:rsidRPr="00BA3DBD" w:rsidRDefault="00165781" w:rsidP="00643D3D">
            <w:pPr>
              <w:pStyle w:val="ab"/>
              <w:jc w:val="both"/>
              <w:rPr>
                <w:b w:val="0"/>
                <w:color w:val="000000" w:themeColor="text1"/>
                <w:sz w:val="24"/>
                <w:szCs w:val="24"/>
              </w:rPr>
            </w:pPr>
            <w:r w:rsidRPr="00BA3DBD">
              <w:rPr>
                <w:b w:val="0"/>
                <w:color w:val="000000" w:themeColor="text1"/>
                <w:sz w:val="24"/>
                <w:szCs w:val="24"/>
              </w:rPr>
              <w:t>-Органеллалардың рөлі мен маңызын сипаттаңыз.</w:t>
            </w:r>
          </w:p>
        </w:tc>
      </w:tr>
      <w:tr w:rsidR="00974326" w:rsidRPr="00BA3DBD" w14:paraId="76A03773" w14:textId="77777777" w:rsidTr="00F362DC">
        <w:trPr>
          <w:cantSplit/>
          <w:trHeight w:val="71"/>
        </w:trPr>
        <w:tc>
          <w:tcPr>
            <w:tcW w:w="704" w:type="dxa"/>
            <w:vAlign w:val="center"/>
          </w:tcPr>
          <w:p w14:paraId="5050C084" w14:textId="76A779DB" w:rsidR="00974326" w:rsidRPr="00BA3DBD" w:rsidRDefault="00974326" w:rsidP="00974326">
            <w:pPr>
              <w:pStyle w:val="ab"/>
              <w:jc w:val="left"/>
              <w:rPr>
                <w:b w:val="0"/>
                <w:bCs/>
                <w:spacing w:val="-1"/>
                <w:sz w:val="24"/>
                <w:szCs w:val="24"/>
              </w:rPr>
            </w:pPr>
            <w:r w:rsidRPr="00BA3DBD">
              <w:rPr>
                <w:b w:val="0"/>
                <w:bCs/>
                <w:spacing w:val="-1"/>
                <w:sz w:val="24"/>
                <w:szCs w:val="24"/>
              </w:rPr>
              <w:t>1.9</w:t>
            </w:r>
          </w:p>
        </w:tc>
        <w:tc>
          <w:tcPr>
            <w:tcW w:w="2410" w:type="dxa"/>
          </w:tcPr>
          <w:p w14:paraId="44F678CC" w14:textId="5FAE1BAE" w:rsidR="00974326" w:rsidRPr="00BA3DBD" w:rsidRDefault="00165781" w:rsidP="00974326">
            <w:pPr>
              <w:pStyle w:val="ab"/>
              <w:jc w:val="left"/>
              <w:rPr>
                <w:b w:val="0"/>
                <w:bCs/>
                <w:sz w:val="24"/>
                <w:szCs w:val="24"/>
              </w:rPr>
            </w:pPr>
            <w:r w:rsidRPr="00BA3DBD">
              <w:rPr>
                <w:b w:val="0"/>
                <w:bCs/>
                <w:sz w:val="24"/>
                <w:szCs w:val="24"/>
              </w:rPr>
              <w:t>Паразитизмге бейімделу түрлері</w:t>
            </w:r>
          </w:p>
        </w:tc>
        <w:tc>
          <w:tcPr>
            <w:tcW w:w="539" w:type="dxa"/>
            <w:vAlign w:val="center"/>
          </w:tcPr>
          <w:p w14:paraId="3E84F2B7" w14:textId="4ACF18A3"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0D6030B3" w14:textId="05F11516"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3E38EAD1" w14:textId="77777777" w:rsidR="00974326" w:rsidRPr="00BA3DBD" w:rsidRDefault="00974326" w:rsidP="00974326">
            <w:pPr>
              <w:pStyle w:val="afc"/>
              <w:jc w:val="left"/>
              <w:rPr>
                <w:b w:val="0"/>
                <w:bCs/>
                <w:spacing w:val="-1"/>
                <w:sz w:val="24"/>
                <w:szCs w:val="24"/>
                <w:lang w:val="kk-KZ"/>
              </w:rPr>
            </w:pPr>
          </w:p>
        </w:tc>
        <w:tc>
          <w:tcPr>
            <w:tcW w:w="709" w:type="dxa"/>
            <w:vAlign w:val="center"/>
          </w:tcPr>
          <w:p w14:paraId="289518B6" w14:textId="0CC2A7BD"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7AE1CE36" w14:textId="22A9C0B9"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4E6B1C30" w14:textId="7C6F4401" w:rsidR="00165781" w:rsidRPr="00BA3DBD" w:rsidRDefault="00165781" w:rsidP="00643D3D">
            <w:pPr>
              <w:pStyle w:val="ab"/>
              <w:jc w:val="both"/>
              <w:rPr>
                <w:b w:val="0"/>
                <w:color w:val="000000" w:themeColor="text1"/>
                <w:sz w:val="24"/>
                <w:szCs w:val="24"/>
              </w:rPr>
            </w:pPr>
            <w:r w:rsidRPr="00BA3DBD">
              <w:rPr>
                <w:b w:val="0"/>
                <w:color w:val="000000" w:themeColor="text1"/>
                <w:sz w:val="24"/>
                <w:szCs w:val="24"/>
              </w:rPr>
              <w:t>-</w:t>
            </w:r>
            <w:r w:rsidR="00643D3D" w:rsidRPr="00BA3DBD">
              <w:rPr>
                <w:b w:val="0"/>
                <w:color w:val="000000" w:themeColor="text1"/>
                <w:sz w:val="24"/>
                <w:szCs w:val="24"/>
                <w:lang w:val="kk-KZ"/>
              </w:rPr>
              <w:t>П</w:t>
            </w:r>
            <w:r w:rsidRPr="00BA3DBD">
              <w:rPr>
                <w:b w:val="0"/>
                <w:color w:val="000000" w:themeColor="text1"/>
                <w:sz w:val="24"/>
                <w:szCs w:val="24"/>
              </w:rPr>
              <w:t>аразитизмге морфологиялық бейімделулерді сипаттаңыз;</w:t>
            </w:r>
          </w:p>
          <w:p w14:paraId="7E253553" w14:textId="60E1CE2C" w:rsidR="00165781" w:rsidRPr="00BA3DBD" w:rsidRDefault="00165781" w:rsidP="00643D3D">
            <w:pPr>
              <w:pStyle w:val="ab"/>
              <w:jc w:val="both"/>
              <w:rPr>
                <w:b w:val="0"/>
                <w:color w:val="000000" w:themeColor="text1"/>
                <w:sz w:val="24"/>
                <w:szCs w:val="24"/>
              </w:rPr>
            </w:pPr>
            <w:r w:rsidRPr="00BA3DBD">
              <w:rPr>
                <w:b w:val="0"/>
                <w:color w:val="000000" w:themeColor="text1"/>
                <w:sz w:val="24"/>
                <w:szCs w:val="24"/>
              </w:rPr>
              <w:t>-</w:t>
            </w:r>
            <w:r w:rsidR="00643D3D" w:rsidRPr="00BA3DBD">
              <w:rPr>
                <w:b w:val="0"/>
                <w:color w:val="000000" w:themeColor="text1"/>
                <w:sz w:val="24"/>
                <w:szCs w:val="24"/>
                <w:lang w:val="kk-KZ"/>
              </w:rPr>
              <w:t>П</w:t>
            </w:r>
            <w:r w:rsidRPr="00BA3DBD">
              <w:rPr>
                <w:b w:val="0"/>
                <w:color w:val="000000" w:themeColor="text1"/>
                <w:sz w:val="24"/>
                <w:szCs w:val="24"/>
              </w:rPr>
              <w:t>аразитизмге физиологиялық бейімделулерді сипаттаңыз;</w:t>
            </w:r>
          </w:p>
          <w:p w14:paraId="747BB3D3" w14:textId="48B387B3" w:rsidR="00165781" w:rsidRPr="00BA3DBD" w:rsidRDefault="00165781" w:rsidP="00643D3D">
            <w:pPr>
              <w:pStyle w:val="ab"/>
              <w:jc w:val="both"/>
              <w:rPr>
                <w:b w:val="0"/>
                <w:color w:val="000000" w:themeColor="text1"/>
                <w:sz w:val="24"/>
                <w:szCs w:val="24"/>
              </w:rPr>
            </w:pPr>
            <w:r w:rsidRPr="00BA3DBD">
              <w:rPr>
                <w:b w:val="0"/>
                <w:color w:val="000000" w:themeColor="text1"/>
                <w:sz w:val="24"/>
                <w:szCs w:val="24"/>
              </w:rPr>
              <w:t>- Паразит организміне иесінің әсер ету факторларын сипатта</w:t>
            </w:r>
            <w:r w:rsidR="00643D3D" w:rsidRPr="00BA3DBD">
              <w:rPr>
                <w:b w:val="0"/>
                <w:color w:val="000000" w:themeColor="text1"/>
                <w:sz w:val="24"/>
                <w:szCs w:val="24"/>
                <w:lang w:val="kk-KZ"/>
              </w:rPr>
              <w:t>ңыз</w:t>
            </w:r>
            <w:r w:rsidRPr="00BA3DBD">
              <w:rPr>
                <w:b w:val="0"/>
                <w:color w:val="000000" w:themeColor="text1"/>
                <w:sz w:val="24"/>
                <w:szCs w:val="24"/>
              </w:rPr>
              <w:t>;</w:t>
            </w:r>
          </w:p>
          <w:p w14:paraId="43B0F47D" w14:textId="1CE669CC" w:rsidR="00974326" w:rsidRPr="00BA3DBD" w:rsidRDefault="00165781" w:rsidP="00643D3D">
            <w:pPr>
              <w:pStyle w:val="ab"/>
              <w:jc w:val="both"/>
              <w:rPr>
                <w:b w:val="0"/>
                <w:color w:val="000000" w:themeColor="text1"/>
                <w:sz w:val="24"/>
                <w:szCs w:val="24"/>
              </w:rPr>
            </w:pPr>
            <w:r w:rsidRPr="00BA3DBD">
              <w:rPr>
                <w:b w:val="0"/>
                <w:color w:val="000000" w:themeColor="text1"/>
                <w:sz w:val="24"/>
                <w:szCs w:val="24"/>
              </w:rPr>
              <w:t>-Мысалдар келтір</w:t>
            </w:r>
            <w:r w:rsidR="00643D3D" w:rsidRPr="00BA3DBD">
              <w:rPr>
                <w:b w:val="0"/>
                <w:color w:val="000000" w:themeColor="text1"/>
                <w:sz w:val="24"/>
                <w:szCs w:val="24"/>
                <w:lang w:val="kk-KZ"/>
              </w:rPr>
              <w:t>іңіз</w:t>
            </w:r>
            <w:r w:rsidRPr="00BA3DBD">
              <w:rPr>
                <w:b w:val="0"/>
                <w:color w:val="000000" w:themeColor="text1"/>
                <w:sz w:val="24"/>
                <w:szCs w:val="24"/>
              </w:rPr>
              <w:t>.</w:t>
            </w:r>
          </w:p>
        </w:tc>
      </w:tr>
      <w:tr w:rsidR="00974326" w:rsidRPr="00BA3DBD" w14:paraId="41074941" w14:textId="77777777" w:rsidTr="00F362DC">
        <w:trPr>
          <w:cantSplit/>
          <w:trHeight w:val="71"/>
        </w:trPr>
        <w:tc>
          <w:tcPr>
            <w:tcW w:w="704" w:type="dxa"/>
            <w:vAlign w:val="center"/>
          </w:tcPr>
          <w:p w14:paraId="19FD87CC" w14:textId="0EFC3350" w:rsidR="00974326" w:rsidRPr="00BA3DBD" w:rsidRDefault="00974326" w:rsidP="00974326">
            <w:pPr>
              <w:pStyle w:val="ab"/>
              <w:jc w:val="left"/>
              <w:rPr>
                <w:b w:val="0"/>
                <w:bCs/>
                <w:spacing w:val="-1"/>
                <w:sz w:val="24"/>
                <w:szCs w:val="24"/>
              </w:rPr>
            </w:pPr>
            <w:r w:rsidRPr="00BA3DBD">
              <w:rPr>
                <w:b w:val="0"/>
                <w:bCs/>
                <w:spacing w:val="-1"/>
                <w:sz w:val="24"/>
                <w:szCs w:val="24"/>
              </w:rPr>
              <w:lastRenderedPageBreak/>
              <w:t>1.10</w:t>
            </w:r>
          </w:p>
        </w:tc>
        <w:tc>
          <w:tcPr>
            <w:tcW w:w="2410" w:type="dxa"/>
          </w:tcPr>
          <w:p w14:paraId="2E4F5DB3" w14:textId="35278F24" w:rsidR="00974326" w:rsidRPr="00BA3DBD" w:rsidRDefault="0048580C" w:rsidP="00974326">
            <w:pPr>
              <w:rPr>
                <w:bCs/>
                <w:lang w:val="kk-KZ"/>
              </w:rPr>
            </w:pPr>
            <w:r w:rsidRPr="00BA3DBD">
              <w:rPr>
                <w:bCs/>
              </w:rPr>
              <w:t xml:space="preserve">Паразитизмнің экологиялық </w:t>
            </w:r>
            <w:r w:rsidR="00643D3D" w:rsidRPr="00BA3DBD">
              <w:rPr>
                <w:bCs/>
                <w:lang w:val="kk-KZ"/>
              </w:rPr>
              <w:t>консепциясы</w:t>
            </w:r>
          </w:p>
        </w:tc>
        <w:tc>
          <w:tcPr>
            <w:tcW w:w="539" w:type="dxa"/>
            <w:vAlign w:val="center"/>
          </w:tcPr>
          <w:p w14:paraId="35CA6588" w14:textId="2E6B02F3"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30A5F384" w14:textId="5A5CE4CA"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697BD203" w14:textId="77777777" w:rsidR="00974326" w:rsidRPr="00BA3DBD" w:rsidRDefault="00974326" w:rsidP="00974326">
            <w:pPr>
              <w:pStyle w:val="afc"/>
              <w:jc w:val="left"/>
              <w:rPr>
                <w:b w:val="0"/>
                <w:bCs/>
                <w:spacing w:val="-1"/>
                <w:sz w:val="24"/>
                <w:szCs w:val="24"/>
                <w:lang w:val="kk-KZ"/>
              </w:rPr>
            </w:pPr>
          </w:p>
        </w:tc>
        <w:tc>
          <w:tcPr>
            <w:tcW w:w="709" w:type="dxa"/>
            <w:vAlign w:val="center"/>
          </w:tcPr>
          <w:p w14:paraId="4E34ACBC" w14:textId="38C20248"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55D3747F" w14:textId="05DE6963"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4DF8E8ED" w14:textId="279D2CC9" w:rsidR="0048580C" w:rsidRPr="00BA3DBD" w:rsidRDefault="0048580C" w:rsidP="00643D3D">
            <w:pPr>
              <w:pStyle w:val="ab"/>
              <w:jc w:val="both"/>
              <w:rPr>
                <w:b w:val="0"/>
                <w:color w:val="000000" w:themeColor="text1"/>
                <w:sz w:val="24"/>
                <w:szCs w:val="24"/>
              </w:rPr>
            </w:pPr>
            <w:r w:rsidRPr="00BA3DBD">
              <w:rPr>
                <w:b w:val="0"/>
                <w:color w:val="000000" w:themeColor="text1"/>
                <w:sz w:val="24"/>
                <w:szCs w:val="24"/>
              </w:rPr>
              <w:t>-«</w:t>
            </w:r>
            <w:r w:rsidR="00643D3D" w:rsidRPr="00BA3DBD">
              <w:rPr>
                <w:b w:val="0"/>
                <w:color w:val="000000" w:themeColor="text1"/>
                <w:sz w:val="24"/>
                <w:szCs w:val="24"/>
                <w:lang w:val="kk-KZ"/>
              </w:rPr>
              <w:t>П</w:t>
            </w:r>
            <w:r w:rsidRPr="00BA3DBD">
              <w:rPr>
                <w:b w:val="0"/>
                <w:color w:val="000000" w:themeColor="text1"/>
                <w:sz w:val="24"/>
                <w:szCs w:val="24"/>
              </w:rPr>
              <w:t>аразит – ие» жүйесінің реттелу принциптері мен тұрақтылық механизмін сипаттау;</w:t>
            </w:r>
          </w:p>
          <w:p w14:paraId="2C2921ED" w14:textId="610CA8DB" w:rsidR="00974326" w:rsidRPr="00BA3DBD" w:rsidRDefault="0048580C" w:rsidP="0048580C">
            <w:pPr>
              <w:pStyle w:val="ab"/>
              <w:jc w:val="left"/>
              <w:rPr>
                <w:b w:val="0"/>
                <w:color w:val="000000" w:themeColor="text1"/>
                <w:sz w:val="24"/>
                <w:szCs w:val="24"/>
              </w:rPr>
            </w:pPr>
            <w:r w:rsidRPr="00BA3DBD">
              <w:rPr>
                <w:b w:val="0"/>
                <w:color w:val="000000" w:themeColor="text1"/>
                <w:sz w:val="24"/>
                <w:szCs w:val="24"/>
              </w:rPr>
              <w:t>- Паразитизмнің жағымды жақтарын сипаттаңыз.</w:t>
            </w:r>
          </w:p>
        </w:tc>
      </w:tr>
      <w:tr w:rsidR="00974326" w:rsidRPr="00BA3DBD" w14:paraId="7B76DD07" w14:textId="77777777" w:rsidTr="00F362DC">
        <w:trPr>
          <w:cantSplit/>
          <w:trHeight w:val="71"/>
        </w:trPr>
        <w:tc>
          <w:tcPr>
            <w:tcW w:w="704" w:type="dxa"/>
            <w:vAlign w:val="center"/>
          </w:tcPr>
          <w:p w14:paraId="38AA258F" w14:textId="06EFF5A9" w:rsidR="00974326" w:rsidRPr="00BA3DBD" w:rsidRDefault="00974326" w:rsidP="00974326">
            <w:pPr>
              <w:pStyle w:val="ab"/>
              <w:jc w:val="left"/>
              <w:rPr>
                <w:b w:val="0"/>
                <w:bCs/>
                <w:spacing w:val="-1"/>
                <w:sz w:val="24"/>
                <w:szCs w:val="24"/>
              </w:rPr>
            </w:pPr>
            <w:r w:rsidRPr="00BA3DBD">
              <w:rPr>
                <w:b w:val="0"/>
                <w:bCs/>
                <w:spacing w:val="-1"/>
                <w:sz w:val="24"/>
                <w:szCs w:val="24"/>
              </w:rPr>
              <w:t>1.11</w:t>
            </w:r>
          </w:p>
        </w:tc>
        <w:tc>
          <w:tcPr>
            <w:tcW w:w="2410" w:type="dxa"/>
          </w:tcPr>
          <w:p w14:paraId="726FAA06" w14:textId="1DF58673" w:rsidR="00974326" w:rsidRPr="00BA3DBD" w:rsidRDefault="0048580C" w:rsidP="00974326">
            <w:pPr>
              <w:pStyle w:val="ab"/>
              <w:jc w:val="left"/>
              <w:rPr>
                <w:b w:val="0"/>
                <w:bCs/>
                <w:sz w:val="24"/>
                <w:szCs w:val="24"/>
                <w:lang w:val="kk-KZ"/>
              </w:rPr>
            </w:pPr>
            <w:r w:rsidRPr="00BA3DBD">
              <w:rPr>
                <w:b w:val="0"/>
                <w:bCs/>
                <w:sz w:val="24"/>
                <w:szCs w:val="24"/>
              </w:rPr>
              <w:t xml:space="preserve">Паразиттердің иелерімен кеңістіктік қатынастары. Паразиттік аурулардың </w:t>
            </w:r>
            <w:r w:rsidR="00643D3D" w:rsidRPr="00BA3DBD">
              <w:rPr>
                <w:b w:val="0"/>
                <w:bCs/>
                <w:sz w:val="24"/>
                <w:szCs w:val="24"/>
                <w:lang w:val="kk-KZ"/>
              </w:rPr>
              <w:t>жіктелуі</w:t>
            </w:r>
          </w:p>
        </w:tc>
        <w:tc>
          <w:tcPr>
            <w:tcW w:w="539" w:type="dxa"/>
            <w:vAlign w:val="center"/>
          </w:tcPr>
          <w:p w14:paraId="40DAA888" w14:textId="407DBDA7"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1F804918" w14:textId="32E17C78"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1780CF79" w14:textId="77777777" w:rsidR="00974326" w:rsidRPr="00BA3DBD" w:rsidRDefault="00974326" w:rsidP="00974326">
            <w:pPr>
              <w:pStyle w:val="afc"/>
              <w:jc w:val="left"/>
              <w:rPr>
                <w:b w:val="0"/>
                <w:bCs/>
                <w:spacing w:val="-1"/>
                <w:sz w:val="24"/>
                <w:szCs w:val="24"/>
                <w:lang w:val="kk-KZ"/>
              </w:rPr>
            </w:pPr>
          </w:p>
        </w:tc>
        <w:tc>
          <w:tcPr>
            <w:tcW w:w="709" w:type="dxa"/>
            <w:vAlign w:val="center"/>
          </w:tcPr>
          <w:p w14:paraId="43A41FCF" w14:textId="0F70E868"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0A6533A6" w14:textId="799084F7"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0E7FCC77" w14:textId="392C9F1C" w:rsidR="0048580C" w:rsidRPr="00BA3DBD" w:rsidRDefault="0048580C" w:rsidP="00643D3D">
            <w:pPr>
              <w:pStyle w:val="ab"/>
              <w:jc w:val="both"/>
              <w:rPr>
                <w:b w:val="0"/>
                <w:color w:val="000000" w:themeColor="text1"/>
                <w:sz w:val="24"/>
                <w:szCs w:val="24"/>
              </w:rPr>
            </w:pPr>
            <w:r w:rsidRPr="00BA3DBD">
              <w:rPr>
                <w:b w:val="0"/>
                <w:color w:val="000000" w:themeColor="text1"/>
                <w:sz w:val="24"/>
                <w:szCs w:val="24"/>
              </w:rPr>
              <w:t>-</w:t>
            </w:r>
            <w:r w:rsidR="00643D3D" w:rsidRPr="00BA3DBD">
              <w:rPr>
                <w:b w:val="0"/>
                <w:color w:val="000000" w:themeColor="text1"/>
                <w:sz w:val="24"/>
                <w:szCs w:val="24"/>
                <w:lang w:val="kk-KZ"/>
              </w:rPr>
              <w:t>Ие</w:t>
            </w:r>
            <w:r w:rsidRPr="00BA3DBD">
              <w:rPr>
                <w:b w:val="0"/>
                <w:color w:val="000000" w:themeColor="text1"/>
                <w:sz w:val="24"/>
                <w:szCs w:val="24"/>
              </w:rPr>
              <w:t xml:space="preserve"> шеңберіне байланысты </w:t>
            </w:r>
            <w:r w:rsidR="00643D3D" w:rsidRPr="00BA3DBD">
              <w:rPr>
                <w:b w:val="0"/>
                <w:color w:val="000000" w:themeColor="text1"/>
                <w:sz w:val="24"/>
                <w:szCs w:val="24"/>
                <w:lang w:val="kk-KZ"/>
              </w:rPr>
              <w:t>жіктелуді</w:t>
            </w:r>
            <w:r w:rsidRPr="00BA3DBD">
              <w:rPr>
                <w:b w:val="0"/>
                <w:color w:val="000000" w:themeColor="text1"/>
                <w:sz w:val="24"/>
                <w:szCs w:val="24"/>
              </w:rPr>
              <w:t xml:space="preserve"> сипаттаңыз;</w:t>
            </w:r>
          </w:p>
          <w:p w14:paraId="677B2CE9" w14:textId="57D3A7ED" w:rsidR="00974326" w:rsidRPr="00BA3DBD" w:rsidRDefault="0048580C" w:rsidP="0048580C">
            <w:pPr>
              <w:pStyle w:val="ab"/>
              <w:jc w:val="left"/>
              <w:rPr>
                <w:b w:val="0"/>
                <w:color w:val="000000" w:themeColor="text1"/>
                <w:sz w:val="24"/>
                <w:szCs w:val="24"/>
              </w:rPr>
            </w:pPr>
            <w:r w:rsidRPr="00BA3DBD">
              <w:rPr>
                <w:b w:val="0"/>
                <w:color w:val="000000" w:themeColor="text1"/>
                <w:sz w:val="24"/>
                <w:szCs w:val="24"/>
              </w:rPr>
              <w:t>- Қоздырғышына байланысты жіктелуін сипаттаңыз.</w:t>
            </w:r>
          </w:p>
        </w:tc>
      </w:tr>
      <w:tr w:rsidR="00974326" w:rsidRPr="00BA3DBD" w14:paraId="4E98025C" w14:textId="77777777" w:rsidTr="00F362DC">
        <w:trPr>
          <w:cantSplit/>
          <w:trHeight w:val="71"/>
        </w:trPr>
        <w:tc>
          <w:tcPr>
            <w:tcW w:w="704" w:type="dxa"/>
            <w:vAlign w:val="center"/>
          </w:tcPr>
          <w:p w14:paraId="4F2D592B" w14:textId="0CFE02B4" w:rsidR="00974326" w:rsidRPr="00BA3DBD" w:rsidRDefault="00974326" w:rsidP="00974326">
            <w:pPr>
              <w:pStyle w:val="ab"/>
              <w:jc w:val="left"/>
              <w:rPr>
                <w:b w:val="0"/>
                <w:bCs/>
                <w:spacing w:val="-1"/>
                <w:sz w:val="24"/>
                <w:szCs w:val="24"/>
              </w:rPr>
            </w:pPr>
            <w:r w:rsidRPr="00BA3DBD">
              <w:rPr>
                <w:b w:val="0"/>
                <w:bCs/>
                <w:spacing w:val="-1"/>
                <w:sz w:val="24"/>
                <w:szCs w:val="24"/>
              </w:rPr>
              <w:t>1.12</w:t>
            </w:r>
          </w:p>
        </w:tc>
        <w:tc>
          <w:tcPr>
            <w:tcW w:w="2410" w:type="dxa"/>
          </w:tcPr>
          <w:p w14:paraId="19C29F1D" w14:textId="548EF2A6" w:rsidR="00974326" w:rsidRPr="00BA3DBD" w:rsidRDefault="0048580C" w:rsidP="00974326">
            <w:pPr>
              <w:pStyle w:val="ab"/>
              <w:jc w:val="left"/>
              <w:rPr>
                <w:b w:val="0"/>
                <w:bCs/>
                <w:sz w:val="24"/>
                <w:szCs w:val="24"/>
              </w:rPr>
            </w:pPr>
            <w:r w:rsidRPr="00BA3DBD">
              <w:rPr>
                <w:b w:val="0"/>
                <w:bCs/>
                <w:sz w:val="24"/>
                <w:szCs w:val="24"/>
              </w:rPr>
              <w:t>Паразиттердің тіршілік циклдері</w:t>
            </w:r>
          </w:p>
        </w:tc>
        <w:tc>
          <w:tcPr>
            <w:tcW w:w="539" w:type="dxa"/>
            <w:vAlign w:val="center"/>
          </w:tcPr>
          <w:p w14:paraId="5A5EE2DE" w14:textId="3849F7DC"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0532357F" w14:textId="08B67DC7"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723AEA41" w14:textId="77777777" w:rsidR="00974326" w:rsidRPr="00BA3DBD" w:rsidRDefault="00974326" w:rsidP="00974326">
            <w:pPr>
              <w:pStyle w:val="afc"/>
              <w:jc w:val="left"/>
              <w:rPr>
                <w:b w:val="0"/>
                <w:bCs/>
                <w:spacing w:val="-1"/>
                <w:sz w:val="24"/>
                <w:szCs w:val="24"/>
                <w:lang w:val="kk-KZ"/>
              </w:rPr>
            </w:pPr>
          </w:p>
        </w:tc>
        <w:tc>
          <w:tcPr>
            <w:tcW w:w="709" w:type="dxa"/>
            <w:vAlign w:val="center"/>
          </w:tcPr>
          <w:p w14:paraId="5939A464" w14:textId="5C040060"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13647602" w14:textId="208F4ED9"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525CF471" w14:textId="2C7C8FAE" w:rsidR="0048580C" w:rsidRPr="00BA3DBD" w:rsidRDefault="0048580C" w:rsidP="00643D3D">
            <w:pPr>
              <w:pStyle w:val="ab"/>
              <w:jc w:val="both"/>
              <w:rPr>
                <w:b w:val="0"/>
                <w:color w:val="000000" w:themeColor="text1"/>
                <w:sz w:val="24"/>
                <w:szCs w:val="24"/>
              </w:rPr>
            </w:pPr>
            <w:r w:rsidRPr="00BA3DBD">
              <w:rPr>
                <w:b w:val="0"/>
                <w:color w:val="000000" w:themeColor="text1"/>
                <w:sz w:val="24"/>
                <w:szCs w:val="24"/>
              </w:rPr>
              <w:t xml:space="preserve">- </w:t>
            </w:r>
            <w:r w:rsidR="00643D3D" w:rsidRPr="00BA3DBD">
              <w:rPr>
                <w:b w:val="0"/>
                <w:color w:val="000000" w:themeColor="text1"/>
                <w:sz w:val="24"/>
                <w:szCs w:val="24"/>
                <w:lang w:val="kk-KZ"/>
              </w:rPr>
              <w:t>П</w:t>
            </w:r>
            <w:r w:rsidRPr="00BA3DBD">
              <w:rPr>
                <w:b w:val="0"/>
                <w:color w:val="000000" w:themeColor="text1"/>
                <w:sz w:val="24"/>
                <w:szCs w:val="24"/>
              </w:rPr>
              <w:t>аразиттердің негізгі тіршілік циклдерін сипаттау;</w:t>
            </w:r>
          </w:p>
          <w:p w14:paraId="100FF0DD" w14:textId="0E03284D" w:rsidR="00974326" w:rsidRPr="00BA3DBD" w:rsidRDefault="0048580C" w:rsidP="00643D3D">
            <w:pPr>
              <w:pStyle w:val="ab"/>
              <w:jc w:val="both"/>
              <w:rPr>
                <w:b w:val="0"/>
                <w:color w:val="000000" w:themeColor="text1"/>
                <w:sz w:val="24"/>
                <w:szCs w:val="24"/>
              </w:rPr>
            </w:pPr>
            <w:r w:rsidRPr="00BA3DBD">
              <w:rPr>
                <w:b w:val="0"/>
                <w:color w:val="000000" w:themeColor="text1"/>
                <w:sz w:val="24"/>
                <w:szCs w:val="24"/>
              </w:rPr>
              <w:t>- «</w:t>
            </w:r>
            <w:r w:rsidR="00643D3D" w:rsidRPr="00BA3DBD">
              <w:rPr>
                <w:b w:val="0"/>
                <w:color w:val="000000" w:themeColor="text1"/>
                <w:sz w:val="24"/>
                <w:szCs w:val="24"/>
                <w:lang w:val="kk-KZ"/>
              </w:rPr>
              <w:t>Ие</w:t>
            </w:r>
            <w:r w:rsidRPr="00BA3DBD">
              <w:rPr>
                <w:b w:val="0"/>
                <w:color w:val="000000" w:themeColor="text1"/>
                <w:sz w:val="24"/>
                <w:szCs w:val="24"/>
              </w:rPr>
              <w:t>», «паразит қ</w:t>
            </w:r>
            <w:r w:rsidR="00643D3D" w:rsidRPr="00BA3DBD">
              <w:rPr>
                <w:b w:val="0"/>
                <w:color w:val="000000" w:themeColor="text1"/>
                <w:sz w:val="24"/>
                <w:szCs w:val="24"/>
                <w:lang w:val="kk-KZ"/>
              </w:rPr>
              <w:t>оры</w:t>
            </w:r>
            <w:r w:rsidRPr="00BA3DBD">
              <w:rPr>
                <w:b w:val="0"/>
                <w:color w:val="000000" w:themeColor="text1"/>
                <w:sz w:val="24"/>
                <w:szCs w:val="24"/>
              </w:rPr>
              <w:t>», «</w:t>
            </w:r>
            <w:r w:rsidR="00643D3D" w:rsidRPr="00BA3DBD">
              <w:rPr>
                <w:b w:val="0"/>
                <w:color w:val="000000" w:themeColor="text1"/>
                <w:sz w:val="24"/>
                <w:szCs w:val="24"/>
                <w:lang w:val="kk-KZ"/>
              </w:rPr>
              <w:t>қор</w:t>
            </w:r>
            <w:r w:rsidRPr="00BA3DBD">
              <w:rPr>
                <w:b w:val="0"/>
                <w:color w:val="000000" w:themeColor="text1"/>
                <w:sz w:val="24"/>
                <w:szCs w:val="24"/>
              </w:rPr>
              <w:t xml:space="preserve"> иесі» ұғымдарына анықтама беріңіз.</w:t>
            </w:r>
          </w:p>
        </w:tc>
      </w:tr>
      <w:tr w:rsidR="00974326" w:rsidRPr="00BA3DBD" w14:paraId="32451B07" w14:textId="77777777" w:rsidTr="00F362DC">
        <w:trPr>
          <w:cantSplit/>
          <w:trHeight w:val="71"/>
        </w:trPr>
        <w:tc>
          <w:tcPr>
            <w:tcW w:w="704" w:type="dxa"/>
            <w:vAlign w:val="center"/>
          </w:tcPr>
          <w:p w14:paraId="3EE26832" w14:textId="6F4F08A0" w:rsidR="00974326" w:rsidRPr="00BA3DBD" w:rsidRDefault="00974326" w:rsidP="00974326">
            <w:pPr>
              <w:pStyle w:val="ab"/>
              <w:jc w:val="left"/>
              <w:rPr>
                <w:b w:val="0"/>
                <w:bCs/>
                <w:spacing w:val="-1"/>
                <w:sz w:val="24"/>
                <w:szCs w:val="24"/>
              </w:rPr>
            </w:pPr>
            <w:r w:rsidRPr="00BA3DBD">
              <w:rPr>
                <w:b w:val="0"/>
                <w:bCs/>
                <w:spacing w:val="-1"/>
                <w:sz w:val="24"/>
                <w:szCs w:val="24"/>
              </w:rPr>
              <w:t>1.13</w:t>
            </w:r>
          </w:p>
        </w:tc>
        <w:tc>
          <w:tcPr>
            <w:tcW w:w="2410" w:type="dxa"/>
          </w:tcPr>
          <w:p w14:paraId="0EC42105" w14:textId="476E0FC1" w:rsidR="00974326" w:rsidRPr="00BA3DBD" w:rsidRDefault="00643D3D" w:rsidP="00974326">
            <w:pPr>
              <w:pStyle w:val="ab"/>
              <w:jc w:val="left"/>
              <w:rPr>
                <w:b w:val="0"/>
                <w:bCs/>
                <w:sz w:val="24"/>
                <w:szCs w:val="24"/>
              </w:rPr>
            </w:pPr>
            <w:r w:rsidRPr="00BA3DBD">
              <w:rPr>
                <w:b w:val="0"/>
                <w:bCs/>
                <w:sz w:val="24"/>
                <w:szCs w:val="24"/>
                <w:lang w:val="kk-KZ"/>
              </w:rPr>
              <w:t>Трансмиссивті</w:t>
            </w:r>
            <w:r w:rsidR="0048580C" w:rsidRPr="00BA3DBD">
              <w:rPr>
                <w:b w:val="0"/>
                <w:bCs/>
                <w:sz w:val="24"/>
                <w:szCs w:val="24"/>
              </w:rPr>
              <w:t xml:space="preserve"> аурулар туралы түсінік</w:t>
            </w:r>
          </w:p>
        </w:tc>
        <w:tc>
          <w:tcPr>
            <w:tcW w:w="539" w:type="dxa"/>
            <w:vAlign w:val="center"/>
          </w:tcPr>
          <w:p w14:paraId="15336654" w14:textId="5E9ACDC8"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6FE9701E" w14:textId="73D54B7E"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697F134D" w14:textId="77777777" w:rsidR="00974326" w:rsidRPr="00BA3DBD" w:rsidRDefault="00974326" w:rsidP="00974326">
            <w:pPr>
              <w:pStyle w:val="afc"/>
              <w:jc w:val="left"/>
              <w:rPr>
                <w:b w:val="0"/>
                <w:bCs/>
                <w:spacing w:val="-1"/>
                <w:sz w:val="24"/>
                <w:szCs w:val="24"/>
                <w:lang w:val="kk-KZ"/>
              </w:rPr>
            </w:pPr>
          </w:p>
        </w:tc>
        <w:tc>
          <w:tcPr>
            <w:tcW w:w="709" w:type="dxa"/>
            <w:vAlign w:val="center"/>
          </w:tcPr>
          <w:p w14:paraId="4B145A19" w14:textId="58BE18CF"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66D144DA" w14:textId="0FCA96BE"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15DA5ABE" w14:textId="39820AAD" w:rsidR="0048580C" w:rsidRPr="00BA3DBD" w:rsidRDefault="0048580C" w:rsidP="00643D3D">
            <w:pPr>
              <w:pStyle w:val="ab"/>
              <w:jc w:val="both"/>
              <w:rPr>
                <w:b w:val="0"/>
                <w:color w:val="000000" w:themeColor="text1"/>
                <w:sz w:val="24"/>
                <w:szCs w:val="24"/>
              </w:rPr>
            </w:pPr>
            <w:r w:rsidRPr="00BA3DBD">
              <w:rPr>
                <w:b w:val="0"/>
                <w:color w:val="000000" w:themeColor="text1"/>
                <w:sz w:val="24"/>
                <w:szCs w:val="24"/>
              </w:rPr>
              <w:t xml:space="preserve">- </w:t>
            </w:r>
            <w:r w:rsidR="00643D3D" w:rsidRPr="00BA3DBD">
              <w:rPr>
                <w:b w:val="0"/>
                <w:bCs/>
                <w:sz w:val="24"/>
                <w:szCs w:val="24"/>
                <w:lang w:val="kk-KZ"/>
              </w:rPr>
              <w:t>Трансмиссивті</w:t>
            </w:r>
            <w:r w:rsidRPr="00BA3DBD">
              <w:rPr>
                <w:b w:val="0"/>
                <w:color w:val="000000" w:themeColor="text1"/>
                <w:sz w:val="24"/>
                <w:szCs w:val="24"/>
              </w:rPr>
              <w:t xml:space="preserve"> ауруларға анықтама беріңіз;</w:t>
            </w:r>
          </w:p>
          <w:p w14:paraId="74D7EFE1" w14:textId="57C99D5C" w:rsidR="0048580C" w:rsidRPr="00BA3DBD" w:rsidRDefault="0048580C" w:rsidP="00643D3D">
            <w:pPr>
              <w:pStyle w:val="ab"/>
              <w:jc w:val="both"/>
              <w:rPr>
                <w:b w:val="0"/>
                <w:color w:val="000000" w:themeColor="text1"/>
                <w:sz w:val="24"/>
                <w:szCs w:val="24"/>
              </w:rPr>
            </w:pPr>
            <w:r w:rsidRPr="00BA3DBD">
              <w:rPr>
                <w:b w:val="0"/>
                <w:color w:val="000000" w:themeColor="text1"/>
                <w:sz w:val="24"/>
                <w:szCs w:val="24"/>
              </w:rPr>
              <w:t xml:space="preserve">- </w:t>
            </w:r>
            <w:r w:rsidR="00643D3D" w:rsidRPr="00BA3DBD">
              <w:rPr>
                <w:b w:val="0"/>
                <w:bCs/>
                <w:sz w:val="24"/>
                <w:szCs w:val="24"/>
                <w:lang w:val="kk-KZ"/>
              </w:rPr>
              <w:t>Трансмиссивті</w:t>
            </w:r>
            <w:r w:rsidRPr="00BA3DBD">
              <w:rPr>
                <w:b w:val="0"/>
                <w:color w:val="000000" w:themeColor="text1"/>
                <w:sz w:val="24"/>
                <w:szCs w:val="24"/>
              </w:rPr>
              <w:t xml:space="preserve"> аурулардың жіктелуін сипаттаңыз;</w:t>
            </w:r>
          </w:p>
          <w:p w14:paraId="1B1A882C" w14:textId="77777777" w:rsidR="0048580C" w:rsidRPr="00BA3DBD" w:rsidRDefault="0048580C" w:rsidP="00643D3D">
            <w:pPr>
              <w:pStyle w:val="ab"/>
              <w:jc w:val="both"/>
              <w:rPr>
                <w:b w:val="0"/>
                <w:color w:val="000000" w:themeColor="text1"/>
                <w:sz w:val="24"/>
                <w:szCs w:val="24"/>
              </w:rPr>
            </w:pPr>
            <w:r w:rsidRPr="00BA3DBD">
              <w:rPr>
                <w:b w:val="0"/>
                <w:color w:val="000000" w:themeColor="text1"/>
                <w:sz w:val="24"/>
                <w:szCs w:val="24"/>
              </w:rPr>
              <w:t>- Қоздырғыштың трансмиссивті берілу әдістерін сипаттаңыз;</w:t>
            </w:r>
          </w:p>
          <w:p w14:paraId="054B3BE3" w14:textId="0909B1F3" w:rsidR="00974326" w:rsidRPr="00BA3DBD" w:rsidRDefault="0048580C" w:rsidP="00643D3D">
            <w:pPr>
              <w:pStyle w:val="ab"/>
              <w:jc w:val="both"/>
              <w:rPr>
                <w:b w:val="0"/>
                <w:color w:val="000000" w:themeColor="text1"/>
                <w:sz w:val="24"/>
                <w:szCs w:val="24"/>
              </w:rPr>
            </w:pPr>
            <w:r w:rsidRPr="00BA3DBD">
              <w:rPr>
                <w:b w:val="0"/>
                <w:color w:val="000000" w:themeColor="text1"/>
                <w:sz w:val="24"/>
                <w:szCs w:val="24"/>
              </w:rPr>
              <w:t>-Тасымалдаушыла</w:t>
            </w:r>
            <w:r w:rsidR="00643D3D" w:rsidRPr="00BA3DBD">
              <w:rPr>
                <w:b w:val="0"/>
                <w:color w:val="000000" w:themeColor="text1"/>
                <w:sz w:val="24"/>
                <w:szCs w:val="24"/>
                <w:lang w:val="kk-KZ"/>
              </w:rPr>
              <w:t>рдың жіктелуін</w:t>
            </w:r>
            <w:r w:rsidRPr="00BA3DBD">
              <w:rPr>
                <w:b w:val="0"/>
                <w:color w:val="000000" w:themeColor="text1"/>
                <w:sz w:val="24"/>
                <w:szCs w:val="24"/>
              </w:rPr>
              <w:t xml:space="preserve"> сипаттаңыз.</w:t>
            </w:r>
          </w:p>
        </w:tc>
      </w:tr>
      <w:tr w:rsidR="00974326" w:rsidRPr="00BA3DBD" w14:paraId="27F78F0C" w14:textId="77777777" w:rsidTr="00F362DC">
        <w:trPr>
          <w:cantSplit/>
          <w:trHeight w:val="71"/>
        </w:trPr>
        <w:tc>
          <w:tcPr>
            <w:tcW w:w="704" w:type="dxa"/>
            <w:vAlign w:val="center"/>
          </w:tcPr>
          <w:p w14:paraId="0D9870C4" w14:textId="79FB3FA7" w:rsidR="00974326" w:rsidRPr="00BA3DBD" w:rsidRDefault="00974326" w:rsidP="00974326">
            <w:pPr>
              <w:pStyle w:val="ab"/>
              <w:jc w:val="left"/>
              <w:rPr>
                <w:b w:val="0"/>
                <w:bCs/>
                <w:spacing w:val="-1"/>
                <w:sz w:val="24"/>
                <w:szCs w:val="24"/>
              </w:rPr>
            </w:pPr>
            <w:r w:rsidRPr="00BA3DBD">
              <w:rPr>
                <w:b w:val="0"/>
                <w:bCs/>
                <w:spacing w:val="-1"/>
                <w:sz w:val="24"/>
                <w:szCs w:val="24"/>
              </w:rPr>
              <w:t>1.14</w:t>
            </w:r>
          </w:p>
        </w:tc>
        <w:tc>
          <w:tcPr>
            <w:tcW w:w="2410" w:type="dxa"/>
          </w:tcPr>
          <w:p w14:paraId="2C2ABEC9" w14:textId="65A503D4" w:rsidR="00974326" w:rsidRPr="00BA3DBD" w:rsidRDefault="0048580C" w:rsidP="00974326">
            <w:pPr>
              <w:pStyle w:val="ab"/>
              <w:jc w:val="left"/>
              <w:rPr>
                <w:b w:val="0"/>
                <w:bCs/>
                <w:sz w:val="24"/>
                <w:szCs w:val="24"/>
                <w:lang w:val="kk-KZ"/>
              </w:rPr>
            </w:pPr>
            <w:r w:rsidRPr="00BA3DBD">
              <w:rPr>
                <w:b w:val="0"/>
                <w:bCs/>
                <w:color w:val="000000"/>
                <w:sz w:val="24"/>
                <w:szCs w:val="24"/>
                <w:shd w:val="clear" w:color="auto" w:fill="FFFFFF"/>
              </w:rPr>
              <w:t xml:space="preserve">Қазақстан Республикасында паразиттік аурулардың таралуы және </w:t>
            </w:r>
            <w:r w:rsidR="00643D3D" w:rsidRPr="00BA3DBD">
              <w:rPr>
                <w:b w:val="0"/>
                <w:bCs/>
                <w:color w:val="000000"/>
                <w:sz w:val="24"/>
                <w:szCs w:val="24"/>
                <w:shd w:val="clear" w:color="auto" w:fill="FFFFFF"/>
                <w:lang w:val="kk-KZ"/>
              </w:rPr>
              <w:t>тіркелуі</w:t>
            </w:r>
          </w:p>
        </w:tc>
        <w:tc>
          <w:tcPr>
            <w:tcW w:w="539" w:type="dxa"/>
            <w:vAlign w:val="center"/>
          </w:tcPr>
          <w:p w14:paraId="7EE5E59B" w14:textId="6A05ACD2"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54A65B2D" w14:textId="76C3DE29"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0D04AE88" w14:textId="77777777" w:rsidR="00974326" w:rsidRPr="00BA3DBD" w:rsidRDefault="00974326" w:rsidP="00974326">
            <w:pPr>
              <w:pStyle w:val="afc"/>
              <w:jc w:val="left"/>
              <w:rPr>
                <w:b w:val="0"/>
                <w:bCs/>
                <w:spacing w:val="-1"/>
                <w:sz w:val="24"/>
                <w:szCs w:val="24"/>
                <w:lang w:val="kk-KZ"/>
              </w:rPr>
            </w:pPr>
          </w:p>
        </w:tc>
        <w:tc>
          <w:tcPr>
            <w:tcW w:w="709" w:type="dxa"/>
            <w:vAlign w:val="center"/>
          </w:tcPr>
          <w:p w14:paraId="07A86170" w14:textId="532EBDFC"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61AECAD8" w14:textId="433B4663"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52A17CE9" w14:textId="228740AB" w:rsidR="0048580C" w:rsidRPr="00BA3DBD" w:rsidRDefault="0048580C" w:rsidP="00643D3D">
            <w:pPr>
              <w:pStyle w:val="ab"/>
              <w:jc w:val="both"/>
              <w:rPr>
                <w:b w:val="0"/>
                <w:color w:val="000000" w:themeColor="text1"/>
                <w:sz w:val="24"/>
                <w:szCs w:val="24"/>
              </w:rPr>
            </w:pPr>
            <w:r w:rsidRPr="00BA3DBD">
              <w:rPr>
                <w:b w:val="0"/>
                <w:color w:val="000000" w:themeColor="text1"/>
                <w:sz w:val="24"/>
                <w:szCs w:val="24"/>
              </w:rPr>
              <w:t>-Қазақстан Республикасының аумағында кездесетін паразиттік ауруларға сипаттама бер</w:t>
            </w:r>
            <w:r w:rsidR="00643D3D" w:rsidRPr="00BA3DBD">
              <w:rPr>
                <w:b w:val="0"/>
                <w:color w:val="000000" w:themeColor="text1"/>
                <w:sz w:val="24"/>
                <w:szCs w:val="24"/>
                <w:lang w:val="kk-KZ"/>
              </w:rPr>
              <w:t>іңіз</w:t>
            </w:r>
            <w:r w:rsidRPr="00BA3DBD">
              <w:rPr>
                <w:b w:val="0"/>
                <w:color w:val="000000" w:themeColor="text1"/>
                <w:sz w:val="24"/>
                <w:szCs w:val="24"/>
              </w:rPr>
              <w:t>;</w:t>
            </w:r>
          </w:p>
          <w:p w14:paraId="09A8B36A" w14:textId="13FD38B4" w:rsidR="00974326" w:rsidRPr="00BA3DBD" w:rsidRDefault="0048580C" w:rsidP="00643D3D">
            <w:pPr>
              <w:pStyle w:val="ab"/>
              <w:jc w:val="both"/>
              <w:rPr>
                <w:b w:val="0"/>
                <w:color w:val="000000" w:themeColor="text1"/>
                <w:sz w:val="24"/>
                <w:szCs w:val="24"/>
              </w:rPr>
            </w:pPr>
            <w:r w:rsidRPr="00BA3DBD">
              <w:rPr>
                <w:b w:val="0"/>
                <w:color w:val="000000" w:themeColor="text1"/>
                <w:sz w:val="24"/>
                <w:szCs w:val="24"/>
              </w:rPr>
              <w:t>-Қазақстан Республикасындағы паразиттік аурулардың таралуы туралы ақпарат дайын</w:t>
            </w:r>
            <w:r w:rsidR="00643D3D" w:rsidRPr="00BA3DBD">
              <w:rPr>
                <w:b w:val="0"/>
                <w:color w:val="000000" w:themeColor="text1"/>
                <w:sz w:val="24"/>
                <w:szCs w:val="24"/>
                <w:lang w:val="kk-KZ"/>
              </w:rPr>
              <w:t>даңыз</w:t>
            </w:r>
            <w:r w:rsidRPr="00BA3DBD">
              <w:rPr>
                <w:b w:val="0"/>
                <w:color w:val="000000" w:themeColor="text1"/>
                <w:sz w:val="24"/>
                <w:szCs w:val="24"/>
              </w:rPr>
              <w:t>.</w:t>
            </w:r>
          </w:p>
        </w:tc>
      </w:tr>
      <w:tr w:rsidR="00974326" w:rsidRPr="00813723" w14:paraId="1BD384EF" w14:textId="77777777" w:rsidTr="00F362DC">
        <w:trPr>
          <w:cantSplit/>
          <w:trHeight w:val="71"/>
        </w:trPr>
        <w:tc>
          <w:tcPr>
            <w:tcW w:w="704" w:type="dxa"/>
            <w:vAlign w:val="center"/>
          </w:tcPr>
          <w:p w14:paraId="5229911C" w14:textId="02D09938" w:rsidR="00974326" w:rsidRPr="00BA3DBD" w:rsidRDefault="00974326" w:rsidP="00974326">
            <w:pPr>
              <w:pStyle w:val="ab"/>
              <w:jc w:val="left"/>
              <w:rPr>
                <w:b w:val="0"/>
                <w:bCs/>
                <w:spacing w:val="-1"/>
                <w:sz w:val="24"/>
                <w:szCs w:val="24"/>
              </w:rPr>
            </w:pPr>
            <w:r w:rsidRPr="00BA3DBD">
              <w:rPr>
                <w:b w:val="0"/>
                <w:bCs/>
                <w:spacing w:val="-1"/>
                <w:sz w:val="24"/>
                <w:szCs w:val="24"/>
              </w:rPr>
              <w:t>1.15</w:t>
            </w:r>
          </w:p>
        </w:tc>
        <w:tc>
          <w:tcPr>
            <w:tcW w:w="2410" w:type="dxa"/>
          </w:tcPr>
          <w:p w14:paraId="1FB0B784" w14:textId="157FADA7" w:rsidR="00974326" w:rsidRPr="00BA3DBD" w:rsidRDefault="00643D3D" w:rsidP="00974326">
            <w:pPr>
              <w:pStyle w:val="ab"/>
              <w:jc w:val="left"/>
              <w:rPr>
                <w:b w:val="0"/>
                <w:bCs/>
                <w:sz w:val="24"/>
                <w:szCs w:val="24"/>
              </w:rPr>
            </w:pPr>
            <w:r w:rsidRPr="00BA3DBD">
              <w:rPr>
                <w:b w:val="0"/>
                <w:bCs/>
                <w:sz w:val="24"/>
                <w:szCs w:val="24"/>
                <w:lang w:val="kk-KZ"/>
              </w:rPr>
              <w:t>Трансмиссивті</w:t>
            </w:r>
            <w:r w:rsidR="0048580C" w:rsidRPr="00BA3DBD">
              <w:rPr>
                <w:b w:val="0"/>
                <w:bCs/>
                <w:sz w:val="24"/>
                <w:szCs w:val="24"/>
              </w:rPr>
              <w:t xml:space="preserve"> аурулардың табиғи ошақтығы туралы ілім</w:t>
            </w:r>
          </w:p>
        </w:tc>
        <w:tc>
          <w:tcPr>
            <w:tcW w:w="539" w:type="dxa"/>
            <w:vAlign w:val="center"/>
          </w:tcPr>
          <w:p w14:paraId="597CFC59" w14:textId="540815A3"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2AE9C16B" w14:textId="5532E79A"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64ADEC9A" w14:textId="77777777" w:rsidR="00974326" w:rsidRPr="00BA3DBD" w:rsidRDefault="00974326" w:rsidP="00974326">
            <w:pPr>
              <w:pStyle w:val="afc"/>
              <w:jc w:val="left"/>
              <w:rPr>
                <w:b w:val="0"/>
                <w:bCs/>
                <w:spacing w:val="-1"/>
                <w:sz w:val="24"/>
                <w:szCs w:val="24"/>
                <w:lang w:val="kk-KZ"/>
              </w:rPr>
            </w:pPr>
          </w:p>
        </w:tc>
        <w:tc>
          <w:tcPr>
            <w:tcW w:w="709" w:type="dxa"/>
            <w:vAlign w:val="center"/>
          </w:tcPr>
          <w:p w14:paraId="7F5ABBC3" w14:textId="1CEBF389"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56E236A7" w14:textId="22EA9A86"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357F0A95" w14:textId="5E358CA0" w:rsidR="0048580C" w:rsidRPr="00BA3DBD" w:rsidRDefault="0048580C" w:rsidP="00643D3D">
            <w:pPr>
              <w:pStyle w:val="ab"/>
              <w:jc w:val="both"/>
              <w:rPr>
                <w:b w:val="0"/>
                <w:color w:val="000000" w:themeColor="text1"/>
                <w:sz w:val="24"/>
                <w:szCs w:val="24"/>
                <w:lang w:val="kk-KZ"/>
              </w:rPr>
            </w:pPr>
            <w:r w:rsidRPr="00BA3DBD">
              <w:rPr>
                <w:b w:val="0"/>
                <w:color w:val="000000" w:themeColor="text1"/>
                <w:sz w:val="24"/>
                <w:szCs w:val="24"/>
              </w:rPr>
              <w:t>-Е.Н.Павловскийдің аурулардың табиғи ошақтығы туралы ілімін сипаттаңыз</w:t>
            </w:r>
            <w:r w:rsidR="00643D3D" w:rsidRPr="00BA3DBD">
              <w:rPr>
                <w:b w:val="0"/>
                <w:color w:val="000000" w:themeColor="text1"/>
                <w:sz w:val="24"/>
                <w:szCs w:val="24"/>
                <w:lang w:val="kk-KZ"/>
              </w:rPr>
              <w:t>;</w:t>
            </w:r>
          </w:p>
          <w:p w14:paraId="65C5D4C3" w14:textId="46BC21CD" w:rsidR="0048580C" w:rsidRPr="00BA3DBD" w:rsidRDefault="0048580C" w:rsidP="00643D3D">
            <w:pPr>
              <w:pStyle w:val="ab"/>
              <w:jc w:val="both"/>
              <w:rPr>
                <w:b w:val="0"/>
                <w:color w:val="000000" w:themeColor="text1"/>
                <w:sz w:val="24"/>
                <w:szCs w:val="24"/>
                <w:lang w:val="kk-KZ"/>
              </w:rPr>
            </w:pPr>
            <w:r w:rsidRPr="00BA3DBD">
              <w:rPr>
                <w:b w:val="0"/>
                <w:color w:val="000000" w:themeColor="text1"/>
                <w:sz w:val="24"/>
                <w:szCs w:val="24"/>
                <w:lang w:val="kk-KZ"/>
              </w:rPr>
              <w:t>- Табиғи ошақты аурулардың ерекшеліктерін сипатта</w:t>
            </w:r>
            <w:r w:rsidR="00643D3D" w:rsidRPr="00BA3DBD">
              <w:rPr>
                <w:b w:val="0"/>
                <w:color w:val="000000" w:themeColor="text1"/>
                <w:sz w:val="24"/>
                <w:szCs w:val="24"/>
                <w:lang w:val="kk-KZ"/>
              </w:rPr>
              <w:t>ңыз</w:t>
            </w:r>
            <w:r w:rsidRPr="00BA3DBD">
              <w:rPr>
                <w:b w:val="0"/>
                <w:color w:val="000000" w:themeColor="text1"/>
                <w:sz w:val="24"/>
                <w:szCs w:val="24"/>
                <w:lang w:val="kk-KZ"/>
              </w:rPr>
              <w:t>;</w:t>
            </w:r>
          </w:p>
          <w:p w14:paraId="3F57869A" w14:textId="3A699D66" w:rsidR="00974326" w:rsidRPr="00BA3DBD" w:rsidRDefault="0048580C" w:rsidP="00643D3D">
            <w:pPr>
              <w:pStyle w:val="ab"/>
              <w:jc w:val="both"/>
              <w:rPr>
                <w:b w:val="0"/>
                <w:color w:val="000000" w:themeColor="text1"/>
                <w:sz w:val="24"/>
                <w:szCs w:val="24"/>
                <w:lang w:val="kk-KZ"/>
              </w:rPr>
            </w:pPr>
            <w:r w:rsidRPr="00BA3DBD">
              <w:rPr>
                <w:b w:val="0"/>
                <w:color w:val="000000" w:themeColor="text1"/>
                <w:sz w:val="24"/>
                <w:szCs w:val="24"/>
                <w:lang w:val="kk-KZ"/>
              </w:rPr>
              <w:t>- Инфекцияның нәтижесіне әсер ететін факторларды сипаттаңыз</w:t>
            </w:r>
            <w:r w:rsidR="00643D3D" w:rsidRPr="00BA3DBD">
              <w:rPr>
                <w:b w:val="0"/>
                <w:color w:val="000000" w:themeColor="text1"/>
                <w:sz w:val="24"/>
                <w:szCs w:val="24"/>
                <w:lang w:val="kk-KZ"/>
              </w:rPr>
              <w:t>.</w:t>
            </w:r>
          </w:p>
        </w:tc>
      </w:tr>
      <w:tr w:rsidR="00974326" w:rsidRPr="00BA3DBD" w14:paraId="78D01CF5" w14:textId="77777777" w:rsidTr="00F362DC">
        <w:trPr>
          <w:cantSplit/>
          <w:trHeight w:val="71"/>
        </w:trPr>
        <w:tc>
          <w:tcPr>
            <w:tcW w:w="704" w:type="dxa"/>
            <w:vAlign w:val="center"/>
          </w:tcPr>
          <w:p w14:paraId="797520D1" w14:textId="3D93D575" w:rsidR="00974326" w:rsidRPr="00BA3DBD" w:rsidRDefault="00974326" w:rsidP="00974326">
            <w:pPr>
              <w:pStyle w:val="ab"/>
              <w:jc w:val="left"/>
              <w:rPr>
                <w:b w:val="0"/>
                <w:bCs/>
                <w:spacing w:val="-1"/>
                <w:sz w:val="24"/>
                <w:szCs w:val="24"/>
              </w:rPr>
            </w:pPr>
            <w:r w:rsidRPr="00BA3DBD">
              <w:rPr>
                <w:b w:val="0"/>
                <w:bCs/>
                <w:spacing w:val="-1"/>
                <w:sz w:val="24"/>
                <w:szCs w:val="24"/>
              </w:rPr>
              <w:t>1.16</w:t>
            </w:r>
          </w:p>
        </w:tc>
        <w:tc>
          <w:tcPr>
            <w:tcW w:w="2410" w:type="dxa"/>
          </w:tcPr>
          <w:p w14:paraId="1D78F07B" w14:textId="0DFBF928" w:rsidR="00974326" w:rsidRPr="00BA3DBD" w:rsidRDefault="0048580C" w:rsidP="00974326">
            <w:pPr>
              <w:pStyle w:val="ab"/>
              <w:jc w:val="left"/>
              <w:rPr>
                <w:b w:val="0"/>
                <w:bCs/>
                <w:sz w:val="24"/>
                <w:szCs w:val="24"/>
              </w:rPr>
            </w:pPr>
            <w:r w:rsidRPr="00BA3DBD">
              <w:rPr>
                <w:b w:val="0"/>
                <w:bCs/>
                <w:color w:val="393B3B"/>
                <w:sz w:val="24"/>
                <w:szCs w:val="24"/>
              </w:rPr>
              <w:t xml:space="preserve">Табиғи </w:t>
            </w:r>
            <w:r w:rsidR="00643D3D" w:rsidRPr="00BA3DBD">
              <w:rPr>
                <w:b w:val="0"/>
                <w:bCs/>
                <w:color w:val="393B3B"/>
                <w:sz w:val="24"/>
                <w:szCs w:val="24"/>
                <w:lang w:val="kk-KZ"/>
              </w:rPr>
              <w:t>ошақтың</w:t>
            </w:r>
            <w:r w:rsidRPr="00BA3DBD">
              <w:rPr>
                <w:b w:val="0"/>
                <w:bCs/>
                <w:color w:val="393B3B"/>
                <w:sz w:val="24"/>
                <w:szCs w:val="24"/>
              </w:rPr>
              <w:t xml:space="preserve"> </w:t>
            </w:r>
            <w:r w:rsidR="00643D3D" w:rsidRPr="00BA3DBD">
              <w:rPr>
                <w:b w:val="0"/>
                <w:bCs/>
                <w:color w:val="393B3B"/>
                <w:sz w:val="24"/>
                <w:szCs w:val="24"/>
                <w:lang w:val="kk-KZ"/>
              </w:rPr>
              <w:t xml:space="preserve">компоненттері. </w:t>
            </w:r>
            <w:r w:rsidRPr="00BA3DBD">
              <w:rPr>
                <w:b w:val="0"/>
                <w:bCs/>
                <w:color w:val="393B3B"/>
                <w:sz w:val="24"/>
                <w:szCs w:val="24"/>
              </w:rPr>
              <w:t>Паразиттік аурулардың қоздырғыштарының тасымалдаушылары. Түрлері.</w:t>
            </w:r>
          </w:p>
        </w:tc>
        <w:tc>
          <w:tcPr>
            <w:tcW w:w="539" w:type="dxa"/>
            <w:vAlign w:val="center"/>
          </w:tcPr>
          <w:p w14:paraId="43AE7095" w14:textId="0F5B7B05"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1621CC10" w14:textId="438B2271"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299E43AD" w14:textId="77777777" w:rsidR="00974326" w:rsidRPr="00BA3DBD" w:rsidRDefault="00974326" w:rsidP="00974326">
            <w:pPr>
              <w:pStyle w:val="afc"/>
              <w:jc w:val="left"/>
              <w:rPr>
                <w:b w:val="0"/>
                <w:bCs/>
                <w:spacing w:val="-1"/>
                <w:sz w:val="24"/>
                <w:szCs w:val="24"/>
                <w:lang w:val="kk-KZ"/>
              </w:rPr>
            </w:pPr>
          </w:p>
        </w:tc>
        <w:tc>
          <w:tcPr>
            <w:tcW w:w="709" w:type="dxa"/>
            <w:vAlign w:val="center"/>
          </w:tcPr>
          <w:p w14:paraId="379710BA" w14:textId="4BB528A9"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396970FC" w14:textId="7FE5AC8A"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4A5F872B" w14:textId="779A0AB8" w:rsidR="0048580C" w:rsidRPr="00BA3DBD" w:rsidRDefault="0048580C" w:rsidP="00643D3D">
            <w:pPr>
              <w:pStyle w:val="ab"/>
              <w:jc w:val="both"/>
              <w:rPr>
                <w:b w:val="0"/>
                <w:color w:val="000000" w:themeColor="text1"/>
                <w:sz w:val="24"/>
                <w:szCs w:val="24"/>
              </w:rPr>
            </w:pPr>
            <w:r w:rsidRPr="00BA3DBD">
              <w:rPr>
                <w:b w:val="0"/>
                <w:color w:val="000000" w:themeColor="text1"/>
                <w:sz w:val="24"/>
                <w:szCs w:val="24"/>
              </w:rPr>
              <w:t xml:space="preserve">-Табиғи </w:t>
            </w:r>
            <w:r w:rsidR="00643D3D" w:rsidRPr="00BA3DBD">
              <w:rPr>
                <w:b w:val="0"/>
                <w:color w:val="000000" w:themeColor="text1"/>
                <w:sz w:val="24"/>
                <w:szCs w:val="24"/>
                <w:lang w:val="kk-KZ"/>
              </w:rPr>
              <w:t>ошақтың</w:t>
            </w:r>
            <w:r w:rsidRPr="00BA3DBD">
              <w:rPr>
                <w:b w:val="0"/>
                <w:color w:val="000000" w:themeColor="text1"/>
                <w:sz w:val="24"/>
                <w:szCs w:val="24"/>
              </w:rPr>
              <w:t xml:space="preserve"> </w:t>
            </w:r>
            <w:r w:rsidR="00643D3D" w:rsidRPr="00BA3DBD">
              <w:rPr>
                <w:b w:val="0"/>
                <w:color w:val="000000" w:themeColor="text1"/>
                <w:sz w:val="24"/>
                <w:szCs w:val="24"/>
                <w:lang w:val="kk-KZ"/>
              </w:rPr>
              <w:t>компоненттерін</w:t>
            </w:r>
            <w:r w:rsidRPr="00BA3DBD">
              <w:rPr>
                <w:b w:val="0"/>
                <w:color w:val="000000" w:themeColor="text1"/>
                <w:sz w:val="24"/>
                <w:szCs w:val="24"/>
              </w:rPr>
              <w:t xml:space="preserve"> сипатта</w:t>
            </w:r>
            <w:r w:rsidR="00643D3D" w:rsidRPr="00BA3DBD">
              <w:rPr>
                <w:b w:val="0"/>
                <w:color w:val="000000" w:themeColor="text1"/>
                <w:sz w:val="24"/>
                <w:szCs w:val="24"/>
                <w:lang w:val="kk-KZ"/>
              </w:rPr>
              <w:t>ңыз</w:t>
            </w:r>
            <w:r w:rsidRPr="00BA3DBD">
              <w:rPr>
                <w:b w:val="0"/>
                <w:color w:val="000000" w:themeColor="text1"/>
                <w:sz w:val="24"/>
                <w:szCs w:val="24"/>
              </w:rPr>
              <w:t>;</w:t>
            </w:r>
          </w:p>
          <w:p w14:paraId="4DD14A2C" w14:textId="0A85714E" w:rsidR="0048580C" w:rsidRPr="00BA3DBD" w:rsidRDefault="0048580C" w:rsidP="00643D3D">
            <w:pPr>
              <w:pStyle w:val="ab"/>
              <w:jc w:val="both"/>
              <w:rPr>
                <w:b w:val="0"/>
                <w:color w:val="000000" w:themeColor="text1"/>
                <w:sz w:val="24"/>
                <w:szCs w:val="24"/>
              </w:rPr>
            </w:pPr>
            <w:r w:rsidRPr="00BA3DBD">
              <w:rPr>
                <w:b w:val="0"/>
                <w:color w:val="000000" w:themeColor="text1"/>
                <w:sz w:val="24"/>
                <w:szCs w:val="24"/>
              </w:rPr>
              <w:t xml:space="preserve">- «Табиғи </w:t>
            </w:r>
            <w:r w:rsidR="00643D3D" w:rsidRPr="00BA3DBD">
              <w:rPr>
                <w:b w:val="0"/>
                <w:color w:val="000000" w:themeColor="text1"/>
                <w:sz w:val="24"/>
                <w:szCs w:val="24"/>
                <w:lang w:val="kk-KZ"/>
              </w:rPr>
              <w:t>ошаққа</w:t>
            </w:r>
            <w:r w:rsidRPr="00BA3DBD">
              <w:rPr>
                <w:b w:val="0"/>
                <w:color w:val="000000" w:themeColor="text1"/>
                <w:sz w:val="24"/>
                <w:szCs w:val="24"/>
              </w:rPr>
              <w:t>» анықтама беріңіз;</w:t>
            </w:r>
          </w:p>
          <w:p w14:paraId="1D203CFB" w14:textId="711753BF" w:rsidR="00974326" w:rsidRPr="00BA3DBD" w:rsidRDefault="0048580C" w:rsidP="00643D3D">
            <w:pPr>
              <w:pStyle w:val="ab"/>
              <w:jc w:val="both"/>
              <w:rPr>
                <w:b w:val="0"/>
                <w:color w:val="000000" w:themeColor="text1"/>
                <w:sz w:val="24"/>
                <w:szCs w:val="24"/>
              </w:rPr>
            </w:pPr>
            <w:r w:rsidRPr="00BA3DBD">
              <w:rPr>
                <w:b w:val="0"/>
                <w:color w:val="000000" w:themeColor="text1"/>
                <w:sz w:val="24"/>
                <w:szCs w:val="24"/>
              </w:rPr>
              <w:t>-Трансмиссивті және табиғи ошақты аурулардың алдын алудың биологиялық негіздеріне сипаттама беріңіз.</w:t>
            </w:r>
          </w:p>
        </w:tc>
      </w:tr>
      <w:tr w:rsidR="00974326" w:rsidRPr="00BA3DBD" w14:paraId="21C500D9" w14:textId="77777777" w:rsidTr="00F362DC">
        <w:trPr>
          <w:cantSplit/>
          <w:trHeight w:val="71"/>
        </w:trPr>
        <w:tc>
          <w:tcPr>
            <w:tcW w:w="704" w:type="dxa"/>
            <w:vAlign w:val="center"/>
          </w:tcPr>
          <w:p w14:paraId="3D5236F2" w14:textId="2A541CC3" w:rsidR="00974326" w:rsidRPr="00BA3DBD" w:rsidRDefault="00974326" w:rsidP="00974326">
            <w:pPr>
              <w:pStyle w:val="ab"/>
              <w:jc w:val="left"/>
              <w:rPr>
                <w:b w:val="0"/>
                <w:bCs/>
                <w:spacing w:val="-1"/>
                <w:sz w:val="24"/>
                <w:szCs w:val="24"/>
              </w:rPr>
            </w:pPr>
            <w:r w:rsidRPr="00BA3DBD">
              <w:rPr>
                <w:b w:val="0"/>
                <w:bCs/>
                <w:spacing w:val="-1"/>
                <w:sz w:val="24"/>
                <w:szCs w:val="24"/>
              </w:rPr>
              <w:lastRenderedPageBreak/>
              <w:t>1.17</w:t>
            </w:r>
          </w:p>
        </w:tc>
        <w:tc>
          <w:tcPr>
            <w:tcW w:w="2410" w:type="dxa"/>
          </w:tcPr>
          <w:p w14:paraId="1612A6C7" w14:textId="058EC0C7" w:rsidR="00974326" w:rsidRPr="00BA3DBD" w:rsidRDefault="0048580C" w:rsidP="00974326">
            <w:pPr>
              <w:pStyle w:val="ab"/>
              <w:jc w:val="left"/>
              <w:rPr>
                <w:b w:val="0"/>
                <w:bCs/>
                <w:sz w:val="24"/>
                <w:szCs w:val="24"/>
              </w:rPr>
            </w:pPr>
            <w:r w:rsidRPr="00BA3DBD">
              <w:rPr>
                <w:b w:val="0"/>
                <w:bCs/>
                <w:color w:val="000000"/>
                <w:kern w:val="36"/>
                <w:sz w:val="24"/>
                <w:szCs w:val="24"/>
              </w:rPr>
              <w:t>Табиғи ошақтың негізгі элементтері: қоздырғыш, резервуар, тасымалдаушы.</w:t>
            </w:r>
          </w:p>
        </w:tc>
        <w:tc>
          <w:tcPr>
            <w:tcW w:w="539" w:type="dxa"/>
            <w:vAlign w:val="center"/>
          </w:tcPr>
          <w:p w14:paraId="6494D0FF" w14:textId="29191F79"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1</w:t>
            </w:r>
          </w:p>
        </w:tc>
        <w:tc>
          <w:tcPr>
            <w:tcW w:w="539" w:type="dxa"/>
            <w:vAlign w:val="center"/>
          </w:tcPr>
          <w:p w14:paraId="3C22A306" w14:textId="43D929D1"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2</w:t>
            </w:r>
          </w:p>
        </w:tc>
        <w:tc>
          <w:tcPr>
            <w:tcW w:w="567" w:type="dxa"/>
            <w:vAlign w:val="center"/>
          </w:tcPr>
          <w:p w14:paraId="17D4F599" w14:textId="77777777" w:rsidR="00974326" w:rsidRPr="00BA3DBD" w:rsidRDefault="00974326" w:rsidP="00974326">
            <w:pPr>
              <w:pStyle w:val="afc"/>
              <w:jc w:val="left"/>
              <w:rPr>
                <w:b w:val="0"/>
                <w:bCs/>
                <w:spacing w:val="-1"/>
                <w:sz w:val="24"/>
                <w:szCs w:val="24"/>
                <w:lang w:val="kk-KZ"/>
              </w:rPr>
            </w:pPr>
          </w:p>
        </w:tc>
        <w:tc>
          <w:tcPr>
            <w:tcW w:w="709" w:type="dxa"/>
            <w:vAlign w:val="center"/>
          </w:tcPr>
          <w:p w14:paraId="5FDEAEF2" w14:textId="7D260DFD" w:rsidR="00974326" w:rsidRPr="00BA3DBD" w:rsidRDefault="00974326" w:rsidP="00974326">
            <w:pPr>
              <w:pStyle w:val="afc"/>
              <w:jc w:val="left"/>
              <w:rPr>
                <w:b w:val="0"/>
                <w:bCs/>
                <w:spacing w:val="-1"/>
                <w:sz w:val="24"/>
                <w:szCs w:val="24"/>
                <w:lang w:val="kk-KZ"/>
              </w:rPr>
            </w:pPr>
            <w:r w:rsidRPr="00BA3DBD">
              <w:rPr>
                <w:b w:val="0"/>
                <w:bCs/>
                <w:spacing w:val="-1"/>
                <w:sz w:val="24"/>
                <w:szCs w:val="24"/>
                <w:lang w:val="kk-KZ"/>
              </w:rPr>
              <w:t>4</w:t>
            </w:r>
          </w:p>
        </w:tc>
        <w:tc>
          <w:tcPr>
            <w:tcW w:w="623" w:type="dxa"/>
            <w:vAlign w:val="center"/>
          </w:tcPr>
          <w:p w14:paraId="7CEA54E0" w14:textId="37F3A5A9" w:rsidR="00974326" w:rsidRPr="00BA3DBD" w:rsidRDefault="00974326" w:rsidP="00974326">
            <w:pPr>
              <w:pStyle w:val="afc"/>
              <w:jc w:val="left"/>
              <w:rPr>
                <w:b w:val="0"/>
                <w:bCs/>
                <w:spacing w:val="-1"/>
                <w:sz w:val="24"/>
                <w:szCs w:val="24"/>
              </w:rPr>
            </w:pPr>
            <w:r w:rsidRPr="00BA3DBD">
              <w:rPr>
                <w:b w:val="0"/>
                <w:bCs/>
                <w:spacing w:val="-1"/>
                <w:sz w:val="24"/>
                <w:szCs w:val="24"/>
              </w:rPr>
              <w:t>3</w:t>
            </w:r>
          </w:p>
        </w:tc>
        <w:tc>
          <w:tcPr>
            <w:tcW w:w="3685" w:type="dxa"/>
            <w:vAlign w:val="center"/>
          </w:tcPr>
          <w:p w14:paraId="148EB694" w14:textId="3C5865DF" w:rsidR="0048580C" w:rsidRPr="00BA3DBD" w:rsidRDefault="00643D3D" w:rsidP="00643D3D">
            <w:pPr>
              <w:pStyle w:val="ab"/>
              <w:jc w:val="both"/>
              <w:rPr>
                <w:b w:val="0"/>
                <w:color w:val="000000" w:themeColor="text1"/>
                <w:sz w:val="24"/>
                <w:szCs w:val="24"/>
              </w:rPr>
            </w:pPr>
            <w:r w:rsidRPr="00BA3DBD">
              <w:rPr>
                <w:b w:val="0"/>
                <w:color w:val="000000" w:themeColor="text1"/>
                <w:sz w:val="24"/>
                <w:szCs w:val="24"/>
                <w:lang w:val="kk-KZ"/>
              </w:rPr>
              <w:t>-</w:t>
            </w:r>
            <w:r w:rsidR="0048580C" w:rsidRPr="00BA3DBD">
              <w:rPr>
                <w:b w:val="0"/>
                <w:color w:val="000000" w:themeColor="text1"/>
                <w:sz w:val="24"/>
                <w:szCs w:val="24"/>
              </w:rPr>
              <w:t>Қоршаған ортаның өзгеруі нәтижесінде пайда болатын табиғи ошақтарды сипаттаңыз;</w:t>
            </w:r>
          </w:p>
          <w:p w14:paraId="44C702D8" w14:textId="41FEF799" w:rsidR="00974326" w:rsidRPr="00BA3DBD" w:rsidRDefault="0048580C" w:rsidP="00643D3D">
            <w:pPr>
              <w:pStyle w:val="ab"/>
              <w:jc w:val="both"/>
              <w:rPr>
                <w:b w:val="0"/>
                <w:color w:val="000000" w:themeColor="text1"/>
                <w:sz w:val="24"/>
                <w:szCs w:val="24"/>
              </w:rPr>
            </w:pPr>
            <w:r w:rsidRPr="00BA3DBD">
              <w:rPr>
                <w:b w:val="0"/>
                <w:color w:val="000000" w:themeColor="text1"/>
                <w:sz w:val="24"/>
                <w:szCs w:val="24"/>
              </w:rPr>
              <w:t>- Ауру қоздырғышын, қоздырғышты тасымалдаушыны, қоздырғыш донорын, қоздырғышты реципиентті, белгілі биотопты анықтаңыз.</w:t>
            </w:r>
          </w:p>
        </w:tc>
      </w:tr>
      <w:tr w:rsidR="0066110C" w:rsidRPr="00BA3DBD" w14:paraId="5E122E39" w14:textId="77777777" w:rsidTr="00F362DC">
        <w:trPr>
          <w:cantSplit/>
          <w:trHeight w:val="59"/>
        </w:trPr>
        <w:tc>
          <w:tcPr>
            <w:tcW w:w="704" w:type="dxa"/>
            <w:vAlign w:val="center"/>
          </w:tcPr>
          <w:p w14:paraId="22731774" w14:textId="77777777" w:rsidR="0066110C" w:rsidRPr="00BA3DBD" w:rsidRDefault="0066110C" w:rsidP="0022354F">
            <w:pPr>
              <w:pStyle w:val="ab"/>
              <w:jc w:val="left"/>
              <w:rPr>
                <w:bCs/>
                <w:spacing w:val="-1"/>
                <w:sz w:val="24"/>
                <w:szCs w:val="24"/>
              </w:rPr>
            </w:pPr>
            <w:r w:rsidRPr="00BA3DBD">
              <w:rPr>
                <w:bCs/>
                <w:spacing w:val="-1"/>
                <w:sz w:val="24"/>
                <w:szCs w:val="24"/>
              </w:rPr>
              <w:t>2.</w:t>
            </w:r>
          </w:p>
        </w:tc>
        <w:tc>
          <w:tcPr>
            <w:tcW w:w="2410" w:type="dxa"/>
            <w:vAlign w:val="center"/>
          </w:tcPr>
          <w:p w14:paraId="34578D04" w14:textId="28A23FE7" w:rsidR="0066110C" w:rsidRPr="00BA3DBD" w:rsidRDefault="00643D3D" w:rsidP="0022354F">
            <w:pPr>
              <w:pStyle w:val="ab"/>
              <w:jc w:val="left"/>
              <w:rPr>
                <w:b w:val="0"/>
                <w:sz w:val="24"/>
                <w:szCs w:val="24"/>
              </w:rPr>
            </w:pPr>
            <w:r w:rsidRPr="00BA3DBD">
              <w:rPr>
                <w:color w:val="000000"/>
                <w:sz w:val="24"/>
                <w:szCs w:val="24"/>
              </w:rPr>
              <w:t>Жеке паразитология "модулі</w:t>
            </w:r>
            <w:r w:rsidR="0066110C" w:rsidRPr="00BA3DBD">
              <w:rPr>
                <w:sz w:val="24"/>
                <w:szCs w:val="24"/>
                <w:lang w:val="kk-KZ"/>
              </w:rPr>
              <w:t xml:space="preserve">» </w:t>
            </w:r>
          </w:p>
        </w:tc>
        <w:tc>
          <w:tcPr>
            <w:tcW w:w="539" w:type="dxa"/>
            <w:vAlign w:val="center"/>
          </w:tcPr>
          <w:p w14:paraId="1DC99E0F" w14:textId="06CC8893" w:rsidR="0066110C" w:rsidRPr="00BA3DBD" w:rsidRDefault="00974326" w:rsidP="0022354F">
            <w:pPr>
              <w:rPr>
                <w:b/>
                <w:bCs/>
                <w:spacing w:val="-1"/>
              </w:rPr>
            </w:pPr>
            <w:r w:rsidRPr="00BA3DBD">
              <w:rPr>
                <w:b/>
                <w:bCs/>
                <w:spacing w:val="-1"/>
              </w:rPr>
              <w:t>22</w:t>
            </w:r>
          </w:p>
        </w:tc>
        <w:tc>
          <w:tcPr>
            <w:tcW w:w="539" w:type="dxa"/>
            <w:vAlign w:val="center"/>
          </w:tcPr>
          <w:p w14:paraId="5AC1637D" w14:textId="63F00B24" w:rsidR="0066110C" w:rsidRPr="00BA3DBD" w:rsidRDefault="002E5213" w:rsidP="0022354F">
            <w:pPr>
              <w:rPr>
                <w:b/>
                <w:bCs/>
                <w:spacing w:val="-1"/>
              </w:rPr>
            </w:pPr>
            <w:r w:rsidRPr="00BA3DBD">
              <w:rPr>
                <w:b/>
                <w:bCs/>
                <w:spacing w:val="-1"/>
              </w:rPr>
              <w:t>44</w:t>
            </w:r>
          </w:p>
        </w:tc>
        <w:tc>
          <w:tcPr>
            <w:tcW w:w="567" w:type="dxa"/>
            <w:vAlign w:val="center"/>
          </w:tcPr>
          <w:p w14:paraId="48129B89" w14:textId="5657B57C" w:rsidR="0066110C" w:rsidRPr="00BA3DBD" w:rsidRDefault="0066110C" w:rsidP="0022354F">
            <w:pPr>
              <w:rPr>
                <w:b/>
                <w:bCs/>
                <w:spacing w:val="-1"/>
              </w:rPr>
            </w:pPr>
          </w:p>
        </w:tc>
        <w:tc>
          <w:tcPr>
            <w:tcW w:w="709" w:type="dxa"/>
            <w:vAlign w:val="center"/>
          </w:tcPr>
          <w:p w14:paraId="0CE5AA8B" w14:textId="0AB610E2" w:rsidR="0066110C" w:rsidRPr="00BA3DBD" w:rsidRDefault="002E5213" w:rsidP="0022354F">
            <w:pPr>
              <w:rPr>
                <w:b/>
                <w:bCs/>
                <w:spacing w:val="-1"/>
              </w:rPr>
            </w:pPr>
            <w:r w:rsidRPr="00BA3DBD">
              <w:rPr>
                <w:b/>
                <w:bCs/>
                <w:spacing w:val="-1"/>
              </w:rPr>
              <w:t>88</w:t>
            </w:r>
          </w:p>
        </w:tc>
        <w:tc>
          <w:tcPr>
            <w:tcW w:w="623" w:type="dxa"/>
            <w:vAlign w:val="center"/>
          </w:tcPr>
          <w:p w14:paraId="61CC4CD1" w14:textId="2775DB04" w:rsidR="0066110C" w:rsidRPr="00BA3DBD" w:rsidRDefault="002E5213" w:rsidP="0022354F">
            <w:pPr>
              <w:rPr>
                <w:b/>
                <w:bCs/>
                <w:spacing w:val="-1"/>
              </w:rPr>
            </w:pPr>
            <w:r w:rsidRPr="00BA3DBD">
              <w:rPr>
                <w:b/>
                <w:bCs/>
                <w:spacing w:val="-1"/>
              </w:rPr>
              <w:t>66</w:t>
            </w:r>
          </w:p>
        </w:tc>
        <w:tc>
          <w:tcPr>
            <w:tcW w:w="3685" w:type="dxa"/>
            <w:vAlign w:val="center"/>
          </w:tcPr>
          <w:p w14:paraId="75ABE236" w14:textId="1AE1BD7A" w:rsidR="0066110C" w:rsidRPr="00BA3DBD" w:rsidRDefault="0066110C" w:rsidP="0022354F">
            <w:pPr>
              <w:rPr>
                <w:b/>
                <w:bCs/>
                <w:spacing w:val="-1"/>
              </w:rPr>
            </w:pPr>
          </w:p>
        </w:tc>
      </w:tr>
      <w:tr w:rsidR="00974326" w:rsidRPr="00813723" w14:paraId="776A61C6" w14:textId="77777777" w:rsidTr="00F362DC">
        <w:trPr>
          <w:cantSplit/>
          <w:trHeight w:val="59"/>
        </w:trPr>
        <w:tc>
          <w:tcPr>
            <w:tcW w:w="704" w:type="dxa"/>
            <w:vAlign w:val="center"/>
          </w:tcPr>
          <w:p w14:paraId="641BC4E5" w14:textId="45C324A3" w:rsidR="00974326" w:rsidRPr="00BA3DBD" w:rsidRDefault="00974326" w:rsidP="00974326">
            <w:pPr>
              <w:pStyle w:val="ab"/>
              <w:jc w:val="left"/>
              <w:rPr>
                <w:b w:val="0"/>
                <w:spacing w:val="-1"/>
                <w:sz w:val="24"/>
                <w:szCs w:val="24"/>
              </w:rPr>
            </w:pPr>
            <w:r w:rsidRPr="00BA3DBD">
              <w:rPr>
                <w:b w:val="0"/>
                <w:spacing w:val="-1"/>
                <w:sz w:val="24"/>
                <w:szCs w:val="24"/>
              </w:rPr>
              <w:t>2.1</w:t>
            </w:r>
          </w:p>
        </w:tc>
        <w:tc>
          <w:tcPr>
            <w:tcW w:w="2410" w:type="dxa"/>
          </w:tcPr>
          <w:p w14:paraId="185D7C55" w14:textId="200130B5" w:rsidR="00974326" w:rsidRPr="00BA3DBD" w:rsidRDefault="0048580C" w:rsidP="00974326">
            <w:pPr>
              <w:pStyle w:val="ab"/>
              <w:jc w:val="left"/>
              <w:rPr>
                <w:b w:val="0"/>
                <w:bCs/>
                <w:sz w:val="24"/>
                <w:szCs w:val="24"/>
                <w:lang w:val="kk-KZ"/>
              </w:rPr>
            </w:pPr>
            <w:r w:rsidRPr="00BA3DBD">
              <w:rPr>
                <w:b w:val="0"/>
                <w:bCs/>
                <w:color w:val="000000"/>
                <w:sz w:val="24"/>
                <w:szCs w:val="24"/>
              </w:rPr>
              <w:t>Қарапайым типті паразиттік өкілдерінің эпидемиологиялық маңызы. Sarcodidae паразиттік класының биологиясы, патогендік әсері, диагностикасы және алдын алу шаралары. Амеба.</w:t>
            </w:r>
          </w:p>
        </w:tc>
        <w:tc>
          <w:tcPr>
            <w:tcW w:w="539" w:type="dxa"/>
            <w:vAlign w:val="center"/>
          </w:tcPr>
          <w:p w14:paraId="55777503" w14:textId="749EFD30" w:rsidR="00974326" w:rsidRPr="00BA3DBD" w:rsidRDefault="00974326" w:rsidP="00974326">
            <w:pPr>
              <w:rPr>
                <w:spacing w:val="-1"/>
              </w:rPr>
            </w:pPr>
            <w:r w:rsidRPr="00BA3DBD">
              <w:rPr>
                <w:spacing w:val="-1"/>
                <w:lang w:val="kk-KZ"/>
              </w:rPr>
              <w:t>1</w:t>
            </w:r>
          </w:p>
        </w:tc>
        <w:tc>
          <w:tcPr>
            <w:tcW w:w="539" w:type="dxa"/>
            <w:vAlign w:val="center"/>
          </w:tcPr>
          <w:p w14:paraId="62D0CD67" w14:textId="12640DFB" w:rsidR="00974326" w:rsidRPr="00BA3DBD" w:rsidRDefault="00974326" w:rsidP="00974326">
            <w:pPr>
              <w:rPr>
                <w:spacing w:val="-1"/>
              </w:rPr>
            </w:pPr>
            <w:r w:rsidRPr="00BA3DBD">
              <w:rPr>
                <w:spacing w:val="-1"/>
                <w:lang w:val="kk-KZ"/>
              </w:rPr>
              <w:t>2</w:t>
            </w:r>
          </w:p>
        </w:tc>
        <w:tc>
          <w:tcPr>
            <w:tcW w:w="567" w:type="dxa"/>
            <w:vAlign w:val="center"/>
          </w:tcPr>
          <w:p w14:paraId="7F64D609" w14:textId="77777777" w:rsidR="00974326" w:rsidRPr="00BA3DBD" w:rsidRDefault="00974326" w:rsidP="00974326">
            <w:pPr>
              <w:rPr>
                <w:spacing w:val="-1"/>
              </w:rPr>
            </w:pPr>
          </w:p>
        </w:tc>
        <w:tc>
          <w:tcPr>
            <w:tcW w:w="709" w:type="dxa"/>
            <w:vAlign w:val="center"/>
          </w:tcPr>
          <w:p w14:paraId="5A740D81" w14:textId="23790D42" w:rsidR="00974326" w:rsidRPr="00BA3DBD" w:rsidRDefault="00974326" w:rsidP="00974326">
            <w:pPr>
              <w:rPr>
                <w:spacing w:val="-1"/>
              </w:rPr>
            </w:pPr>
            <w:r w:rsidRPr="00BA3DBD">
              <w:rPr>
                <w:spacing w:val="-1"/>
                <w:lang w:val="kk-KZ"/>
              </w:rPr>
              <w:t>4</w:t>
            </w:r>
          </w:p>
        </w:tc>
        <w:tc>
          <w:tcPr>
            <w:tcW w:w="623" w:type="dxa"/>
            <w:vAlign w:val="center"/>
          </w:tcPr>
          <w:p w14:paraId="3136FFFB" w14:textId="75FE63DB" w:rsidR="00974326" w:rsidRPr="00BA3DBD" w:rsidRDefault="00974326" w:rsidP="00974326">
            <w:pPr>
              <w:rPr>
                <w:spacing w:val="-1"/>
              </w:rPr>
            </w:pPr>
            <w:r w:rsidRPr="00BA3DBD">
              <w:rPr>
                <w:spacing w:val="-1"/>
              </w:rPr>
              <w:t>3</w:t>
            </w:r>
          </w:p>
        </w:tc>
        <w:tc>
          <w:tcPr>
            <w:tcW w:w="3685" w:type="dxa"/>
            <w:vAlign w:val="center"/>
          </w:tcPr>
          <w:p w14:paraId="616D451C"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26070C2A" w14:textId="38013690"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1203BA9A" w14:textId="77777777" w:rsidTr="00F362DC">
        <w:trPr>
          <w:cantSplit/>
          <w:trHeight w:val="59"/>
        </w:trPr>
        <w:tc>
          <w:tcPr>
            <w:tcW w:w="704" w:type="dxa"/>
            <w:vAlign w:val="center"/>
          </w:tcPr>
          <w:p w14:paraId="697B7282" w14:textId="07E6ABFF" w:rsidR="00974326" w:rsidRPr="00BA3DBD" w:rsidRDefault="00974326" w:rsidP="00974326">
            <w:pPr>
              <w:pStyle w:val="ab"/>
              <w:jc w:val="left"/>
              <w:rPr>
                <w:b w:val="0"/>
                <w:spacing w:val="-1"/>
                <w:sz w:val="24"/>
                <w:szCs w:val="24"/>
              </w:rPr>
            </w:pPr>
            <w:r w:rsidRPr="00BA3DBD">
              <w:rPr>
                <w:b w:val="0"/>
                <w:spacing w:val="-1"/>
                <w:sz w:val="24"/>
                <w:szCs w:val="24"/>
              </w:rPr>
              <w:t>2.2</w:t>
            </w:r>
          </w:p>
        </w:tc>
        <w:tc>
          <w:tcPr>
            <w:tcW w:w="2410" w:type="dxa"/>
          </w:tcPr>
          <w:p w14:paraId="3FE4D3AC" w14:textId="5A15EB1D" w:rsidR="00974326" w:rsidRPr="00BA3DBD" w:rsidRDefault="0048580C" w:rsidP="00974326">
            <w:pPr>
              <w:pStyle w:val="ab"/>
              <w:jc w:val="left"/>
              <w:rPr>
                <w:b w:val="0"/>
                <w:bCs/>
                <w:sz w:val="24"/>
                <w:szCs w:val="24"/>
                <w:lang w:val="kk-KZ"/>
              </w:rPr>
            </w:pPr>
            <w:r w:rsidRPr="00BA3DBD">
              <w:rPr>
                <w:b w:val="0"/>
                <w:bCs/>
                <w:color w:val="000000"/>
                <w:sz w:val="24"/>
                <w:szCs w:val="24"/>
              </w:rPr>
              <w:t xml:space="preserve">Қарапайым типті паразиттік өкілдерінің эпидемиологиялық маңызы. </w:t>
            </w:r>
            <w:r w:rsidR="00067843" w:rsidRPr="00BA3DBD">
              <w:rPr>
                <w:b w:val="0"/>
                <w:bCs/>
                <w:color w:val="000000"/>
                <w:sz w:val="24"/>
                <w:szCs w:val="24"/>
                <w:lang w:val="kk-KZ"/>
              </w:rPr>
              <w:t>Талшықтылар классының б</w:t>
            </w:r>
            <w:r w:rsidRPr="00BA3DBD">
              <w:rPr>
                <w:b w:val="0"/>
                <w:bCs/>
                <w:color w:val="000000"/>
                <w:sz w:val="24"/>
                <w:szCs w:val="24"/>
              </w:rPr>
              <w:t>иология</w:t>
            </w:r>
            <w:r w:rsidR="00067843" w:rsidRPr="00BA3DBD">
              <w:rPr>
                <w:b w:val="0"/>
                <w:bCs/>
                <w:color w:val="000000"/>
                <w:sz w:val="24"/>
                <w:szCs w:val="24"/>
                <w:lang w:val="kk-KZ"/>
              </w:rPr>
              <w:t xml:space="preserve">сы. </w:t>
            </w:r>
            <w:r w:rsidRPr="00BA3DBD">
              <w:rPr>
                <w:b w:val="0"/>
                <w:bCs/>
                <w:color w:val="000000"/>
                <w:sz w:val="24"/>
                <w:szCs w:val="24"/>
              </w:rPr>
              <w:t>патогендік әсері, диагностикасы және алдын алу шаралары. Лейшманиоз. Лямблия. Трипаносомалар. Трихомонадтар.</w:t>
            </w:r>
          </w:p>
        </w:tc>
        <w:tc>
          <w:tcPr>
            <w:tcW w:w="539" w:type="dxa"/>
            <w:vAlign w:val="center"/>
          </w:tcPr>
          <w:p w14:paraId="48993D48" w14:textId="3B49C251" w:rsidR="00974326" w:rsidRPr="00BA3DBD" w:rsidRDefault="00974326" w:rsidP="00974326">
            <w:pPr>
              <w:rPr>
                <w:spacing w:val="-1"/>
              </w:rPr>
            </w:pPr>
            <w:r w:rsidRPr="00BA3DBD">
              <w:rPr>
                <w:spacing w:val="-1"/>
                <w:lang w:val="kk-KZ"/>
              </w:rPr>
              <w:t>1</w:t>
            </w:r>
          </w:p>
        </w:tc>
        <w:tc>
          <w:tcPr>
            <w:tcW w:w="539" w:type="dxa"/>
            <w:vAlign w:val="center"/>
          </w:tcPr>
          <w:p w14:paraId="39D0DE28" w14:textId="17B07DB6" w:rsidR="00974326" w:rsidRPr="00BA3DBD" w:rsidRDefault="00974326" w:rsidP="00974326">
            <w:pPr>
              <w:rPr>
                <w:spacing w:val="-1"/>
              </w:rPr>
            </w:pPr>
            <w:r w:rsidRPr="00BA3DBD">
              <w:rPr>
                <w:spacing w:val="-1"/>
                <w:lang w:val="kk-KZ"/>
              </w:rPr>
              <w:t>2</w:t>
            </w:r>
          </w:p>
        </w:tc>
        <w:tc>
          <w:tcPr>
            <w:tcW w:w="567" w:type="dxa"/>
            <w:vAlign w:val="center"/>
          </w:tcPr>
          <w:p w14:paraId="1CE766B2" w14:textId="77777777" w:rsidR="00974326" w:rsidRPr="00BA3DBD" w:rsidRDefault="00974326" w:rsidP="00974326">
            <w:pPr>
              <w:rPr>
                <w:spacing w:val="-1"/>
              </w:rPr>
            </w:pPr>
          </w:p>
        </w:tc>
        <w:tc>
          <w:tcPr>
            <w:tcW w:w="709" w:type="dxa"/>
            <w:vAlign w:val="center"/>
          </w:tcPr>
          <w:p w14:paraId="745B7D0C" w14:textId="68D37240" w:rsidR="00974326" w:rsidRPr="00BA3DBD" w:rsidRDefault="00974326" w:rsidP="00974326">
            <w:pPr>
              <w:rPr>
                <w:spacing w:val="-1"/>
              </w:rPr>
            </w:pPr>
            <w:r w:rsidRPr="00BA3DBD">
              <w:rPr>
                <w:spacing w:val="-1"/>
                <w:lang w:val="kk-KZ"/>
              </w:rPr>
              <w:t>4</w:t>
            </w:r>
          </w:p>
        </w:tc>
        <w:tc>
          <w:tcPr>
            <w:tcW w:w="623" w:type="dxa"/>
            <w:vAlign w:val="center"/>
          </w:tcPr>
          <w:p w14:paraId="74D93303" w14:textId="12D2F7DD" w:rsidR="00974326" w:rsidRPr="00BA3DBD" w:rsidRDefault="00974326" w:rsidP="00974326">
            <w:pPr>
              <w:rPr>
                <w:spacing w:val="-1"/>
              </w:rPr>
            </w:pPr>
            <w:r w:rsidRPr="00BA3DBD">
              <w:rPr>
                <w:spacing w:val="-1"/>
              </w:rPr>
              <w:t>3</w:t>
            </w:r>
          </w:p>
        </w:tc>
        <w:tc>
          <w:tcPr>
            <w:tcW w:w="3685" w:type="dxa"/>
            <w:vAlign w:val="center"/>
          </w:tcPr>
          <w:p w14:paraId="72F323E0"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4B86EB75" w14:textId="74B44235"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18C01C16" w14:textId="77777777" w:rsidTr="00F362DC">
        <w:trPr>
          <w:cantSplit/>
          <w:trHeight w:val="59"/>
        </w:trPr>
        <w:tc>
          <w:tcPr>
            <w:tcW w:w="704" w:type="dxa"/>
            <w:vAlign w:val="center"/>
          </w:tcPr>
          <w:p w14:paraId="19AF770B" w14:textId="07126B8C" w:rsidR="00974326" w:rsidRPr="00BA3DBD" w:rsidRDefault="00974326" w:rsidP="00974326">
            <w:pPr>
              <w:pStyle w:val="ab"/>
              <w:jc w:val="left"/>
              <w:rPr>
                <w:b w:val="0"/>
                <w:spacing w:val="-1"/>
                <w:sz w:val="24"/>
                <w:szCs w:val="24"/>
              </w:rPr>
            </w:pPr>
            <w:r w:rsidRPr="00BA3DBD">
              <w:rPr>
                <w:b w:val="0"/>
                <w:spacing w:val="-1"/>
                <w:sz w:val="24"/>
                <w:szCs w:val="24"/>
              </w:rPr>
              <w:lastRenderedPageBreak/>
              <w:t>2.3</w:t>
            </w:r>
          </w:p>
        </w:tc>
        <w:tc>
          <w:tcPr>
            <w:tcW w:w="2410" w:type="dxa"/>
          </w:tcPr>
          <w:p w14:paraId="7B769897" w14:textId="27FF1B1B" w:rsidR="00974326" w:rsidRPr="00BA3DBD" w:rsidRDefault="00067843" w:rsidP="00974326">
            <w:pPr>
              <w:pStyle w:val="ab"/>
              <w:jc w:val="left"/>
              <w:rPr>
                <w:b w:val="0"/>
                <w:bCs/>
                <w:sz w:val="24"/>
                <w:szCs w:val="24"/>
                <w:lang w:val="kk-KZ"/>
              </w:rPr>
            </w:pPr>
            <w:r w:rsidRPr="00BA3DBD">
              <w:rPr>
                <w:b w:val="0"/>
                <w:bCs/>
                <w:color w:val="000000"/>
                <w:sz w:val="24"/>
                <w:szCs w:val="24"/>
                <w:lang w:val="kk-KZ"/>
              </w:rPr>
              <w:t xml:space="preserve">Инфузориялар </w:t>
            </w:r>
            <w:r w:rsidR="0048580C" w:rsidRPr="00BA3DBD">
              <w:rPr>
                <w:b w:val="0"/>
                <w:bCs/>
                <w:color w:val="000000"/>
                <w:sz w:val="24"/>
                <w:szCs w:val="24"/>
              </w:rPr>
              <w:t xml:space="preserve">қарапайым түрінің паразиттік өкілдерінің эпидемиологиялық маңызы. </w:t>
            </w:r>
            <w:r w:rsidRPr="00BA3DBD">
              <w:rPr>
                <w:b w:val="0"/>
                <w:bCs/>
                <w:color w:val="000000"/>
                <w:sz w:val="24"/>
                <w:szCs w:val="24"/>
                <w:lang w:val="kk-KZ"/>
              </w:rPr>
              <w:t>Класс</w:t>
            </w:r>
            <w:r w:rsidR="0048580C" w:rsidRPr="00BA3DBD">
              <w:rPr>
                <w:b w:val="0"/>
                <w:bCs/>
                <w:color w:val="000000"/>
                <w:sz w:val="24"/>
                <w:szCs w:val="24"/>
              </w:rPr>
              <w:t xml:space="preserve"> биологиясы, патогендік әсері, диагностикасы және алдын алу шаралары. Балантидия</w:t>
            </w:r>
            <w:r w:rsidRPr="00BA3DBD">
              <w:rPr>
                <w:b w:val="0"/>
                <w:bCs/>
                <w:color w:val="000000"/>
                <w:sz w:val="24"/>
                <w:szCs w:val="24"/>
                <w:lang w:val="kk-KZ"/>
              </w:rPr>
              <w:t>лар. Инфузориялар.</w:t>
            </w:r>
          </w:p>
        </w:tc>
        <w:tc>
          <w:tcPr>
            <w:tcW w:w="539" w:type="dxa"/>
            <w:vAlign w:val="center"/>
          </w:tcPr>
          <w:p w14:paraId="0FC8D085" w14:textId="5E89AA74" w:rsidR="00974326" w:rsidRPr="00BA3DBD" w:rsidRDefault="00974326" w:rsidP="00974326">
            <w:pPr>
              <w:rPr>
                <w:b/>
                <w:bCs/>
                <w:spacing w:val="-1"/>
              </w:rPr>
            </w:pPr>
            <w:r w:rsidRPr="00BA3DBD">
              <w:rPr>
                <w:spacing w:val="-1"/>
                <w:lang w:val="kk-KZ"/>
              </w:rPr>
              <w:t>1</w:t>
            </w:r>
          </w:p>
        </w:tc>
        <w:tc>
          <w:tcPr>
            <w:tcW w:w="539" w:type="dxa"/>
            <w:vAlign w:val="center"/>
          </w:tcPr>
          <w:p w14:paraId="25F434F1" w14:textId="625D186D" w:rsidR="00974326" w:rsidRPr="00BA3DBD" w:rsidRDefault="00974326" w:rsidP="00974326">
            <w:pPr>
              <w:rPr>
                <w:b/>
                <w:bCs/>
                <w:spacing w:val="-1"/>
              </w:rPr>
            </w:pPr>
            <w:r w:rsidRPr="00BA3DBD">
              <w:rPr>
                <w:spacing w:val="-1"/>
                <w:lang w:val="kk-KZ"/>
              </w:rPr>
              <w:t>2</w:t>
            </w:r>
          </w:p>
        </w:tc>
        <w:tc>
          <w:tcPr>
            <w:tcW w:w="567" w:type="dxa"/>
            <w:vAlign w:val="center"/>
          </w:tcPr>
          <w:p w14:paraId="249FC4FD" w14:textId="77777777" w:rsidR="00974326" w:rsidRPr="00BA3DBD" w:rsidRDefault="00974326" w:rsidP="00974326">
            <w:pPr>
              <w:rPr>
                <w:b/>
                <w:bCs/>
                <w:spacing w:val="-1"/>
              </w:rPr>
            </w:pPr>
          </w:p>
        </w:tc>
        <w:tc>
          <w:tcPr>
            <w:tcW w:w="709" w:type="dxa"/>
            <w:vAlign w:val="center"/>
          </w:tcPr>
          <w:p w14:paraId="2054E3AC" w14:textId="287F0A35" w:rsidR="00974326" w:rsidRPr="00BA3DBD" w:rsidRDefault="00974326" w:rsidP="00974326">
            <w:pPr>
              <w:rPr>
                <w:b/>
                <w:bCs/>
                <w:spacing w:val="-1"/>
              </w:rPr>
            </w:pPr>
            <w:r w:rsidRPr="00BA3DBD">
              <w:rPr>
                <w:spacing w:val="-1"/>
                <w:lang w:val="kk-KZ"/>
              </w:rPr>
              <w:t>4</w:t>
            </w:r>
          </w:p>
        </w:tc>
        <w:tc>
          <w:tcPr>
            <w:tcW w:w="623" w:type="dxa"/>
            <w:vAlign w:val="center"/>
          </w:tcPr>
          <w:p w14:paraId="73AEF514" w14:textId="2CB7495B" w:rsidR="00974326" w:rsidRPr="00BA3DBD" w:rsidRDefault="00974326" w:rsidP="00974326">
            <w:pPr>
              <w:rPr>
                <w:b/>
                <w:bCs/>
                <w:spacing w:val="-1"/>
              </w:rPr>
            </w:pPr>
            <w:r w:rsidRPr="00BA3DBD">
              <w:rPr>
                <w:spacing w:val="-1"/>
              </w:rPr>
              <w:t>3</w:t>
            </w:r>
          </w:p>
        </w:tc>
        <w:tc>
          <w:tcPr>
            <w:tcW w:w="3685" w:type="dxa"/>
            <w:vAlign w:val="center"/>
          </w:tcPr>
          <w:p w14:paraId="3CC75DBB"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19FCF7EE" w14:textId="4763A27A"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12DD1932" w14:textId="77777777" w:rsidTr="00F362DC">
        <w:trPr>
          <w:cantSplit/>
          <w:trHeight w:val="59"/>
        </w:trPr>
        <w:tc>
          <w:tcPr>
            <w:tcW w:w="704" w:type="dxa"/>
            <w:vAlign w:val="center"/>
          </w:tcPr>
          <w:p w14:paraId="7BE513A4" w14:textId="2241DBCF" w:rsidR="00974326" w:rsidRPr="00BA3DBD" w:rsidRDefault="00974326" w:rsidP="00974326">
            <w:pPr>
              <w:pStyle w:val="ab"/>
              <w:jc w:val="left"/>
              <w:rPr>
                <w:b w:val="0"/>
                <w:spacing w:val="-1"/>
                <w:sz w:val="24"/>
                <w:szCs w:val="24"/>
              </w:rPr>
            </w:pPr>
            <w:r w:rsidRPr="00BA3DBD">
              <w:rPr>
                <w:b w:val="0"/>
                <w:spacing w:val="-1"/>
                <w:sz w:val="24"/>
                <w:szCs w:val="24"/>
              </w:rPr>
              <w:t>2.4</w:t>
            </w:r>
          </w:p>
        </w:tc>
        <w:tc>
          <w:tcPr>
            <w:tcW w:w="2410" w:type="dxa"/>
          </w:tcPr>
          <w:p w14:paraId="1E2F6FD8" w14:textId="11228591" w:rsidR="00974326" w:rsidRPr="00BA3DBD" w:rsidRDefault="0048580C" w:rsidP="00974326">
            <w:pPr>
              <w:pStyle w:val="ab"/>
              <w:jc w:val="left"/>
              <w:rPr>
                <w:b w:val="0"/>
                <w:bCs/>
                <w:sz w:val="24"/>
                <w:szCs w:val="24"/>
                <w:lang w:val="kk-KZ"/>
              </w:rPr>
            </w:pPr>
            <w:r w:rsidRPr="00BA3DBD">
              <w:rPr>
                <w:b w:val="0"/>
                <w:bCs/>
                <w:color w:val="000000"/>
                <w:sz w:val="24"/>
                <w:szCs w:val="24"/>
              </w:rPr>
              <w:t xml:space="preserve">Қарапайым типті </w:t>
            </w:r>
            <w:r w:rsidR="00067843" w:rsidRPr="00BA3DBD">
              <w:rPr>
                <w:b w:val="0"/>
                <w:bCs/>
                <w:color w:val="000000"/>
                <w:sz w:val="24"/>
                <w:szCs w:val="24"/>
                <w:lang w:val="kk-KZ"/>
              </w:rPr>
              <w:t xml:space="preserve">Споровиктер </w:t>
            </w:r>
            <w:r w:rsidRPr="00BA3DBD">
              <w:rPr>
                <w:b w:val="0"/>
                <w:bCs/>
                <w:color w:val="000000"/>
                <w:sz w:val="24"/>
                <w:szCs w:val="24"/>
              </w:rPr>
              <w:t xml:space="preserve">паразиттік өкілдерінің эпидемиологиялық маңызы. Паразиттік </w:t>
            </w:r>
            <w:r w:rsidR="00067843" w:rsidRPr="00BA3DBD">
              <w:rPr>
                <w:b w:val="0"/>
                <w:bCs/>
                <w:color w:val="000000"/>
                <w:sz w:val="24"/>
                <w:szCs w:val="24"/>
                <w:lang w:val="kk-KZ"/>
              </w:rPr>
              <w:t xml:space="preserve">Споровиктер </w:t>
            </w:r>
            <w:r w:rsidRPr="00BA3DBD">
              <w:rPr>
                <w:b w:val="0"/>
                <w:bCs/>
                <w:color w:val="000000"/>
                <w:sz w:val="24"/>
                <w:szCs w:val="24"/>
              </w:rPr>
              <w:t>класының биологиясы, патогендік әсері, диагностикасы және алдын алу шаралары. Плазмодий. Кокцидиялар. Токсоплазма.</w:t>
            </w:r>
          </w:p>
        </w:tc>
        <w:tc>
          <w:tcPr>
            <w:tcW w:w="539" w:type="dxa"/>
            <w:vAlign w:val="center"/>
          </w:tcPr>
          <w:p w14:paraId="1CE26F49" w14:textId="0E85E115" w:rsidR="00974326" w:rsidRPr="00BA3DBD" w:rsidRDefault="00974326" w:rsidP="00974326">
            <w:pPr>
              <w:rPr>
                <w:b/>
                <w:bCs/>
                <w:spacing w:val="-1"/>
              </w:rPr>
            </w:pPr>
            <w:r w:rsidRPr="00BA3DBD">
              <w:rPr>
                <w:spacing w:val="-1"/>
                <w:lang w:val="kk-KZ"/>
              </w:rPr>
              <w:t>1</w:t>
            </w:r>
          </w:p>
        </w:tc>
        <w:tc>
          <w:tcPr>
            <w:tcW w:w="539" w:type="dxa"/>
            <w:vAlign w:val="center"/>
          </w:tcPr>
          <w:p w14:paraId="35D417BD" w14:textId="41189EDF" w:rsidR="00974326" w:rsidRPr="00BA3DBD" w:rsidRDefault="00974326" w:rsidP="00974326">
            <w:pPr>
              <w:rPr>
                <w:b/>
                <w:bCs/>
                <w:spacing w:val="-1"/>
              </w:rPr>
            </w:pPr>
            <w:r w:rsidRPr="00BA3DBD">
              <w:rPr>
                <w:spacing w:val="-1"/>
                <w:lang w:val="kk-KZ"/>
              </w:rPr>
              <w:t>2</w:t>
            </w:r>
          </w:p>
        </w:tc>
        <w:tc>
          <w:tcPr>
            <w:tcW w:w="567" w:type="dxa"/>
            <w:vAlign w:val="center"/>
          </w:tcPr>
          <w:p w14:paraId="249F8DCC" w14:textId="77777777" w:rsidR="00974326" w:rsidRPr="00BA3DBD" w:rsidRDefault="00974326" w:rsidP="00974326">
            <w:pPr>
              <w:rPr>
                <w:b/>
                <w:bCs/>
                <w:spacing w:val="-1"/>
              </w:rPr>
            </w:pPr>
          </w:p>
        </w:tc>
        <w:tc>
          <w:tcPr>
            <w:tcW w:w="709" w:type="dxa"/>
            <w:vAlign w:val="center"/>
          </w:tcPr>
          <w:p w14:paraId="180F8050" w14:textId="6893AC59" w:rsidR="00974326" w:rsidRPr="00BA3DBD" w:rsidRDefault="00974326" w:rsidP="00974326">
            <w:pPr>
              <w:rPr>
                <w:b/>
                <w:bCs/>
                <w:spacing w:val="-1"/>
              </w:rPr>
            </w:pPr>
            <w:r w:rsidRPr="00BA3DBD">
              <w:rPr>
                <w:spacing w:val="-1"/>
                <w:lang w:val="kk-KZ"/>
              </w:rPr>
              <w:t>4</w:t>
            </w:r>
          </w:p>
        </w:tc>
        <w:tc>
          <w:tcPr>
            <w:tcW w:w="623" w:type="dxa"/>
            <w:vAlign w:val="center"/>
          </w:tcPr>
          <w:p w14:paraId="25BA2F31" w14:textId="0447BC49" w:rsidR="00974326" w:rsidRPr="00BA3DBD" w:rsidRDefault="00974326" w:rsidP="00974326">
            <w:pPr>
              <w:rPr>
                <w:b/>
                <w:bCs/>
                <w:spacing w:val="-1"/>
              </w:rPr>
            </w:pPr>
            <w:r w:rsidRPr="00BA3DBD">
              <w:rPr>
                <w:spacing w:val="-1"/>
              </w:rPr>
              <w:t>3</w:t>
            </w:r>
          </w:p>
        </w:tc>
        <w:tc>
          <w:tcPr>
            <w:tcW w:w="3685" w:type="dxa"/>
            <w:vAlign w:val="center"/>
          </w:tcPr>
          <w:p w14:paraId="5F96A82B"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72B13221" w14:textId="31BE569C"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742A06E0" w14:textId="77777777" w:rsidTr="00F362DC">
        <w:trPr>
          <w:cantSplit/>
          <w:trHeight w:val="59"/>
        </w:trPr>
        <w:tc>
          <w:tcPr>
            <w:tcW w:w="704" w:type="dxa"/>
            <w:vAlign w:val="center"/>
          </w:tcPr>
          <w:p w14:paraId="30F45546" w14:textId="64F558E4" w:rsidR="00974326" w:rsidRPr="00BA3DBD" w:rsidRDefault="00974326" w:rsidP="00974326">
            <w:pPr>
              <w:pStyle w:val="ab"/>
              <w:jc w:val="left"/>
              <w:rPr>
                <w:b w:val="0"/>
                <w:spacing w:val="-1"/>
                <w:sz w:val="24"/>
                <w:szCs w:val="24"/>
              </w:rPr>
            </w:pPr>
            <w:r w:rsidRPr="00BA3DBD">
              <w:rPr>
                <w:b w:val="0"/>
                <w:spacing w:val="-1"/>
                <w:sz w:val="24"/>
                <w:szCs w:val="24"/>
              </w:rPr>
              <w:t>2.5</w:t>
            </w:r>
          </w:p>
        </w:tc>
        <w:tc>
          <w:tcPr>
            <w:tcW w:w="2410" w:type="dxa"/>
          </w:tcPr>
          <w:p w14:paraId="28782144" w14:textId="3CE2D5E5" w:rsidR="00974326" w:rsidRPr="00BA3DBD" w:rsidRDefault="0048580C" w:rsidP="00974326">
            <w:pPr>
              <w:pStyle w:val="ab"/>
              <w:jc w:val="left"/>
              <w:rPr>
                <w:b w:val="0"/>
                <w:bCs/>
                <w:sz w:val="24"/>
                <w:szCs w:val="24"/>
                <w:lang w:val="kk-KZ"/>
              </w:rPr>
            </w:pPr>
            <w:r w:rsidRPr="00BA3DBD">
              <w:rPr>
                <w:b w:val="0"/>
                <w:bCs/>
                <w:sz w:val="24"/>
                <w:szCs w:val="24"/>
              </w:rPr>
              <w:t xml:space="preserve">Паразиттік жалпақ құрттардың эпидемиологиялық маңызы. </w:t>
            </w:r>
            <w:r w:rsidR="00067843" w:rsidRPr="00BA3DBD">
              <w:rPr>
                <w:b w:val="0"/>
                <w:bCs/>
                <w:sz w:val="24"/>
                <w:szCs w:val="24"/>
                <w:lang w:val="kk-KZ"/>
              </w:rPr>
              <w:t>Класстың</w:t>
            </w:r>
            <w:r w:rsidRPr="00BA3DBD">
              <w:rPr>
                <w:b w:val="0"/>
                <w:bCs/>
                <w:sz w:val="24"/>
                <w:szCs w:val="24"/>
              </w:rPr>
              <w:t xml:space="preserve"> биологиясы, патогендік әсері, диагностикасы және алдын алу шаралары. Трематодтар.</w:t>
            </w:r>
          </w:p>
        </w:tc>
        <w:tc>
          <w:tcPr>
            <w:tcW w:w="539" w:type="dxa"/>
            <w:vAlign w:val="center"/>
          </w:tcPr>
          <w:p w14:paraId="23A10871" w14:textId="75F0DA9F" w:rsidR="00974326" w:rsidRPr="00BA3DBD" w:rsidRDefault="00974326" w:rsidP="00974326">
            <w:pPr>
              <w:rPr>
                <w:b/>
                <w:bCs/>
                <w:spacing w:val="-1"/>
              </w:rPr>
            </w:pPr>
            <w:r w:rsidRPr="00BA3DBD">
              <w:rPr>
                <w:spacing w:val="-1"/>
                <w:lang w:val="kk-KZ"/>
              </w:rPr>
              <w:t>1</w:t>
            </w:r>
          </w:p>
        </w:tc>
        <w:tc>
          <w:tcPr>
            <w:tcW w:w="539" w:type="dxa"/>
            <w:vAlign w:val="center"/>
          </w:tcPr>
          <w:p w14:paraId="73CDAF9D" w14:textId="33FFF9C0" w:rsidR="00974326" w:rsidRPr="00BA3DBD" w:rsidRDefault="00974326" w:rsidP="00974326">
            <w:pPr>
              <w:rPr>
                <w:b/>
                <w:bCs/>
                <w:spacing w:val="-1"/>
              </w:rPr>
            </w:pPr>
            <w:r w:rsidRPr="00BA3DBD">
              <w:rPr>
                <w:spacing w:val="-1"/>
                <w:lang w:val="kk-KZ"/>
              </w:rPr>
              <w:t>2</w:t>
            </w:r>
          </w:p>
        </w:tc>
        <w:tc>
          <w:tcPr>
            <w:tcW w:w="567" w:type="dxa"/>
            <w:vAlign w:val="center"/>
          </w:tcPr>
          <w:p w14:paraId="34D70EB3" w14:textId="77777777" w:rsidR="00974326" w:rsidRPr="00BA3DBD" w:rsidRDefault="00974326" w:rsidP="00974326">
            <w:pPr>
              <w:rPr>
                <w:b/>
                <w:bCs/>
                <w:spacing w:val="-1"/>
              </w:rPr>
            </w:pPr>
          </w:p>
        </w:tc>
        <w:tc>
          <w:tcPr>
            <w:tcW w:w="709" w:type="dxa"/>
            <w:vAlign w:val="center"/>
          </w:tcPr>
          <w:p w14:paraId="395BBBD3" w14:textId="7E1D1B7B" w:rsidR="00974326" w:rsidRPr="00BA3DBD" w:rsidRDefault="00974326" w:rsidP="00974326">
            <w:pPr>
              <w:rPr>
                <w:b/>
                <w:bCs/>
                <w:spacing w:val="-1"/>
              </w:rPr>
            </w:pPr>
            <w:r w:rsidRPr="00BA3DBD">
              <w:rPr>
                <w:spacing w:val="-1"/>
                <w:lang w:val="kk-KZ"/>
              </w:rPr>
              <w:t>4</w:t>
            </w:r>
          </w:p>
        </w:tc>
        <w:tc>
          <w:tcPr>
            <w:tcW w:w="623" w:type="dxa"/>
            <w:vAlign w:val="center"/>
          </w:tcPr>
          <w:p w14:paraId="0F415C7B" w14:textId="3DB42AA1" w:rsidR="00974326" w:rsidRPr="00BA3DBD" w:rsidRDefault="00974326" w:rsidP="00974326">
            <w:pPr>
              <w:rPr>
                <w:b/>
                <w:bCs/>
                <w:spacing w:val="-1"/>
              </w:rPr>
            </w:pPr>
            <w:r w:rsidRPr="00BA3DBD">
              <w:rPr>
                <w:spacing w:val="-1"/>
              </w:rPr>
              <w:t>3</w:t>
            </w:r>
          </w:p>
        </w:tc>
        <w:tc>
          <w:tcPr>
            <w:tcW w:w="3685" w:type="dxa"/>
            <w:vAlign w:val="center"/>
          </w:tcPr>
          <w:p w14:paraId="2F1B4536"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59859174" w14:textId="443AE576"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2F3E5F38" w14:textId="77777777" w:rsidTr="00F362DC">
        <w:trPr>
          <w:cantSplit/>
          <w:trHeight w:val="59"/>
        </w:trPr>
        <w:tc>
          <w:tcPr>
            <w:tcW w:w="704" w:type="dxa"/>
            <w:vAlign w:val="center"/>
          </w:tcPr>
          <w:p w14:paraId="6EB22361" w14:textId="347BC0AE" w:rsidR="00974326" w:rsidRPr="00BA3DBD" w:rsidRDefault="00974326" w:rsidP="00974326">
            <w:pPr>
              <w:pStyle w:val="ab"/>
              <w:jc w:val="left"/>
              <w:rPr>
                <w:b w:val="0"/>
                <w:spacing w:val="-1"/>
                <w:sz w:val="24"/>
                <w:szCs w:val="24"/>
              </w:rPr>
            </w:pPr>
            <w:r w:rsidRPr="00BA3DBD">
              <w:rPr>
                <w:b w:val="0"/>
                <w:spacing w:val="-1"/>
                <w:sz w:val="24"/>
                <w:szCs w:val="24"/>
              </w:rPr>
              <w:t>2.6</w:t>
            </w:r>
          </w:p>
        </w:tc>
        <w:tc>
          <w:tcPr>
            <w:tcW w:w="2410" w:type="dxa"/>
          </w:tcPr>
          <w:p w14:paraId="4304422A" w14:textId="1F95452B" w:rsidR="00974326" w:rsidRPr="00BA3DBD" w:rsidRDefault="0048580C" w:rsidP="00974326">
            <w:pPr>
              <w:pStyle w:val="ab"/>
              <w:jc w:val="left"/>
              <w:rPr>
                <w:b w:val="0"/>
                <w:bCs/>
                <w:sz w:val="24"/>
                <w:szCs w:val="24"/>
                <w:lang w:val="kk-KZ"/>
              </w:rPr>
            </w:pPr>
            <w:r w:rsidRPr="00BA3DBD">
              <w:rPr>
                <w:b w:val="0"/>
                <w:bCs/>
                <w:sz w:val="24"/>
                <w:szCs w:val="24"/>
              </w:rPr>
              <w:t xml:space="preserve">Паразиттік жалпақ құрттардың эпидемиологиялық маңызы. </w:t>
            </w:r>
            <w:r w:rsidR="00067843" w:rsidRPr="00BA3DBD">
              <w:rPr>
                <w:b w:val="0"/>
                <w:bCs/>
                <w:sz w:val="24"/>
                <w:szCs w:val="24"/>
                <w:lang w:val="kk-KZ"/>
              </w:rPr>
              <w:t>Класстың</w:t>
            </w:r>
            <w:r w:rsidRPr="00BA3DBD">
              <w:rPr>
                <w:b w:val="0"/>
                <w:bCs/>
                <w:sz w:val="24"/>
                <w:szCs w:val="24"/>
              </w:rPr>
              <w:t xml:space="preserve"> биологиясы, патогендік әрекеті, диагностикасы және алдын алу шаралары. Фасциолл</w:t>
            </w:r>
            <w:r w:rsidR="00067843" w:rsidRPr="00BA3DBD">
              <w:rPr>
                <w:b w:val="0"/>
                <w:bCs/>
                <w:sz w:val="24"/>
                <w:szCs w:val="24"/>
                <w:lang w:val="kk-KZ"/>
              </w:rPr>
              <w:t>а</w:t>
            </w:r>
            <w:r w:rsidRPr="00BA3DBD">
              <w:rPr>
                <w:b w:val="0"/>
                <w:bCs/>
                <w:sz w:val="24"/>
                <w:szCs w:val="24"/>
              </w:rPr>
              <w:t>. Дикроцелия.</w:t>
            </w:r>
          </w:p>
        </w:tc>
        <w:tc>
          <w:tcPr>
            <w:tcW w:w="539" w:type="dxa"/>
            <w:vAlign w:val="center"/>
          </w:tcPr>
          <w:p w14:paraId="156B1DE7" w14:textId="43D44086" w:rsidR="00974326" w:rsidRPr="00BA3DBD" w:rsidRDefault="00974326" w:rsidP="00974326">
            <w:pPr>
              <w:rPr>
                <w:b/>
                <w:bCs/>
                <w:spacing w:val="-1"/>
              </w:rPr>
            </w:pPr>
            <w:r w:rsidRPr="00BA3DBD">
              <w:rPr>
                <w:spacing w:val="-1"/>
                <w:lang w:val="kk-KZ"/>
              </w:rPr>
              <w:t>1</w:t>
            </w:r>
          </w:p>
        </w:tc>
        <w:tc>
          <w:tcPr>
            <w:tcW w:w="539" w:type="dxa"/>
            <w:vAlign w:val="center"/>
          </w:tcPr>
          <w:p w14:paraId="4966D5D3" w14:textId="40BC2CF2" w:rsidR="00974326" w:rsidRPr="00BA3DBD" w:rsidRDefault="00974326" w:rsidP="00974326">
            <w:pPr>
              <w:rPr>
                <w:b/>
                <w:bCs/>
                <w:spacing w:val="-1"/>
              </w:rPr>
            </w:pPr>
            <w:r w:rsidRPr="00BA3DBD">
              <w:rPr>
                <w:spacing w:val="-1"/>
                <w:lang w:val="kk-KZ"/>
              </w:rPr>
              <w:t>2</w:t>
            </w:r>
          </w:p>
        </w:tc>
        <w:tc>
          <w:tcPr>
            <w:tcW w:w="567" w:type="dxa"/>
            <w:vAlign w:val="center"/>
          </w:tcPr>
          <w:p w14:paraId="0925CE41" w14:textId="77777777" w:rsidR="00974326" w:rsidRPr="00BA3DBD" w:rsidRDefault="00974326" w:rsidP="00974326">
            <w:pPr>
              <w:rPr>
                <w:b/>
                <w:bCs/>
                <w:spacing w:val="-1"/>
              </w:rPr>
            </w:pPr>
          </w:p>
        </w:tc>
        <w:tc>
          <w:tcPr>
            <w:tcW w:w="709" w:type="dxa"/>
            <w:vAlign w:val="center"/>
          </w:tcPr>
          <w:p w14:paraId="0A665BD9" w14:textId="0E1518B5" w:rsidR="00974326" w:rsidRPr="00BA3DBD" w:rsidRDefault="00974326" w:rsidP="00974326">
            <w:pPr>
              <w:rPr>
                <w:b/>
                <w:bCs/>
                <w:spacing w:val="-1"/>
              </w:rPr>
            </w:pPr>
            <w:r w:rsidRPr="00BA3DBD">
              <w:rPr>
                <w:spacing w:val="-1"/>
                <w:lang w:val="kk-KZ"/>
              </w:rPr>
              <w:t>4</w:t>
            </w:r>
          </w:p>
        </w:tc>
        <w:tc>
          <w:tcPr>
            <w:tcW w:w="623" w:type="dxa"/>
            <w:vAlign w:val="center"/>
          </w:tcPr>
          <w:p w14:paraId="13DE4B35" w14:textId="5A619498" w:rsidR="00974326" w:rsidRPr="00BA3DBD" w:rsidRDefault="00974326" w:rsidP="00974326">
            <w:pPr>
              <w:rPr>
                <w:b/>
                <w:bCs/>
                <w:spacing w:val="-1"/>
              </w:rPr>
            </w:pPr>
            <w:r w:rsidRPr="00BA3DBD">
              <w:rPr>
                <w:spacing w:val="-1"/>
              </w:rPr>
              <w:t>3</w:t>
            </w:r>
          </w:p>
        </w:tc>
        <w:tc>
          <w:tcPr>
            <w:tcW w:w="3685" w:type="dxa"/>
            <w:vAlign w:val="center"/>
          </w:tcPr>
          <w:p w14:paraId="4BBA0287"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51F7ECA5" w14:textId="39FFD9E6"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221D008A" w14:textId="77777777" w:rsidTr="00F362DC">
        <w:trPr>
          <w:cantSplit/>
          <w:trHeight w:val="59"/>
        </w:trPr>
        <w:tc>
          <w:tcPr>
            <w:tcW w:w="704" w:type="dxa"/>
            <w:vAlign w:val="center"/>
          </w:tcPr>
          <w:p w14:paraId="65609344" w14:textId="1C3C6CB0" w:rsidR="00974326" w:rsidRPr="00BA3DBD" w:rsidRDefault="00974326" w:rsidP="00974326">
            <w:pPr>
              <w:pStyle w:val="ab"/>
              <w:jc w:val="left"/>
              <w:rPr>
                <w:b w:val="0"/>
                <w:spacing w:val="-1"/>
                <w:sz w:val="24"/>
                <w:szCs w:val="24"/>
              </w:rPr>
            </w:pPr>
            <w:r w:rsidRPr="00BA3DBD">
              <w:rPr>
                <w:b w:val="0"/>
                <w:spacing w:val="-1"/>
                <w:sz w:val="24"/>
                <w:szCs w:val="24"/>
              </w:rPr>
              <w:lastRenderedPageBreak/>
              <w:t>2.7</w:t>
            </w:r>
          </w:p>
        </w:tc>
        <w:tc>
          <w:tcPr>
            <w:tcW w:w="2410" w:type="dxa"/>
          </w:tcPr>
          <w:p w14:paraId="44FE7B22" w14:textId="305E18C0" w:rsidR="00974326" w:rsidRPr="00BA3DBD" w:rsidRDefault="0048580C" w:rsidP="00974326">
            <w:pPr>
              <w:pStyle w:val="ab"/>
              <w:jc w:val="left"/>
              <w:rPr>
                <w:b w:val="0"/>
                <w:bCs/>
                <w:sz w:val="24"/>
                <w:szCs w:val="24"/>
                <w:lang w:val="kk-KZ"/>
              </w:rPr>
            </w:pPr>
            <w:r w:rsidRPr="00BA3DBD">
              <w:rPr>
                <w:b w:val="0"/>
                <w:bCs/>
                <w:sz w:val="24"/>
                <w:szCs w:val="24"/>
              </w:rPr>
              <w:t>Паразиттік жалпақ құрттардың эпидемиологиялық маңызы. С</w:t>
            </w:r>
            <w:r w:rsidR="00067843" w:rsidRPr="00BA3DBD">
              <w:rPr>
                <w:b w:val="0"/>
                <w:bCs/>
                <w:sz w:val="24"/>
                <w:szCs w:val="24"/>
                <w:lang w:val="kk-KZ"/>
              </w:rPr>
              <w:t>орғыштар</w:t>
            </w:r>
            <w:r w:rsidRPr="00BA3DBD">
              <w:rPr>
                <w:b w:val="0"/>
                <w:bCs/>
                <w:sz w:val="24"/>
                <w:szCs w:val="24"/>
              </w:rPr>
              <w:t xml:space="preserve"> класының биологиясы, патогендік әсері, диагностикасы және алдын алу шаралары. Описторх. Клонорх.</w:t>
            </w:r>
          </w:p>
        </w:tc>
        <w:tc>
          <w:tcPr>
            <w:tcW w:w="539" w:type="dxa"/>
            <w:vAlign w:val="center"/>
          </w:tcPr>
          <w:p w14:paraId="71C6A29D" w14:textId="6C8E77F0" w:rsidR="00974326" w:rsidRPr="00BA3DBD" w:rsidRDefault="00974326" w:rsidP="00974326">
            <w:pPr>
              <w:rPr>
                <w:b/>
                <w:bCs/>
                <w:spacing w:val="-1"/>
              </w:rPr>
            </w:pPr>
            <w:r w:rsidRPr="00BA3DBD">
              <w:rPr>
                <w:spacing w:val="-1"/>
                <w:lang w:val="kk-KZ"/>
              </w:rPr>
              <w:t>1</w:t>
            </w:r>
          </w:p>
        </w:tc>
        <w:tc>
          <w:tcPr>
            <w:tcW w:w="539" w:type="dxa"/>
            <w:vAlign w:val="center"/>
          </w:tcPr>
          <w:p w14:paraId="6C594403" w14:textId="309C2188" w:rsidR="00974326" w:rsidRPr="00BA3DBD" w:rsidRDefault="00974326" w:rsidP="00974326">
            <w:pPr>
              <w:rPr>
                <w:b/>
                <w:bCs/>
                <w:spacing w:val="-1"/>
              </w:rPr>
            </w:pPr>
            <w:r w:rsidRPr="00BA3DBD">
              <w:rPr>
                <w:spacing w:val="-1"/>
                <w:lang w:val="kk-KZ"/>
              </w:rPr>
              <w:t>2</w:t>
            </w:r>
          </w:p>
        </w:tc>
        <w:tc>
          <w:tcPr>
            <w:tcW w:w="567" w:type="dxa"/>
            <w:vAlign w:val="center"/>
          </w:tcPr>
          <w:p w14:paraId="37932558" w14:textId="77777777" w:rsidR="00974326" w:rsidRPr="00BA3DBD" w:rsidRDefault="00974326" w:rsidP="00974326">
            <w:pPr>
              <w:rPr>
                <w:b/>
                <w:bCs/>
                <w:spacing w:val="-1"/>
              </w:rPr>
            </w:pPr>
          </w:p>
        </w:tc>
        <w:tc>
          <w:tcPr>
            <w:tcW w:w="709" w:type="dxa"/>
            <w:vAlign w:val="center"/>
          </w:tcPr>
          <w:p w14:paraId="230C7D5C" w14:textId="70BF353F" w:rsidR="00974326" w:rsidRPr="00BA3DBD" w:rsidRDefault="00974326" w:rsidP="00974326">
            <w:pPr>
              <w:rPr>
                <w:b/>
                <w:bCs/>
                <w:spacing w:val="-1"/>
              </w:rPr>
            </w:pPr>
            <w:r w:rsidRPr="00BA3DBD">
              <w:rPr>
                <w:spacing w:val="-1"/>
                <w:lang w:val="kk-KZ"/>
              </w:rPr>
              <w:t>4</w:t>
            </w:r>
          </w:p>
        </w:tc>
        <w:tc>
          <w:tcPr>
            <w:tcW w:w="623" w:type="dxa"/>
            <w:vAlign w:val="center"/>
          </w:tcPr>
          <w:p w14:paraId="3131E47A" w14:textId="726A9FBB" w:rsidR="00974326" w:rsidRPr="00BA3DBD" w:rsidRDefault="00974326" w:rsidP="00974326">
            <w:pPr>
              <w:rPr>
                <w:b/>
                <w:bCs/>
                <w:spacing w:val="-1"/>
              </w:rPr>
            </w:pPr>
            <w:r w:rsidRPr="00BA3DBD">
              <w:rPr>
                <w:spacing w:val="-1"/>
              </w:rPr>
              <w:t>3</w:t>
            </w:r>
          </w:p>
        </w:tc>
        <w:tc>
          <w:tcPr>
            <w:tcW w:w="3685" w:type="dxa"/>
            <w:vAlign w:val="center"/>
          </w:tcPr>
          <w:p w14:paraId="7D70DF79"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6216DCAF" w14:textId="6E3A3305"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2BDEB9A0" w14:textId="77777777" w:rsidTr="00F362DC">
        <w:trPr>
          <w:cantSplit/>
          <w:trHeight w:val="59"/>
        </w:trPr>
        <w:tc>
          <w:tcPr>
            <w:tcW w:w="704" w:type="dxa"/>
            <w:vAlign w:val="center"/>
          </w:tcPr>
          <w:p w14:paraId="66402312" w14:textId="6616A21A" w:rsidR="00974326" w:rsidRPr="00BA3DBD" w:rsidRDefault="00974326" w:rsidP="00974326">
            <w:pPr>
              <w:pStyle w:val="ab"/>
              <w:jc w:val="left"/>
              <w:rPr>
                <w:b w:val="0"/>
                <w:spacing w:val="-1"/>
                <w:sz w:val="24"/>
                <w:szCs w:val="24"/>
              </w:rPr>
            </w:pPr>
            <w:r w:rsidRPr="00BA3DBD">
              <w:rPr>
                <w:b w:val="0"/>
                <w:spacing w:val="-1"/>
                <w:sz w:val="24"/>
                <w:szCs w:val="24"/>
              </w:rPr>
              <w:t>2.8</w:t>
            </w:r>
          </w:p>
        </w:tc>
        <w:tc>
          <w:tcPr>
            <w:tcW w:w="2410" w:type="dxa"/>
          </w:tcPr>
          <w:p w14:paraId="458E676B" w14:textId="7536726A" w:rsidR="00974326" w:rsidRPr="00BA3DBD" w:rsidRDefault="0048580C" w:rsidP="00974326">
            <w:pPr>
              <w:pStyle w:val="ab"/>
              <w:jc w:val="left"/>
              <w:rPr>
                <w:b w:val="0"/>
                <w:bCs/>
                <w:sz w:val="24"/>
                <w:szCs w:val="24"/>
                <w:lang w:val="kk-KZ"/>
              </w:rPr>
            </w:pPr>
            <w:r w:rsidRPr="00BA3DBD">
              <w:rPr>
                <w:b w:val="0"/>
                <w:bCs/>
                <w:sz w:val="24"/>
                <w:szCs w:val="24"/>
              </w:rPr>
              <w:t xml:space="preserve">Паразиттік жалпақ құрттар </w:t>
            </w:r>
            <w:r w:rsidR="00067843" w:rsidRPr="00BA3DBD">
              <w:rPr>
                <w:b w:val="0"/>
                <w:bCs/>
                <w:sz w:val="24"/>
                <w:szCs w:val="24"/>
                <w:lang w:val="kk-KZ"/>
              </w:rPr>
              <w:t xml:space="preserve">типі, сорғыштар </w:t>
            </w:r>
            <w:r w:rsidRPr="00BA3DBD">
              <w:rPr>
                <w:b w:val="0"/>
                <w:bCs/>
                <w:sz w:val="24"/>
                <w:szCs w:val="24"/>
              </w:rPr>
              <w:t>класының эпидемиологиялық маңызы. Биологиясы, патогендік әсері, диагностикасы және алдын алу шаралары. Шистосомалар, парагонимдер.</w:t>
            </w:r>
          </w:p>
        </w:tc>
        <w:tc>
          <w:tcPr>
            <w:tcW w:w="539" w:type="dxa"/>
            <w:vAlign w:val="center"/>
          </w:tcPr>
          <w:p w14:paraId="032253B5" w14:textId="7F7EADDC" w:rsidR="00974326" w:rsidRPr="00BA3DBD" w:rsidRDefault="00974326" w:rsidP="00974326">
            <w:pPr>
              <w:rPr>
                <w:b/>
                <w:bCs/>
                <w:spacing w:val="-1"/>
              </w:rPr>
            </w:pPr>
            <w:r w:rsidRPr="00BA3DBD">
              <w:rPr>
                <w:spacing w:val="-1"/>
                <w:lang w:val="kk-KZ"/>
              </w:rPr>
              <w:t>1</w:t>
            </w:r>
          </w:p>
        </w:tc>
        <w:tc>
          <w:tcPr>
            <w:tcW w:w="539" w:type="dxa"/>
            <w:vAlign w:val="center"/>
          </w:tcPr>
          <w:p w14:paraId="56F20671" w14:textId="39E0C489" w:rsidR="00974326" w:rsidRPr="00BA3DBD" w:rsidRDefault="00974326" w:rsidP="00974326">
            <w:pPr>
              <w:rPr>
                <w:b/>
                <w:bCs/>
                <w:spacing w:val="-1"/>
              </w:rPr>
            </w:pPr>
            <w:r w:rsidRPr="00BA3DBD">
              <w:rPr>
                <w:spacing w:val="-1"/>
                <w:lang w:val="kk-KZ"/>
              </w:rPr>
              <w:t>2</w:t>
            </w:r>
          </w:p>
        </w:tc>
        <w:tc>
          <w:tcPr>
            <w:tcW w:w="567" w:type="dxa"/>
            <w:vAlign w:val="center"/>
          </w:tcPr>
          <w:p w14:paraId="1DEE0608" w14:textId="77777777" w:rsidR="00974326" w:rsidRPr="00BA3DBD" w:rsidRDefault="00974326" w:rsidP="00974326">
            <w:pPr>
              <w:rPr>
                <w:b/>
                <w:bCs/>
                <w:spacing w:val="-1"/>
              </w:rPr>
            </w:pPr>
          </w:p>
        </w:tc>
        <w:tc>
          <w:tcPr>
            <w:tcW w:w="709" w:type="dxa"/>
            <w:vAlign w:val="center"/>
          </w:tcPr>
          <w:p w14:paraId="4F6A1761" w14:textId="7EE0A018" w:rsidR="00974326" w:rsidRPr="00BA3DBD" w:rsidRDefault="00974326" w:rsidP="00974326">
            <w:pPr>
              <w:rPr>
                <w:b/>
                <w:bCs/>
                <w:spacing w:val="-1"/>
              </w:rPr>
            </w:pPr>
            <w:r w:rsidRPr="00BA3DBD">
              <w:rPr>
                <w:spacing w:val="-1"/>
                <w:lang w:val="kk-KZ"/>
              </w:rPr>
              <w:t>4</w:t>
            </w:r>
          </w:p>
        </w:tc>
        <w:tc>
          <w:tcPr>
            <w:tcW w:w="623" w:type="dxa"/>
            <w:vAlign w:val="center"/>
          </w:tcPr>
          <w:p w14:paraId="340FC01A" w14:textId="0A6AC13E" w:rsidR="00974326" w:rsidRPr="00BA3DBD" w:rsidRDefault="00974326" w:rsidP="00974326">
            <w:pPr>
              <w:rPr>
                <w:b/>
                <w:bCs/>
                <w:spacing w:val="-1"/>
              </w:rPr>
            </w:pPr>
            <w:r w:rsidRPr="00BA3DBD">
              <w:rPr>
                <w:spacing w:val="-1"/>
              </w:rPr>
              <w:t>3</w:t>
            </w:r>
          </w:p>
        </w:tc>
        <w:tc>
          <w:tcPr>
            <w:tcW w:w="3685" w:type="dxa"/>
            <w:vAlign w:val="center"/>
          </w:tcPr>
          <w:p w14:paraId="1C8B21DC"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5B497372" w14:textId="209EAD32"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63A2B61A" w14:textId="77777777" w:rsidTr="00F362DC">
        <w:trPr>
          <w:cantSplit/>
          <w:trHeight w:val="59"/>
        </w:trPr>
        <w:tc>
          <w:tcPr>
            <w:tcW w:w="704" w:type="dxa"/>
            <w:vAlign w:val="center"/>
          </w:tcPr>
          <w:p w14:paraId="321DE253" w14:textId="5E0E0C26" w:rsidR="00974326" w:rsidRPr="00BA3DBD" w:rsidRDefault="00974326" w:rsidP="00974326">
            <w:pPr>
              <w:pStyle w:val="ab"/>
              <w:jc w:val="left"/>
              <w:rPr>
                <w:b w:val="0"/>
                <w:spacing w:val="-1"/>
                <w:sz w:val="24"/>
                <w:szCs w:val="24"/>
              </w:rPr>
            </w:pPr>
            <w:r w:rsidRPr="00BA3DBD">
              <w:rPr>
                <w:b w:val="0"/>
                <w:spacing w:val="-1"/>
                <w:sz w:val="24"/>
                <w:szCs w:val="24"/>
              </w:rPr>
              <w:t>2.9</w:t>
            </w:r>
          </w:p>
        </w:tc>
        <w:tc>
          <w:tcPr>
            <w:tcW w:w="2410" w:type="dxa"/>
          </w:tcPr>
          <w:p w14:paraId="3F805010" w14:textId="4E903CF9" w:rsidR="00974326" w:rsidRPr="00BA3DBD" w:rsidRDefault="0048580C" w:rsidP="00974326">
            <w:pPr>
              <w:pStyle w:val="ab"/>
              <w:jc w:val="left"/>
              <w:rPr>
                <w:b w:val="0"/>
                <w:bCs/>
                <w:sz w:val="24"/>
                <w:szCs w:val="24"/>
                <w:lang w:val="kk-KZ"/>
              </w:rPr>
            </w:pPr>
            <w:r w:rsidRPr="00BA3DBD">
              <w:rPr>
                <w:b w:val="0"/>
                <w:bCs/>
                <w:sz w:val="24"/>
                <w:szCs w:val="24"/>
              </w:rPr>
              <w:t>Паразиттік жалпақ құрттардың эпидемиологиялық маңызы. Биологиясы, патогендік әсері, диагностикасы және алдын алу шаралары. Цестодтар,  таспа</w:t>
            </w:r>
            <w:r w:rsidR="00067843" w:rsidRPr="00BA3DBD">
              <w:rPr>
                <w:b w:val="0"/>
                <w:bCs/>
                <w:sz w:val="24"/>
                <w:szCs w:val="24"/>
                <w:lang w:val="kk-KZ"/>
              </w:rPr>
              <w:t xml:space="preserve"> құрт</w:t>
            </w:r>
            <w:r w:rsidRPr="00BA3DBD">
              <w:rPr>
                <w:b w:val="0"/>
                <w:bCs/>
                <w:sz w:val="24"/>
                <w:szCs w:val="24"/>
              </w:rPr>
              <w:t>.</w:t>
            </w:r>
          </w:p>
        </w:tc>
        <w:tc>
          <w:tcPr>
            <w:tcW w:w="539" w:type="dxa"/>
            <w:vAlign w:val="center"/>
          </w:tcPr>
          <w:p w14:paraId="388C3B59" w14:textId="3C841934" w:rsidR="00974326" w:rsidRPr="00BA3DBD" w:rsidRDefault="00974326" w:rsidP="00974326">
            <w:pPr>
              <w:rPr>
                <w:b/>
                <w:bCs/>
                <w:spacing w:val="-1"/>
              </w:rPr>
            </w:pPr>
            <w:r w:rsidRPr="00BA3DBD">
              <w:rPr>
                <w:spacing w:val="-1"/>
                <w:lang w:val="kk-KZ"/>
              </w:rPr>
              <w:t>1</w:t>
            </w:r>
          </w:p>
        </w:tc>
        <w:tc>
          <w:tcPr>
            <w:tcW w:w="539" w:type="dxa"/>
            <w:vAlign w:val="center"/>
          </w:tcPr>
          <w:p w14:paraId="76CD8E62" w14:textId="32C7A3C7" w:rsidR="00974326" w:rsidRPr="00BA3DBD" w:rsidRDefault="00974326" w:rsidP="00974326">
            <w:pPr>
              <w:rPr>
                <w:b/>
                <w:bCs/>
                <w:spacing w:val="-1"/>
              </w:rPr>
            </w:pPr>
            <w:r w:rsidRPr="00BA3DBD">
              <w:rPr>
                <w:spacing w:val="-1"/>
                <w:lang w:val="kk-KZ"/>
              </w:rPr>
              <w:t>2</w:t>
            </w:r>
          </w:p>
        </w:tc>
        <w:tc>
          <w:tcPr>
            <w:tcW w:w="567" w:type="dxa"/>
            <w:vAlign w:val="center"/>
          </w:tcPr>
          <w:p w14:paraId="46DC49A0" w14:textId="77777777" w:rsidR="00974326" w:rsidRPr="00BA3DBD" w:rsidRDefault="00974326" w:rsidP="00974326">
            <w:pPr>
              <w:rPr>
                <w:b/>
                <w:bCs/>
                <w:spacing w:val="-1"/>
              </w:rPr>
            </w:pPr>
          </w:p>
        </w:tc>
        <w:tc>
          <w:tcPr>
            <w:tcW w:w="709" w:type="dxa"/>
            <w:vAlign w:val="center"/>
          </w:tcPr>
          <w:p w14:paraId="0C015B11" w14:textId="2FE2D280" w:rsidR="00974326" w:rsidRPr="00BA3DBD" w:rsidRDefault="00974326" w:rsidP="00974326">
            <w:pPr>
              <w:rPr>
                <w:b/>
                <w:bCs/>
                <w:spacing w:val="-1"/>
              </w:rPr>
            </w:pPr>
            <w:r w:rsidRPr="00BA3DBD">
              <w:rPr>
                <w:spacing w:val="-1"/>
                <w:lang w:val="kk-KZ"/>
              </w:rPr>
              <w:t>4</w:t>
            </w:r>
          </w:p>
        </w:tc>
        <w:tc>
          <w:tcPr>
            <w:tcW w:w="623" w:type="dxa"/>
            <w:vAlign w:val="center"/>
          </w:tcPr>
          <w:p w14:paraId="2B0F49C8" w14:textId="2BB23DBC" w:rsidR="00974326" w:rsidRPr="00BA3DBD" w:rsidRDefault="00974326" w:rsidP="00974326">
            <w:pPr>
              <w:rPr>
                <w:b/>
                <w:bCs/>
                <w:spacing w:val="-1"/>
              </w:rPr>
            </w:pPr>
            <w:r w:rsidRPr="00BA3DBD">
              <w:rPr>
                <w:spacing w:val="-1"/>
              </w:rPr>
              <w:t>3</w:t>
            </w:r>
          </w:p>
        </w:tc>
        <w:tc>
          <w:tcPr>
            <w:tcW w:w="3685" w:type="dxa"/>
            <w:vAlign w:val="center"/>
          </w:tcPr>
          <w:p w14:paraId="0C3FF5BF"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048E56C0" w14:textId="0CC36087"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71F93095" w14:textId="77777777" w:rsidTr="00F362DC">
        <w:trPr>
          <w:cantSplit/>
          <w:trHeight w:val="59"/>
        </w:trPr>
        <w:tc>
          <w:tcPr>
            <w:tcW w:w="704" w:type="dxa"/>
            <w:vAlign w:val="center"/>
          </w:tcPr>
          <w:p w14:paraId="5412A106" w14:textId="5F7C9FB7" w:rsidR="00974326" w:rsidRPr="00BA3DBD" w:rsidRDefault="00974326" w:rsidP="00974326">
            <w:pPr>
              <w:pStyle w:val="ab"/>
              <w:jc w:val="left"/>
              <w:rPr>
                <w:b w:val="0"/>
                <w:spacing w:val="-1"/>
                <w:sz w:val="24"/>
                <w:szCs w:val="24"/>
              </w:rPr>
            </w:pPr>
            <w:r w:rsidRPr="00BA3DBD">
              <w:rPr>
                <w:b w:val="0"/>
                <w:spacing w:val="-1"/>
                <w:sz w:val="24"/>
                <w:szCs w:val="24"/>
              </w:rPr>
              <w:lastRenderedPageBreak/>
              <w:t>2.10</w:t>
            </w:r>
          </w:p>
        </w:tc>
        <w:tc>
          <w:tcPr>
            <w:tcW w:w="2410" w:type="dxa"/>
          </w:tcPr>
          <w:p w14:paraId="69B83B4B" w14:textId="65BBC4D9" w:rsidR="00974326" w:rsidRPr="00BA3DBD" w:rsidRDefault="0048580C" w:rsidP="00974326">
            <w:pPr>
              <w:pStyle w:val="ab"/>
              <w:jc w:val="left"/>
              <w:rPr>
                <w:b w:val="0"/>
                <w:bCs/>
                <w:sz w:val="24"/>
                <w:szCs w:val="24"/>
                <w:lang w:val="kk-KZ"/>
              </w:rPr>
            </w:pPr>
            <w:r w:rsidRPr="00BA3DBD">
              <w:rPr>
                <w:b w:val="0"/>
                <w:bCs/>
                <w:sz w:val="24"/>
                <w:szCs w:val="24"/>
              </w:rPr>
              <w:t xml:space="preserve">Жалпақ құрттар типінің, таспа құрттар класының паразиттік өкілдерінің эпидемиологиялық маңызы. Биологиясы, патогендік әсері, диагностикасы және алдын алу шаралары. Қарулы және қарусыз таспа құрт. </w:t>
            </w:r>
            <w:r w:rsidR="00067843" w:rsidRPr="00BA3DBD">
              <w:rPr>
                <w:b w:val="0"/>
                <w:bCs/>
                <w:sz w:val="24"/>
                <w:szCs w:val="24"/>
                <w:lang w:val="kk-KZ"/>
              </w:rPr>
              <w:t>ергежейлі</w:t>
            </w:r>
            <w:r w:rsidRPr="00BA3DBD">
              <w:rPr>
                <w:b w:val="0"/>
                <w:bCs/>
                <w:sz w:val="24"/>
                <w:szCs w:val="24"/>
              </w:rPr>
              <w:t xml:space="preserve"> таспа құрт.</w:t>
            </w:r>
          </w:p>
        </w:tc>
        <w:tc>
          <w:tcPr>
            <w:tcW w:w="539" w:type="dxa"/>
            <w:vAlign w:val="center"/>
          </w:tcPr>
          <w:p w14:paraId="5BC79D76" w14:textId="6FF728D7" w:rsidR="00974326" w:rsidRPr="00BA3DBD" w:rsidRDefault="00974326" w:rsidP="00974326">
            <w:pPr>
              <w:rPr>
                <w:b/>
                <w:bCs/>
                <w:spacing w:val="-1"/>
              </w:rPr>
            </w:pPr>
            <w:r w:rsidRPr="00BA3DBD">
              <w:rPr>
                <w:spacing w:val="-1"/>
                <w:lang w:val="kk-KZ"/>
              </w:rPr>
              <w:t>1</w:t>
            </w:r>
          </w:p>
        </w:tc>
        <w:tc>
          <w:tcPr>
            <w:tcW w:w="539" w:type="dxa"/>
            <w:vAlign w:val="center"/>
          </w:tcPr>
          <w:p w14:paraId="13F0A351" w14:textId="77E6AE3F" w:rsidR="00974326" w:rsidRPr="00BA3DBD" w:rsidRDefault="00974326" w:rsidP="00974326">
            <w:pPr>
              <w:rPr>
                <w:b/>
                <w:bCs/>
                <w:spacing w:val="-1"/>
              </w:rPr>
            </w:pPr>
            <w:r w:rsidRPr="00BA3DBD">
              <w:rPr>
                <w:spacing w:val="-1"/>
                <w:lang w:val="kk-KZ"/>
              </w:rPr>
              <w:t>2</w:t>
            </w:r>
          </w:p>
        </w:tc>
        <w:tc>
          <w:tcPr>
            <w:tcW w:w="567" w:type="dxa"/>
            <w:vAlign w:val="center"/>
          </w:tcPr>
          <w:p w14:paraId="11B6200A" w14:textId="77777777" w:rsidR="00974326" w:rsidRPr="00BA3DBD" w:rsidRDefault="00974326" w:rsidP="00974326">
            <w:pPr>
              <w:rPr>
                <w:b/>
                <w:bCs/>
                <w:spacing w:val="-1"/>
              </w:rPr>
            </w:pPr>
          </w:p>
        </w:tc>
        <w:tc>
          <w:tcPr>
            <w:tcW w:w="709" w:type="dxa"/>
            <w:vAlign w:val="center"/>
          </w:tcPr>
          <w:p w14:paraId="12F7C94C" w14:textId="67B7A7B0" w:rsidR="00974326" w:rsidRPr="00BA3DBD" w:rsidRDefault="00974326" w:rsidP="00974326">
            <w:pPr>
              <w:rPr>
                <w:b/>
                <w:bCs/>
                <w:spacing w:val="-1"/>
              </w:rPr>
            </w:pPr>
            <w:r w:rsidRPr="00BA3DBD">
              <w:rPr>
                <w:spacing w:val="-1"/>
                <w:lang w:val="kk-KZ"/>
              </w:rPr>
              <w:t>4</w:t>
            </w:r>
          </w:p>
        </w:tc>
        <w:tc>
          <w:tcPr>
            <w:tcW w:w="623" w:type="dxa"/>
            <w:vAlign w:val="center"/>
          </w:tcPr>
          <w:p w14:paraId="46F21BC9" w14:textId="0BA8EE12" w:rsidR="00974326" w:rsidRPr="00BA3DBD" w:rsidRDefault="00974326" w:rsidP="00974326">
            <w:pPr>
              <w:rPr>
                <w:b/>
                <w:bCs/>
                <w:spacing w:val="-1"/>
              </w:rPr>
            </w:pPr>
            <w:r w:rsidRPr="00BA3DBD">
              <w:rPr>
                <w:spacing w:val="-1"/>
              </w:rPr>
              <w:t>3</w:t>
            </w:r>
          </w:p>
        </w:tc>
        <w:tc>
          <w:tcPr>
            <w:tcW w:w="3685" w:type="dxa"/>
            <w:vAlign w:val="center"/>
          </w:tcPr>
          <w:p w14:paraId="087F0FCB"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5120CA2E" w14:textId="0D8DA2EF"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6E544C3D" w14:textId="77777777" w:rsidTr="00F362DC">
        <w:trPr>
          <w:cantSplit/>
          <w:trHeight w:val="59"/>
        </w:trPr>
        <w:tc>
          <w:tcPr>
            <w:tcW w:w="704" w:type="dxa"/>
            <w:vAlign w:val="center"/>
          </w:tcPr>
          <w:p w14:paraId="7479E0EE" w14:textId="1D89212C" w:rsidR="00974326" w:rsidRPr="00BA3DBD" w:rsidRDefault="00974326" w:rsidP="00974326">
            <w:pPr>
              <w:pStyle w:val="ab"/>
              <w:jc w:val="left"/>
              <w:rPr>
                <w:b w:val="0"/>
                <w:spacing w:val="-1"/>
                <w:sz w:val="24"/>
                <w:szCs w:val="24"/>
              </w:rPr>
            </w:pPr>
            <w:r w:rsidRPr="00BA3DBD">
              <w:rPr>
                <w:b w:val="0"/>
                <w:spacing w:val="-1"/>
                <w:sz w:val="24"/>
                <w:szCs w:val="24"/>
              </w:rPr>
              <w:t>2.11</w:t>
            </w:r>
          </w:p>
        </w:tc>
        <w:tc>
          <w:tcPr>
            <w:tcW w:w="2410" w:type="dxa"/>
          </w:tcPr>
          <w:p w14:paraId="02B6F4CA" w14:textId="65262519" w:rsidR="00974326" w:rsidRPr="00BA3DBD" w:rsidRDefault="002B6DA5" w:rsidP="00974326">
            <w:pPr>
              <w:pStyle w:val="ab"/>
              <w:jc w:val="left"/>
              <w:rPr>
                <w:b w:val="0"/>
                <w:bCs/>
                <w:sz w:val="24"/>
                <w:szCs w:val="24"/>
                <w:lang w:val="kk-KZ"/>
              </w:rPr>
            </w:pPr>
            <w:r w:rsidRPr="00BA3DBD">
              <w:rPr>
                <w:b w:val="0"/>
                <w:bCs/>
                <w:sz w:val="24"/>
                <w:szCs w:val="24"/>
              </w:rPr>
              <w:t>Паразиттік жалпақ құрттар, таспа құрттар класының эпидемиологиялық маңызы: Трематодтар мен цестодтар (эхинококк және альвеококк. Биологиясы, патогендік әсері, диагностикасы және алдын алу шаралары.</w:t>
            </w:r>
          </w:p>
        </w:tc>
        <w:tc>
          <w:tcPr>
            <w:tcW w:w="539" w:type="dxa"/>
            <w:vAlign w:val="center"/>
          </w:tcPr>
          <w:p w14:paraId="3FD99345" w14:textId="6AC1E7ED" w:rsidR="00974326" w:rsidRPr="00BA3DBD" w:rsidRDefault="00974326" w:rsidP="00974326">
            <w:pPr>
              <w:rPr>
                <w:b/>
                <w:bCs/>
                <w:spacing w:val="-1"/>
              </w:rPr>
            </w:pPr>
            <w:r w:rsidRPr="00BA3DBD">
              <w:rPr>
                <w:spacing w:val="-1"/>
                <w:lang w:val="kk-KZ"/>
              </w:rPr>
              <w:t>1</w:t>
            </w:r>
          </w:p>
        </w:tc>
        <w:tc>
          <w:tcPr>
            <w:tcW w:w="539" w:type="dxa"/>
            <w:vAlign w:val="center"/>
          </w:tcPr>
          <w:p w14:paraId="18F38627" w14:textId="2BEB6290" w:rsidR="00974326" w:rsidRPr="00BA3DBD" w:rsidRDefault="00974326" w:rsidP="00974326">
            <w:pPr>
              <w:rPr>
                <w:b/>
                <w:bCs/>
                <w:spacing w:val="-1"/>
              </w:rPr>
            </w:pPr>
            <w:r w:rsidRPr="00BA3DBD">
              <w:rPr>
                <w:spacing w:val="-1"/>
                <w:lang w:val="kk-KZ"/>
              </w:rPr>
              <w:t>2</w:t>
            </w:r>
          </w:p>
        </w:tc>
        <w:tc>
          <w:tcPr>
            <w:tcW w:w="567" w:type="dxa"/>
            <w:vAlign w:val="center"/>
          </w:tcPr>
          <w:p w14:paraId="516E469B" w14:textId="77777777" w:rsidR="00974326" w:rsidRPr="00BA3DBD" w:rsidRDefault="00974326" w:rsidP="00974326">
            <w:pPr>
              <w:rPr>
                <w:b/>
                <w:bCs/>
                <w:spacing w:val="-1"/>
              </w:rPr>
            </w:pPr>
          </w:p>
        </w:tc>
        <w:tc>
          <w:tcPr>
            <w:tcW w:w="709" w:type="dxa"/>
            <w:vAlign w:val="center"/>
          </w:tcPr>
          <w:p w14:paraId="0E978A3E" w14:textId="003104A2" w:rsidR="00974326" w:rsidRPr="00BA3DBD" w:rsidRDefault="00974326" w:rsidP="00974326">
            <w:pPr>
              <w:rPr>
                <w:b/>
                <w:bCs/>
                <w:spacing w:val="-1"/>
              </w:rPr>
            </w:pPr>
            <w:r w:rsidRPr="00BA3DBD">
              <w:rPr>
                <w:spacing w:val="-1"/>
                <w:lang w:val="kk-KZ"/>
              </w:rPr>
              <w:t>4</w:t>
            </w:r>
          </w:p>
        </w:tc>
        <w:tc>
          <w:tcPr>
            <w:tcW w:w="623" w:type="dxa"/>
            <w:vAlign w:val="center"/>
          </w:tcPr>
          <w:p w14:paraId="669F2F82" w14:textId="738B77EA" w:rsidR="00974326" w:rsidRPr="00BA3DBD" w:rsidRDefault="00974326" w:rsidP="00974326">
            <w:pPr>
              <w:rPr>
                <w:b/>
                <w:bCs/>
                <w:spacing w:val="-1"/>
              </w:rPr>
            </w:pPr>
            <w:r w:rsidRPr="00BA3DBD">
              <w:rPr>
                <w:spacing w:val="-1"/>
              </w:rPr>
              <w:t>3</w:t>
            </w:r>
          </w:p>
        </w:tc>
        <w:tc>
          <w:tcPr>
            <w:tcW w:w="3685" w:type="dxa"/>
            <w:vAlign w:val="center"/>
          </w:tcPr>
          <w:p w14:paraId="4DA077E9"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03EE76E8" w14:textId="20250242"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0D872290" w14:textId="77777777" w:rsidTr="00F362DC">
        <w:trPr>
          <w:cantSplit/>
          <w:trHeight w:val="59"/>
        </w:trPr>
        <w:tc>
          <w:tcPr>
            <w:tcW w:w="704" w:type="dxa"/>
            <w:vAlign w:val="center"/>
          </w:tcPr>
          <w:p w14:paraId="01982D0B" w14:textId="0620287A" w:rsidR="00974326" w:rsidRPr="00BA3DBD" w:rsidRDefault="00974326" w:rsidP="00974326">
            <w:pPr>
              <w:pStyle w:val="ab"/>
              <w:jc w:val="left"/>
              <w:rPr>
                <w:b w:val="0"/>
                <w:spacing w:val="-1"/>
                <w:sz w:val="24"/>
                <w:szCs w:val="24"/>
              </w:rPr>
            </w:pPr>
            <w:r w:rsidRPr="00BA3DBD">
              <w:rPr>
                <w:b w:val="0"/>
                <w:spacing w:val="-1"/>
                <w:sz w:val="24"/>
                <w:szCs w:val="24"/>
              </w:rPr>
              <w:t>2.12</w:t>
            </w:r>
          </w:p>
        </w:tc>
        <w:tc>
          <w:tcPr>
            <w:tcW w:w="2410" w:type="dxa"/>
          </w:tcPr>
          <w:p w14:paraId="4604C08F" w14:textId="425894EB" w:rsidR="00974326" w:rsidRPr="00BA3DBD" w:rsidRDefault="002B6DA5" w:rsidP="00974326">
            <w:pPr>
              <w:pStyle w:val="ab"/>
              <w:jc w:val="left"/>
              <w:rPr>
                <w:b w:val="0"/>
                <w:bCs/>
                <w:sz w:val="24"/>
                <w:szCs w:val="24"/>
                <w:lang w:val="kk-KZ"/>
              </w:rPr>
            </w:pPr>
            <w:r w:rsidRPr="00BA3DBD">
              <w:rPr>
                <w:b w:val="0"/>
                <w:bCs/>
                <w:sz w:val="24"/>
                <w:szCs w:val="24"/>
              </w:rPr>
              <w:t>Жұмыр құрт типінің паразиттік өкілдерінің эпидемиологиялық маңызы: аскар</w:t>
            </w:r>
            <w:r w:rsidR="00067843" w:rsidRPr="00BA3DBD">
              <w:rPr>
                <w:b w:val="0"/>
                <w:bCs/>
                <w:sz w:val="24"/>
                <w:szCs w:val="24"/>
                <w:lang w:val="kk-KZ"/>
              </w:rPr>
              <w:t>ида</w:t>
            </w:r>
            <w:r w:rsidRPr="00BA3DBD">
              <w:rPr>
                <w:b w:val="0"/>
                <w:bCs/>
                <w:sz w:val="24"/>
                <w:szCs w:val="24"/>
              </w:rPr>
              <w:t xml:space="preserve">, </w:t>
            </w:r>
            <w:r w:rsidR="00067843" w:rsidRPr="00BA3DBD">
              <w:rPr>
                <w:b w:val="0"/>
                <w:bCs/>
                <w:sz w:val="24"/>
                <w:szCs w:val="24"/>
                <w:lang w:val="kk-KZ"/>
              </w:rPr>
              <w:t>власоглав</w:t>
            </w:r>
            <w:r w:rsidRPr="00BA3DBD">
              <w:rPr>
                <w:b w:val="0"/>
                <w:bCs/>
                <w:sz w:val="24"/>
                <w:szCs w:val="24"/>
              </w:rPr>
              <w:t>. Биологиясы, патогендік әсері, диагностикасы және алдын алу шаралары.</w:t>
            </w:r>
          </w:p>
        </w:tc>
        <w:tc>
          <w:tcPr>
            <w:tcW w:w="539" w:type="dxa"/>
            <w:vAlign w:val="center"/>
          </w:tcPr>
          <w:p w14:paraId="3F5C0551" w14:textId="48844DA3" w:rsidR="00974326" w:rsidRPr="00BA3DBD" w:rsidRDefault="00974326" w:rsidP="00974326">
            <w:pPr>
              <w:rPr>
                <w:b/>
                <w:bCs/>
                <w:spacing w:val="-1"/>
              </w:rPr>
            </w:pPr>
            <w:r w:rsidRPr="00BA3DBD">
              <w:rPr>
                <w:spacing w:val="-1"/>
                <w:lang w:val="kk-KZ"/>
              </w:rPr>
              <w:t>1</w:t>
            </w:r>
          </w:p>
        </w:tc>
        <w:tc>
          <w:tcPr>
            <w:tcW w:w="539" w:type="dxa"/>
            <w:vAlign w:val="center"/>
          </w:tcPr>
          <w:p w14:paraId="4844D1C9" w14:textId="16A33139" w:rsidR="00974326" w:rsidRPr="00BA3DBD" w:rsidRDefault="00974326" w:rsidP="00974326">
            <w:pPr>
              <w:rPr>
                <w:b/>
                <w:bCs/>
                <w:spacing w:val="-1"/>
              </w:rPr>
            </w:pPr>
            <w:r w:rsidRPr="00BA3DBD">
              <w:rPr>
                <w:spacing w:val="-1"/>
                <w:lang w:val="kk-KZ"/>
              </w:rPr>
              <w:t>2</w:t>
            </w:r>
          </w:p>
        </w:tc>
        <w:tc>
          <w:tcPr>
            <w:tcW w:w="567" w:type="dxa"/>
            <w:vAlign w:val="center"/>
          </w:tcPr>
          <w:p w14:paraId="1330F24D" w14:textId="77777777" w:rsidR="00974326" w:rsidRPr="00BA3DBD" w:rsidRDefault="00974326" w:rsidP="00974326">
            <w:pPr>
              <w:rPr>
                <w:b/>
                <w:bCs/>
                <w:spacing w:val="-1"/>
              </w:rPr>
            </w:pPr>
          </w:p>
        </w:tc>
        <w:tc>
          <w:tcPr>
            <w:tcW w:w="709" w:type="dxa"/>
            <w:vAlign w:val="center"/>
          </w:tcPr>
          <w:p w14:paraId="57CC2520" w14:textId="0DA4045E" w:rsidR="00974326" w:rsidRPr="00BA3DBD" w:rsidRDefault="00974326" w:rsidP="00974326">
            <w:pPr>
              <w:rPr>
                <w:b/>
                <w:bCs/>
                <w:spacing w:val="-1"/>
              </w:rPr>
            </w:pPr>
            <w:r w:rsidRPr="00BA3DBD">
              <w:rPr>
                <w:spacing w:val="-1"/>
                <w:lang w:val="kk-KZ"/>
              </w:rPr>
              <w:t>4</w:t>
            </w:r>
          </w:p>
        </w:tc>
        <w:tc>
          <w:tcPr>
            <w:tcW w:w="623" w:type="dxa"/>
            <w:vAlign w:val="center"/>
          </w:tcPr>
          <w:p w14:paraId="4DB91C75" w14:textId="68484783" w:rsidR="00974326" w:rsidRPr="00BA3DBD" w:rsidRDefault="00974326" w:rsidP="00974326">
            <w:pPr>
              <w:rPr>
                <w:b/>
                <w:bCs/>
                <w:spacing w:val="-1"/>
              </w:rPr>
            </w:pPr>
            <w:r w:rsidRPr="00BA3DBD">
              <w:rPr>
                <w:spacing w:val="-1"/>
              </w:rPr>
              <w:t>3</w:t>
            </w:r>
          </w:p>
        </w:tc>
        <w:tc>
          <w:tcPr>
            <w:tcW w:w="3685" w:type="dxa"/>
            <w:vAlign w:val="center"/>
          </w:tcPr>
          <w:p w14:paraId="644B3657"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51859A8E" w14:textId="34708112"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5DB5D6CD" w14:textId="77777777" w:rsidTr="00F362DC">
        <w:trPr>
          <w:cantSplit/>
          <w:trHeight w:val="59"/>
        </w:trPr>
        <w:tc>
          <w:tcPr>
            <w:tcW w:w="704" w:type="dxa"/>
            <w:vAlign w:val="center"/>
          </w:tcPr>
          <w:p w14:paraId="560DD208" w14:textId="42846CE2" w:rsidR="00974326" w:rsidRPr="00BA3DBD" w:rsidRDefault="00974326" w:rsidP="00974326">
            <w:pPr>
              <w:pStyle w:val="ab"/>
              <w:jc w:val="left"/>
              <w:rPr>
                <w:b w:val="0"/>
                <w:spacing w:val="-1"/>
                <w:sz w:val="24"/>
                <w:szCs w:val="24"/>
              </w:rPr>
            </w:pPr>
            <w:r w:rsidRPr="00BA3DBD">
              <w:rPr>
                <w:b w:val="0"/>
                <w:spacing w:val="-1"/>
                <w:sz w:val="24"/>
                <w:szCs w:val="24"/>
              </w:rPr>
              <w:lastRenderedPageBreak/>
              <w:t>2.13</w:t>
            </w:r>
          </w:p>
        </w:tc>
        <w:tc>
          <w:tcPr>
            <w:tcW w:w="2410" w:type="dxa"/>
          </w:tcPr>
          <w:p w14:paraId="6B3F6C9F" w14:textId="126F156F" w:rsidR="00974326" w:rsidRPr="00BA3DBD" w:rsidRDefault="00D842CC" w:rsidP="00974326">
            <w:pPr>
              <w:pStyle w:val="ab"/>
              <w:jc w:val="left"/>
              <w:rPr>
                <w:b w:val="0"/>
                <w:bCs/>
                <w:sz w:val="24"/>
                <w:szCs w:val="24"/>
                <w:lang w:val="kk-KZ"/>
              </w:rPr>
            </w:pPr>
            <w:r w:rsidRPr="00BA3DBD">
              <w:rPr>
                <w:b w:val="0"/>
                <w:bCs/>
                <w:sz w:val="24"/>
                <w:szCs w:val="24"/>
              </w:rPr>
              <w:t xml:space="preserve">Дөңгелек құрт типінің паразиттік өкілдерінің эпидемиологиялық маңызы: </w:t>
            </w:r>
            <w:r w:rsidR="00067843" w:rsidRPr="00BA3DBD">
              <w:rPr>
                <w:b w:val="0"/>
                <w:bCs/>
                <w:sz w:val="24"/>
                <w:szCs w:val="24"/>
                <w:lang w:val="kk-KZ"/>
              </w:rPr>
              <w:t>острица</w:t>
            </w:r>
            <w:r w:rsidRPr="00BA3DBD">
              <w:rPr>
                <w:b w:val="0"/>
                <w:bCs/>
                <w:sz w:val="24"/>
                <w:szCs w:val="24"/>
              </w:rPr>
              <w:t>, анкилостом</w:t>
            </w:r>
            <w:r w:rsidR="00067843" w:rsidRPr="00BA3DBD">
              <w:rPr>
                <w:b w:val="0"/>
                <w:bCs/>
                <w:sz w:val="24"/>
                <w:szCs w:val="24"/>
                <w:lang w:val="kk-KZ"/>
              </w:rPr>
              <w:t>а</w:t>
            </w:r>
            <w:r w:rsidRPr="00BA3DBD">
              <w:rPr>
                <w:b w:val="0"/>
                <w:bCs/>
                <w:sz w:val="24"/>
                <w:szCs w:val="24"/>
              </w:rPr>
              <w:t>. Биологиясы, патогендік әсері, диагностикасы және алдын алу шаралары.</w:t>
            </w:r>
          </w:p>
        </w:tc>
        <w:tc>
          <w:tcPr>
            <w:tcW w:w="539" w:type="dxa"/>
            <w:vAlign w:val="center"/>
          </w:tcPr>
          <w:p w14:paraId="7B37094B" w14:textId="37EC63BA" w:rsidR="00974326" w:rsidRPr="00BA3DBD" w:rsidRDefault="00974326" w:rsidP="00974326">
            <w:pPr>
              <w:rPr>
                <w:b/>
                <w:bCs/>
                <w:spacing w:val="-1"/>
              </w:rPr>
            </w:pPr>
            <w:r w:rsidRPr="00BA3DBD">
              <w:rPr>
                <w:spacing w:val="-1"/>
                <w:lang w:val="kk-KZ"/>
              </w:rPr>
              <w:t>1</w:t>
            </w:r>
          </w:p>
        </w:tc>
        <w:tc>
          <w:tcPr>
            <w:tcW w:w="539" w:type="dxa"/>
            <w:vAlign w:val="center"/>
          </w:tcPr>
          <w:p w14:paraId="096C7411" w14:textId="02BAA912" w:rsidR="00974326" w:rsidRPr="00BA3DBD" w:rsidRDefault="00974326" w:rsidP="00974326">
            <w:pPr>
              <w:rPr>
                <w:b/>
                <w:bCs/>
                <w:spacing w:val="-1"/>
              </w:rPr>
            </w:pPr>
            <w:r w:rsidRPr="00BA3DBD">
              <w:rPr>
                <w:spacing w:val="-1"/>
                <w:lang w:val="kk-KZ"/>
              </w:rPr>
              <w:t>2</w:t>
            </w:r>
          </w:p>
        </w:tc>
        <w:tc>
          <w:tcPr>
            <w:tcW w:w="567" w:type="dxa"/>
            <w:vAlign w:val="center"/>
          </w:tcPr>
          <w:p w14:paraId="20AD605B" w14:textId="77777777" w:rsidR="00974326" w:rsidRPr="00BA3DBD" w:rsidRDefault="00974326" w:rsidP="00974326">
            <w:pPr>
              <w:rPr>
                <w:b/>
                <w:bCs/>
                <w:spacing w:val="-1"/>
              </w:rPr>
            </w:pPr>
          </w:p>
        </w:tc>
        <w:tc>
          <w:tcPr>
            <w:tcW w:w="709" w:type="dxa"/>
            <w:vAlign w:val="center"/>
          </w:tcPr>
          <w:p w14:paraId="36565508" w14:textId="4DF4CA7D" w:rsidR="00974326" w:rsidRPr="00BA3DBD" w:rsidRDefault="00974326" w:rsidP="00974326">
            <w:pPr>
              <w:rPr>
                <w:b/>
                <w:bCs/>
                <w:spacing w:val="-1"/>
              </w:rPr>
            </w:pPr>
            <w:r w:rsidRPr="00BA3DBD">
              <w:rPr>
                <w:spacing w:val="-1"/>
                <w:lang w:val="kk-KZ"/>
              </w:rPr>
              <w:t>4</w:t>
            </w:r>
          </w:p>
        </w:tc>
        <w:tc>
          <w:tcPr>
            <w:tcW w:w="623" w:type="dxa"/>
            <w:vAlign w:val="center"/>
          </w:tcPr>
          <w:p w14:paraId="2908E2CF" w14:textId="43090B08" w:rsidR="00974326" w:rsidRPr="00BA3DBD" w:rsidRDefault="00974326" w:rsidP="00974326">
            <w:pPr>
              <w:rPr>
                <w:b/>
                <w:bCs/>
                <w:spacing w:val="-1"/>
              </w:rPr>
            </w:pPr>
            <w:r w:rsidRPr="00BA3DBD">
              <w:rPr>
                <w:spacing w:val="-1"/>
              </w:rPr>
              <w:t>3</w:t>
            </w:r>
          </w:p>
        </w:tc>
        <w:tc>
          <w:tcPr>
            <w:tcW w:w="3685" w:type="dxa"/>
            <w:vAlign w:val="center"/>
          </w:tcPr>
          <w:p w14:paraId="0C103504"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54F1DCF0" w14:textId="64CE8B9B"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095383D0" w14:textId="77777777" w:rsidTr="00F362DC">
        <w:trPr>
          <w:cantSplit/>
          <w:trHeight w:val="59"/>
        </w:trPr>
        <w:tc>
          <w:tcPr>
            <w:tcW w:w="704" w:type="dxa"/>
            <w:vAlign w:val="center"/>
          </w:tcPr>
          <w:p w14:paraId="1209E829" w14:textId="79F068E4" w:rsidR="00974326" w:rsidRPr="00BA3DBD" w:rsidRDefault="00974326" w:rsidP="00974326">
            <w:pPr>
              <w:pStyle w:val="ab"/>
              <w:jc w:val="left"/>
              <w:rPr>
                <w:b w:val="0"/>
                <w:spacing w:val="-1"/>
                <w:sz w:val="24"/>
                <w:szCs w:val="24"/>
              </w:rPr>
            </w:pPr>
            <w:r w:rsidRPr="00BA3DBD">
              <w:rPr>
                <w:b w:val="0"/>
                <w:spacing w:val="-1"/>
                <w:sz w:val="24"/>
                <w:szCs w:val="24"/>
              </w:rPr>
              <w:t>2.14</w:t>
            </w:r>
          </w:p>
        </w:tc>
        <w:tc>
          <w:tcPr>
            <w:tcW w:w="2410" w:type="dxa"/>
          </w:tcPr>
          <w:p w14:paraId="211C1AFA" w14:textId="70FC6533" w:rsidR="00974326" w:rsidRPr="00BA3DBD" w:rsidRDefault="00D842CC" w:rsidP="00974326">
            <w:pPr>
              <w:pStyle w:val="ab"/>
              <w:jc w:val="left"/>
              <w:rPr>
                <w:b w:val="0"/>
                <w:bCs/>
                <w:sz w:val="24"/>
                <w:szCs w:val="24"/>
                <w:lang w:val="kk-KZ"/>
              </w:rPr>
            </w:pPr>
            <w:r w:rsidRPr="00BA3DBD">
              <w:rPr>
                <w:b w:val="0"/>
                <w:bCs/>
                <w:sz w:val="24"/>
                <w:szCs w:val="24"/>
              </w:rPr>
              <w:t xml:space="preserve">Дөңгелек құрттар типінің паразиттік өкілдерінің эпидемиологиялық маңызы: трихинелла, </w:t>
            </w:r>
            <w:r w:rsidR="00067843" w:rsidRPr="00BA3DBD">
              <w:rPr>
                <w:b w:val="0"/>
                <w:bCs/>
                <w:sz w:val="24"/>
                <w:szCs w:val="24"/>
                <w:lang w:val="kk-KZ"/>
              </w:rPr>
              <w:t>угрица</w:t>
            </w:r>
            <w:r w:rsidRPr="00BA3DBD">
              <w:rPr>
                <w:b w:val="0"/>
                <w:bCs/>
                <w:sz w:val="24"/>
                <w:szCs w:val="24"/>
              </w:rPr>
              <w:t>. Биологиясы, патогендік әсері, диагностикасы және алдын алу шаралары.</w:t>
            </w:r>
          </w:p>
        </w:tc>
        <w:tc>
          <w:tcPr>
            <w:tcW w:w="539" w:type="dxa"/>
            <w:vAlign w:val="center"/>
          </w:tcPr>
          <w:p w14:paraId="4E43B77F" w14:textId="4CF918C8" w:rsidR="00974326" w:rsidRPr="00BA3DBD" w:rsidRDefault="00974326" w:rsidP="00974326">
            <w:pPr>
              <w:rPr>
                <w:b/>
                <w:bCs/>
                <w:spacing w:val="-1"/>
              </w:rPr>
            </w:pPr>
            <w:r w:rsidRPr="00BA3DBD">
              <w:rPr>
                <w:spacing w:val="-1"/>
                <w:lang w:val="kk-KZ"/>
              </w:rPr>
              <w:t>1</w:t>
            </w:r>
          </w:p>
        </w:tc>
        <w:tc>
          <w:tcPr>
            <w:tcW w:w="539" w:type="dxa"/>
            <w:vAlign w:val="center"/>
          </w:tcPr>
          <w:p w14:paraId="16E35257" w14:textId="0B38998F" w:rsidR="00974326" w:rsidRPr="00BA3DBD" w:rsidRDefault="00974326" w:rsidP="00974326">
            <w:pPr>
              <w:rPr>
                <w:b/>
                <w:bCs/>
                <w:spacing w:val="-1"/>
              </w:rPr>
            </w:pPr>
            <w:r w:rsidRPr="00BA3DBD">
              <w:rPr>
                <w:spacing w:val="-1"/>
                <w:lang w:val="kk-KZ"/>
              </w:rPr>
              <w:t>2</w:t>
            </w:r>
          </w:p>
        </w:tc>
        <w:tc>
          <w:tcPr>
            <w:tcW w:w="567" w:type="dxa"/>
            <w:vAlign w:val="center"/>
          </w:tcPr>
          <w:p w14:paraId="29DA86DC" w14:textId="77777777" w:rsidR="00974326" w:rsidRPr="00BA3DBD" w:rsidRDefault="00974326" w:rsidP="00974326">
            <w:pPr>
              <w:rPr>
                <w:b/>
                <w:bCs/>
                <w:spacing w:val="-1"/>
              </w:rPr>
            </w:pPr>
          </w:p>
        </w:tc>
        <w:tc>
          <w:tcPr>
            <w:tcW w:w="709" w:type="dxa"/>
            <w:vAlign w:val="center"/>
          </w:tcPr>
          <w:p w14:paraId="3F7462B0" w14:textId="1567C1D1" w:rsidR="00974326" w:rsidRPr="00BA3DBD" w:rsidRDefault="00974326" w:rsidP="00974326">
            <w:pPr>
              <w:rPr>
                <w:b/>
                <w:bCs/>
                <w:spacing w:val="-1"/>
              </w:rPr>
            </w:pPr>
            <w:r w:rsidRPr="00BA3DBD">
              <w:rPr>
                <w:spacing w:val="-1"/>
                <w:lang w:val="kk-KZ"/>
              </w:rPr>
              <w:t>4</w:t>
            </w:r>
          </w:p>
        </w:tc>
        <w:tc>
          <w:tcPr>
            <w:tcW w:w="623" w:type="dxa"/>
            <w:vAlign w:val="center"/>
          </w:tcPr>
          <w:p w14:paraId="6EFADFB0" w14:textId="4883319D" w:rsidR="00974326" w:rsidRPr="00BA3DBD" w:rsidRDefault="00974326" w:rsidP="00974326">
            <w:pPr>
              <w:rPr>
                <w:b/>
                <w:bCs/>
                <w:spacing w:val="-1"/>
              </w:rPr>
            </w:pPr>
            <w:r w:rsidRPr="00BA3DBD">
              <w:rPr>
                <w:spacing w:val="-1"/>
              </w:rPr>
              <w:t>3</w:t>
            </w:r>
          </w:p>
        </w:tc>
        <w:tc>
          <w:tcPr>
            <w:tcW w:w="3685" w:type="dxa"/>
            <w:vAlign w:val="center"/>
          </w:tcPr>
          <w:p w14:paraId="0232083F"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29645667" w14:textId="5472FFB3"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42C57495" w14:textId="77777777" w:rsidTr="00F362DC">
        <w:trPr>
          <w:cantSplit/>
          <w:trHeight w:val="59"/>
        </w:trPr>
        <w:tc>
          <w:tcPr>
            <w:tcW w:w="704" w:type="dxa"/>
            <w:vAlign w:val="center"/>
          </w:tcPr>
          <w:p w14:paraId="3C00F5E9" w14:textId="7ECB6DC2" w:rsidR="00974326" w:rsidRPr="00BA3DBD" w:rsidRDefault="00974326" w:rsidP="00974326">
            <w:pPr>
              <w:pStyle w:val="ab"/>
              <w:jc w:val="left"/>
              <w:rPr>
                <w:b w:val="0"/>
                <w:spacing w:val="-1"/>
                <w:sz w:val="24"/>
                <w:szCs w:val="24"/>
              </w:rPr>
            </w:pPr>
            <w:r w:rsidRPr="00BA3DBD">
              <w:rPr>
                <w:b w:val="0"/>
                <w:spacing w:val="-1"/>
                <w:sz w:val="24"/>
                <w:szCs w:val="24"/>
              </w:rPr>
              <w:t>2.15</w:t>
            </w:r>
          </w:p>
        </w:tc>
        <w:tc>
          <w:tcPr>
            <w:tcW w:w="2410" w:type="dxa"/>
          </w:tcPr>
          <w:p w14:paraId="0BE6CF3A" w14:textId="2BA2372E" w:rsidR="00974326" w:rsidRPr="00BA3DBD" w:rsidRDefault="00D842CC" w:rsidP="00974326">
            <w:pPr>
              <w:pStyle w:val="ab"/>
              <w:jc w:val="left"/>
              <w:rPr>
                <w:b w:val="0"/>
                <w:bCs/>
                <w:sz w:val="24"/>
                <w:szCs w:val="24"/>
                <w:lang w:val="kk-KZ"/>
              </w:rPr>
            </w:pPr>
            <w:r w:rsidRPr="00BA3DBD">
              <w:rPr>
                <w:b w:val="0"/>
                <w:bCs/>
                <w:sz w:val="24"/>
                <w:szCs w:val="24"/>
              </w:rPr>
              <w:t xml:space="preserve">Жұмыр құрттар типінің паразиттік өкілдерінің эпидемиологиялық маңызы: </w:t>
            </w:r>
            <w:r w:rsidR="00067843" w:rsidRPr="00BA3DBD">
              <w:rPr>
                <w:b w:val="0"/>
                <w:bCs/>
                <w:sz w:val="24"/>
                <w:szCs w:val="24"/>
                <w:lang w:val="kk-KZ"/>
              </w:rPr>
              <w:t>ришта</w:t>
            </w:r>
            <w:r w:rsidRPr="00BA3DBD">
              <w:rPr>
                <w:b w:val="0"/>
                <w:bCs/>
                <w:sz w:val="24"/>
                <w:szCs w:val="24"/>
              </w:rPr>
              <w:t xml:space="preserve"> Банкрофт жіп</w:t>
            </w:r>
            <w:r w:rsidR="00067843" w:rsidRPr="00BA3DBD">
              <w:rPr>
                <w:b w:val="0"/>
                <w:bCs/>
                <w:sz w:val="24"/>
                <w:szCs w:val="24"/>
                <w:lang w:val="kk-KZ"/>
              </w:rPr>
              <w:t>шесі</w:t>
            </w:r>
            <w:r w:rsidRPr="00BA3DBD">
              <w:rPr>
                <w:b w:val="0"/>
                <w:bCs/>
                <w:sz w:val="24"/>
                <w:szCs w:val="24"/>
              </w:rPr>
              <w:t>. Биологиясы, патогендік әсері, диагностикасы және алдын алу шаралары.</w:t>
            </w:r>
          </w:p>
        </w:tc>
        <w:tc>
          <w:tcPr>
            <w:tcW w:w="539" w:type="dxa"/>
            <w:vAlign w:val="center"/>
          </w:tcPr>
          <w:p w14:paraId="30A8A6E8" w14:textId="3E1F805F" w:rsidR="00974326" w:rsidRPr="00BA3DBD" w:rsidRDefault="00974326" w:rsidP="00974326">
            <w:pPr>
              <w:rPr>
                <w:b/>
                <w:bCs/>
                <w:spacing w:val="-1"/>
              </w:rPr>
            </w:pPr>
            <w:r w:rsidRPr="00BA3DBD">
              <w:rPr>
                <w:spacing w:val="-1"/>
                <w:lang w:val="kk-KZ"/>
              </w:rPr>
              <w:t>1</w:t>
            </w:r>
          </w:p>
        </w:tc>
        <w:tc>
          <w:tcPr>
            <w:tcW w:w="539" w:type="dxa"/>
            <w:vAlign w:val="center"/>
          </w:tcPr>
          <w:p w14:paraId="5117ED05" w14:textId="598C8150" w:rsidR="00974326" w:rsidRPr="00BA3DBD" w:rsidRDefault="00974326" w:rsidP="00974326">
            <w:pPr>
              <w:rPr>
                <w:b/>
                <w:bCs/>
                <w:spacing w:val="-1"/>
              </w:rPr>
            </w:pPr>
            <w:r w:rsidRPr="00BA3DBD">
              <w:rPr>
                <w:spacing w:val="-1"/>
                <w:lang w:val="kk-KZ"/>
              </w:rPr>
              <w:t>2</w:t>
            </w:r>
          </w:p>
        </w:tc>
        <w:tc>
          <w:tcPr>
            <w:tcW w:w="567" w:type="dxa"/>
            <w:vAlign w:val="center"/>
          </w:tcPr>
          <w:p w14:paraId="1DECB162" w14:textId="77777777" w:rsidR="00974326" w:rsidRPr="00BA3DBD" w:rsidRDefault="00974326" w:rsidP="00974326">
            <w:pPr>
              <w:rPr>
                <w:b/>
                <w:bCs/>
                <w:spacing w:val="-1"/>
              </w:rPr>
            </w:pPr>
          </w:p>
        </w:tc>
        <w:tc>
          <w:tcPr>
            <w:tcW w:w="709" w:type="dxa"/>
            <w:vAlign w:val="center"/>
          </w:tcPr>
          <w:p w14:paraId="1C5DCAE7" w14:textId="7E49C5CE" w:rsidR="00974326" w:rsidRPr="00BA3DBD" w:rsidRDefault="00974326" w:rsidP="00974326">
            <w:pPr>
              <w:rPr>
                <w:b/>
                <w:bCs/>
                <w:spacing w:val="-1"/>
              </w:rPr>
            </w:pPr>
            <w:r w:rsidRPr="00BA3DBD">
              <w:rPr>
                <w:spacing w:val="-1"/>
                <w:lang w:val="kk-KZ"/>
              </w:rPr>
              <w:t>4</w:t>
            </w:r>
          </w:p>
        </w:tc>
        <w:tc>
          <w:tcPr>
            <w:tcW w:w="623" w:type="dxa"/>
            <w:vAlign w:val="center"/>
          </w:tcPr>
          <w:p w14:paraId="553DD2A3" w14:textId="6F3677AE" w:rsidR="00974326" w:rsidRPr="00BA3DBD" w:rsidRDefault="00974326" w:rsidP="00974326">
            <w:pPr>
              <w:rPr>
                <w:b/>
                <w:bCs/>
                <w:spacing w:val="-1"/>
              </w:rPr>
            </w:pPr>
            <w:r w:rsidRPr="00BA3DBD">
              <w:rPr>
                <w:spacing w:val="-1"/>
              </w:rPr>
              <w:t>3</w:t>
            </w:r>
          </w:p>
        </w:tc>
        <w:tc>
          <w:tcPr>
            <w:tcW w:w="3685" w:type="dxa"/>
            <w:vAlign w:val="center"/>
          </w:tcPr>
          <w:p w14:paraId="362AB62A"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3FC6A56F" w14:textId="1F9B3982"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57176218" w14:textId="77777777" w:rsidTr="00F362DC">
        <w:trPr>
          <w:cantSplit/>
          <w:trHeight w:val="59"/>
        </w:trPr>
        <w:tc>
          <w:tcPr>
            <w:tcW w:w="704" w:type="dxa"/>
            <w:vAlign w:val="center"/>
          </w:tcPr>
          <w:p w14:paraId="35339A1E" w14:textId="3145FD0F" w:rsidR="00974326" w:rsidRPr="00BA3DBD" w:rsidRDefault="00974326" w:rsidP="00974326">
            <w:pPr>
              <w:pStyle w:val="ab"/>
              <w:jc w:val="left"/>
              <w:rPr>
                <w:b w:val="0"/>
                <w:spacing w:val="-1"/>
                <w:sz w:val="24"/>
                <w:szCs w:val="24"/>
              </w:rPr>
            </w:pPr>
            <w:r w:rsidRPr="00BA3DBD">
              <w:rPr>
                <w:b w:val="0"/>
                <w:spacing w:val="-1"/>
                <w:sz w:val="24"/>
                <w:szCs w:val="24"/>
              </w:rPr>
              <w:t>2.16</w:t>
            </w:r>
          </w:p>
        </w:tc>
        <w:tc>
          <w:tcPr>
            <w:tcW w:w="2410" w:type="dxa"/>
          </w:tcPr>
          <w:p w14:paraId="17AC3144" w14:textId="74900395" w:rsidR="00974326" w:rsidRPr="00BA3DBD" w:rsidRDefault="00D842CC" w:rsidP="00974326">
            <w:pPr>
              <w:pStyle w:val="ab"/>
              <w:jc w:val="left"/>
              <w:rPr>
                <w:b w:val="0"/>
                <w:bCs/>
                <w:sz w:val="24"/>
                <w:szCs w:val="24"/>
                <w:lang w:val="kk-KZ"/>
              </w:rPr>
            </w:pPr>
            <w:r w:rsidRPr="00BA3DBD">
              <w:rPr>
                <w:b w:val="0"/>
                <w:bCs/>
                <w:sz w:val="24"/>
                <w:szCs w:val="24"/>
              </w:rPr>
              <w:t>Буынаяқтылар типінің паразиттік өкілдерінің эпидемиологиялық маңызы. Жәндіктер класының паразиттік өрмекшілер мен шаяндардың биологиясы, патогендік әсері, диагностикасы және алдын алу шаралары.</w:t>
            </w:r>
          </w:p>
        </w:tc>
        <w:tc>
          <w:tcPr>
            <w:tcW w:w="539" w:type="dxa"/>
            <w:vAlign w:val="center"/>
          </w:tcPr>
          <w:p w14:paraId="43EAB24E" w14:textId="179A3431" w:rsidR="00974326" w:rsidRPr="00BA3DBD" w:rsidRDefault="00974326" w:rsidP="00974326">
            <w:pPr>
              <w:rPr>
                <w:b/>
                <w:bCs/>
                <w:spacing w:val="-1"/>
              </w:rPr>
            </w:pPr>
            <w:r w:rsidRPr="00BA3DBD">
              <w:rPr>
                <w:spacing w:val="-1"/>
                <w:lang w:val="kk-KZ"/>
              </w:rPr>
              <w:t>1</w:t>
            </w:r>
          </w:p>
        </w:tc>
        <w:tc>
          <w:tcPr>
            <w:tcW w:w="539" w:type="dxa"/>
            <w:vAlign w:val="center"/>
          </w:tcPr>
          <w:p w14:paraId="1DC72172" w14:textId="11D0F786" w:rsidR="00974326" w:rsidRPr="00BA3DBD" w:rsidRDefault="00974326" w:rsidP="00974326">
            <w:pPr>
              <w:rPr>
                <w:b/>
                <w:bCs/>
                <w:spacing w:val="-1"/>
              </w:rPr>
            </w:pPr>
            <w:r w:rsidRPr="00BA3DBD">
              <w:rPr>
                <w:spacing w:val="-1"/>
                <w:lang w:val="kk-KZ"/>
              </w:rPr>
              <w:t>2</w:t>
            </w:r>
          </w:p>
        </w:tc>
        <w:tc>
          <w:tcPr>
            <w:tcW w:w="567" w:type="dxa"/>
            <w:vAlign w:val="center"/>
          </w:tcPr>
          <w:p w14:paraId="7B5AD459" w14:textId="77777777" w:rsidR="00974326" w:rsidRPr="00BA3DBD" w:rsidRDefault="00974326" w:rsidP="00974326">
            <w:pPr>
              <w:rPr>
                <w:b/>
                <w:bCs/>
                <w:spacing w:val="-1"/>
              </w:rPr>
            </w:pPr>
          </w:p>
        </w:tc>
        <w:tc>
          <w:tcPr>
            <w:tcW w:w="709" w:type="dxa"/>
            <w:vAlign w:val="center"/>
          </w:tcPr>
          <w:p w14:paraId="6691548A" w14:textId="18B47A3E" w:rsidR="00974326" w:rsidRPr="00BA3DBD" w:rsidRDefault="00974326" w:rsidP="00974326">
            <w:pPr>
              <w:rPr>
                <w:b/>
                <w:bCs/>
                <w:spacing w:val="-1"/>
              </w:rPr>
            </w:pPr>
            <w:r w:rsidRPr="00BA3DBD">
              <w:rPr>
                <w:spacing w:val="-1"/>
                <w:lang w:val="kk-KZ"/>
              </w:rPr>
              <w:t>4</w:t>
            </w:r>
          </w:p>
        </w:tc>
        <w:tc>
          <w:tcPr>
            <w:tcW w:w="623" w:type="dxa"/>
            <w:vAlign w:val="center"/>
          </w:tcPr>
          <w:p w14:paraId="706515DC" w14:textId="5EC25697" w:rsidR="00974326" w:rsidRPr="00BA3DBD" w:rsidRDefault="00974326" w:rsidP="00974326">
            <w:pPr>
              <w:rPr>
                <w:b/>
                <w:bCs/>
                <w:spacing w:val="-1"/>
              </w:rPr>
            </w:pPr>
            <w:r w:rsidRPr="00BA3DBD">
              <w:rPr>
                <w:spacing w:val="-1"/>
              </w:rPr>
              <w:t>3</w:t>
            </w:r>
          </w:p>
        </w:tc>
        <w:tc>
          <w:tcPr>
            <w:tcW w:w="3685" w:type="dxa"/>
            <w:vAlign w:val="center"/>
          </w:tcPr>
          <w:p w14:paraId="663BFB1F"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7104900E" w14:textId="261DD1EB"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20442FA0" w14:textId="77777777" w:rsidTr="00F362DC">
        <w:trPr>
          <w:cantSplit/>
          <w:trHeight w:val="59"/>
        </w:trPr>
        <w:tc>
          <w:tcPr>
            <w:tcW w:w="704" w:type="dxa"/>
            <w:vAlign w:val="center"/>
          </w:tcPr>
          <w:p w14:paraId="1B812B39" w14:textId="7B86DF22" w:rsidR="00974326" w:rsidRPr="00BA3DBD" w:rsidRDefault="00974326" w:rsidP="00974326">
            <w:pPr>
              <w:pStyle w:val="ab"/>
              <w:jc w:val="left"/>
              <w:rPr>
                <w:b w:val="0"/>
                <w:spacing w:val="-1"/>
                <w:sz w:val="24"/>
                <w:szCs w:val="24"/>
              </w:rPr>
            </w:pPr>
            <w:r w:rsidRPr="00BA3DBD">
              <w:rPr>
                <w:b w:val="0"/>
                <w:spacing w:val="-1"/>
                <w:sz w:val="24"/>
                <w:szCs w:val="24"/>
              </w:rPr>
              <w:lastRenderedPageBreak/>
              <w:t>2.17</w:t>
            </w:r>
          </w:p>
        </w:tc>
        <w:tc>
          <w:tcPr>
            <w:tcW w:w="2410" w:type="dxa"/>
          </w:tcPr>
          <w:p w14:paraId="4563FBE7" w14:textId="1642B47A" w:rsidR="00974326" w:rsidRPr="00BA3DBD" w:rsidRDefault="00D842CC" w:rsidP="00974326">
            <w:pPr>
              <w:pStyle w:val="ab"/>
              <w:jc w:val="left"/>
              <w:rPr>
                <w:b w:val="0"/>
                <w:bCs/>
                <w:sz w:val="24"/>
                <w:szCs w:val="24"/>
                <w:lang w:val="kk-KZ"/>
              </w:rPr>
            </w:pPr>
            <w:r w:rsidRPr="00BA3DBD">
              <w:rPr>
                <w:b w:val="0"/>
                <w:bCs/>
                <w:sz w:val="24"/>
                <w:szCs w:val="24"/>
              </w:rPr>
              <w:t>Буынаяқтылар типінің паразиттік өкілдерінің эпидемиологиялық маңызы. Қарақұрттардың, тарантулдардың биологиясы, патогендік әсері, диагностикасы және алдын алу шаралары.</w:t>
            </w:r>
          </w:p>
        </w:tc>
        <w:tc>
          <w:tcPr>
            <w:tcW w:w="539" w:type="dxa"/>
            <w:vAlign w:val="center"/>
          </w:tcPr>
          <w:p w14:paraId="27C3B0B9" w14:textId="6080D64A" w:rsidR="00974326" w:rsidRPr="00BA3DBD" w:rsidRDefault="00974326" w:rsidP="00974326">
            <w:pPr>
              <w:rPr>
                <w:b/>
                <w:bCs/>
                <w:spacing w:val="-1"/>
              </w:rPr>
            </w:pPr>
            <w:r w:rsidRPr="00BA3DBD">
              <w:rPr>
                <w:spacing w:val="-1"/>
                <w:lang w:val="kk-KZ"/>
              </w:rPr>
              <w:t>1</w:t>
            </w:r>
          </w:p>
        </w:tc>
        <w:tc>
          <w:tcPr>
            <w:tcW w:w="539" w:type="dxa"/>
            <w:vAlign w:val="center"/>
          </w:tcPr>
          <w:p w14:paraId="195F80F3" w14:textId="49A9C340" w:rsidR="00974326" w:rsidRPr="00BA3DBD" w:rsidRDefault="00974326" w:rsidP="00974326">
            <w:pPr>
              <w:rPr>
                <w:b/>
                <w:bCs/>
                <w:spacing w:val="-1"/>
              </w:rPr>
            </w:pPr>
            <w:r w:rsidRPr="00BA3DBD">
              <w:rPr>
                <w:spacing w:val="-1"/>
                <w:lang w:val="kk-KZ"/>
              </w:rPr>
              <w:t>2</w:t>
            </w:r>
          </w:p>
        </w:tc>
        <w:tc>
          <w:tcPr>
            <w:tcW w:w="567" w:type="dxa"/>
            <w:vAlign w:val="center"/>
          </w:tcPr>
          <w:p w14:paraId="7FE2B8A6" w14:textId="77777777" w:rsidR="00974326" w:rsidRPr="00BA3DBD" w:rsidRDefault="00974326" w:rsidP="00974326">
            <w:pPr>
              <w:rPr>
                <w:b/>
                <w:bCs/>
                <w:spacing w:val="-1"/>
              </w:rPr>
            </w:pPr>
          </w:p>
        </w:tc>
        <w:tc>
          <w:tcPr>
            <w:tcW w:w="709" w:type="dxa"/>
            <w:vAlign w:val="center"/>
          </w:tcPr>
          <w:p w14:paraId="37D2B85C" w14:textId="10B45D72" w:rsidR="00974326" w:rsidRPr="00BA3DBD" w:rsidRDefault="00974326" w:rsidP="00974326">
            <w:pPr>
              <w:rPr>
                <w:b/>
                <w:bCs/>
                <w:spacing w:val="-1"/>
              </w:rPr>
            </w:pPr>
            <w:r w:rsidRPr="00BA3DBD">
              <w:rPr>
                <w:spacing w:val="-1"/>
                <w:lang w:val="kk-KZ"/>
              </w:rPr>
              <w:t>4</w:t>
            </w:r>
          </w:p>
        </w:tc>
        <w:tc>
          <w:tcPr>
            <w:tcW w:w="623" w:type="dxa"/>
            <w:vAlign w:val="center"/>
          </w:tcPr>
          <w:p w14:paraId="29F7653C" w14:textId="7271A72B" w:rsidR="00974326" w:rsidRPr="00BA3DBD" w:rsidRDefault="00974326" w:rsidP="00974326">
            <w:pPr>
              <w:rPr>
                <w:b/>
                <w:bCs/>
                <w:spacing w:val="-1"/>
              </w:rPr>
            </w:pPr>
            <w:r w:rsidRPr="00BA3DBD">
              <w:rPr>
                <w:spacing w:val="-1"/>
              </w:rPr>
              <w:t>3</w:t>
            </w:r>
          </w:p>
        </w:tc>
        <w:tc>
          <w:tcPr>
            <w:tcW w:w="3685" w:type="dxa"/>
            <w:vAlign w:val="center"/>
          </w:tcPr>
          <w:p w14:paraId="1153E819"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12F37109" w14:textId="5AFBC665"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6FDB6139" w14:textId="77777777" w:rsidTr="00F362DC">
        <w:trPr>
          <w:cantSplit/>
          <w:trHeight w:val="59"/>
        </w:trPr>
        <w:tc>
          <w:tcPr>
            <w:tcW w:w="704" w:type="dxa"/>
            <w:vAlign w:val="center"/>
          </w:tcPr>
          <w:p w14:paraId="65FCF213" w14:textId="4A13E9D8" w:rsidR="00974326" w:rsidRPr="00BA3DBD" w:rsidRDefault="00974326" w:rsidP="00974326">
            <w:pPr>
              <w:pStyle w:val="ab"/>
              <w:jc w:val="left"/>
              <w:rPr>
                <w:b w:val="0"/>
                <w:spacing w:val="-1"/>
                <w:sz w:val="24"/>
                <w:szCs w:val="24"/>
              </w:rPr>
            </w:pPr>
            <w:r w:rsidRPr="00BA3DBD">
              <w:rPr>
                <w:b w:val="0"/>
                <w:spacing w:val="-1"/>
                <w:sz w:val="24"/>
                <w:szCs w:val="24"/>
              </w:rPr>
              <w:t>2.18</w:t>
            </w:r>
          </w:p>
        </w:tc>
        <w:tc>
          <w:tcPr>
            <w:tcW w:w="2410" w:type="dxa"/>
          </w:tcPr>
          <w:p w14:paraId="33DFAE20" w14:textId="6BED79BD" w:rsidR="00974326" w:rsidRPr="00BA3DBD" w:rsidRDefault="00D842CC" w:rsidP="00974326">
            <w:pPr>
              <w:pStyle w:val="ab"/>
              <w:jc w:val="left"/>
              <w:rPr>
                <w:b w:val="0"/>
                <w:bCs/>
                <w:sz w:val="24"/>
                <w:szCs w:val="24"/>
                <w:lang w:val="kk-KZ"/>
              </w:rPr>
            </w:pPr>
            <w:r w:rsidRPr="00BA3DBD">
              <w:rPr>
                <w:b w:val="0"/>
                <w:bCs/>
                <w:sz w:val="24"/>
                <w:szCs w:val="24"/>
              </w:rPr>
              <w:t xml:space="preserve">Буынаяқтылар типінің паразиттік өкілдерінің эпидемиологиялық маңызы. Паразиттік кенелер топтарының биологиясы, патогендік әсері, диагностикасы және алдын алу шаралары. </w:t>
            </w:r>
            <w:r w:rsidR="00067843" w:rsidRPr="00BA3DBD">
              <w:rPr>
                <w:b w:val="0"/>
                <w:bCs/>
                <w:sz w:val="24"/>
                <w:szCs w:val="24"/>
                <w:lang w:val="kk-KZ"/>
              </w:rPr>
              <w:t>И</w:t>
            </w:r>
            <w:r w:rsidRPr="00BA3DBD">
              <w:rPr>
                <w:b w:val="0"/>
                <w:bCs/>
                <w:sz w:val="24"/>
                <w:szCs w:val="24"/>
              </w:rPr>
              <w:t>ксодид кенелері</w:t>
            </w:r>
          </w:p>
        </w:tc>
        <w:tc>
          <w:tcPr>
            <w:tcW w:w="539" w:type="dxa"/>
            <w:vAlign w:val="center"/>
          </w:tcPr>
          <w:p w14:paraId="2727D8B2" w14:textId="1CA64EEC" w:rsidR="00974326" w:rsidRPr="00BA3DBD" w:rsidRDefault="00974326" w:rsidP="00974326">
            <w:pPr>
              <w:rPr>
                <w:b/>
                <w:bCs/>
                <w:spacing w:val="-1"/>
              </w:rPr>
            </w:pPr>
            <w:r w:rsidRPr="00BA3DBD">
              <w:rPr>
                <w:spacing w:val="-1"/>
                <w:lang w:val="kk-KZ"/>
              </w:rPr>
              <w:t>1</w:t>
            </w:r>
          </w:p>
        </w:tc>
        <w:tc>
          <w:tcPr>
            <w:tcW w:w="539" w:type="dxa"/>
            <w:vAlign w:val="center"/>
          </w:tcPr>
          <w:p w14:paraId="3EB0DAB0" w14:textId="332E621E" w:rsidR="00974326" w:rsidRPr="00BA3DBD" w:rsidRDefault="00974326" w:rsidP="00974326">
            <w:pPr>
              <w:rPr>
                <w:b/>
                <w:bCs/>
                <w:spacing w:val="-1"/>
              </w:rPr>
            </w:pPr>
            <w:r w:rsidRPr="00BA3DBD">
              <w:rPr>
                <w:spacing w:val="-1"/>
                <w:lang w:val="kk-KZ"/>
              </w:rPr>
              <w:t>2</w:t>
            </w:r>
          </w:p>
        </w:tc>
        <w:tc>
          <w:tcPr>
            <w:tcW w:w="567" w:type="dxa"/>
            <w:vAlign w:val="center"/>
          </w:tcPr>
          <w:p w14:paraId="21C26A5B" w14:textId="77777777" w:rsidR="00974326" w:rsidRPr="00BA3DBD" w:rsidRDefault="00974326" w:rsidP="00974326">
            <w:pPr>
              <w:rPr>
                <w:b/>
                <w:bCs/>
                <w:spacing w:val="-1"/>
              </w:rPr>
            </w:pPr>
          </w:p>
        </w:tc>
        <w:tc>
          <w:tcPr>
            <w:tcW w:w="709" w:type="dxa"/>
            <w:vAlign w:val="center"/>
          </w:tcPr>
          <w:p w14:paraId="3A76E56C" w14:textId="1576DD16" w:rsidR="00974326" w:rsidRPr="00BA3DBD" w:rsidRDefault="00974326" w:rsidP="00974326">
            <w:pPr>
              <w:rPr>
                <w:b/>
                <w:bCs/>
                <w:spacing w:val="-1"/>
              </w:rPr>
            </w:pPr>
            <w:r w:rsidRPr="00BA3DBD">
              <w:rPr>
                <w:spacing w:val="-1"/>
                <w:lang w:val="kk-KZ"/>
              </w:rPr>
              <w:t>4</w:t>
            </w:r>
          </w:p>
        </w:tc>
        <w:tc>
          <w:tcPr>
            <w:tcW w:w="623" w:type="dxa"/>
            <w:vAlign w:val="center"/>
          </w:tcPr>
          <w:p w14:paraId="7E4C3B32" w14:textId="0C0C53B6" w:rsidR="00974326" w:rsidRPr="00BA3DBD" w:rsidRDefault="00974326" w:rsidP="00974326">
            <w:pPr>
              <w:rPr>
                <w:b/>
                <w:bCs/>
                <w:spacing w:val="-1"/>
              </w:rPr>
            </w:pPr>
            <w:r w:rsidRPr="00BA3DBD">
              <w:rPr>
                <w:spacing w:val="-1"/>
              </w:rPr>
              <w:t>3</w:t>
            </w:r>
          </w:p>
        </w:tc>
        <w:tc>
          <w:tcPr>
            <w:tcW w:w="3685" w:type="dxa"/>
            <w:vAlign w:val="center"/>
          </w:tcPr>
          <w:p w14:paraId="40B7FA9C"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4D87DAA2" w14:textId="6D16089D"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2FC653CD" w14:textId="77777777" w:rsidTr="00F362DC">
        <w:trPr>
          <w:cantSplit/>
          <w:trHeight w:val="59"/>
        </w:trPr>
        <w:tc>
          <w:tcPr>
            <w:tcW w:w="704" w:type="dxa"/>
            <w:vAlign w:val="center"/>
          </w:tcPr>
          <w:p w14:paraId="630DA554" w14:textId="7834AE05" w:rsidR="00974326" w:rsidRPr="00BA3DBD" w:rsidRDefault="00974326" w:rsidP="00974326">
            <w:pPr>
              <w:pStyle w:val="ab"/>
              <w:jc w:val="left"/>
              <w:rPr>
                <w:b w:val="0"/>
                <w:spacing w:val="-1"/>
                <w:sz w:val="24"/>
                <w:szCs w:val="24"/>
              </w:rPr>
            </w:pPr>
            <w:r w:rsidRPr="00BA3DBD">
              <w:rPr>
                <w:b w:val="0"/>
                <w:spacing w:val="-1"/>
                <w:sz w:val="24"/>
                <w:szCs w:val="24"/>
              </w:rPr>
              <w:t>2.19</w:t>
            </w:r>
          </w:p>
        </w:tc>
        <w:tc>
          <w:tcPr>
            <w:tcW w:w="2410" w:type="dxa"/>
          </w:tcPr>
          <w:p w14:paraId="1D8C75E3" w14:textId="4BF8FA47" w:rsidR="00974326" w:rsidRPr="00BA3DBD" w:rsidRDefault="00D842CC" w:rsidP="00974326">
            <w:pPr>
              <w:pStyle w:val="ab"/>
              <w:jc w:val="left"/>
              <w:rPr>
                <w:b w:val="0"/>
                <w:bCs/>
                <w:sz w:val="24"/>
                <w:szCs w:val="24"/>
                <w:lang w:val="kk-KZ"/>
              </w:rPr>
            </w:pPr>
            <w:r w:rsidRPr="00BA3DBD">
              <w:rPr>
                <w:b w:val="0"/>
                <w:bCs/>
                <w:sz w:val="24"/>
                <w:szCs w:val="24"/>
              </w:rPr>
              <w:t>Буынаяқтылар типінің паразиттік өкілдерінің эпидемиологиялық маңызы. Паразиттік кенелер топтарының биологиясы, патогендік әсері, диагностикасы және алдын алу шаралары. Аргас кенелері. Қотыр кенесі.</w:t>
            </w:r>
          </w:p>
        </w:tc>
        <w:tc>
          <w:tcPr>
            <w:tcW w:w="539" w:type="dxa"/>
            <w:vAlign w:val="center"/>
          </w:tcPr>
          <w:p w14:paraId="30934E4C" w14:textId="4FF421DE" w:rsidR="00974326" w:rsidRPr="00BA3DBD" w:rsidRDefault="00974326" w:rsidP="00974326">
            <w:pPr>
              <w:rPr>
                <w:b/>
                <w:bCs/>
                <w:spacing w:val="-1"/>
              </w:rPr>
            </w:pPr>
            <w:r w:rsidRPr="00BA3DBD">
              <w:rPr>
                <w:spacing w:val="-1"/>
                <w:lang w:val="kk-KZ"/>
              </w:rPr>
              <w:t>1</w:t>
            </w:r>
          </w:p>
        </w:tc>
        <w:tc>
          <w:tcPr>
            <w:tcW w:w="539" w:type="dxa"/>
            <w:vAlign w:val="center"/>
          </w:tcPr>
          <w:p w14:paraId="1E2F825E" w14:textId="63C416B1" w:rsidR="00974326" w:rsidRPr="00BA3DBD" w:rsidRDefault="00974326" w:rsidP="00974326">
            <w:pPr>
              <w:rPr>
                <w:b/>
                <w:bCs/>
                <w:spacing w:val="-1"/>
              </w:rPr>
            </w:pPr>
            <w:r w:rsidRPr="00BA3DBD">
              <w:rPr>
                <w:spacing w:val="-1"/>
                <w:lang w:val="kk-KZ"/>
              </w:rPr>
              <w:t>2</w:t>
            </w:r>
          </w:p>
        </w:tc>
        <w:tc>
          <w:tcPr>
            <w:tcW w:w="567" w:type="dxa"/>
            <w:vAlign w:val="center"/>
          </w:tcPr>
          <w:p w14:paraId="1FA911F0" w14:textId="77777777" w:rsidR="00974326" w:rsidRPr="00BA3DBD" w:rsidRDefault="00974326" w:rsidP="00974326">
            <w:pPr>
              <w:rPr>
                <w:b/>
                <w:bCs/>
                <w:spacing w:val="-1"/>
              </w:rPr>
            </w:pPr>
          </w:p>
        </w:tc>
        <w:tc>
          <w:tcPr>
            <w:tcW w:w="709" w:type="dxa"/>
            <w:vAlign w:val="center"/>
          </w:tcPr>
          <w:p w14:paraId="3421EA19" w14:textId="74A7645B" w:rsidR="00974326" w:rsidRPr="00BA3DBD" w:rsidRDefault="00974326" w:rsidP="00974326">
            <w:pPr>
              <w:rPr>
                <w:b/>
                <w:bCs/>
                <w:spacing w:val="-1"/>
              </w:rPr>
            </w:pPr>
            <w:r w:rsidRPr="00BA3DBD">
              <w:rPr>
                <w:spacing w:val="-1"/>
                <w:lang w:val="kk-KZ"/>
              </w:rPr>
              <w:t>4</w:t>
            </w:r>
          </w:p>
        </w:tc>
        <w:tc>
          <w:tcPr>
            <w:tcW w:w="623" w:type="dxa"/>
            <w:vAlign w:val="center"/>
          </w:tcPr>
          <w:p w14:paraId="141E869E" w14:textId="54C1F204" w:rsidR="00974326" w:rsidRPr="00BA3DBD" w:rsidRDefault="00974326" w:rsidP="00974326">
            <w:pPr>
              <w:rPr>
                <w:b/>
                <w:bCs/>
                <w:spacing w:val="-1"/>
              </w:rPr>
            </w:pPr>
            <w:r w:rsidRPr="00BA3DBD">
              <w:rPr>
                <w:spacing w:val="-1"/>
              </w:rPr>
              <w:t>3</w:t>
            </w:r>
          </w:p>
        </w:tc>
        <w:tc>
          <w:tcPr>
            <w:tcW w:w="3685" w:type="dxa"/>
            <w:vAlign w:val="center"/>
          </w:tcPr>
          <w:p w14:paraId="238A93EB"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721F2473" w14:textId="165960C3"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28C4F1FE" w14:textId="77777777" w:rsidTr="00F362DC">
        <w:trPr>
          <w:cantSplit/>
          <w:trHeight w:val="59"/>
        </w:trPr>
        <w:tc>
          <w:tcPr>
            <w:tcW w:w="704" w:type="dxa"/>
            <w:vAlign w:val="center"/>
          </w:tcPr>
          <w:p w14:paraId="59DCA784" w14:textId="23225507" w:rsidR="00974326" w:rsidRPr="00BA3DBD" w:rsidRDefault="00974326" w:rsidP="00974326">
            <w:pPr>
              <w:pStyle w:val="ab"/>
              <w:jc w:val="left"/>
              <w:rPr>
                <w:b w:val="0"/>
                <w:spacing w:val="-1"/>
                <w:sz w:val="24"/>
                <w:szCs w:val="24"/>
              </w:rPr>
            </w:pPr>
            <w:r w:rsidRPr="00BA3DBD">
              <w:rPr>
                <w:b w:val="0"/>
                <w:spacing w:val="-1"/>
                <w:sz w:val="24"/>
                <w:szCs w:val="24"/>
              </w:rPr>
              <w:t>2.20</w:t>
            </w:r>
          </w:p>
        </w:tc>
        <w:tc>
          <w:tcPr>
            <w:tcW w:w="2410" w:type="dxa"/>
          </w:tcPr>
          <w:p w14:paraId="0113503E" w14:textId="5512CDED" w:rsidR="00974326" w:rsidRPr="00BA3DBD" w:rsidRDefault="00D842CC" w:rsidP="00974326">
            <w:pPr>
              <w:pStyle w:val="ab"/>
              <w:jc w:val="left"/>
              <w:rPr>
                <w:b w:val="0"/>
                <w:bCs/>
                <w:sz w:val="24"/>
                <w:szCs w:val="24"/>
                <w:lang w:val="kk-KZ"/>
              </w:rPr>
            </w:pPr>
            <w:r w:rsidRPr="00BA3DBD">
              <w:rPr>
                <w:b w:val="0"/>
                <w:bCs/>
                <w:sz w:val="24"/>
                <w:szCs w:val="24"/>
              </w:rPr>
              <w:t>Буынаяқтылар типінің паразиттік өкілдерінің эпидемиологиялық маңызы. Тарақандардың, масалардың биологиясы, патогендік әсері, диагностикасы және алдын алу шаралары.</w:t>
            </w:r>
          </w:p>
        </w:tc>
        <w:tc>
          <w:tcPr>
            <w:tcW w:w="539" w:type="dxa"/>
            <w:vAlign w:val="center"/>
          </w:tcPr>
          <w:p w14:paraId="5CFA1378" w14:textId="2F6E6024" w:rsidR="00974326" w:rsidRPr="00BA3DBD" w:rsidRDefault="00974326" w:rsidP="00974326">
            <w:pPr>
              <w:rPr>
                <w:b/>
                <w:bCs/>
                <w:spacing w:val="-1"/>
              </w:rPr>
            </w:pPr>
            <w:r w:rsidRPr="00BA3DBD">
              <w:rPr>
                <w:spacing w:val="-1"/>
                <w:lang w:val="kk-KZ"/>
              </w:rPr>
              <w:t>1</w:t>
            </w:r>
          </w:p>
        </w:tc>
        <w:tc>
          <w:tcPr>
            <w:tcW w:w="539" w:type="dxa"/>
            <w:vAlign w:val="center"/>
          </w:tcPr>
          <w:p w14:paraId="00C9BE3D" w14:textId="386B1301" w:rsidR="00974326" w:rsidRPr="00BA3DBD" w:rsidRDefault="00974326" w:rsidP="00974326">
            <w:pPr>
              <w:rPr>
                <w:b/>
                <w:bCs/>
                <w:spacing w:val="-1"/>
              </w:rPr>
            </w:pPr>
            <w:r w:rsidRPr="00BA3DBD">
              <w:rPr>
                <w:spacing w:val="-1"/>
                <w:lang w:val="kk-KZ"/>
              </w:rPr>
              <w:t>2</w:t>
            </w:r>
          </w:p>
        </w:tc>
        <w:tc>
          <w:tcPr>
            <w:tcW w:w="567" w:type="dxa"/>
            <w:vAlign w:val="center"/>
          </w:tcPr>
          <w:p w14:paraId="5693C85B" w14:textId="77777777" w:rsidR="00974326" w:rsidRPr="00BA3DBD" w:rsidRDefault="00974326" w:rsidP="00974326">
            <w:pPr>
              <w:rPr>
                <w:b/>
                <w:bCs/>
                <w:spacing w:val="-1"/>
              </w:rPr>
            </w:pPr>
          </w:p>
        </w:tc>
        <w:tc>
          <w:tcPr>
            <w:tcW w:w="709" w:type="dxa"/>
            <w:vAlign w:val="center"/>
          </w:tcPr>
          <w:p w14:paraId="7E7A2C9D" w14:textId="7EC4E39A" w:rsidR="00974326" w:rsidRPr="00BA3DBD" w:rsidRDefault="00974326" w:rsidP="00974326">
            <w:pPr>
              <w:rPr>
                <w:b/>
                <w:bCs/>
                <w:spacing w:val="-1"/>
              </w:rPr>
            </w:pPr>
            <w:r w:rsidRPr="00BA3DBD">
              <w:rPr>
                <w:spacing w:val="-1"/>
                <w:lang w:val="kk-KZ"/>
              </w:rPr>
              <w:t>4</w:t>
            </w:r>
          </w:p>
        </w:tc>
        <w:tc>
          <w:tcPr>
            <w:tcW w:w="623" w:type="dxa"/>
            <w:vAlign w:val="center"/>
          </w:tcPr>
          <w:p w14:paraId="300E7B5F" w14:textId="625C8DC5" w:rsidR="00974326" w:rsidRPr="00BA3DBD" w:rsidRDefault="00974326" w:rsidP="00974326">
            <w:pPr>
              <w:rPr>
                <w:b/>
                <w:bCs/>
                <w:spacing w:val="-1"/>
              </w:rPr>
            </w:pPr>
            <w:r w:rsidRPr="00BA3DBD">
              <w:rPr>
                <w:spacing w:val="-1"/>
              </w:rPr>
              <w:t>3</w:t>
            </w:r>
          </w:p>
        </w:tc>
        <w:tc>
          <w:tcPr>
            <w:tcW w:w="3685" w:type="dxa"/>
            <w:vAlign w:val="center"/>
          </w:tcPr>
          <w:p w14:paraId="28241948"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369FBA90" w14:textId="0BEAB541"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7ABA5000" w14:textId="77777777" w:rsidTr="00F362DC">
        <w:trPr>
          <w:cantSplit/>
          <w:trHeight w:val="59"/>
        </w:trPr>
        <w:tc>
          <w:tcPr>
            <w:tcW w:w="704" w:type="dxa"/>
            <w:vAlign w:val="center"/>
          </w:tcPr>
          <w:p w14:paraId="495BAD8B" w14:textId="29589F8D" w:rsidR="00974326" w:rsidRPr="00BA3DBD" w:rsidRDefault="00974326" w:rsidP="00974326">
            <w:pPr>
              <w:pStyle w:val="ab"/>
              <w:jc w:val="left"/>
              <w:rPr>
                <w:b w:val="0"/>
                <w:spacing w:val="-1"/>
                <w:sz w:val="24"/>
                <w:szCs w:val="24"/>
              </w:rPr>
            </w:pPr>
            <w:r w:rsidRPr="00BA3DBD">
              <w:rPr>
                <w:b w:val="0"/>
                <w:spacing w:val="-1"/>
                <w:sz w:val="24"/>
                <w:szCs w:val="24"/>
              </w:rPr>
              <w:lastRenderedPageBreak/>
              <w:t>2.21</w:t>
            </w:r>
          </w:p>
        </w:tc>
        <w:tc>
          <w:tcPr>
            <w:tcW w:w="2410" w:type="dxa"/>
          </w:tcPr>
          <w:p w14:paraId="5D1D97EE" w14:textId="7432EFF3" w:rsidR="00974326" w:rsidRPr="00BA3DBD" w:rsidRDefault="00D842CC" w:rsidP="00974326">
            <w:pPr>
              <w:pStyle w:val="ab"/>
              <w:jc w:val="left"/>
              <w:rPr>
                <w:b w:val="0"/>
                <w:bCs/>
                <w:sz w:val="24"/>
                <w:szCs w:val="24"/>
                <w:lang w:val="kk-KZ"/>
              </w:rPr>
            </w:pPr>
            <w:r w:rsidRPr="00BA3DBD">
              <w:rPr>
                <w:b w:val="0"/>
                <w:bCs/>
                <w:sz w:val="24"/>
                <w:szCs w:val="24"/>
              </w:rPr>
              <w:t xml:space="preserve">Шіркей құрамдас бөлігі жәндіктер. </w:t>
            </w:r>
            <w:r w:rsidR="00067843" w:rsidRPr="00BA3DBD">
              <w:rPr>
                <w:b w:val="0"/>
                <w:bCs/>
                <w:sz w:val="24"/>
                <w:szCs w:val="24"/>
              </w:rPr>
              <w:t>Москит</w:t>
            </w:r>
            <w:r w:rsidR="00067843" w:rsidRPr="00BA3DBD">
              <w:rPr>
                <w:b w:val="0"/>
                <w:bCs/>
                <w:sz w:val="24"/>
                <w:szCs w:val="24"/>
                <w:lang w:val="kk-KZ"/>
              </w:rPr>
              <w:t>тер</w:t>
            </w:r>
            <w:r w:rsidR="00067843" w:rsidRPr="00BA3DBD">
              <w:rPr>
                <w:b w:val="0"/>
                <w:bCs/>
                <w:sz w:val="24"/>
                <w:szCs w:val="24"/>
              </w:rPr>
              <w:t>. Мокрец</w:t>
            </w:r>
            <w:r w:rsidR="00067843" w:rsidRPr="00BA3DBD">
              <w:rPr>
                <w:b w:val="0"/>
                <w:bCs/>
                <w:sz w:val="24"/>
                <w:szCs w:val="24"/>
                <w:lang w:val="kk-KZ"/>
              </w:rPr>
              <w:t>илар</w:t>
            </w:r>
            <w:r w:rsidR="00067843" w:rsidRPr="00BA3DBD">
              <w:rPr>
                <w:b w:val="0"/>
                <w:bCs/>
                <w:sz w:val="24"/>
                <w:szCs w:val="24"/>
              </w:rPr>
              <w:t xml:space="preserve">. </w:t>
            </w:r>
            <w:r w:rsidR="00067843" w:rsidRPr="00BA3DBD">
              <w:rPr>
                <w:b w:val="0"/>
                <w:bCs/>
                <w:sz w:val="24"/>
                <w:szCs w:val="24"/>
                <w:lang w:val="kk-KZ"/>
              </w:rPr>
              <w:t>Шіркейлер</w:t>
            </w:r>
            <w:r w:rsidR="00067843" w:rsidRPr="00BA3DBD">
              <w:rPr>
                <w:b w:val="0"/>
                <w:bCs/>
                <w:sz w:val="24"/>
                <w:szCs w:val="24"/>
              </w:rPr>
              <w:t>. Слепни</w:t>
            </w:r>
            <w:r w:rsidR="00067843" w:rsidRPr="00BA3DBD">
              <w:rPr>
                <w:b w:val="0"/>
                <w:bCs/>
                <w:sz w:val="24"/>
                <w:szCs w:val="24"/>
                <w:lang w:val="kk-KZ"/>
              </w:rPr>
              <w:t>лер</w:t>
            </w:r>
            <w:r w:rsidR="00067843" w:rsidRPr="00BA3DBD">
              <w:rPr>
                <w:b w:val="0"/>
                <w:bCs/>
                <w:sz w:val="24"/>
                <w:szCs w:val="24"/>
              </w:rPr>
              <w:t>.</w:t>
            </w:r>
          </w:p>
        </w:tc>
        <w:tc>
          <w:tcPr>
            <w:tcW w:w="539" w:type="dxa"/>
            <w:vAlign w:val="center"/>
          </w:tcPr>
          <w:p w14:paraId="535A734E" w14:textId="13B79E1A" w:rsidR="00974326" w:rsidRPr="00BA3DBD" w:rsidRDefault="00974326" w:rsidP="00974326">
            <w:pPr>
              <w:rPr>
                <w:b/>
                <w:bCs/>
                <w:spacing w:val="-1"/>
              </w:rPr>
            </w:pPr>
            <w:r w:rsidRPr="00BA3DBD">
              <w:rPr>
                <w:spacing w:val="-1"/>
                <w:lang w:val="kk-KZ"/>
              </w:rPr>
              <w:t>1</w:t>
            </w:r>
          </w:p>
        </w:tc>
        <w:tc>
          <w:tcPr>
            <w:tcW w:w="539" w:type="dxa"/>
            <w:vAlign w:val="center"/>
          </w:tcPr>
          <w:p w14:paraId="50065C1D" w14:textId="063915A1" w:rsidR="00974326" w:rsidRPr="00BA3DBD" w:rsidRDefault="00974326" w:rsidP="00974326">
            <w:pPr>
              <w:rPr>
                <w:b/>
                <w:bCs/>
                <w:spacing w:val="-1"/>
              </w:rPr>
            </w:pPr>
            <w:r w:rsidRPr="00BA3DBD">
              <w:rPr>
                <w:spacing w:val="-1"/>
                <w:lang w:val="kk-KZ"/>
              </w:rPr>
              <w:t>2</w:t>
            </w:r>
          </w:p>
        </w:tc>
        <w:tc>
          <w:tcPr>
            <w:tcW w:w="567" w:type="dxa"/>
            <w:vAlign w:val="center"/>
          </w:tcPr>
          <w:p w14:paraId="1F08AA24" w14:textId="77777777" w:rsidR="00974326" w:rsidRPr="00BA3DBD" w:rsidRDefault="00974326" w:rsidP="00974326">
            <w:pPr>
              <w:rPr>
                <w:b/>
                <w:bCs/>
                <w:spacing w:val="-1"/>
              </w:rPr>
            </w:pPr>
          </w:p>
        </w:tc>
        <w:tc>
          <w:tcPr>
            <w:tcW w:w="709" w:type="dxa"/>
            <w:vAlign w:val="center"/>
          </w:tcPr>
          <w:p w14:paraId="2A73E63F" w14:textId="56FF6E38" w:rsidR="00974326" w:rsidRPr="00BA3DBD" w:rsidRDefault="00974326" w:rsidP="00974326">
            <w:pPr>
              <w:rPr>
                <w:b/>
                <w:bCs/>
                <w:spacing w:val="-1"/>
              </w:rPr>
            </w:pPr>
            <w:r w:rsidRPr="00BA3DBD">
              <w:rPr>
                <w:spacing w:val="-1"/>
                <w:lang w:val="kk-KZ"/>
              </w:rPr>
              <w:t>4</w:t>
            </w:r>
          </w:p>
        </w:tc>
        <w:tc>
          <w:tcPr>
            <w:tcW w:w="623" w:type="dxa"/>
            <w:vAlign w:val="center"/>
          </w:tcPr>
          <w:p w14:paraId="3B54B715" w14:textId="2034450B" w:rsidR="00974326" w:rsidRPr="00BA3DBD" w:rsidRDefault="00974326" w:rsidP="00974326">
            <w:pPr>
              <w:rPr>
                <w:b/>
                <w:bCs/>
                <w:spacing w:val="-1"/>
              </w:rPr>
            </w:pPr>
            <w:r w:rsidRPr="00BA3DBD">
              <w:rPr>
                <w:spacing w:val="-1"/>
              </w:rPr>
              <w:t>3</w:t>
            </w:r>
          </w:p>
        </w:tc>
        <w:tc>
          <w:tcPr>
            <w:tcW w:w="3685" w:type="dxa"/>
            <w:vAlign w:val="center"/>
          </w:tcPr>
          <w:p w14:paraId="1DE32B80"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3C00834F" w14:textId="2F089535"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974326" w:rsidRPr="00813723" w14:paraId="47E80FC0" w14:textId="77777777" w:rsidTr="00F362DC">
        <w:trPr>
          <w:cantSplit/>
          <w:trHeight w:val="59"/>
        </w:trPr>
        <w:tc>
          <w:tcPr>
            <w:tcW w:w="704" w:type="dxa"/>
            <w:vAlign w:val="center"/>
          </w:tcPr>
          <w:p w14:paraId="515A8D95" w14:textId="2E504FD1" w:rsidR="00974326" w:rsidRPr="00BA3DBD" w:rsidRDefault="00974326" w:rsidP="00974326">
            <w:pPr>
              <w:pStyle w:val="ab"/>
              <w:jc w:val="left"/>
              <w:rPr>
                <w:b w:val="0"/>
                <w:spacing w:val="-1"/>
                <w:sz w:val="24"/>
                <w:szCs w:val="24"/>
              </w:rPr>
            </w:pPr>
            <w:r w:rsidRPr="00BA3DBD">
              <w:rPr>
                <w:b w:val="0"/>
                <w:spacing w:val="-1"/>
                <w:sz w:val="24"/>
                <w:szCs w:val="24"/>
              </w:rPr>
              <w:t>2.22</w:t>
            </w:r>
          </w:p>
        </w:tc>
        <w:tc>
          <w:tcPr>
            <w:tcW w:w="2410" w:type="dxa"/>
          </w:tcPr>
          <w:p w14:paraId="19F66BD7" w14:textId="1BF7FF96" w:rsidR="00974326" w:rsidRPr="00BA3DBD" w:rsidRDefault="00D842CC" w:rsidP="00974326">
            <w:pPr>
              <w:pStyle w:val="ab"/>
              <w:jc w:val="left"/>
              <w:rPr>
                <w:b w:val="0"/>
                <w:bCs/>
                <w:sz w:val="24"/>
                <w:szCs w:val="24"/>
                <w:lang w:val="kk-KZ"/>
              </w:rPr>
            </w:pPr>
            <w:r w:rsidRPr="00BA3DBD">
              <w:rPr>
                <w:b w:val="0"/>
                <w:bCs/>
                <w:sz w:val="24"/>
                <w:szCs w:val="24"/>
              </w:rPr>
              <w:t xml:space="preserve">Буынаяқтылар типінің паразиттік өкілдерінің эпидемиологиялық маңызы. Бүргелердің, биттердің, </w:t>
            </w:r>
            <w:r w:rsidR="00067843" w:rsidRPr="00BA3DBD">
              <w:rPr>
                <w:b w:val="0"/>
                <w:bCs/>
                <w:sz w:val="24"/>
                <w:szCs w:val="24"/>
                <w:lang w:val="kk-KZ"/>
              </w:rPr>
              <w:t>қандалалардың</w:t>
            </w:r>
            <w:r w:rsidRPr="00BA3DBD">
              <w:rPr>
                <w:b w:val="0"/>
                <w:bCs/>
                <w:sz w:val="24"/>
                <w:szCs w:val="24"/>
              </w:rPr>
              <w:t xml:space="preserve"> биологиясы. Патогендік әсері, диагностикасы және алдын алу шаралары.</w:t>
            </w:r>
          </w:p>
        </w:tc>
        <w:tc>
          <w:tcPr>
            <w:tcW w:w="539" w:type="dxa"/>
            <w:vAlign w:val="center"/>
          </w:tcPr>
          <w:p w14:paraId="1D93E15D" w14:textId="0CD87657" w:rsidR="00974326" w:rsidRPr="00BA3DBD" w:rsidRDefault="00974326" w:rsidP="00974326">
            <w:pPr>
              <w:rPr>
                <w:b/>
                <w:bCs/>
                <w:spacing w:val="-1"/>
              </w:rPr>
            </w:pPr>
            <w:r w:rsidRPr="00BA3DBD">
              <w:rPr>
                <w:spacing w:val="-1"/>
                <w:lang w:val="kk-KZ"/>
              </w:rPr>
              <w:t>1</w:t>
            </w:r>
          </w:p>
        </w:tc>
        <w:tc>
          <w:tcPr>
            <w:tcW w:w="539" w:type="dxa"/>
            <w:vAlign w:val="center"/>
          </w:tcPr>
          <w:p w14:paraId="4D39607C" w14:textId="67409D7A" w:rsidR="00974326" w:rsidRPr="00BA3DBD" w:rsidRDefault="00974326" w:rsidP="00974326">
            <w:pPr>
              <w:rPr>
                <w:b/>
                <w:bCs/>
                <w:spacing w:val="-1"/>
              </w:rPr>
            </w:pPr>
            <w:r w:rsidRPr="00BA3DBD">
              <w:rPr>
                <w:spacing w:val="-1"/>
                <w:lang w:val="kk-KZ"/>
              </w:rPr>
              <w:t>2</w:t>
            </w:r>
          </w:p>
        </w:tc>
        <w:tc>
          <w:tcPr>
            <w:tcW w:w="567" w:type="dxa"/>
            <w:vAlign w:val="center"/>
          </w:tcPr>
          <w:p w14:paraId="2D375BA0" w14:textId="77777777" w:rsidR="00974326" w:rsidRPr="00BA3DBD" w:rsidRDefault="00974326" w:rsidP="00974326">
            <w:pPr>
              <w:rPr>
                <w:b/>
                <w:bCs/>
                <w:spacing w:val="-1"/>
              </w:rPr>
            </w:pPr>
          </w:p>
        </w:tc>
        <w:tc>
          <w:tcPr>
            <w:tcW w:w="709" w:type="dxa"/>
            <w:vAlign w:val="center"/>
          </w:tcPr>
          <w:p w14:paraId="3FC2D627" w14:textId="34E6422A" w:rsidR="00974326" w:rsidRPr="00BA3DBD" w:rsidRDefault="00974326" w:rsidP="00974326">
            <w:pPr>
              <w:rPr>
                <w:b/>
                <w:bCs/>
                <w:spacing w:val="-1"/>
              </w:rPr>
            </w:pPr>
            <w:r w:rsidRPr="00BA3DBD">
              <w:rPr>
                <w:spacing w:val="-1"/>
                <w:lang w:val="kk-KZ"/>
              </w:rPr>
              <w:t>4</w:t>
            </w:r>
          </w:p>
        </w:tc>
        <w:tc>
          <w:tcPr>
            <w:tcW w:w="623" w:type="dxa"/>
            <w:vAlign w:val="center"/>
          </w:tcPr>
          <w:p w14:paraId="309E6585" w14:textId="00850DDE" w:rsidR="00974326" w:rsidRPr="00BA3DBD" w:rsidRDefault="00974326" w:rsidP="00974326">
            <w:pPr>
              <w:rPr>
                <w:b/>
                <w:bCs/>
                <w:spacing w:val="-1"/>
              </w:rPr>
            </w:pPr>
            <w:r w:rsidRPr="00BA3DBD">
              <w:rPr>
                <w:spacing w:val="-1"/>
              </w:rPr>
              <w:t>3</w:t>
            </w:r>
          </w:p>
        </w:tc>
        <w:tc>
          <w:tcPr>
            <w:tcW w:w="3685" w:type="dxa"/>
            <w:vAlign w:val="center"/>
          </w:tcPr>
          <w:p w14:paraId="1502CEF4" w14:textId="77777777" w:rsidR="002B6DA5" w:rsidRPr="00BA3DBD" w:rsidRDefault="002B6DA5" w:rsidP="002B6DA5">
            <w:pPr>
              <w:rPr>
                <w:bCs/>
                <w:lang w:val="kk-KZ"/>
              </w:rPr>
            </w:pPr>
            <w:r w:rsidRPr="00BA3DBD">
              <w:rPr>
                <w:bCs/>
                <w:lang w:val="kk-KZ"/>
              </w:rPr>
              <w:t>-Класстың жалпы сипаттамасын, мекендеу ортасын сипаттау;</w:t>
            </w:r>
          </w:p>
          <w:p w14:paraId="47A96081" w14:textId="27CA249C" w:rsidR="00974326" w:rsidRPr="00BA3DBD" w:rsidRDefault="002B6DA5" w:rsidP="002B6DA5">
            <w:pPr>
              <w:rPr>
                <w:b/>
                <w:lang w:val="kk-KZ"/>
              </w:rPr>
            </w:pPr>
            <w:r w:rsidRPr="00BA3DBD">
              <w:rPr>
                <w:bCs/>
                <w:lang w:val="kk-KZ"/>
              </w:rPr>
              <w:t>- Морфологиялық ерекшеліктерін, өмірлік циклін, патогендік әсерін, зертханалық диагностикасын, алдын алуын, емдеуін сипаттау.</w:t>
            </w:r>
          </w:p>
        </w:tc>
      </w:tr>
      <w:tr w:rsidR="0066110C" w:rsidRPr="00BA3DBD" w14:paraId="339C0FD7" w14:textId="77777777" w:rsidTr="00F362DC">
        <w:trPr>
          <w:cantSplit/>
          <w:trHeight w:val="59"/>
        </w:trPr>
        <w:tc>
          <w:tcPr>
            <w:tcW w:w="704" w:type="dxa"/>
            <w:vAlign w:val="center"/>
          </w:tcPr>
          <w:p w14:paraId="11058403" w14:textId="77777777" w:rsidR="0066110C" w:rsidRPr="00BA3DBD" w:rsidRDefault="0066110C" w:rsidP="0066110C">
            <w:pPr>
              <w:pStyle w:val="ab"/>
              <w:jc w:val="left"/>
              <w:rPr>
                <w:b w:val="0"/>
                <w:bCs/>
                <w:spacing w:val="-1"/>
                <w:sz w:val="24"/>
                <w:szCs w:val="24"/>
              </w:rPr>
            </w:pPr>
            <w:r w:rsidRPr="00BA3DBD">
              <w:rPr>
                <w:b w:val="0"/>
                <w:bCs/>
                <w:spacing w:val="-1"/>
                <w:sz w:val="24"/>
                <w:szCs w:val="24"/>
              </w:rPr>
              <w:t>3</w:t>
            </w:r>
          </w:p>
        </w:tc>
        <w:tc>
          <w:tcPr>
            <w:tcW w:w="2410" w:type="dxa"/>
            <w:vAlign w:val="center"/>
          </w:tcPr>
          <w:p w14:paraId="1BA61FE3" w14:textId="036ECD80" w:rsidR="0066110C" w:rsidRPr="00BA3DBD" w:rsidRDefault="00D842CC" w:rsidP="0066110C">
            <w:pPr>
              <w:pStyle w:val="ab"/>
              <w:jc w:val="left"/>
              <w:rPr>
                <w:sz w:val="24"/>
                <w:szCs w:val="24"/>
              </w:rPr>
            </w:pPr>
            <w:r w:rsidRPr="00BA3DBD">
              <w:rPr>
                <w:sz w:val="24"/>
                <w:szCs w:val="24"/>
                <w:lang w:val="kk-KZ"/>
              </w:rPr>
              <w:t>«Санитарлық паразитология» модулі</w:t>
            </w:r>
          </w:p>
        </w:tc>
        <w:tc>
          <w:tcPr>
            <w:tcW w:w="539" w:type="dxa"/>
            <w:vAlign w:val="center"/>
          </w:tcPr>
          <w:p w14:paraId="4F22152A" w14:textId="252EAE28" w:rsidR="0066110C" w:rsidRPr="00BA3DBD" w:rsidRDefault="00974326" w:rsidP="0066110C">
            <w:pPr>
              <w:rPr>
                <w:b/>
                <w:bCs/>
                <w:spacing w:val="-1"/>
              </w:rPr>
            </w:pPr>
            <w:r w:rsidRPr="00BA3DBD">
              <w:rPr>
                <w:b/>
                <w:bCs/>
                <w:spacing w:val="-1"/>
              </w:rPr>
              <w:t>6</w:t>
            </w:r>
          </w:p>
        </w:tc>
        <w:tc>
          <w:tcPr>
            <w:tcW w:w="539" w:type="dxa"/>
            <w:vAlign w:val="center"/>
          </w:tcPr>
          <w:p w14:paraId="6992D3F5" w14:textId="32B39724" w:rsidR="0066110C" w:rsidRPr="00BA3DBD" w:rsidRDefault="00974326" w:rsidP="0066110C">
            <w:pPr>
              <w:rPr>
                <w:b/>
                <w:bCs/>
                <w:spacing w:val="-1"/>
              </w:rPr>
            </w:pPr>
            <w:r w:rsidRPr="00BA3DBD">
              <w:rPr>
                <w:b/>
                <w:bCs/>
                <w:spacing w:val="-1"/>
              </w:rPr>
              <w:t>16</w:t>
            </w:r>
          </w:p>
        </w:tc>
        <w:tc>
          <w:tcPr>
            <w:tcW w:w="567" w:type="dxa"/>
            <w:vAlign w:val="center"/>
          </w:tcPr>
          <w:p w14:paraId="40DA46D4" w14:textId="23CC2C7D" w:rsidR="0066110C" w:rsidRPr="00BA3DBD" w:rsidRDefault="0066110C" w:rsidP="0066110C">
            <w:pPr>
              <w:rPr>
                <w:b/>
                <w:bCs/>
                <w:spacing w:val="-1"/>
              </w:rPr>
            </w:pPr>
          </w:p>
        </w:tc>
        <w:tc>
          <w:tcPr>
            <w:tcW w:w="709" w:type="dxa"/>
            <w:vAlign w:val="center"/>
          </w:tcPr>
          <w:p w14:paraId="10DC1147" w14:textId="308D4B91" w:rsidR="0066110C" w:rsidRPr="00BA3DBD" w:rsidRDefault="00974326" w:rsidP="0066110C">
            <w:pPr>
              <w:rPr>
                <w:b/>
                <w:bCs/>
                <w:spacing w:val="-1"/>
              </w:rPr>
            </w:pPr>
            <w:r w:rsidRPr="00BA3DBD">
              <w:rPr>
                <w:b/>
                <w:bCs/>
                <w:spacing w:val="-1"/>
              </w:rPr>
              <w:t>24</w:t>
            </w:r>
          </w:p>
        </w:tc>
        <w:tc>
          <w:tcPr>
            <w:tcW w:w="623" w:type="dxa"/>
            <w:vAlign w:val="center"/>
          </w:tcPr>
          <w:p w14:paraId="658F9799" w14:textId="7BD20DD0" w:rsidR="0066110C" w:rsidRPr="00BA3DBD" w:rsidRDefault="00974326" w:rsidP="0066110C">
            <w:pPr>
              <w:rPr>
                <w:b/>
                <w:bCs/>
                <w:spacing w:val="-1"/>
              </w:rPr>
            </w:pPr>
            <w:r w:rsidRPr="00BA3DBD">
              <w:rPr>
                <w:b/>
                <w:bCs/>
                <w:spacing w:val="-1"/>
              </w:rPr>
              <w:t>18</w:t>
            </w:r>
          </w:p>
        </w:tc>
        <w:tc>
          <w:tcPr>
            <w:tcW w:w="3685" w:type="dxa"/>
            <w:vAlign w:val="center"/>
          </w:tcPr>
          <w:p w14:paraId="50B7BB5F" w14:textId="1BF5AF91" w:rsidR="0066110C" w:rsidRPr="00BA3DBD" w:rsidRDefault="0066110C" w:rsidP="0066110C">
            <w:pPr>
              <w:rPr>
                <w:b/>
                <w:bCs/>
                <w:spacing w:val="-1"/>
              </w:rPr>
            </w:pPr>
          </w:p>
        </w:tc>
      </w:tr>
      <w:tr w:rsidR="00974326" w:rsidRPr="00BA3DBD" w14:paraId="3B4B596E" w14:textId="77777777" w:rsidTr="00F362DC">
        <w:trPr>
          <w:cantSplit/>
          <w:trHeight w:val="59"/>
        </w:trPr>
        <w:tc>
          <w:tcPr>
            <w:tcW w:w="704" w:type="dxa"/>
            <w:vAlign w:val="center"/>
          </w:tcPr>
          <w:p w14:paraId="216B2034" w14:textId="6E7024EB" w:rsidR="00974326" w:rsidRPr="00BA3DBD" w:rsidRDefault="00974326" w:rsidP="00974326">
            <w:pPr>
              <w:pStyle w:val="ab"/>
              <w:jc w:val="left"/>
              <w:rPr>
                <w:b w:val="0"/>
                <w:bCs/>
                <w:spacing w:val="-1"/>
                <w:sz w:val="24"/>
                <w:szCs w:val="24"/>
              </w:rPr>
            </w:pPr>
            <w:r w:rsidRPr="00BA3DBD">
              <w:rPr>
                <w:b w:val="0"/>
                <w:bCs/>
                <w:spacing w:val="-1"/>
                <w:sz w:val="24"/>
                <w:szCs w:val="24"/>
              </w:rPr>
              <w:t>3.1</w:t>
            </w:r>
          </w:p>
        </w:tc>
        <w:tc>
          <w:tcPr>
            <w:tcW w:w="2410" w:type="dxa"/>
          </w:tcPr>
          <w:p w14:paraId="25BF29C2" w14:textId="47D7E6D3" w:rsidR="00974326" w:rsidRPr="00BA3DBD" w:rsidRDefault="00D842CC" w:rsidP="00974326">
            <w:pPr>
              <w:pStyle w:val="ab"/>
              <w:jc w:val="left"/>
              <w:rPr>
                <w:b w:val="0"/>
                <w:bCs/>
                <w:sz w:val="24"/>
                <w:szCs w:val="24"/>
                <w:lang w:val="kk-KZ"/>
              </w:rPr>
            </w:pPr>
            <w:r w:rsidRPr="00BA3DBD">
              <w:rPr>
                <w:b w:val="0"/>
                <w:bCs/>
                <w:color w:val="000000"/>
                <w:sz w:val="24"/>
                <w:szCs w:val="24"/>
                <w:shd w:val="clear" w:color="auto" w:fill="FFFFFF"/>
              </w:rPr>
              <w:t>Паразиттік аурулармен күресу әдістері. Трансмиссивті және табиғи ошақты, паразиттік аурулардың алдын алу.</w:t>
            </w:r>
          </w:p>
        </w:tc>
        <w:tc>
          <w:tcPr>
            <w:tcW w:w="539" w:type="dxa"/>
            <w:vAlign w:val="center"/>
          </w:tcPr>
          <w:p w14:paraId="31B1BA2A" w14:textId="2AC67CE3" w:rsidR="00974326" w:rsidRPr="00BA3DBD" w:rsidRDefault="00974326" w:rsidP="00974326">
            <w:pPr>
              <w:rPr>
                <w:b/>
                <w:bCs/>
                <w:spacing w:val="-1"/>
              </w:rPr>
            </w:pPr>
            <w:r w:rsidRPr="00BA3DBD">
              <w:rPr>
                <w:spacing w:val="-1"/>
                <w:lang w:val="kk-KZ"/>
              </w:rPr>
              <w:t>1</w:t>
            </w:r>
          </w:p>
        </w:tc>
        <w:tc>
          <w:tcPr>
            <w:tcW w:w="539" w:type="dxa"/>
            <w:vAlign w:val="center"/>
          </w:tcPr>
          <w:p w14:paraId="0A3FAA10" w14:textId="1BB1D554" w:rsidR="00974326" w:rsidRPr="00BA3DBD" w:rsidRDefault="00974326" w:rsidP="00974326">
            <w:pPr>
              <w:rPr>
                <w:b/>
                <w:bCs/>
                <w:spacing w:val="-1"/>
              </w:rPr>
            </w:pPr>
            <w:r w:rsidRPr="00BA3DBD">
              <w:rPr>
                <w:spacing w:val="-1"/>
                <w:lang w:val="kk-KZ"/>
              </w:rPr>
              <w:t>2</w:t>
            </w:r>
          </w:p>
        </w:tc>
        <w:tc>
          <w:tcPr>
            <w:tcW w:w="567" w:type="dxa"/>
            <w:vAlign w:val="center"/>
          </w:tcPr>
          <w:p w14:paraId="476BE242" w14:textId="77777777" w:rsidR="00974326" w:rsidRPr="00BA3DBD" w:rsidRDefault="00974326" w:rsidP="00974326">
            <w:pPr>
              <w:rPr>
                <w:b/>
                <w:bCs/>
                <w:spacing w:val="-1"/>
              </w:rPr>
            </w:pPr>
          </w:p>
        </w:tc>
        <w:tc>
          <w:tcPr>
            <w:tcW w:w="709" w:type="dxa"/>
            <w:vAlign w:val="center"/>
          </w:tcPr>
          <w:p w14:paraId="10D3CB88" w14:textId="1051A839" w:rsidR="00974326" w:rsidRPr="00BA3DBD" w:rsidRDefault="00974326" w:rsidP="00974326">
            <w:pPr>
              <w:rPr>
                <w:b/>
                <w:bCs/>
                <w:spacing w:val="-1"/>
              </w:rPr>
            </w:pPr>
            <w:r w:rsidRPr="00BA3DBD">
              <w:rPr>
                <w:spacing w:val="-1"/>
                <w:lang w:val="kk-KZ"/>
              </w:rPr>
              <w:t>4</w:t>
            </w:r>
          </w:p>
        </w:tc>
        <w:tc>
          <w:tcPr>
            <w:tcW w:w="623" w:type="dxa"/>
            <w:vAlign w:val="center"/>
          </w:tcPr>
          <w:p w14:paraId="2833D3CF" w14:textId="27AF48BB" w:rsidR="00974326" w:rsidRPr="00BA3DBD" w:rsidRDefault="00974326" w:rsidP="00974326">
            <w:pPr>
              <w:rPr>
                <w:b/>
                <w:bCs/>
                <w:spacing w:val="-1"/>
              </w:rPr>
            </w:pPr>
            <w:r w:rsidRPr="00BA3DBD">
              <w:rPr>
                <w:spacing w:val="-1"/>
              </w:rPr>
              <w:t>3</w:t>
            </w:r>
          </w:p>
        </w:tc>
        <w:tc>
          <w:tcPr>
            <w:tcW w:w="3685" w:type="dxa"/>
            <w:vAlign w:val="center"/>
          </w:tcPr>
          <w:p w14:paraId="6A209E86" w14:textId="0092A9E3" w:rsidR="00D842CC" w:rsidRPr="00BA3DBD" w:rsidRDefault="00D842CC" w:rsidP="00D842CC">
            <w:pPr>
              <w:rPr>
                <w:spacing w:val="-1"/>
              </w:rPr>
            </w:pPr>
            <w:r w:rsidRPr="00BA3DBD">
              <w:rPr>
                <w:spacing w:val="-1"/>
              </w:rPr>
              <w:t xml:space="preserve">- </w:t>
            </w:r>
            <w:r w:rsidR="00067843" w:rsidRPr="00BA3DBD">
              <w:rPr>
                <w:spacing w:val="-1"/>
                <w:lang w:val="kk-KZ"/>
              </w:rPr>
              <w:t>Т</w:t>
            </w:r>
            <w:r w:rsidRPr="00BA3DBD">
              <w:rPr>
                <w:spacing w:val="-1"/>
              </w:rPr>
              <w:t>рансмиссивті және табиғи ошақты аурулардың алдын алудың емдеу әдістері мен биологиялық негіздерін сипаттаңыз:</w:t>
            </w:r>
          </w:p>
          <w:p w14:paraId="006E6E26" w14:textId="3A592592" w:rsidR="00D842CC" w:rsidRPr="00BA3DBD" w:rsidRDefault="00D842CC" w:rsidP="00D842CC">
            <w:pPr>
              <w:rPr>
                <w:spacing w:val="-1"/>
              </w:rPr>
            </w:pPr>
            <w:r w:rsidRPr="00BA3DBD">
              <w:rPr>
                <w:spacing w:val="-1"/>
              </w:rPr>
              <w:t>-</w:t>
            </w:r>
            <w:r w:rsidR="00067843" w:rsidRPr="00BA3DBD">
              <w:rPr>
                <w:spacing w:val="-1"/>
                <w:lang w:val="kk-KZ"/>
              </w:rPr>
              <w:t>А</w:t>
            </w:r>
            <w:r w:rsidRPr="00BA3DBD">
              <w:rPr>
                <w:spacing w:val="-1"/>
              </w:rPr>
              <w:t>урудың қоздырғышының көзіне бағытталған;</w:t>
            </w:r>
          </w:p>
          <w:p w14:paraId="278457C3" w14:textId="59094045" w:rsidR="00D842CC" w:rsidRPr="00BA3DBD" w:rsidRDefault="00D842CC" w:rsidP="00D842CC">
            <w:pPr>
              <w:rPr>
                <w:spacing w:val="-1"/>
              </w:rPr>
            </w:pPr>
            <w:r w:rsidRPr="00BA3DBD">
              <w:rPr>
                <w:spacing w:val="-1"/>
              </w:rPr>
              <w:t>-</w:t>
            </w:r>
            <w:r w:rsidR="00067843" w:rsidRPr="00BA3DBD">
              <w:rPr>
                <w:spacing w:val="-1"/>
                <w:lang w:val="kk-KZ"/>
              </w:rPr>
              <w:t>П</w:t>
            </w:r>
            <w:r w:rsidRPr="00BA3DBD">
              <w:rPr>
                <w:spacing w:val="-1"/>
              </w:rPr>
              <w:t>атогенді тасымалдау механизміне бағытталған;</w:t>
            </w:r>
          </w:p>
          <w:p w14:paraId="1B2790E9" w14:textId="6BA87CE2" w:rsidR="00D842CC" w:rsidRPr="00BA3DBD" w:rsidRDefault="00D842CC" w:rsidP="00D842CC">
            <w:pPr>
              <w:rPr>
                <w:spacing w:val="-1"/>
              </w:rPr>
            </w:pPr>
            <w:r w:rsidRPr="00BA3DBD">
              <w:rPr>
                <w:spacing w:val="-1"/>
              </w:rPr>
              <w:t xml:space="preserve">- </w:t>
            </w:r>
            <w:r w:rsidR="00967D64" w:rsidRPr="00BA3DBD">
              <w:rPr>
                <w:spacing w:val="-1"/>
                <w:lang w:val="kk-KZ"/>
              </w:rPr>
              <w:t>С</w:t>
            </w:r>
            <w:r w:rsidRPr="00BA3DBD">
              <w:rPr>
                <w:spacing w:val="-1"/>
              </w:rPr>
              <w:t>езімтал популяцияларға бағытталған.</w:t>
            </w:r>
          </w:p>
          <w:p w14:paraId="675176E7" w14:textId="57EEFB0B" w:rsidR="00974326" w:rsidRPr="00BA3DBD" w:rsidRDefault="00D842CC" w:rsidP="00D842CC">
            <w:pPr>
              <w:rPr>
                <w:spacing w:val="-1"/>
              </w:rPr>
            </w:pPr>
            <w:r w:rsidRPr="00BA3DBD">
              <w:rPr>
                <w:spacing w:val="-1"/>
              </w:rPr>
              <w:t>- Халықтың паразитозды қоздырғыштармен жұқтыру қаупін төмендету шараларын сипаттаңыз.</w:t>
            </w:r>
          </w:p>
        </w:tc>
      </w:tr>
      <w:tr w:rsidR="00974326" w:rsidRPr="00BA3DBD" w14:paraId="2B21C73D" w14:textId="77777777" w:rsidTr="00F362DC">
        <w:trPr>
          <w:cantSplit/>
          <w:trHeight w:val="59"/>
        </w:trPr>
        <w:tc>
          <w:tcPr>
            <w:tcW w:w="704" w:type="dxa"/>
            <w:vAlign w:val="center"/>
          </w:tcPr>
          <w:p w14:paraId="49475B7B" w14:textId="6D08ADA0" w:rsidR="00974326" w:rsidRPr="00BA3DBD" w:rsidRDefault="00974326" w:rsidP="00974326">
            <w:pPr>
              <w:pStyle w:val="ab"/>
              <w:jc w:val="left"/>
              <w:rPr>
                <w:b w:val="0"/>
                <w:bCs/>
                <w:spacing w:val="-1"/>
                <w:sz w:val="24"/>
                <w:szCs w:val="24"/>
              </w:rPr>
            </w:pPr>
            <w:r w:rsidRPr="00BA3DBD">
              <w:rPr>
                <w:b w:val="0"/>
                <w:bCs/>
                <w:spacing w:val="-1"/>
                <w:sz w:val="24"/>
                <w:szCs w:val="24"/>
              </w:rPr>
              <w:t>3.2</w:t>
            </w:r>
          </w:p>
        </w:tc>
        <w:tc>
          <w:tcPr>
            <w:tcW w:w="2410" w:type="dxa"/>
          </w:tcPr>
          <w:p w14:paraId="518D471D" w14:textId="4ACB4D95" w:rsidR="00974326" w:rsidRPr="00BA3DBD" w:rsidRDefault="00D842CC" w:rsidP="00974326">
            <w:pPr>
              <w:pStyle w:val="ab"/>
              <w:jc w:val="left"/>
              <w:rPr>
                <w:b w:val="0"/>
                <w:bCs/>
                <w:sz w:val="24"/>
                <w:szCs w:val="24"/>
                <w:lang w:val="kk-KZ"/>
              </w:rPr>
            </w:pPr>
            <w:r w:rsidRPr="00BA3DBD">
              <w:rPr>
                <w:b w:val="0"/>
                <w:bCs/>
                <w:color w:val="000000"/>
                <w:sz w:val="24"/>
                <w:szCs w:val="24"/>
                <w:shd w:val="clear" w:color="auto" w:fill="FFFFFF"/>
              </w:rPr>
              <w:t>Санитарлық паразитология. Қоршаған орта объектілеріне санитарлық-паразитологиялық қадағалау.</w:t>
            </w:r>
          </w:p>
        </w:tc>
        <w:tc>
          <w:tcPr>
            <w:tcW w:w="539" w:type="dxa"/>
            <w:vAlign w:val="center"/>
          </w:tcPr>
          <w:p w14:paraId="33EDFDAD" w14:textId="0A86065A" w:rsidR="00974326" w:rsidRPr="00BA3DBD" w:rsidRDefault="00974326" w:rsidP="00974326">
            <w:pPr>
              <w:rPr>
                <w:b/>
                <w:bCs/>
                <w:spacing w:val="-1"/>
              </w:rPr>
            </w:pPr>
            <w:r w:rsidRPr="00BA3DBD">
              <w:rPr>
                <w:spacing w:val="-1"/>
                <w:lang w:val="kk-KZ"/>
              </w:rPr>
              <w:t>1</w:t>
            </w:r>
          </w:p>
        </w:tc>
        <w:tc>
          <w:tcPr>
            <w:tcW w:w="539" w:type="dxa"/>
            <w:vAlign w:val="center"/>
          </w:tcPr>
          <w:p w14:paraId="4C299D07" w14:textId="52AE6B0F" w:rsidR="00974326" w:rsidRPr="00BA3DBD" w:rsidRDefault="00974326" w:rsidP="00974326">
            <w:pPr>
              <w:rPr>
                <w:b/>
                <w:bCs/>
                <w:spacing w:val="-1"/>
              </w:rPr>
            </w:pPr>
            <w:r w:rsidRPr="00BA3DBD">
              <w:rPr>
                <w:spacing w:val="-1"/>
                <w:lang w:val="kk-KZ"/>
              </w:rPr>
              <w:t>2</w:t>
            </w:r>
          </w:p>
        </w:tc>
        <w:tc>
          <w:tcPr>
            <w:tcW w:w="567" w:type="dxa"/>
            <w:vAlign w:val="center"/>
          </w:tcPr>
          <w:p w14:paraId="737A04CF" w14:textId="77777777" w:rsidR="00974326" w:rsidRPr="00BA3DBD" w:rsidRDefault="00974326" w:rsidP="00974326">
            <w:pPr>
              <w:rPr>
                <w:b/>
                <w:bCs/>
                <w:spacing w:val="-1"/>
              </w:rPr>
            </w:pPr>
          </w:p>
        </w:tc>
        <w:tc>
          <w:tcPr>
            <w:tcW w:w="709" w:type="dxa"/>
            <w:vAlign w:val="center"/>
          </w:tcPr>
          <w:p w14:paraId="2B176F4A" w14:textId="084DF96A" w:rsidR="00974326" w:rsidRPr="00BA3DBD" w:rsidRDefault="00974326" w:rsidP="00974326">
            <w:pPr>
              <w:rPr>
                <w:b/>
                <w:bCs/>
                <w:spacing w:val="-1"/>
              </w:rPr>
            </w:pPr>
            <w:r w:rsidRPr="00BA3DBD">
              <w:rPr>
                <w:spacing w:val="-1"/>
                <w:lang w:val="kk-KZ"/>
              </w:rPr>
              <w:t>4</w:t>
            </w:r>
          </w:p>
        </w:tc>
        <w:tc>
          <w:tcPr>
            <w:tcW w:w="623" w:type="dxa"/>
            <w:vAlign w:val="center"/>
          </w:tcPr>
          <w:p w14:paraId="3D15278D" w14:textId="32661E9E" w:rsidR="00974326" w:rsidRPr="00BA3DBD" w:rsidRDefault="00974326" w:rsidP="00974326">
            <w:pPr>
              <w:rPr>
                <w:b/>
                <w:bCs/>
                <w:spacing w:val="-1"/>
              </w:rPr>
            </w:pPr>
            <w:r w:rsidRPr="00BA3DBD">
              <w:rPr>
                <w:spacing w:val="-1"/>
              </w:rPr>
              <w:t>3</w:t>
            </w:r>
          </w:p>
        </w:tc>
        <w:tc>
          <w:tcPr>
            <w:tcW w:w="3685" w:type="dxa"/>
            <w:vAlign w:val="center"/>
          </w:tcPr>
          <w:p w14:paraId="6C153EC6" w14:textId="77777777" w:rsidR="00D842CC" w:rsidRPr="00BA3DBD" w:rsidRDefault="00D842CC" w:rsidP="00D842CC">
            <w:pPr>
              <w:rPr>
                <w:spacing w:val="-1"/>
              </w:rPr>
            </w:pPr>
            <w:r w:rsidRPr="00BA3DBD">
              <w:rPr>
                <w:spacing w:val="-1"/>
              </w:rPr>
              <w:t>- «Санитарлық паразитология» терминіне анықтама беріңіз;</w:t>
            </w:r>
          </w:p>
          <w:p w14:paraId="061632F6" w14:textId="77777777" w:rsidR="00D842CC" w:rsidRPr="00BA3DBD" w:rsidRDefault="00D842CC" w:rsidP="00D842CC">
            <w:pPr>
              <w:rPr>
                <w:spacing w:val="-1"/>
              </w:rPr>
            </w:pPr>
            <w:r w:rsidRPr="00BA3DBD">
              <w:rPr>
                <w:spacing w:val="-1"/>
              </w:rPr>
              <w:t>-Қоршаған орта объектілерін паразитологиялық қадағалауды сипаттау;</w:t>
            </w:r>
          </w:p>
          <w:p w14:paraId="6F9B1281" w14:textId="1ADB13E9" w:rsidR="00974326" w:rsidRPr="00BA3DBD" w:rsidRDefault="00D842CC" w:rsidP="00D842CC">
            <w:pPr>
              <w:rPr>
                <w:spacing w:val="-1"/>
              </w:rPr>
            </w:pPr>
            <w:r w:rsidRPr="00BA3DBD">
              <w:rPr>
                <w:spacing w:val="-1"/>
              </w:rPr>
              <w:t xml:space="preserve">-Тақырып бойынша </w:t>
            </w:r>
            <w:r w:rsidR="00967D64" w:rsidRPr="00BA3DBD">
              <w:rPr>
                <w:spacing w:val="-1"/>
                <w:lang w:val="kk-KZ"/>
              </w:rPr>
              <w:t>НТҚ</w:t>
            </w:r>
            <w:r w:rsidRPr="00BA3DBD">
              <w:rPr>
                <w:spacing w:val="-1"/>
              </w:rPr>
              <w:t>-мен жұмыс</w:t>
            </w:r>
            <w:r w:rsidR="00967D64" w:rsidRPr="00BA3DBD">
              <w:rPr>
                <w:spacing w:val="-1"/>
                <w:lang w:val="kk-KZ"/>
              </w:rPr>
              <w:t xml:space="preserve"> жасау</w:t>
            </w:r>
            <w:r w:rsidRPr="00BA3DBD">
              <w:rPr>
                <w:spacing w:val="-1"/>
              </w:rPr>
              <w:t>.</w:t>
            </w:r>
          </w:p>
        </w:tc>
      </w:tr>
      <w:tr w:rsidR="00974326" w:rsidRPr="00BA3DBD" w14:paraId="02F87F27" w14:textId="77777777" w:rsidTr="00F362DC">
        <w:trPr>
          <w:cantSplit/>
          <w:trHeight w:val="59"/>
        </w:trPr>
        <w:tc>
          <w:tcPr>
            <w:tcW w:w="704" w:type="dxa"/>
            <w:vAlign w:val="center"/>
          </w:tcPr>
          <w:p w14:paraId="5B508180" w14:textId="2559CBEE" w:rsidR="00974326" w:rsidRPr="00BA3DBD" w:rsidRDefault="00974326" w:rsidP="00974326">
            <w:pPr>
              <w:pStyle w:val="ab"/>
              <w:jc w:val="left"/>
              <w:rPr>
                <w:b w:val="0"/>
                <w:bCs/>
                <w:spacing w:val="-1"/>
                <w:sz w:val="24"/>
                <w:szCs w:val="24"/>
              </w:rPr>
            </w:pPr>
            <w:r w:rsidRPr="00BA3DBD">
              <w:rPr>
                <w:b w:val="0"/>
                <w:bCs/>
                <w:spacing w:val="-1"/>
                <w:sz w:val="24"/>
                <w:szCs w:val="24"/>
              </w:rPr>
              <w:lastRenderedPageBreak/>
              <w:t>3.3</w:t>
            </w:r>
          </w:p>
        </w:tc>
        <w:tc>
          <w:tcPr>
            <w:tcW w:w="2410" w:type="dxa"/>
          </w:tcPr>
          <w:p w14:paraId="3A84E87D" w14:textId="0976D06C" w:rsidR="00974326" w:rsidRPr="00BA3DBD" w:rsidRDefault="00D842CC" w:rsidP="00974326">
            <w:pPr>
              <w:pStyle w:val="ab"/>
              <w:jc w:val="left"/>
              <w:rPr>
                <w:b w:val="0"/>
                <w:bCs/>
                <w:sz w:val="24"/>
                <w:szCs w:val="24"/>
                <w:lang w:val="kk-KZ"/>
              </w:rPr>
            </w:pPr>
            <w:r w:rsidRPr="00BA3DBD">
              <w:rPr>
                <w:b w:val="0"/>
                <w:bCs/>
                <w:color w:val="000000"/>
                <w:sz w:val="24"/>
                <w:szCs w:val="24"/>
                <w:shd w:val="clear" w:color="auto" w:fill="FFFFFF"/>
              </w:rPr>
              <w:t>Қоршаған орта объектілеріне санитарлық-паразитологиялық қадағалау.</w:t>
            </w:r>
          </w:p>
        </w:tc>
        <w:tc>
          <w:tcPr>
            <w:tcW w:w="539" w:type="dxa"/>
            <w:vAlign w:val="center"/>
          </w:tcPr>
          <w:p w14:paraId="17D7C6D9" w14:textId="12B15557" w:rsidR="00974326" w:rsidRPr="00BA3DBD" w:rsidRDefault="00974326" w:rsidP="00974326">
            <w:pPr>
              <w:rPr>
                <w:b/>
                <w:bCs/>
                <w:spacing w:val="-1"/>
              </w:rPr>
            </w:pPr>
            <w:r w:rsidRPr="00BA3DBD">
              <w:rPr>
                <w:spacing w:val="-1"/>
                <w:lang w:val="kk-KZ"/>
              </w:rPr>
              <w:t>1</w:t>
            </w:r>
          </w:p>
        </w:tc>
        <w:tc>
          <w:tcPr>
            <w:tcW w:w="539" w:type="dxa"/>
            <w:vAlign w:val="center"/>
          </w:tcPr>
          <w:p w14:paraId="4BF43897" w14:textId="38239816" w:rsidR="00974326" w:rsidRPr="00BA3DBD" w:rsidRDefault="00974326" w:rsidP="00974326">
            <w:pPr>
              <w:rPr>
                <w:b/>
                <w:bCs/>
                <w:spacing w:val="-1"/>
              </w:rPr>
            </w:pPr>
            <w:r w:rsidRPr="00BA3DBD">
              <w:rPr>
                <w:spacing w:val="-1"/>
                <w:lang w:val="kk-KZ"/>
              </w:rPr>
              <w:t>2</w:t>
            </w:r>
          </w:p>
        </w:tc>
        <w:tc>
          <w:tcPr>
            <w:tcW w:w="567" w:type="dxa"/>
            <w:vAlign w:val="center"/>
          </w:tcPr>
          <w:p w14:paraId="732BD6D0" w14:textId="77777777" w:rsidR="00974326" w:rsidRPr="00BA3DBD" w:rsidRDefault="00974326" w:rsidP="00974326">
            <w:pPr>
              <w:rPr>
                <w:b/>
                <w:bCs/>
                <w:spacing w:val="-1"/>
              </w:rPr>
            </w:pPr>
          </w:p>
        </w:tc>
        <w:tc>
          <w:tcPr>
            <w:tcW w:w="709" w:type="dxa"/>
            <w:vAlign w:val="center"/>
          </w:tcPr>
          <w:p w14:paraId="73DCE138" w14:textId="488E67A6" w:rsidR="00974326" w:rsidRPr="00BA3DBD" w:rsidRDefault="00974326" w:rsidP="00974326">
            <w:pPr>
              <w:rPr>
                <w:b/>
                <w:bCs/>
                <w:spacing w:val="-1"/>
              </w:rPr>
            </w:pPr>
            <w:r w:rsidRPr="00BA3DBD">
              <w:rPr>
                <w:spacing w:val="-1"/>
                <w:lang w:val="kk-KZ"/>
              </w:rPr>
              <w:t>4</w:t>
            </w:r>
          </w:p>
        </w:tc>
        <w:tc>
          <w:tcPr>
            <w:tcW w:w="623" w:type="dxa"/>
            <w:vAlign w:val="center"/>
          </w:tcPr>
          <w:p w14:paraId="7BB924B1" w14:textId="1A2B151D" w:rsidR="00974326" w:rsidRPr="00BA3DBD" w:rsidRDefault="00974326" w:rsidP="00974326">
            <w:pPr>
              <w:rPr>
                <w:b/>
                <w:bCs/>
                <w:spacing w:val="-1"/>
              </w:rPr>
            </w:pPr>
            <w:r w:rsidRPr="00BA3DBD">
              <w:rPr>
                <w:spacing w:val="-1"/>
              </w:rPr>
              <w:t>3</w:t>
            </w:r>
          </w:p>
        </w:tc>
        <w:tc>
          <w:tcPr>
            <w:tcW w:w="3685" w:type="dxa"/>
            <w:vAlign w:val="center"/>
          </w:tcPr>
          <w:p w14:paraId="7A7E0E60" w14:textId="0F9C3024" w:rsidR="00D842CC" w:rsidRPr="00BA3DBD" w:rsidRDefault="00D842CC" w:rsidP="00D842CC">
            <w:pPr>
              <w:rPr>
                <w:spacing w:val="-1"/>
              </w:rPr>
            </w:pPr>
            <w:r w:rsidRPr="00BA3DBD">
              <w:rPr>
                <w:spacing w:val="-1"/>
              </w:rPr>
              <w:t>-Санитарлық-паразитологиялық зерттеу әдістерін сипатта</w:t>
            </w:r>
            <w:r w:rsidR="00967D64" w:rsidRPr="00BA3DBD">
              <w:rPr>
                <w:spacing w:val="-1"/>
                <w:lang w:val="kk-KZ"/>
              </w:rPr>
              <w:t>ңыз</w:t>
            </w:r>
            <w:r w:rsidRPr="00BA3DBD">
              <w:rPr>
                <w:spacing w:val="-1"/>
              </w:rPr>
              <w:t>;</w:t>
            </w:r>
          </w:p>
          <w:p w14:paraId="50FA7DA6" w14:textId="77777777" w:rsidR="00D842CC" w:rsidRPr="00BA3DBD" w:rsidRDefault="00D842CC" w:rsidP="00D842CC">
            <w:pPr>
              <w:rPr>
                <w:spacing w:val="-1"/>
              </w:rPr>
            </w:pPr>
            <w:r w:rsidRPr="00BA3DBD">
              <w:rPr>
                <w:spacing w:val="-1"/>
              </w:rPr>
              <w:t>-Суды, топырақты, тағамды және т.б. зерттеудің паразитологиялық әдістеріне сипаттама беріңіз.</w:t>
            </w:r>
          </w:p>
          <w:p w14:paraId="08C1842E" w14:textId="140BB5DD" w:rsidR="00974326" w:rsidRPr="00BA3DBD" w:rsidRDefault="00D842CC" w:rsidP="00D842CC">
            <w:pPr>
              <w:rPr>
                <w:spacing w:val="-1"/>
              </w:rPr>
            </w:pPr>
            <w:r w:rsidRPr="00BA3DBD">
              <w:rPr>
                <w:spacing w:val="-1"/>
              </w:rPr>
              <w:t xml:space="preserve">-Тақырып бойынша </w:t>
            </w:r>
            <w:r w:rsidR="00967D64" w:rsidRPr="00BA3DBD">
              <w:rPr>
                <w:spacing w:val="-1"/>
                <w:lang w:val="kk-KZ"/>
              </w:rPr>
              <w:t>НТҚ</w:t>
            </w:r>
            <w:r w:rsidRPr="00BA3DBD">
              <w:rPr>
                <w:spacing w:val="-1"/>
              </w:rPr>
              <w:t>-мен жұмыс</w:t>
            </w:r>
            <w:r w:rsidR="00967D64" w:rsidRPr="00BA3DBD">
              <w:rPr>
                <w:spacing w:val="-1"/>
                <w:lang w:val="kk-KZ"/>
              </w:rPr>
              <w:t xml:space="preserve"> жасау</w:t>
            </w:r>
            <w:r w:rsidRPr="00BA3DBD">
              <w:rPr>
                <w:spacing w:val="-1"/>
              </w:rPr>
              <w:t>.</w:t>
            </w:r>
          </w:p>
        </w:tc>
      </w:tr>
      <w:tr w:rsidR="00974326" w:rsidRPr="00BA3DBD" w14:paraId="55767BB9" w14:textId="77777777" w:rsidTr="00F362DC">
        <w:trPr>
          <w:cantSplit/>
          <w:trHeight w:val="59"/>
        </w:trPr>
        <w:tc>
          <w:tcPr>
            <w:tcW w:w="704" w:type="dxa"/>
            <w:vAlign w:val="center"/>
          </w:tcPr>
          <w:p w14:paraId="0001016D" w14:textId="7FB3BC12" w:rsidR="00974326" w:rsidRPr="00BA3DBD" w:rsidRDefault="00974326" w:rsidP="00974326">
            <w:pPr>
              <w:pStyle w:val="ab"/>
              <w:jc w:val="left"/>
              <w:rPr>
                <w:b w:val="0"/>
                <w:bCs/>
                <w:spacing w:val="-1"/>
                <w:sz w:val="24"/>
                <w:szCs w:val="24"/>
              </w:rPr>
            </w:pPr>
            <w:r w:rsidRPr="00BA3DBD">
              <w:rPr>
                <w:b w:val="0"/>
                <w:bCs/>
                <w:spacing w:val="-1"/>
                <w:sz w:val="24"/>
                <w:szCs w:val="24"/>
              </w:rPr>
              <w:t>3.4</w:t>
            </w:r>
          </w:p>
        </w:tc>
        <w:tc>
          <w:tcPr>
            <w:tcW w:w="2410" w:type="dxa"/>
          </w:tcPr>
          <w:p w14:paraId="41A05584" w14:textId="03D08BAD" w:rsidR="00974326" w:rsidRPr="00BA3DBD" w:rsidRDefault="00D842CC" w:rsidP="00974326">
            <w:pPr>
              <w:pStyle w:val="ab"/>
              <w:jc w:val="left"/>
              <w:rPr>
                <w:b w:val="0"/>
                <w:bCs/>
                <w:sz w:val="24"/>
                <w:szCs w:val="24"/>
                <w:lang w:val="kk-KZ"/>
              </w:rPr>
            </w:pPr>
            <w:r w:rsidRPr="00BA3DBD">
              <w:rPr>
                <w:b w:val="0"/>
                <w:bCs/>
                <w:color w:val="000000"/>
                <w:sz w:val="24"/>
                <w:szCs w:val="24"/>
                <w:shd w:val="clear" w:color="auto" w:fill="FFFFFF"/>
              </w:rPr>
              <w:t>Гельминтоздар мен ішек протозоздарының қоздырғыштарының сақталуы мен дамуындағы қоршаған ортаның рөлі.</w:t>
            </w:r>
          </w:p>
        </w:tc>
        <w:tc>
          <w:tcPr>
            <w:tcW w:w="539" w:type="dxa"/>
            <w:vAlign w:val="center"/>
          </w:tcPr>
          <w:p w14:paraId="3EFD7528" w14:textId="7CDF8352" w:rsidR="00974326" w:rsidRPr="00BA3DBD" w:rsidRDefault="00974326" w:rsidP="00974326">
            <w:pPr>
              <w:jc w:val="center"/>
              <w:rPr>
                <w:spacing w:val="-1"/>
              </w:rPr>
            </w:pPr>
            <w:r w:rsidRPr="00BA3DBD">
              <w:rPr>
                <w:spacing w:val="-1"/>
                <w:lang w:val="kk-KZ"/>
              </w:rPr>
              <w:t>1</w:t>
            </w:r>
          </w:p>
        </w:tc>
        <w:tc>
          <w:tcPr>
            <w:tcW w:w="539" w:type="dxa"/>
            <w:vAlign w:val="center"/>
          </w:tcPr>
          <w:p w14:paraId="1C845CD2" w14:textId="7E2B9304" w:rsidR="00974326" w:rsidRPr="00BA3DBD" w:rsidRDefault="00974326" w:rsidP="00974326">
            <w:pPr>
              <w:jc w:val="center"/>
              <w:rPr>
                <w:spacing w:val="-1"/>
              </w:rPr>
            </w:pPr>
            <w:r w:rsidRPr="00BA3DBD">
              <w:rPr>
                <w:spacing w:val="-1"/>
                <w:lang w:val="kk-KZ"/>
              </w:rPr>
              <w:t>2</w:t>
            </w:r>
          </w:p>
        </w:tc>
        <w:tc>
          <w:tcPr>
            <w:tcW w:w="567" w:type="dxa"/>
            <w:vAlign w:val="center"/>
          </w:tcPr>
          <w:p w14:paraId="1CE99D3D" w14:textId="77777777" w:rsidR="00974326" w:rsidRPr="00BA3DBD" w:rsidRDefault="00974326" w:rsidP="00974326">
            <w:pPr>
              <w:jc w:val="center"/>
              <w:rPr>
                <w:spacing w:val="-1"/>
              </w:rPr>
            </w:pPr>
          </w:p>
        </w:tc>
        <w:tc>
          <w:tcPr>
            <w:tcW w:w="709" w:type="dxa"/>
            <w:vAlign w:val="center"/>
          </w:tcPr>
          <w:p w14:paraId="4941E26F" w14:textId="59CF7E21" w:rsidR="00974326" w:rsidRPr="00BA3DBD" w:rsidRDefault="00974326" w:rsidP="00974326">
            <w:pPr>
              <w:jc w:val="center"/>
              <w:rPr>
                <w:spacing w:val="-1"/>
              </w:rPr>
            </w:pPr>
            <w:r w:rsidRPr="00BA3DBD">
              <w:rPr>
                <w:spacing w:val="-1"/>
                <w:lang w:val="kk-KZ"/>
              </w:rPr>
              <w:t>4</w:t>
            </w:r>
          </w:p>
        </w:tc>
        <w:tc>
          <w:tcPr>
            <w:tcW w:w="623" w:type="dxa"/>
            <w:vAlign w:val="center"/>
          </w:tcPr>
          <w:p w14:paraId="7F989BC8" w14:textId="4B3C5D9C" w:rsidR="00974326" w:rsidRPr="00BA3DBD" w:rsidRDefault="00974326" w:rsidP="00974326">
            <w:pPr>
              <w:jc w:val="center"/>
              <w:rPr>
                <w:spacing w:val="-1"/>
              </w:rPr>
            </w:pPr>
            <w:r w:rsidRPr="00BA3DBD">
              <w:rPr>
                <w:spacing w:val="-1"/>
              </w:rPr>
              <w:t>3</w:t>
            </w:r>
          </w:p>
        </w:tc>
        <w:tc>
          <w:tcPr>
            <w:tcW w:w="3685" w:type="dxa"/>
            <w:vAlign w:val="center"/>
          </w:tcPr>
          <w:p w14:paraId="6305800F" w14:textId="72B3B176" w:rsidR="00D842CC" w:rsidRPr="00BA3DBD" w:rsidRDefault="00D842CC" w:rsidP="00D842CC">
            <w:pPr>
              <w:rPr>
                <w:spacing w:val="-1"/>
              </w:rPr>
            </w:pPr>
            <w:r w:rsidRPr="00BA3DBD">
              <w:rPr>
                <w:spacing w:val="-1"/>
              </w:rPr>
              <w:t>-Гельминтоздар мен ішек протозоздарының қоздырғыштарының сақталуы мен дамуындағы сыртқы ортаның рөлін сипатта</w:t>
            </w:r>
            <w:r w:rsidR="00967D64" w:rsidRPr="00BA3DBD">
              <w:rPr>
                <w:spacing w:val="-1"/>
                <w:lang w:val="kk-KZ"/>
              </w:rPr>
              <w:t>ңыз</w:t>
            </w:r>
            <w:r w:rsidRPr="00BA3DBD">
              <w:rPr>
                <w:spacing w:val="-1"/>
              </w:rPr>
              <w:t>;</w:t>
            </w:r>
          </w:p>
          <w:p w14:paraId="1C9D313C" w14:textId="650E9B3C" w:rsidR="00974326" w:rsidRPr="00BA3DBD" w:rsidRDefault="00D842CC" w:rsidP="00D842CC">
            <w:pPr>
              <w:rPr>
                <w:spacing w:val="-1"/>
              </w:rPr>
            </w:pPr>
            <w:r w:rsidRPr="00BA3DBD">
              <w:rPr>
                <w:spacing w:val="-1"/>
              </w:rPr>
              <w:t>-Паразитологиялық мониторингтің принциптері мен мәнін сипаттаңыз.</w:t>
            </w:r>
          </w:p>
        </w:tc>
      </w:tr>
      <w:tr w:rsidR="00974326" w:rsidRPr="00BA3DBD" w14:paraId="09B7708B" w14:textId="77777777" w:rsidTr="00F362DC">
        <w:trPr>
          <w:cantSplit/>
          <w:trHeight w:val="59"/>
        </w:trPr>
        <w:tc>
          <w:tcPr>
            <w:tcW w:w="704" w:type="dxa"/>
            <w:vAlign w:val="center"/>
          </w:tcPr>
          <w:p w14:paraId="4B81DC63" w14:textId="376EF86E" w:rsidR="00974326" w:rsidRPr="00BA3DBD" w:rsidRDefault="00974326" w:rsidP="00974326">
            <w:pPr>
              <w:pStyle w:val="ab"/>
              <w:jc w:val="left"/>
              <w:rPr>
                <w:b w:val="0"/>
                <w:bCs/>
                <w:spacing w:val="-1"/>
                <w:sz w:val="24"/>
                <w:szCs w:val="24"/>
              </w:rPr>
            </w:pPr>
            <w:r w:rsidRPr="00BA3DBD">
              <w:rPr>
                <w:b w:val="0"/>
                <w:bCs/>
                <w:spacing w:val="-1"/>
                <w:sz w:val="24"/>
                <w:szCs w:val="24"/>
              </w:rPr>
              <w:t>3.5</w:t>
            </w:r>
          </w:p>
        </w:tc>
        <w:tc>
          <w:tcPr>
            <w:tcW w:w="2410" w:type="dxa"/>
          </w:tcPr>
          <w:p w14:paraId="4FF0A937" w14:textId="4DFB0DCA" w:rsidR="00974326" w:rsidRPr="00BA3DBD" w:rsidRDefault="00D842CC" w:rsidP="00974326">
            <w:pPr>
              <w:pStyle w:val="ab"/>
              <w:jc w:val="left"/>
              <w:rPr>
                <w:b w:val="0"/>
                <w:bCs/>
                <w:sz w:val="24"/>
                <w:szCs w:val="24"/>
                <w:lang w:val="kk-KZ"/>
              </w:rPr>
            </w:pPr>
            <w:r w:rsidRPr="00BA3DBD">
              <w:rPr>
                <w:b w:val="0"/>
                <w:bCs/>
                <w:color w:val="000000"/>
                <w:sz w:val="24"/>
                <w:szCs w:val="24"/>
                <w:shd w:val="clear" w:color="auto" w:fill="FFFFFF"/>
              </w:rPr>
              <w:t>Қоршаған ортаның әртүрлі объектілерінің паразитозының қоздырғыштарынан залалсыздандыру әдістері.</w:t>
            </w:r>
          </w:p>
        </w:tc>
        <w:tc>
          <w:tcPr>
            <w:tcW w:w="539" w:type="dxa"/>
            <w:vAlign w:val="center"/>
          </w:tcPr>
          <w:p w14:paraId="5E98885B" w14:textId="65E00130" w:rsidR="00974326" w:rsidRPr="00BA3DBD" w:rsidRDefault="00974326" w:rsidP="00974326">
            <w:pPr>
              <w:rPr>
                <w:b/>
                <w:bCs/>
                <w:spacing w:val="-1"/>
              </w:rPr>
            </w:pPr>
            <w:r w:rsidRPr="00BA3DBD">
              <w:rPr>
                <w:spacing w:val="-1"/>
                <w:lang w:val="kk-KZ"/>
              </w:rPr>
              <w:t>1</w:t>
            </w:r>
          </w:p>
        </w:tc>
        <w:tc>
          <w:tcPr>
            <w:tcW w:w="539" w:type="dxa"/>
            <w:vAlign w:val="center"/>
          </w:tcPr>
          <w:p w14:paraId="1CB4020C" w14:textId="5D9A6E45" w:rsidR="00974326" w:rsidRPr="00BA3DBD" w:rsidRDefault="00974326" w:rsidP="00974326">
            <w:pPr>
              <w:rPr>
                <w:b/>
                <w:bCs/>
                <w:spacing w:val="-1"/>
              </w:rPr>
            </w:pPr>
            <w:r w:rsidRPr="00BA3DBD">
              <w:rPr>
                <w:spacing w:val="-1"/>
                <w:lang w:val="kk-KZ"/>
              </w:rPr>
              <w:t>2</w:t>
            </w:r>
          </w:p>
        </w:tc>
        <w:tc>
          <w:tcPr>
            <w:tcW w:w="567" w:type="dxa"/>
            <w:vAlign w:val="center"/>
          </w:tcPr>
          <w:p w14:paraId="40BF4AEB" w14:textId="77777777" w:rsidR="00974326" w:rsidRPr="00BA3DBD" w:rsidRDefault="00974326" w:rsidP="00974326">
            <w:pPr>
              <w:rPr>
                <w:b/>
                <w:bCs/>
                <w:spacing w:val="-1"/>
              </w:rPr>
            </w:pPr>
          </w:p>
        </w:tc>
        <w:tc>
          <w:tcPr>
            <w:tcW w:w="709" w:type="dxa"/>
            <w:vAlign w:val="center"/>
          </w:tcPr>
          <w:p w14:paraId="05A9FAEE" w14:textId="0885331F" w:rsidR="00974326" w:rsidRPr="00BA3DBD" w:rsidRDefault="00974326" w:rsidP="00974326">
            <w:pPr>
              <w:rPr>
                <w:b/>
                <w:bCs/>
                <w:spacing w:val="-1"/>
              </w:rPr>
            </w:pPr>
            <w:r w:rsidRPr="00BA3DBD">
              <w:rPr>
                <w:spacing w:val="-1"/>
                <w:lang w:val="kk-KZ"/>
              </w:rPr>
              <w:t>4</w:t>
            </w:r>
          </w:p>
        </w:tc>
        <w:tc>
          <w:tcPr>
            <w:tcW w:w="623" w:type="dxa"/>
            <w:vAlign w:val="center"/>
          </w:tcPr>
          <w:p w14:paraId="650C42F7" w14:textId="7906EEDF" w:rsidR="00974326" w:rsidRPr="00BA3DBD" w:rsidRDefault="00974326" w:rsidP="00974326">
            <w:pPr>
              <w:rPr>
                <w:b/>
                <w:bCs/>
                <w:spacing w:val="-1"/>
              </w:rPr>
            </w:pPr>
            <w:r w:rsidRPr="00BA3DBD">
              <w:rPr>
                <w:spacing w:val="-1"/>
              </w:rPr>
              <w:t>3</w:t>
            </w:r>
          </w:p>
        </w:tc>
        <w:tc>
          <w:tcPr>
            <w:tcW w:w="3685" w:type="dxa"/>
            <w:vAlign w:val="center"/>
          </w:tcPr>
          <w:p w14:paraId="2208E0AF" w14:textId="6C0F62C3" w:rsidR="00D842CC" w:rsidRPr="00BA3DBD" w:rsidRDefault="00D842CC" w:rsidP="00D842CC">
            <w:pPr>
              <w:rPr>
                <w:spacing w:val="-1"/>
              </w:rPr>
            </w:pPr>
            <w:r w:rsidRPr="00BA3DBD">
              <w:rPr>
                <w:spacing w:val="-1"/>
              </w:rPr>
              <w:t xml:space="preserve">- </w:t>
            </w:r>
            <w:r w:rsidR="00967D64" w:rsidRPr="00BA3DBD">
              <w:rPr>
                <w:spacing w:val="-1"/>
                <w:lang w:val="kk-KZ"/>
              </w:rPr>
              <w:t>Х</w:t>
            </w:r>
            <w:r w:rsidRPr="00BA3DBD">
              <w:rPr>
                <w:spacing w:val="-1"/>
              </w:rPr>
              <w:t>алықты паразитоздың қоздырғыштарымен жұқтыру қаупін азайту шараларын сипатта</w:t>
            </w:r>
            <w:r w:rsidR="00967D64" w:rsidRPr="00BA3DBD">
              <w:rPr>
                <w:spacing w:val="-1"/>
                <w:lang w:val="kk-KZ"/>
              </w:rPr>
              <w:t>ңыз</w:t>
            </w:r>
            <w:r w:rsidRPr="00BA3DBD">
              <w:rPr>
                <w:spacing w:val="-1"/>
              </w:rPr>
              <w:t>;</w:t>
            </w:r>
          </w:p>
          <w:p w14:paraId="2271FB03" w14:textId="1447DE55" w:rsidR="00974326" w:rsidRPr="00BA3DBD" w:rsidRDefault="00D842CC" w:rsidP="00D842CC">
            <w:pPr>
              <w:rPr>
                <w:b/>
                <w:bCs/>
                <w:spacing w:val="-1"/>
              </w:rPr>
            </w:pPr>
            <w:r w:rsidRPr="00BA3DBD">
              <w:rPr>
                <w:spacing w:val="-1"/>
              </w:rPr>
              <w:t>-Қоршаған орта объектілерін паразиттік аурулардың қоздырғыштарынан (топырақ, ағынды сулар, қатты тұрмыстық қалдықтар, ағынды сулар, жемістер мен көкөністер және т.б.) за</w:t>
            </w:r>
            <w:r w:rsidR="00967D64" w:rsidRPr="00BA3DBD">
              <w:rPr>
                <w:spacing w:val="-1"/>
                <w:lang w:val="kk-KZ"/>
              </w:rPr>
              <w:t>р</w:t>
            </w:r>
            <w:r w:rsidRPr="00BA3DBD">
              <w:rPr>
                <w:spacing w:val="-1"/>
              </w:rPr>
              <w:t>а</w:t>
            </w:r>
            <w:r w:rsidR="00967D64" w:rsidRPr="00BA3DBD">
              <w:rPr>
                <w:spacing w:val="-1"/>
                <w:lang w:val="kk-KZ"/>
              </w:rPr>
              <w:t>р</w:t>
            </w:r>
            <w:r w:rsidRPr="00BA3DBD">
              <w:rPr>
                <w:spacing w:val="-1"/>
              </w:rPr>
              <w:t>сыздандыру шараларын сипаттаңыз.</w:t>
            </w:r>
          </w:p>
        </w:tc>
      </w:tr>
      <w:tr w:rsidR="00974326" w:rsidRPr="00BA3DBD" w14:paraId="33A1649E" w14:textId="77777777" w:rsidTr="00F362DC">
        <w:trPr>
          <w:cantSplit/>
          <w:trHeight w:val="59"/>
        </w:trPr>
        <w:tc>
          <w:tcPr>
            <w:tcW w:w="704" w:type="dxa"/>
            <w:vAlign w:val="center"/>
          </w:tcPr>
          <w:p w14:paraId="52A87D36" w14:textId="02111261" w:rsidR="00974326" w:rsidRPr="00BA3DBD" w:rsidRDefault="00974326" w:rsidP="00974326">
            <w:pPr>
              <w:pStyle w:val="ab"/>
              <w:jc w:val="left"/>
              <w:rPr>
                <w:b w:val="0"/>
                <w:bCs/>
                <w:spacing w:val="-1"/>
                <w:sz w:val="24"/>
                <w:szCs w:val="24"/>
              </w:rPr>
            </w:pPr>
            <w:r w:rsidRPr="00BA3DBD">
              <w:rPr>
                <w:b w:val="0"/>
                <w:bCs/>
                <w:spacing w:val="-1"/>
                <w:sz w:val="24"/>
                <w:szCs w:val="24"/>
              </w:rPr>
              <w:t>3.6</w:t>
            </w:r>
          </w:p>
        </w:tc>
        <w:tc>
          <w:tcPr>
            <w:tcW w:w="2410" w:type="dxa"/>
          </w:tcPr>
          <w:p w14:paraId="24D854FD" w14:textId="580DEF15" w:rsidR="00974326" w:rsidRPr="00BA3DBD" w:rsidRDefault="00A549D6" w:rsidP="00974326">
            <w:pPr>
              <w:pStyle w:val="ab"/>
              <w:jc w:val="left"/>
              <w:rPr>
                <w:b w:val="0"/>
                <w:bCs/>
                <w:sz w:val="24"/>
                <w:szCs w:val="24"/>
                <w:lang w:val="kk-KZ"/>
              </w:rPr>
            </w:pPr>
            <w:r w:rsidRPr="00BA3DBD">
              <w:rPr>
                <w:b w:val="0"/>
                <w:bCs/>
                <w:color w:val="000000"/>
                <w:sz w:val="24"/>
                <w:szCs w:val="24"/>
                <w:shd w:val="clear" w:color="auto" w:fill="FFFFFF"/>
              </w:rPr>
              <w:t>Қолдан жағындыла</w:t>
            </w:r>
            <w:r w:rsidR="00967D64" w:rsidRPr="00BA3DBD">
              <w:rPr>
                <w:b w:val="0"/>
                <w:bCs/>
                <w:color w:val="000000"/>
                <w:sz w:val="24"/>
                <w:szCs w:val="24"/>
                <w:shd w:val="clear" w:color="auto" w:fill="FFFFFF"/>
                <w:lang w:val="kk-KZ"/>
              </w:rPr>
              <w:t>рын</w:t>
            </w:r>
            <w:r w:rsidRPr="00BA3DBD">
              <w:rPr>
                <w:b w:val="0"/>
                <w:bCs/>
                <w:color w:val="000000"/>
                <w:sz w:val="24"/>
                <w:szCs w:val="24"/>
                <w:shd w:val="clear" w:color="auto" w:fill="FFFFFF"/>
              </w:rPr>
              <w:t xml:space="preserve"> және тұрмыстық заттарды гельминттердің тіршілік формаларын</w:t>
            </w:r>
            <w:r w:rsidR="00967D64" w:rsidRPr="00BA3DBD">
              <w:rPr>
                <w:b w:val="0"/>
                <w:bCs/>
                <w:color w:val="000000"/>
                <w:sz w:val="24"/>
                <w:szCs w:val="24"/>
                <w:shd w:val="clear" w:color="auto" w:fill="FFFFFF"/>
                <w:lang w:val="kk-KZ"/>
              </w:rPr>
              <w:t>а</w:t>
            </w:r>
            <w:r w:rsidRPr="00BA3DBD">
              <w:rPr>
                <w:b w:val="0"/>
                <w:bCs/>
                <w:color w:val="000000"/>
                <w:sz w:val="24"/>
                <w:szCs w:val="24"/>
                <w:shd w:val="clear" w:color="auto" w:fill="FFFFFF"/>
              </w:rPr>
              <w:t xml:space="preserve"> тексеру.</w:t>
            </w:r>
          </w:p>
        </w:tc>
        <w:tc>
          <w:tcPr>
            <w:tcW w:w="539" w:type="dxa"/>
            <w:vAlign w:val="center"/>
          </w:tcPr>
          <w:p w14:paraId="1A41359F" w14:textId="1A06CD36" w:rsidR="00974326" w:rsidRPr="00BA3DBD" w:rsidRDefault="00974326" w:rsidP="00974326">
            <w:pPr>
              <w:rPr>
                <w:b/>
                <w:bCs/>
                <w:spacing w:val="-1"/>
              </w:rPr>
            </w:pPr>
            <w:r w:rsidRPr="00BA3DBD">
              <w:rPr>
                <w:spacing w:val="-1"/>
                <w:lang w:val="kk-KZ"/>
              </w:rPr>
              <w:t>1</w:t>
            </w:r>
          </w:p>
        </w:tc>
        <w:tc>
          <w:tcPr>
            <w:tcW w:w="539" w:type="dxa"/>
            <w:vAlign w:val="center"/>
          </w:tcPr>
          <w:p w14:paraId="52B2C1B8" w14:textId="11FB4F2F" w:rsidR="00974326" w:rsidRPr="00BA3DBD" w:rsidRDefault="00974326" w:rsidP="00974326">
            <w:pPr>
              <w:rPr>
                <w:b/>
                <w:bCs/>
                <w:spacing w:val="-1"/>
              </w:rPr>
            </w:pPr>
            <w:r w:rsidRPr="00BA3DBD">
              <w:rPr>
                <w:spacing w:val="-1"/>
                <w:lang w:val="kk-KZ"/>
              </w:rPr>
              <w:t>2</w:t>
            </w:r>
          </w:p>
        </w:tc>
        <w:tc>
          <w:tcPr>
            <w:tcW w:w="567" w:type="dxa"/>
            <w:vAlign w:val="center"/>
          </w:tcPr>
          <w:p w14:paraId="2EBE8916" w14:textId="77777777" w:rsidR="00974326" w:rsidRPr="00BA3DBD" w:rsidRDefault="00974326" w:rsidP="00974326">
            <w:pPr>
              <w:rPr>
                <w:b/>
                <w:bCs/>
                <w:spacing w:val="-1"/>
              </w:rPr>
            </w:pPr>
          </w:p>
        </w:tc>
        <w:tc>
          <w:tcPr>
            <w:tcW w:w="709" w:type="dxa"/>
            <w:vAlign w:val="center"/>
          </w:tcPr>
          <w:p w14:paraId="5E9DD147" w14:textId="71198B3F" w:rsidR="00974326" w:rsidRPr="00BA3DBD" w:rsidRDefault="00974326" w:rsidP="00974326">
            <w:pPr>
              <w:rPr>
                <w:b/>
                <w:bCs/>
                <w:spacing w:val="-1"/>
              </w:rPr>
            </w:pPr>
            <w:r w:rsidRPr="00BA3DBD">
              <w:rPr>
                <w:spacing w:val="-1"/>
                <w:lang w:val="kk-KZ"/>
              </w:rPr>
              <w:t>4</w:t>
            </w:r>
          </w:p>
        </w:tc>
        <w:tc>
          <w:tcPr>
            <w:tcW w:w="623" w:type="dxa"/>
            <w:vAlign w:val="center"/>
          </w:tcPr>
          <w:p w14:paraId="67728B26" w14:textId="7BFFF388" w:rsidR="00974326" w:rsidRPr="00BA3DBD" w:rsidRDefault="00974326" w:rsidP="00974326">
            <w:pPr>
              <w:rPr>
                <w:b/>
                <w:bCs/>
                <w:spacing w:val="-1"/>
              </w:rPr>
            </w:pPr>
            <w:r w:rsidRPr="00BA3DBD">
              <w:rPr>
                <w:spacing w:val="-1"/>
              </w:rPr>
              <w:t>3</w:t>
            </w:r>
          </w:p>
        </w:tc>
        <w:tc>
          <w:tcPr>
            <w:tcW w:w="3685" w:type="dxa"/>
            <w:vAlign w:val="center"/>
          </w:tcPr>
          <w:p w14:paraId="1F8EBB4E" w14:textId="43226E57" w:rsidR="00A549D6" w:rsidRPr="00BA3DBD" w:rsidRDefault="00A549D6" w:rsidP="00A549D6">
            <w:pPr>
              <w:rPr>
                <w:spacing w:val="-1"/>
              </w:rPr>
            </w:pPr>
            <w:r w:rsidRPr="00BA3DBD">
              <w:rPr>
                <w:spacing w:val="-1"/>
              </w:rPr>
              <w:t>- Гельминттердің тіршілік формалары</w:t>
            </w:r>
            <w:r w:rsidR="00967D64" w:rsidRPr="00BA3DBD">
              <w:rPr>
                <w:spacing w:val="-1"/>
                <w:lang w:val="kk-KZ"/>
              </w:rPr>
              <w:t>на</w:t>
            </w:r>
            <w:r w:rsidRPr="00BA3DBD">
              <w:rPr>
                <w:spacing w:val="-1"/>
              </w:rPr>
              <w:t xml:space="preserve"> қол мен тұрмыстық заттардан жағынды</w:t>
            </w:r>
            <w:r w:rsidR="00967D64" w:rsidRPr="00BA3DBD">
              <w:rPr>
                <w:spacing w:val="-1"/>
                <w:lang w:val="kk-KZ"/>
              </w:rPr>
              <w:t>ларды</w:t>
            </w:r>
            <w:r w:rsidRPr="00BA3DBD">
              <w:rPr>
                <w:spacing w:val="-1"/>
              </w:rPr>
              <w:t xml:space="preserve"> зерттеу әдістерін сипаттаңыз.</w:t>
            </w:r>
          </w:p>
          <w:p w14:paraId="30512266" w14:textId="4670C49D" w:rsidR="00974326" w:rsidRPr="00BA3DBD" w:rsidRDefault="00A549D6" w:rsidP="00A549D6">
            <w:pPr>
              <w:rPr>
                <w:spacing w:val="-1"/>
              </w:rPr>
            </w:pPr>
            <w:r w:rsidRPr="00BA3DBD">
              <w:rPr>
                <w:spacing w:val="-1"/>
              </w:rPr>
              <w:t xml:space="preserve">-Тақырып бойынша </w:t>
            </w:r>
            <w:r w:rsidR="00967D64" w:rsidRPr="00BA3DBD">
              <w:rPr>
                <w:spacing w:val="-1"/>
                <w:lang w:val="kk-KZ"/>
              </w:rPr>
              <w:t>НТҚ</w:t>
            </w:r>
            <w:r w:rsidRPr="00BA3DBD">
              <w:rPr>
                <w:spacing w:val="-1"/>
              </w:rPr>
              <w:t>-мен жұмыс</w:t>
            </w:r>
            <w:r w:rsidR="00967D64" w:rsidRPr="00BA3DBD">
              <w:rPr>
                <w:spacing w:val="-1"/>
                <w:lang w:val="kk-KZ"/>
              </w:rPr>
              <w:t xml:space="preserve"> жасау</w:t>
            </w:r>
            <w:r w:rsidRPr="00BA3DBD">
              <w:rPr>
                <w:spacing w:val="-1"/>
              </w:rPr>
              <w:t>.</w:t>
            </w:r>
          </w:p>
        </w:tc>
      </w:tr>
      <w:tr w:rsidR="00DB4D7F" w:rsidRPr="00BA3DBD" w14:paraId="54C2E85D" w14:textId="77777777" w:rsidTr="00F362DC">
        <w:trPr>
          <w:cantSplit/>
          <w:trHeight w:val="59"/>
        </w:trPr>
        <w:tc>
          <w:tcPr>
            <w:tcW w:w="704" w:type="dxa"/>
            <w:vAlign w:val="center"/>
          </w:tcPr>
          <w:p w14:paraId="0499EE1F" w14:textId="6851160A" w:rsidR="00DB4D7F" w:rsidRPr="00BA3DBD" w:rsidRDefault="00DB4D7F" w:rsidP="00DB4D7F">
            <w:pPr>
              <w:pStyle w:val="ab"/>
              <w:jc w:val="left"/>
              <w:rPr>
                <w:b w:val="0"/>
                <w:bCs/>
                <w:spacing w:val="-1"/>
                <w:sz w:val="24"/>
                <w:szCs w:val="24"/>
              </w:rPr>
            </w:pPr>
            <w:r w:rsidRPr="00BA3DBD">
              <w:rPr>
                <w:b w:val="0"/>
                <w:bCs/>
                <w:spacing w:val="-1"/>
                <w:sz w:val="24"/>
                <w:szCs w:val="24"/>
              </w:rPr>
              <w:t>3.7</w:t>
            </w:r>
          </w:p>
        </w:tc>
        <w:tc>
          <w:tcPr>
            <w:tcW w:w="2410" w:type="dxa"/>
          </w:tcPr>
          <w:p w14:paraId="2050BEB4" w14:textId="6EF29B16" w:rsidR="00DB4D7F" w:rsidRPr="00BA3DBD" w:rsidRDefault="00967D64" w:rsidP="00DB4D7F">
            <w:pPr>
              <w:pStyle w:val="ab"/>
              <w:jc w:val="left"/>
              <w:rPr>
                <w:b w:val="0"/>
                <w:bCs/>
                <w:sz w:val="24"/>
                <w:szCs w:val="24"/>
                <w:lang w:val="kk-KZ"/>
              </w:rPr>
            </w:pPr>
            <w:r w:rsidRPr="00BA3DBD">
              <w:rPr>
                <w:rFonts w:eastAsia="Calibri"/>
                <w:b w:val="0"/>
                <w:bCs/>
                <w:sz w:val="24"/>
                <w:szCs w:val="24"/>
                <w:lang w:val="kk-KZ"/>
              </w:rPr>
              <w:t>Емтихан</w:t>
            </w:r>
          </w:p>
        </w:tc>
        <w:tc>
          <w:tcPr>
            <w:tcW w:w="539" w:type="dxa"/>
            <w:vAlign w:val="center"/>
          </w:tcPr>
          <w:p w14:paraId="54B0D602" w14:textId="77777777" w:rsidR="00DB4D7F" w:rsidRPr="00BA3DBD" w:rsidRDefault="00DB4D7F" w:rsidP="00DB4D7F">
            <w:pPr>
              <w:rPr>
                <w:b/>
                <w:bCs/>
                <w:spacing w:val="-1"/>
              </w:rPr>
            </w:pPr>
          </w:p>
        </w:tc>
        <w:tc>
          <w:tcPr>
            <w:tcW w:w="539" w:type="dxa"/>
            <w:vAlign w:val="center"/>
          </w:tcPr>
          <w:p w14:paraId="1F0EE3AB" w14:textId="6D4FAE04" w:rsidR="00DB4D7F" w:rsidRPr="00BA3DBD" w:rsidRDefault="00DB4D7F" w:rsidP="00DB4D7F">
            <w:pPr>
              <w:rPr>
                <w:b/>
                <w:bCs/>
                <w:spacing w:val="-1"/>
              </w:rPr>
            </w:pPr>
            <w:r w:rsidRPr="00BA3DBD">
              <w:rPr>
                <w:b/>
                <w:bCs/>
                <w:spacing w:val="-1"/>
              </w:rPr>
              <w:t>4</w:t>
            </w:r>
          </w:p>
        </w:tc>
        <w:tc>
          <w:tcPr>
            <w:tcW w:w="567" w:type="dxa"/>
            <w:vAlign w:val="center"/>
          </w:tcPr>
          <w:p w14:paraId="1940E1E7" w14:textId="77777777" w:rsidR="00DB4D7F" w:rsidRPr="00BA3DBD" w:rsidRDefault="00DB4D7F" w:rsidP="00DB4D7F">
            <w:pPr>
              <w:rPr>
                <w:b/>
                <w:bCs/>
                <w:spacing w:val="-1"/>
              </w:rPr>
            </w:pPr>
          </w:p>
        </w:tc>
        <w:tc>
          <w:tcPr>
            <w:tcW w:w="709" w:type="dxa"/>
            <w:vAlign w:val="center"/>
          </w:tcPr>
          <w:p w14:paraId="69271908" w14:textId="77777777" w:rsidR="00DB4D7F" w:rsidRPr="00BA3DBD" w:rsidRDefault="00DB4D7F" w:rsidP="00DB4D7F">
            <w:pPr>
              <w:rPr>
                <w:b/>
                <w:bCs/>
                <w:spacing w:val="-1"/>
              </w:rPr>
            </w:pPr>
          </w:p>
        </w:tc>
        <w:tc>
          <w:tcPr>
            <w:tcW w:w="623" w:type="dxa"/>
            <w:vAlign w:val="center"/>
          </w:tcPr>
          <w:p w14:paraId="1BF83800" w14:textId="77777777" w:rsidR="00DB4D7F" w:rsidRPr="00BA3DBD" w:rsidRDefault="00DB4D7F" w:rsidP="00DB4D7F">
            <w:pPr>
              <w:rPr>
                <w:b/>
                <w:bCs/>
                <w:spacing w:val="-1"/>
              </w:rPr>
            </w:pPr>
          </w:p>
        </w:tc>
        <w:tc>
          <w:tcPr>
            <w:tcW w:w="3685" w:type="dxa"/>
            <w:vAlign w:val="center"/>
          </w:tcPr>
          <w:p w14:paraId="1C8927A7" w14:textId="77777777" w:rsidR="00DB4D7F" w:rsidRPr="00BA3DBD" w:rsidRDefault="00DB4D7F" w:rsidP="00DB4D7F">
            <w:pPr>
              <w:rPr>
                <w:b/>
                <w:bCs/>
                <w:spacing w:val="-1"/>
              </w:rPr>
            </w:pPr>
          </w:p>
        </w:tc>
      </w:tr>
      <w:tr w:rsidR="00DB4D7F" w:rsidRPr="00BA3DBD" w14:paraId="2C5E99C8" w14:textId="77777777" w:rsidTr="00F362DC">
        <w:trPr>
          <w:cantSplit/>
          <w:trHeight w:val="59"/>
        </w:trPr>
        <w:tc>
          <w:tcPr>
            <w:tcW w:w="704" w:type="dxa"/>
            <w:vAlign w:val="center"/>
          </w:tcPr>
          <w:p w14:paraId="1EB7A7F7" w14:textId="77777777" w:rsidR="00DB4D7F" w:rsidRPr="00BA3DBD" w:rsidRDefault="00DB4D7F" w:rsidP="00DB4D7F">
            <w:pPr>
              <w:pStyle w:val="ab"/>
              <w:jc w:val="left"/>
              <w:rPr>
                <w:b w:val="0"/>
                <w:bCs/>
                <w:spacing w:val="-1"/>
                <w:sz w:val="24"/>
                <w:szCs w:val="24"/>
              </w:rPr>
            </w:pPr>
          </w:p>
        </w:tc>
        <w:tc>
          <w:tcPr>
            <w:tcW w:w="2410" w:type="dxa"/>
          </w:tcPr>
          <w:p w14:paraId="06B36BE0" w14:textId="7EE476AB" w:rsidR="00DB4D7F" w:rsidRPr="00BA3DBD" w:rsidRDefault="00967D64" w:rsidP="00DB4D7F">
            <w:pPr>
              <w:pStyle w:val="ab"/>
              <w:jc w:val="left"/>
              <w:rPr>
                <w:rFonts w:eastAsia="Calibri"/>
                <w:sz w:val="24"/>
                <w:szCs w:val="24"/>
              </w:rPr>
            </w:pPr>
            <w:r w:rsidRPr="00BA3DBD">
              <w:rPr>
                <w:sz w:val="24"/>
                <w:szCs w:val="24"/>
              </w:rPr>
              <w:t>Барлығы:</w:t>
            </w:r>
          </w:p>
        </w:tc>
        <w:tc>
          <w:tcPr>
            <w:tcW w:w="539" w:type="dxa"/>
            <w:vAlign w:val="center"/>
          </w:tcPr>
          <w:p w14:paraId="2C3E2C3F" w14:textId="21BD115C" w:rsidR="00DB4D7F" w:rsidRPr="00BA3DBD" w:rsidRDefault="00DB4D7F" w:rsidP="00DB4D7F">
            <w:pPr>
              <w:rPr>
                <w:b/>
                <w:bCs/>
                <w:spacing w:val="-1"/>
              </w:rPr>
            </w:pPr>
            <w:r w:rsidRPr="00BA3DBD">
              <w:rPr>
                <w:b/>
                <w:bCs/>
                <w:spacing w:val="-1"/>
              </w:rPr>
              <w:t>45</w:t>
            </w:r>
          </w:p>
        </w:tc>
        <w:tc>
          <w:tcPr>
            <w:tcW w:w="539" w:type="dxa"/>
            <w:vAlign w:val="center"/>
          </w:tcPr>
          <w:p w14:paraId="68342561" w14:textId="6B8A8085" w:rsidR="00DB4D7F" w:rsidRPr="00BA3DBD" w:rsidRDefault="00DB4D7F" w:rsidP="00DB4D7F">
            <w:pPr>
              <w:rPr>
                <w:b/>
                <w:bCs/>
                <w:spacing w:val="-1"/>
              </w:rPr>
            </w:pPr>
            <w:r w:rsidRPr="00BA3DBD">
              <w:rPr>
                <w:b/>
                <w:bCs/>
                <w:spacing w:val="-1"/>
              </w:rPr>
              <w:t>90</w:t>
            </w:r>
          </w:p>
        </w:tc>
        <w:tc>
          <w:tcPr>
            <w:tcW w:w="567" w:type="dxa"/>
            <w:vAlign w:val="center"/>
          </w:tcPr>
          <w:p w14:paraId="338AF8CB" w14:textId="77777777" w:rsidR="00DB4D7F" w:rsidRPr="00BA3DBD" w:rsidRDefault="00DB4D7F" w:rsidP="00DB4D7F">
            <w:pPr>
              <w:rPr>
                <w:b/>
                <w:bCs/>
                <w:spacing w:val="-1"/>
              </w:rPr>
            </w:pPr>
          </w:p>
        </w:tc>
        <w:tc>
          <w:tcPr>
            <w:tcW w:w="709" w:type="dxa"/>
            <w:vAlign w:val="center"/>
          </w:tcPr>
          <w:p w14:paraId="75775591" w14:textId="0279D6FF" w:rsidR="00DB4D7F" w:rsidRPr="00BA3DBD" w:rsidRDefault="00DB4D7F" w:rsidP="00DB4D7F">
            <w:pPr>
              <w:rPr>
                <w:b/>
                <w:bCs/>
                <w:spacing w:val="-1"/>
              </w:rPr>
            </w:pPr>
            <w:r w:rsidRPr="00BA3DBD">
              <w:rPr>
                <w:b/>
                <w:bCs/>
                <w:spacing w:val="-1"/>
              </w:rPr>
              <w:t>180</w:t>
            </w:r>
          </w:p>
        </w:tc>
        <w:tc>
          <w:tcPr>
            <w:tcW w:w="623" w:type="dxa"/>
            <w:vAlign w:val="center"/>
          </w:tcPr>
          <w:p w14:paraId="7E1A8300" w14:textId="067EE41D" w:rsidR="00DB4D7F" w:rsidRPr="00BA3DBD" w:rsidRDefault="00DB4D7F" w:rsidP="00DB4D7F">
            <w:pPr>
              <w:rPr>
                <w:b/>
                <w:bCs/>
                <w:spacing w:val="-1"/>
              </w:rPr>
            </w:pPr>
            <w:r w:rsidRPr="00BA3DBD">
              <w:rPr>
                <w:b/>
                <w:bCs/>
                <w:spacing w:val="-1"/>
              </w:rPr>
              <w:t>135</w:t>
            </w:r>
          </w:p>
        </w:tc>
        <w:tc>
          <w:tcPr>
            <w:tcW w:w="3685" w:type="dxa"/>
            <w:vAlign w:val="center"/>
          </w:tcPr>
          <w:p w14:paraId="5A20836C" w14:textId="77777777" w:rsidR="00DB4D7F" w:rsidRPr="00BA3DBD" w:rsidRDefault="00DB4D7F" w:rsidP="00DB4D7F">
            <w:pPr>
              <w:rPr>
                <w:b/>
                <w:bCs/>
                <w:spacing w:val="-1"/>
              </w:rPr>
            </w:pPr>
          </w:p>
        </w:tc>
      </w:tr>
    </w:tbl>
    <w:p w14:paraId="31E602F4" w14:textId="77777777" w:rsidR="00A00632" w:rsidRPr="00BA3DBD" w:rsidRDefault="00A00632"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299897EB" w14:textId="77777777" w:rsidR="00A00632" w:rsidRPr="00BA3DBD" w:rsidRDefault="00A00632" w:rsidP="00A00632">
      <w:pPr>
        <w:rPr>
          <w:rFonts w:eastAsia="Calibri"/>
          <w:b/>
          <w:bCs/>
        </w:rPr>
      </w:pPr>
    </w:p>
    <w:p w14:paraId="48B8F421" w14:textId="77777777" w:rsidR="00967D64" w:rsidRPr="00BA3DBD" w:rsidRDefault="00967D64" w:rsidP="00967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bookmarkStart w:id="4" w:name="_Hlk96295113"/>
      <w:r w:rsidRPr="00BA3DBD">
        <w:rPr>
          <w:b/>
          <w:bCs/>
        </w:rPr>
        <w:t>Тыңдаушылардың оқу жетістіктерін бағалау</w:t>
      </w:r>
    </w:p>
    <w:tbl>
      <w:tblPr>
        <w:tblStyle w:val="110"/>
        <w:tblW w:w="0" w:type="dxa"/>
        <w:tblInd w:w="0" w:type="dxa"/>
        <w:tblLayout w:type="fixed"/>
        <w:tblLook w:val="04A0" w:firstRow="1" w:lastRow="0" w:firstColumn="1" w:lastColumn="0" w:noHBand="0" w:noVBand="1"/>
      </w:tblPr>
      <w:tblGrid>
        <w:gridCol w:w="3085"/>
        <w:gridCol w:w="6691"/>
      </w:tblGrid>
      <w:tr w:rsidR="00967D64" w:rsidRPr="00BA3DBD" w14:paraId="035970EE" w14:textId="77777777" w:rsidTr="00C33C04">
        <w:tc>
          <w:tcPr>
            <w:tcW w:w="3085" w:type="dxa"/>
            <w:tcBorders>
              <w:top w:val="single" w:sz="4" w:space="0" w:color="auto"/>
              <w:left w:val="single" w:sz="4" w:space="0" w:color="auto"/>
              <w:bottom w:val="single" w:sz="4" w:space="0" w:color="auto"/>
              <w:right w:val="single" w:sz="4" w:space="0" w:color="auto"/>
            </w:tcBorders>
            <w:hideMark/>
          </w:tcPr>
          <w:p w14:paraId="7A7A7645" w14:textId="77777777" w:rsidR="00967D64" w:rsidRPr="00BA3DBD" w:rsidRDefault="00967D64" w:rsidP="00C3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3DBD">
              <w:t>Бақылау түрі</w:t>
            </w:r>
          </w:p>
        </w:tc>
        <w:tc>
          <w:tcPr>
            <w:tcW w:w="6691" w:type="dxa"/>
            <w:tcBorders>
              <w:top w:val="single" w:sz="4" w:space="0" w:color="auto"/>
              <w:left w:val="single" w:sz="4" w:space="0" w:color="auto"/>
              <w:bottom w:val="single" w:sz="4" w:space="0" w:color="auto"/>
              <w:right w:val="single" w:sz="4" w:space="0" w:color="auto"/>
            </w:tcBorders>
            <w:hideMark/>
          </w:tcPr>
          <w:p w14:paraId="47181E91" w14:textId="77777777" w:rsidR="00967D64" w:rsidRPr="00BA3DBD" w:rsidRDefault="00967D64" w:rsidP="00C3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3DBD">
              <w:t>Бағалау әдістері</w:t>
            </w:r>
          </w:p>
        </w:tc>
      </w:tr>
      <w:tr w:rsidR="00967D64" w:rsidRPr="00BA3DBD" w14:paraId="5347A639" w14:textId="77777777" w:rsidTr="00C33C04">
        <w:tc>
          <w:tcPr>
            <w:tcW w:w="3085" w:type="dxa"/>
            <w:tcBorders>
              <w:top w:val="single" w:sz="4" w:space="0" w:color="auto"/>
              <w:left w:val="single" w:sz="4" w:space="0" w:color="auto"/>
              <w:bottom w:val="single" w:sz="4" w:space="0" w:color="auto"/>
              <w:right w:val="single" w:sz="4" w:space="0" w:color="auto"/>
            </w:tcBorders>
            <w:hideMark/>
          </w:tcPr>
          <w:p w14:paraId="194DFC2E" w14:textId="77777777" w:rsidR="00967D64" w:rsidRPr="00BA3DBD" w:rsidRDefault="00967D64" w:rsidP="00C3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3DBD">
              <w:t>Ағымдағы</w:t>
            </w:r>
          </w:p>
        </w:tc>
        <w:tc>
          <w:tcPr>
            <w:tcW w:w="6691" w:type="dxa"/>
            <w:tcBorders>
              <w:top w:val="single" w:sz="4" w:space="0" w:color="auto"/>
              <w:left w:val="single" w:sz="4" w:space="0" w:color="auto"/>
              <w:bottom w:val="single" w:sz="4" w:space="0" w:color="auto"/>
              <w:right w:val="single" w:sz="4" w:space="0" w:color="auto"/>
            </w:tcBorders>
          </w:tcPr>
          <w:p w14:paraId="5FD04082" w14:textId="77777777" w:rsidR="00967D64" w:rsidRPr="00BA3DBD" w:rsidRDefault="00967D64" w:rsidP="00C3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3DBD">
              <w:t>Тыңдаушылардың тапсырмаларын бағалау</w:t>
            </w:r>
          </w:p>
        </w:tc>
      </w:tr>
      <w:tr w:rsidR="00967D64" w:rsidRPr="00BA3DBD" w14:paraId="7F4F2B83" w14:textId="77777777" w:rsidTr="00C33C04">
        <w:tc>
          <w:tcPr>
            <w:tcW w:w="3085" w:type="dxa"/>
            <w:tcBorders>
              <w:top w:val="single" w:sz="4" w:space="0" w:color="auto"/>
              <w:left w:val="single" w:sz="4" w:space="0" w:color="auto"/>
              <w:bottom w:val="single" w:sz="4" w:space="0" w:color="auto"/>
              <w:right w:val="single" w:sz="4" w:space="0" w:color="auto"/>
            </w:tcBorders>
            <w:hideMark/>
          </w:tcPr>
          <w:p w14:paraId="7EC0C13A" w14:textId="77777777" w:rsidR="00967D64" w:rsidRPr="00BA3DBD" w:rsidRDefault="00967D64" w:rsidP="00C3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3DBD">
              <w:t>Аралық (қажет болған жағдайда)</w:t>
            </w:r>
          </w:p>
        </w:tc>
        <w:tc>
          <w:tcPr>
            <w:tcW w:w="6691" w:type="dxa"/>
            <w:tcBorders>
              <w:top w:val="single" w:sz="4" w:space="0" w:color="auto"/>
              <w:left w:val="single" w:sz="4" w:space="0" w:color="auto"/>
              <w:bottom w:val="single" w:sz="4" w:space="0" w:color="auto"/>
              <w:right w:val="single" w:sz="4" w:space="0" w:color="auto"/>
            </w:tcBorders>
          </w:tcPr>
          <w:p w14:paraId="43C1DD2F" w14:textId="77777777" w:rsidR="00967D64" w:rsidRPr="00BA3DBD" w:rsidRDefault="00967D64" w:rsidP="00C3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3DBD">
              <w:t>Әр модуль/бөлім/пән бойынша білім мен дағдыларды бағалау. Қорытынды аттестаттауға жіберу.</w:t>
            </w:r>
          </w:p>
        </w:tc>
      </w:tr>
      <w:tr w:rsidR="00967D64" w:rsidRPr="00BA3DBD" w14:paraId="1623D8B7" w14:textId="77777777" w:rsidTr="00C33C04">
        <w:tc>
          <w:tcPr>
            <w:tcW w:w="3085" w:type="dxa"/>
            <w:tcBorders>
              <w:top w:val="single" w:sz="4" w:space="0" w:color="auto"/>
              <w:left w:val="single" w:sz="4" w:space="0" w:color="auto"/>
              <w:bottom w:val="single" w:sz="4" w:space="0" w:color="auto"/>
              <w:right w:val="single" w:sz="4" w:space="0" w:color="auto"/>
            </w:tcBorders>
            <w:hideMark/>
          </w:tcPr>
          <w:p w14:paraId="1B453FD2" w14:textId="77777777" w:rsidR="00967D64" w:rsidRPr="00BA3DBD" w:rsidRDefault="00967D64" w:rsidP="00C3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3DBD">
              <w:t>Қорытынды**</w:t>
            </w:r>
          </w:p>
        </w:tc>
        <w:tc>
          <w:tcPr>
            <w:tcW w:w="6691" w:type="dxa"/>
            <w:tcBorders>
              <w:top w:val="single" w:sz="4" w:space="0" w:color="auto"/>
              <w:left w:val="single" w:sz="4" w:space="0" w:color="auto"/>
              <w:bottom w:val="single" w:sz="4" w:space="0" w:color="auto"/>
              <w:right w:val="single" w:sz="4" w:space="0" w:color="auto"/>
            </w:tcBorders>
          </w:tcPr>
          <w:p w14:paraId="4AAE1F40" w14:textId="77777777" w:rsidR="00967D64" w:rsidRPr="00BA3DBD" w:rsidRDefault="00967D64" w:rsidP="00C3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3DBD">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14F1AA6D" w14:textId="77777777" w:rsidR="00967D64" w:rsidRPr="00BA3DBD" w:rsidRDefault="00967D64" w:rsidP="00C3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3DBD">
              <w:lastRenderedPageBreak/>
              <w:t>Екінші кезең-дағдылардың орындалуын көрсету арқылы, оның ішінде симуляциялық технологияларды қолдана отырып, дағдыларды бағалау.</w:t>
            </w:r>
          </w:p>
        </w:tc>
      </w:tr>
      <w:bookmarkEnd w:id="4"/>
    </w:tbl>
    <w:p w14:paraId="783D9209" w14:textId="77777777" w:rsidR="00967D64" w:rsidRPr="00BA3DBD" w:rsidRDefault="00967D64" w:rsidP="00967D64">
      <w:pPr>
        <w:widowControl w:val="0"/>
        <w:autoSpaceDE w:val="0"/>
        <w:autoSpaceDN w:val="0"/>
        <w:adjustRightInd w:val="0"/>
        <w:rPr>
          <w:b/>
          <w:bCs/>
          <w:lang w:eastAsia="en-US"/>
        </w:rPr>
      </w:pPr>
    </w:p>
    <w:p w14:paraId="6D184DE4" w14:textId="77777777" w:rsidR="00967D64" w:rsidRPr="00BA3DBD" w:rsidRDefault="00967D64" w:rsidP="00967D64">
      <w:pPr>
        <w:widowControl w:val="0"/>
        <w:autoSpaceDE w:val="0"/>
        <w:autoSpaceDN w:val="0"/>
        <w:adjustRightInd w:val="0"/>
        <w:jc w:val="both"/>
        <w:rPr>
          <w:b/>
          <w:lang w:val="kk-KZ" w:eastAsia="en-US"/>
        </w:rPr>
      </w:pPr>
      <w:r w:rsidRPr="00BA3DBD">
        <w:rPr>
          <w:b/>
          <w:lang w:val="kk-KZ" w:eastAsia="en-US"/>
        </w:rPr>
        <w:t>Тыңдаушылардың оқу жетістіктерін бағалаудың балдық-рейтингтік әріптік жүйесі*</w:t>
      </w:r>
    </w:p>
    <w:tbl>
      <w:tblPr>
        <w:tblStyle w:val="35"/>
        <w:tblW w:w="0" w:type="dxa"/>
        <w:tblInd w:w="0" w:type="dxa"/>
        <w:tblLayout w:type="fixed"/>
        <w:tblLook w:val="04A0" w:firstRow="1" w:lastRow="0" w:firstColumn="1" w:lastColumn="0" w:noHBand="0" w:noVBand="1"/>
      </w:tblPr>
      <w:tblGrid>
        <w:gridCol w:w="2263"/>
        <w:gridCol w:w="2297"/>
        <w:gridCol w:w="2410"/>
        <w:gridCol w:w="2722"/>
      </w:tblGrid>
      <w:tr w:rsidR="00967D64" w:rsidRPr="00BA3DBD" w14:paraId="321CCA8B"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58710FF3" w14:textId="77777777" w:rsidR="00967D64" w:rsidRPr="00BA3DBD" w:rsidRDefault="00967D64" w:rsidP="00C33C04">
            <w:pPr>
              <w:widowControl w:val="0"/>
              <w:autoSpaceDE w:val="0"/>
              <w:autoSpaceDN w:val="0"/>
              <w:adjustRightInd w:val="0"/>
              <w:jc w:val="center"/>
              <w:rPr>
                <w:lang w:eastAsia="en-US"/>
              </w:rPr>
            </w:pPr>
            <w:r w:rsidRPr="00BA3DBD">
              <w:rPr>
                <w:lang w:eastAsia="en-US"/>
              </w:rPr>
              <w:t>Әріптік жүйе бойынша бағалау</w:t>
            </w:r>
          </w:p>
        </w:tc>
        <w:tc>
          <w:tcPr>
            <w:tcW w:w="2297" w:type="dxa"/>
            <w:tcBorders>
              <w:top w:val="single" w:sz="4" w:space="0" w:color="auto"/>
              <w:left w:val="single" w:sz="4" w:space="0" w:color="auto"/>
              <w:bottom w:val="single" w:sz="4" w:space="0" w:color="auto"/>
              <w:right w:val="single" w:sz="4" w:space="0" w:color="auto"/>
            </w:tcBorders>
            <w:hideMark/>
          </w:tcPr>
          <w:p w14:paraId="047DBB51" w14:textId="77777777" w:rsidR="00967D64" w:rsidRPr="00BA3DBD" w:rsidRDefault="00967D64" w:rsidP="00C33C04">
            <w:pPr>
              <w:widowControl w:val="0"/>
              <w:autoSpaceDE w:val="0"/>
              <w:autoSpaceDN w:val="0"/>
              <w:adjustRightInd w:val="0"/>
              <w:jc w:val="center"/>
              <w:rPr>
                <w:lang w:eastAsia="en-US"/>
              </w:rPr>
            </w:pPr>
            <w:r w:rsidRPr="00BA3DBD">
              <w:rPr>
                <w:lang w:eastAsia="en-US"/>
              </w:rPr>
              <w:t>Бағалаудың сандық баламасы</w:t>
            </w:r>
          </w:p>
        </w:tc>
        <w:tc>
          <w:tcPr>
            <w:tcW w:w="2410" w:type="dxa"/>
            <w:tcBorders>
              <w:top w:val="single" w:sz="4" w:space="0" w:color="auto"/>
              <w:left w:val="single" w:sz="4" w:space="0" w:color="auto"/>
              <w:bottom w:val="single" w:sz="4" w:space="0" w:color="auto"/>
              <w:right w:val="single" w:sz="4" w:space="0" w:color="auto"/>
            </w:tcBorders>
            <w:hideMark/>
          </w:tcPr>
          <w:p w14:paraId="6687C453" w14:textId="77777777" w:rsidR="00967D64" w:rsidRPr="00BA3DBD" w:rsidRDefault="00967D64" w:rsidP="00C33C04">
            <w:pPr>
              <w:widowControl w:val="0"/>
              <w:autoSpaceDE w:val="0"/>
              <w:autoSpaceDN w:val="0"/>
              <w:adjustRightInd w:val="0"/>
              <w:jc w:val="center"/>
              <w:rPr>
                <w:lang w:eastAsia="en-US"/>
              </w:rPr>
            </w:pPr>
            <w:r w:rsidRPr="00BA3DBD">
              <w:rPr>
                <w:lang w:eastAsia="en-US"/>
              </w:rPr>
              <w:t>Бағалаудың пайыздық мазмұны</w:t>
            </w:r>
          </w:p>
        </w:tc>
        <w:tc>
          <w:tcPr>
            <w:tcW w:w="2722" w:type="dxa"/>
            <w:tcBorders>
              <w:top w:val="single" w:sz="4" w:space="0" w:color="auto"/>
              <w:left w:val="single" w:sz="4" w:space="0" w:color="auto"/>
              <w:bottom w:val="single" w:sz="4" w:space="0" w:color="auto"/>
              <w:right w:val="single" w:sz="4" w:space="0" w:color="auto"/>
            </w:tcBorders>
            <w:hideMark/>
          </w:tcPr>
          <w:p w14:paraId="0183A34F" w14:textId="77777777" w:rsidR="00967D64" w:rsidRPr="00BA3DBD" w:rsidRDefault="00967D64" w:rsidP="00C33C04">
            <w:pPr>
              <w:widowControl w:val="0"/>
              <w:autoSpaceDE w:val="0"/>
              <w:autoSpaceDN w:val="0"/>
              <w:adjustRightInd w:val="0"/>
              <w:jc w:val="center"/>
              <w:rPr>
                <w:lang w:eastAsia="en-US"/>
              </w:rPr>
            </w:pPr>
            <w:r w:rsidRPr="00BA3DBD">
              <w:rPr>
                <w:lang w:eastAsia="en-US"/>
              </w:rPr>
              <w:t>Дәстүрлі жүйе бойынша бағалау</w:t>
            </w:r>
          </w:p>
        </w:tc>
      </w:tr>
      <w:tr w:rsidR="00967D64" w:rsidRPr="00BA3DBD" w14:paraId="2DA00A08"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1592FCDC"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А</w:t>
            </w:r>
          </w:p>
        </w:tc>
        <w:tc>
          <w:tcPr>
            <w:tcW w:w="2297" w:type="dxa"/>
            <w:tcBorders>
              <w:top w:val="single" w:sz="4" w:space="0" w:color="auto"/>
              <w:left w:val="single" w:sz="4" w:space="0" w:color="auto"/>
              <w:bottom w:val="single" w:sz="4" w:space="0" w:color="auto"/>
              <w:right w:val="single" w:sz="4" w:space="0" w:color="auto"/>
            </w:tcBorders>
            <w:hideMark/>
          </w:tcPr>
          <w:p w14:paraId="42FB320A"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4,0</w:t>
            </w:r>
          </w:p>
        </w:tc>
        <w:tc>
          <w:tcPr>
            <w:tcW w:w="2410" w:type="dxa"/>
            <w:tcBorders>
              <w:top w:val="single" w:sz="4" w:space="0" w:color="auto"/>
              <w:left w:val="single" w:sz="4" w:space="0" w:color="auto"/>
              <w:bottom w:val="single" w:sz="4" w:space="0" w:color="auto"/>
              <w:right w:val="single" w:sz="4" w:space="0" w:color="auto"/>
            </w:tcBorders>
            <w:hideMark/>
          </w:tcPr>
          <w:p w14:paraId="39BB8EF9"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95-100</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6B68C6D0"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өте жақсы</w:t>
            </w:r>
          </w:p>
        </w:tc>
      </w:tr>
      <w:tr w:rsidR="00967D64" w:rsidRPr="00BA3DBD" w14:paraId="1778946C"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6FADA11B"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А-</w:t>
            </w:r>
          </w:p>
        </w:tc>
        <w:tc>
          <w:tcPr>
            <w:tcW w:w="2297" w:type="dxa"/>
            <w:tcBorders>
              <w:top w:val="single" w:sz="4" w:space="0" w:color="auto"/>
              <w:left w:val="single" w:sz="4" w:space="0" w:color="auto"/>
              <w:bottom w:val="single" w:sz="4" w:space="0" w:color="auto"/>
              <w:right w:val="single" w:sz="4" w:space="0" w:color="auto"/>
            </w:tcBorders>
            <w:hideMark/>
          </w:tcPr>
          <w:p w14:paraId="730A7E98"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3,67</w:t>
            </w:r>
          </w:p>
        </w:tc>
        <w:tc>
          <w:tcPr>
            <w:tcW w:w="2410" w:type="dxa"/>
            <w:tcBorders>
              <w:top w:val="single" w:sz="4" w:space="0" w:color="auto"/>
              <w:left w:val="single" w:sz="4" w:space="0" w:color="auto"/>
              <w:bottom w:val="single" w:sz="4" w:space="0" w:color="auto"/>
              <w:right w:val="single" w:sz="4" w:space="0" w:color="auto"/>
            </w:tcBorders>
            <w:hideMark/>
          </w:tcPr>
          <w:p w14:paraId="74A77BBC"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90-94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5842D880" w14:textId="77777777" w:rsidR="00967D64" w:rsidRPr="00BA3DBD" w:rsidRDefault="00967D64" w:rsidP="00C33C04">
            <w:pPr>
              <w:rPr>
                <w:rFonts w:eastAsia="Courier New"/>
                <w:color w:val="000000"/>
                <w:lang w:eastAsia="en-US"/>
              </w:rPr>
            </w:pPr>
          </w:p>
        </w:tc>
      </w:tr>
      <w:tr w:rsidR="00967D64" w:rsidRPr="00BA3DBD" w14:paraId="335AB47A"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07E2B89F"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1FD166E2"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3,33</w:t>
            </w:r>
          </w:p>
        </w:tc>
        <w:tc>
          <w:tcPr>
            <w:tcW w:w="2410" w:type="dxa"/>
            <w:tcBorders>
              <w:top w:val="single" w:sz="4" w:space="0" w:color="auto"/>
              <w:left w:val="single" w:sz="4" w:space="0" w:color="auto"/>
              <w:bottom w:val="single" w:sz="4" w:space="0" w:color="auto"/>
              <w:right w:val="single" w:sz="4" w:space="0" w:color="auto"/>
            </w:tcBorders>
            <w:hideMark/>
          </w:tcPr>
          <w:p w14:paraId="3F64ABA4"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85-89</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14198D9E" w14:textId="77777777" w:rsidR="00967D64" w:rsidRPr="00BA3DBD" w:rsidRDefault="00967D64" w:rsidP="00C33C04">
            <w:pPr>
              <w:widowControl w:val="0"/>
              <w:jc w:val="center"/>
              <w:rPr>
                <w:rFonts w:eastAsia="Courier New"/>
                <w:color w:val="000000"/>
                <w:lang w:val="kk-KZ" w:eastAsia="en-US"/>
              </w:rPr>
            </w:pPr>
            <w:r w:rsidRPr="00BA3DBD">
              <w:rPr>
                <w:rFonts w:eastAsia="Courier New"/>
                <w:color w:val="000000"/>
                <w:lang w:val="kk-KZ" w:eastAsia="en-US"/>
              </w:rPr>
              <w:t>жақсы</w:t>
            </w:r>
          </w:p>
        </w:tc>
      </w:tr>
      <w:tr w:rsidR="00967D64" w:rsidRPr="00BA3DBD" w14:paraId="4D4BB12A"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39CA6A23"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255694F0"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3,0</w:t>
            </w:r>
          </w:p>
        </w:tc>
        <w:tc>
          <w:tcPr>
            <w:tcW w:w="2410" w:type="dxa"/>
            <w:tcBorders>
              <w:top w:val="single" w:sz="4" w:space="0" w:color="auto"/>
              <w:left w:val="single" w:sz="4" w:space="0" w:color="auto"/>
              <w:bottom w:val="single" w:sz="4" w:space="0" w:color="auto"/>
              <w:right w:val="single" w:sz="4" w:space="0" w:color="auto"/>
            </w:tcBorders>
            <w:hideMark/>
          </w:tcPr>
          <w:p w14:paraId="059C74F6"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80-84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5E3FB691" w14:textId="77777777" w:rsidR="00967D64" w:rsidRPr="00BA3DBD" w:rsidRDefault="00967D64" w:rsidP="00C33C04">
            <w:pPr>
              <w:rPr>
                <w:rFonts w:eastAsia="Courier New"/>
                <w:color w:val="000000"/>
                <w:lang w:val="kk-KZ" w:eastAsia="en-US"/>
              </w:rPr>
            </w:pPr>
          </w:p>
        </w:tc>
      </w:tr>
      <w:tr w:rsidR="00967D64" w:rsidRPr="00BA3DBD" w14:paraId="3459BEA7"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6BD885F3"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В-</w:t>
            </w:r>
          </w:p>
        </w:tc>
        <w:tc>
          <w:tcPr>
            <w:tcW w:w="2297" w:type="dxa"/>
            <w:tcBorders>
              <w:top w:val="single" w:sz="4" w:space="0" w:color="auto"/>
              <w:left w:val="single" w:sz="4" w:space="0" w:color="auto"/>
              <w:bottom w:val="single" w:sz="4" w:space="0" w:color="auto"/>
              <w:right w:val="single" w:sz="4" w:space="0" w:color="auto"/>
            </w:tcBorders>
            <w:hideMark/>
          </w:tcPr>
          <w:p w14:paraId="6C97B87B"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2,67</w:t>
            </w:r>
          </w:p>
        </w:tc>
        <w:tc>
          <w:tcPr>
            <w:tcW w:w="2410" w:type="dxa"/>
            <w:tcBorders>
              <w:top w:val="single" w:sz="4" w:space="0" w:color="auto"/>
              <w:left w:val="single" w:sz="4" w:space="0" w:color="auto"/>
              <w:bottom w:val="single" w:sz="4" w:space="0" w:color="auto"/>
              <w:right w:val="single" w:sz="4" w:space="0" w:color="auto"/>
            </w:tcBorders>
            <w:hideMark/>
          </w:tcPr>
          <w:p w14:paraId="138D349B"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75-79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2B27E3C5" w14:textId="77777777" w:rsidR="00967D64" w:rsidRPr="00BA3DBD" w:rsidRDefault="00967D64" w:rsidP="00C33C04">
            <w:pPr>
              <w:rPr>
                <w:rFonts w:eastAsia="Courier New"/>
                <w:color w:val="000000"/>
                <w:lang w:val="kk-KZ" w:eastAsia="en-US"/>
              </w:rPr>
            </w:pPr>
          </w:p>
        </w:tc>
      </w:tr>
      <w:tr w:rsidR="00967D64" w:rsidRPr="00BA3DBD" w14:paraId="4A0AF9F2"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71F3EE72"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360F8D31"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2,33</w:t>
            </w:r>
          </w:p>
        </w:tc>
        <w:tc>
          <w:tcPr>
            <w:tcW w:w="2410" w:type="dxa"/>
            <w:tcBorders>
              <w:top w:val="single" w:sz="4" w:space="0" w:color="auto"/>
              <w:left w:val="single" w:sz="4" w:space="0" w:color="auto"/>
              <w:bottom w:val="single" w:sz="4" w:space="0" w:color="auto"/>
              <w:right w:val="single" w:sz="4" w:space="0" w:color="auto"/>
            </w:tcBorders>
            <w:hideMark/>
          </w:tcPr>
          <w:p w14:paraId="0DA85B5C"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70-74</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0EC581A3"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қанағаттанарлық</w:t>
            </w:r>
          </w:p>
        </w:tc>
      </w:tr>
      <w:tr w:rsidR="00967D64" w:rsidRPr="00BA3DBD" w14:paraId="372BBC8C"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22238771"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480FBB50"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2,0</w:t>
            </w:r>
          </w:p>
        </w:tc>
        <w:tc>
          <w:tcPr>
            <w:tcW w:w="2410" w:type="dxa"/>
            <w:tcBorders>
              <w:top w:val="single" w:sz="4" w:space="0" w:color="auto"/>
              <w:left w:val="single" w:sz="4" w:space="0" w:color="auto"/>
              <w:bottom w:val="single" w:sz="4" w:space="0" w:color="auto"/>
              <w:right w:val="single" w:sz="4" w:space="0" w:color="auto"/>
            </w:tcBorders>
            <w:hideMark/>
          </w:tcPr>
          <w:p w14:paraId="1E91CDEC"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65-69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5A9592C0" w14:textId="77777777" w:rsidR="00967D64" w:rsidRPr="00BA3DBD" w:rsidRDefault="00967D64" w:rsidP="00C33C04">
            <w:pPr>
              <w:rPr>
                <w:rFonts w:eastAsia="Courier New"/>
                <w:color w:val="000000"/>
                <w:lang w:eastAsia="en-US"/>
              </w:rPr>
            </w:pPr>
          </w:p>
        </w:tc>
      </w:tr>
      <w:tr w:rsidR="00967D64" w:rsidRPr="00BA3DBD" w14:paraId="2A04F921"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23ED16CF"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С-</w:t>
            </w:r>
          </w:p>
        </w:tc>
        <w:tc>
          <w:tcPr>
            <w:tcW w:w="2297" w:type="dxa"/>
            <w:tcBorders>
              <w:top w:val="single" w:sz="4" w:space="0" w:color="auto"/>
              <w:left w:val="single" w:sz="4" w:space="0" w:color="auto"/>
              <w:bottom w:val="single" w:sz="4" w:space="0" w:color="auto"/>
              <w:right w:val="single" w:sz="4" w:space="0" w:color="auto"/>
            </w:tcBorders>
            <w:hideMark/>
          </w:tcPr>
          <w:p w14:paraId="5990D5C5"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1,67</w:t>
            </w:r>
          </w:p>
        </w:tc>
        <w:tc>
          <w:tcPr>
            <w:tcW w:w="2410" w:type="dxa"/>
            <w:tcBorders>
              <w:top w:val="single" w:sz="4" w:space="0" w:color="auto"/>
              <w:left w:val="single" w:sz="4" w:space="0" w:color="auto"/>
              <w:bottom w:val="single" w:sz="4" w:space="0" w:color="auto"/>
              <w:right w:val="single" w:sz="4" w:space="0" w:color="auto"/>
            </w:tcBorders>
            <w:hideMark/>
          </w:tcPr>
          <w:p w14:paraId="2465C6DA"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60-64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6F8A5C54" w14:textId="77777777" w:rsidR="00967D64" w:rsidRPr="00BA3DBD" w:rsidRDefault="00967D64" w:rsidP="00C33C04">
            <w:pPr>
              <w:rPr>
                <w:rFonts w:eastAsia="Courier New"/>
                <w:color w:val="000000"/>
                <w:lang w:eastAsia="en-US"/>
              </w:rPr>
            </w:pPr>
          </w:p>
        </w:tc>
      </w:tr>
      <w:tr w:rsidR="00967D64" w:rsidRPr="00BA3DBD" w14:paraId="568E13B2"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1BD62F26"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val="en-US" w:eastAsia="en-US"/>
              </w:rPr>
              <w:t>D+</w:t>
            </w:r>
          </w:p>
        </w:tc>
        <w:tc>
          <w:tcPr>
            <w:tcW w:w="2297" w:type="dxa"/>
            <w:tcBorders>
              <w:top w:val="single" w:sz="4" w:space="0" w:color="auto"/>
              <w:left w:val="single" w:sz="4" w:space="0" w:color="auto"/>
              <w:bottom w:val="single" w:sz="4" w:space="0" w:color="auto"/>
              <w:right w:val="single" w:sz="4" w:space="0" w:color="auto"/>
            </w:tcBorders>
            <w:hideMark/>
          </w:tcPr>
          <w:p w14:paraId="02DB7536"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1,33</w:t>
            </w:r>
          </w:p>
        </w:tc>
        <w:tc>
          <w:tcPr>
            <w:tcW w:w="2410" w:type="dxa"/>
            <w:tcBorders>
              <w:top w:val="single" w:sz="4" w:space="0" w:color="auto"/>
              <w:left w:val="single" w:sz="4" w:space="0" w:color="auto"/>
              <w:bottom w:val="single" w:sz="4" w:space="0" w:color="auto"/>
              <w:right w:val="single" w:sz="4" w:space="0" w:color="auto"/>
            </w:tcBorders>
            <w:hideMark/>
          </w:tcPr>
          <w:p w14:paraId="382C5922"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55-59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18642FE5" w14:textId="77777777" w:rsidR="00967D64" w:rsidRPr="00BA3DBD" w:rsidRDefault="00967D64" w:rsidP="00C33C04">
            <w:pPr>
              <w:rPr>
                <w:rFonts w:eastAsia="Courier New"/>
                <w:color w:val="000000"/>
                <w:lang w:eastAsia="en-US"/>
              </w:rPr>
            </w:pPr>
          </w:p>
        </w:tc>
      </w:tr>
      <w:tr w:rsidR="00967D64" w:rsidRPr="00BA3DBD" w14:paraId="5C579845"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239673A6"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val="en-US" w:eastAsia="en-US"/>
              </w:rPr>
              <w:t>D</w:t>
            </w:r>
          </w:p>
        </w:tc>
        <w:tc>
          <w:tcPr>
            <w:tcW w:w="2297" w:type="dxa"/>
            <w:tcBorders>
              <w:top w:val="single" w:sz="4" w:space="0" w:color="auto"/>
              <w:left w:val="single" w:sz="4" w:space="0" w:color="auto"/>
              <w:bottom w:val="single" w:sz="4" w:space="0" w:color="auto"/>
              <w:right w:val="single" w:sz="4" w:space="0" w:color="auto"/>
            </w:tcBorders>
            <w:hideMark/>
          </w:tcPr>
          <w:p w14:paraId="5DDF74EE"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14:paraId="6095AF31"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50-54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696ED7BF" w14:textId="77777777" w:rsidR="00967D64" w:rsidRPr="00BA3DBD" w:rsidRDefault="00967D64" w:rsidP="00C33C04">
            <w:pPr>
              <w:rPr>
                <w:rFonts w:eastAsia="Courier New"/>
                <w:color w:val="000000"/>
                <w:lang w:eastAsia="en-US"/>
              </w:rPr>
            </w:pPr>
          </w:p>
        </w:tc>
      </w:tr>
      <w:tr w:rsidR="00967D64" w:rsidRPr="00BA3DBD" w14:paraId="6A4EA363" w14:textId="77777777" w:rsidTr="00C33C04">
        <w:tc>
          <w:tcPr>
            <w:tcW w:w="2263" w:type="dxa"/>
            <w:tcBorders>
              <w:top w:val="single" w:sz="4" w:space="0" w:color="auto"/>
              <w:left w:val="single" w:sz="4" w:space="0" w:color="auto"/>
              <w:bottom w:val="single" w:sz="4" w:space="0" w:color="auto"/>
              <w:right w:val="single" w:sz="4" w:space="0" w:color="auto"/>
            </w:tcBorders>
            <w:hideMark/>
          </w:tcPr>
          <w:p w14:paraId="27797FC3"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val="en-US" w:eastAsia="en-US"/>
              </w:rPr>
              <w:t>F</w:t>
            </w:r>
          </w:p>
        </w:tc>
        <w:tc>
          <w:tcPr>
            <w:tcW w:w="2297" w:type="dxa"/>
            <w:tcBorders>
              <w:top w:val="single" w:sz="4" w:space="0" w:color="auto"/>
              <w:left w:val="single" w:sz="4" w:space="0" w:color="auto"/>
              <w:bottom w:val="single" w:sz="4" w:space="0" w:color="auto"/>
              <w:right w:val="single" w:sz="4" w:space="0" w:color="auto"/>
            </w:tcBorders>
            <w:hideMark/>
          </w:tcPr>
          <w:p w14:paraId="7B271681"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0</w:t>
            </w:r>
          </w:p>
        </w:tc>
        <w:tc>
          <w:tcPr>
            <w:tcW w:w="2410" w:type="dxa"/>
            <w:tcBorders>
              <w:top w:val="single" w:sz="4" w:space="0" w:color="auto"/>
              <w:left w:val="single" w:sz="4" w:space="0" w:color="auto"/>
              <w:bottom w:val="single" w:sz="4" w:space="0" w:color="auto"/>
              <w:right w:val="single" w:sz="4" w:space="0" w:color="auto"/>
            </w:tcBorders>
            <w:hideMark/>
          </w:tcPr>
          <w:p w14:paraId="25975BAF"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0-49</w:t>
            </w:r>
          </w:p>
        </w:tc>
        <w:tc>
          <w:tcPr>
            <w:tcW w:w="2722" w:type="dxa"/>
            <w:tcBorders>
              <w:top w:val="single" w:sz="4" w:space="0" w:color="auto"/>
              <w:left w:val="single" w:sz="4" w:space="0" w:color="auto"/>
              <w:bottom w:val="single" w:sz="4" w:space="0" w:color="auto"/>
              <w:right w:val="single" w:sz="4" w:space="0" w:color="auto"/>
            </w:tcBorders>
            <w:vAlign w:val="center"/>
            <w:hideMark/>
          </w:tcPr>
          <w:p w14:paraId="3AA51620" w14:textId="77777777" w:rsidR="00967D64" w:rsidRPr="00BA3DBD" w:rsidRDefault="00967D64" w:rsidP="00C33C04">
            <w:pPr>
              <w:widowControl w:val="0"/>
              <w:jc w:val="center"/>
              <w:rPr>
                <w:rFonts w:eastAsia="Courier New"/>
                <w:color w:val="000000"/>
                <w:lang w:eastAsia="en-US"/>
              </w:rPr>
            </w:pPr>
            <w:r w:rsidRPr="00BA3DBD">
              <w:rPr>
                <w:rFonts w:eastAsia="Courier New"/>
                <w:color w:val="000000"/>
                <w:lang w:eastAsia="en-US"/>
              </w:rPr>
              <w:t>қанағаттанарлықсыз</w:t>
            </w:r>
          </w:p>
        </w:tc>
      </w:tr>
    </w:tbl>
    <w:p w14:paraId="5138FCFE" w14:textId="77777777" w:rsidR="00613FF7" w:rsidRPr="00BA3DBD" w:rsidRDefault="00613FF7" w:rsidP="00802B16">
      <w:pPr>
        <w:jc w:val="center"/>
        <w:rPr>
          <w:rFonts w:eastAsia="Calibri"/>
          <w:b/>
        </w:rPr>
      </w:pPr>
    </w:p>
    <w:p w14:paraId="5645A23E" w14:textId="77777777" w:rsidR="00967D64" w:rsidRPr="00BA3DBD" w:rsidRDefault="00967D64" w:rsidP="00967D64">
      <w:pPr>
        <w:tabs>
          <w:tab w:val="right" w:pos="426"/>
        </w:tabs>
        <w:autoSpaceDE w:val="0"/>
        <w:autoSpaceDN w:val="0"/>
        <w:adjustRightInd w:val="0"/>
        <w:jc w:val="both"/>
        <w:rPr>
          <w:i/>
        </w:rPr>
      </w:pPr>
      <w:r w:rsidRPr="00BA3DBD">
        <w:rPr>
          <w:b/>
        </w:rPr>
        <w:t>Ұсынылатын әдебиет:</w:t>
      </w:r>
    </w:p>
    <w:p w14:paraId="486E1477" w14:textId="77777777" w:rsidR="00967D64" w:rsidRPr="00BA3DBD" w:rsidRDefault="00967D64" w:rsidP="00967D64">
      <w:pPr>
        <w:ind w:firstLine="708"/>
        <w:jc w:val="both"/>
        <w:rPr>
          <w:rFonts w:eastAsia="Calibri"/>
          <w:bCs/>
        </w:rPr>
      </w:pPr>
      <w:r w:rsidRPr="00BA3DBD">
        <w:rPr>
          <w:rFonts w:eastAsia="Calibri"/>
          <w:bCs/>
        </w:rPr>
        <w:t>Негізгі:</w:t>
      </w:r>
    </w:p>
    <w:p w14:paraId="46A99710" w14:textId="0D5EFC90" w:rsidR="00124021" w:rsidRPr="00BA3DBD" w:rsidRDefault="00124021" w:rsidP="00301667">
      <w:pPr>
        <w:rPr>
          <w:shd w:val="clear" w:color="auto" w:fill="FFFFFF"/>
        </w:rPr>
      </w:pPr>
      <w:r w:rsidRPr="00BA3DBD">
        <w:rPr>
          <w:shd w:val="clear" w:color="auto" w:fill="FFFFFF"/>
        </w:rPr>
        <w:t>1.Генис, Д.Е. Медицинская паразитология. Учебник / Д.Е. Генис. - М.: Лань, 2017. - </w:t>
      </w:r>
      <w:r w:rsidRPr="00BA3DBD">
        <w:rPr>
          <w:rStyle w:val="afe"/>
          <w:shd w:val="clear" w:color="auto" w:fill="FFFFFF"/>
        </w:rPr>
        <w:t>411</w:t>
      </w:r>
      <w:r w:rsidRPr="00BA3DBD">
        <w:rPr>
          <w:shd w:val="clear" w:color="auto" w:fill="FFFFFF"/>
        </w:rPr>
        <w:t> c.</w:t>
      </w:r>
    </w:p>
    <w:p w14:paraId="3D624BFB" w14:textId="135A16A3" w:rsidR="00124021" w:rsidRPr="00BA3DBD" w:rsidRDefault="00124021" w:rsidP="00301667">
      <w:pPr>
        <w:rPr>
          <w:shd w:val="clear" w:color="auto" w:fill="FFFFFF"/>
        </w:rPr>
      </w:pPr>
      <w:r w:rsidRPr="00BA3DBD">
        <w:rPr>
          <w:shd w:val="clear" w:color="auto" w:fill="FFFFFF"/>
        </w:rPr>
        <w:t>2.Догель, В. А. Общая паразитология / В.А. Догель. - М.: Издательство Ленинградского университета, </w:t>
      </w:r>
      <w:r w:rsidRPr="00BA3DBD">
        <w:rPr>
          <w:rStyle w:val="afe"/>
          <w:b w:val="0"/>
          <w:bCs w:val="0"/>
          <w:shd w:val="clear" w:color="auto" w:fill="FFFFFF"/>
        </w:rPr>
        <w:t>2017</w:t>
      </w:r>
      <w:r w:rsidRPr="00BA3DBD">
        <w:rPr>
          <w:shd w:val="clear" w:color="auto" w:fill="FFFFFF"/>
        </w:rPr>
        <w:t>. - 464 c.</w:t>
      </w:r>
    </w:p>
    <w:p w14:paraId="02231687" w14:textId="74D4407B" w:rsidR="00124021" w:rsidRPr="00BA3DBD" w:rsidRDefault="00124021" w:rsidP="00301667">
      <w:pPr>
        <w:rPr>
          <w:shd w:val="clear" w:color="auto" w:fill="FFFFFF"/>
        </w:rPr>
      </w:pPr>
      <w:r w:rsidRPr="00BA3DBD">
        <w:rPr>
          <w:shd w:val="clear" w:color="auto" w:fill="FFFFFF"/>
        </w:rPr>
        <w:t>3. Мяндина, Г. И. Медицинская паразитология. Учебное пособие / Г.И. Мяндина, Е.В. Тарасенко. - М.: Практическая медицина, 2015. - 256 c.</w:t>
      </w:r>
    </w:p>
    <w:p w14:paraId="6183FA00" w14:textId="4BFF8137" w:rsidR="00124021" w:rsidRPr="00BA3DBD" w:rsidRDefault="00124021" w:rsidP="00301667">
      <w:pPr>
        <w:rPr>
          <w:shd w:val="clear" w:color="auto" w:fill="FFFFFF"/>
        </w:rPr>
      </w:pPr>
      <w:r w:rsidRPr="00BA3DBD">
        <w:rPr>
          <w:shd w:val="clear" w:color="auto" w:fill="FFFFFF"/>
        </w:rPr>
        <w:t>4.Медицинская паразитология и паразитарные болезни. Протозоозы и гельминтозы. Учебное пособие. - М.: ГЭОТАР-Медиа, 2016. - 448 c.</w:t>
      </w:r>
    </w:p>
    <w:p w14:paraId="52252D82" w14:textId="22F5ECFC" w:rsidR="00124021" w:rsidRPr="00BA3DBD" w:rsidRDefault="00124021" w:rsidP="00301667">
      <w:pPr>
        <w:rPr>
          <w:shd w:val="clear" w:color="auto" w:fill="FFFFFF"/>
        </w:rPr>
      </w:pPr>
      <w:r w:rsidRPr="00BA3DBD">
        <w:rPr>
          <w:shd w:val="clear" w:color="auto" w:fill="FFFFFF"/>
        </w:rPr>
        <w:t>5.Медицинская паразитология и паразитарные болезни. Учебное пособие. Гриф МО РФ. - М.: ГЭОТАР-Медиа, 2016. - </w:t>
      </w:r>
      <w:r w:rsidRPr="00BA3DBD">
        <w:rPr>
          <w:rStyle w:val="afe"/>
          <w:shd w:val="clear" w:color="auto" w:fill="FFFFFF"/>
        </w:rPr>
        <w:t>943</w:t>
      </w:r>
      <w:r w:rsidRPr="00BA3DBD">
        <w:rPr>
          <w:shd w:val="clear" w:color="auto" w:fill="FFFFFF"/>
        </w:rPr>
        <w:t> c.</w:t>
      </w:r>
    </w:p>
    <w:p w14:paraId="57BB847D" w14:textId="4FFEC07E" w:rsidR="000C560A" w:rsidRPr="00BA3DBD" w:rsidRDefault="00124021" w:rsidP="00301667">
      <w:pPr>
        <w:rPr>
          <w:rFonts w:eastAsia="Calibri"/>
        </w:rPr>
      </w:pPr>
      <w:r w:rsidRPr="00BA3DBD">
        <w:rPr>
          <w:shd w:val="clear" w:color="auto" w:fill="FFFFFF"/>
        </w:rPr>
        <w:t>6. Павловский, Е. Н. Общие проблемы паразитологии и зоологии / Е.Н. Павловский. - Москва: </w:t>
      </w:r>
      <w:r w:rsidRPr="00BA3DBD">
        <w:rPr>
          <w:rStyle w:val="afe"/>
          <w:b w:val="0"/>
          <w:bCs w:val="0"/>
          <w:shd w:val="clear" w:color="auto" w:fill="FFFFFF"/>
        </w:rPr>
        <w:t>Наука</w:t>
      </w:r>
      <w:r w:rsidRPr="00BA3DBD">
        <w:rPr>
          <w:b/>
          <w:bCs/>
          <w:shd w:val="clear" w:color="auto" w:fill="FFFFFF"/>
        </w:rPr>
        <w:t>, </w:t>
      </w:r>
      <w:r w:rsidRPr="00BA3DBD">
        <w:rPr>
          <w:rStyle w:val="afe"/>
          <w:b w:val="0"/>
          <w:bCs w:val="0"/>
          <w:shd w:val="clear" w:color="auto" w:fill="FFFFFF"/>
        </w:rPr>
        <w:t>2016</w:t>
      </w:r>
      <w:r w:rsidRPr="00BA3DBD">
        <w:rPr>
          <w:shd w:val="clear" w:color="auto" w:fill="FFFFFF"/>
        </w:rPr>
        <w:t>. - 424 c.</w:t>
      </w:r>
    </w:p>
    <w:p w14:paraId="0C59BAC3" w14:textId="1E2A5007" w:rsidR="00124021" w:rsidRPr="00BA3DBD" w:rsidRDefault="00124021" w:rsidP="00301667">
      <w:pPr>
        <w:rPr>
          <w:rFonts w:eastAsia="Calibri"/>
        </w:rPr>
      </w:pPr>
      <w:r w:rsidRPr="00BA3DBD">
        <w:rPr>
          <w:shd w:val="clear" w:color="auto" w:fill="FFFFFF"/>
        </w:rPr>
        <w:t>7.Ходжаян, А.Б. Медицинская паразитология и паразитарные болезни. Протозоозы и гельминтозы / А.Б. Ходжаян. - М.: ГЭОТАР-Медиа, 2016. - </w:t>
      </w:r>
      <w:r w:rsidRPr="00BA3DBD">
        <w:rPr>
          <w:rStyle w:val="afe"/>
          <w:b w:val="0"/>
          <w:bCs w:val="0"/>
          <w:shd w:val="clear" w:color="auto" w:fill="FFFFFF"/>
        </w:rPr>
        <w:t>155</w:t>
      </w:r>
      <w:r w:rsidRPr="00BA3DBD">
        <w:rPr>
          <w:b/>
          <w:bCs/>
          <w:shd w:val="clear" w:color="auto" w:fill="FFFFFF"/>
        </w:rPr>
        <w:t> </w:t>
      </w:r>
      <w:r w:rsidRPr="00BA3DBD">
        <w:rPr>
          <w:shd w:val="clear" w:color="auto" w:fill="FFFFFF"/>
        </w:rPr>
        <w:t>c.</w:t>
      </w:r>
    </w:p>
    <w:p w14:paraId="353946DB" w14:textId="7B2B8739" w:rsidR="00124021" w:rsidRPr="00BA3DBD" w:rsidRDefault="00124021" w:rsidP="00301667">
      <w:pPr>
        <w:rPr>
          <w:rFonts w:eastAsia="Calibri"/>
          <w:bCs/>
        </w:rPr>
      </w:pPr>
      <w:r w:rsidRPr="00BA3DBD">
        <w:rPr>
          <w:rFonts w:eastAsia="Calibri"/>
          <w:bCs/>
        </w:rPr>
        <w:t>8</w:t>
      </w:r>
      <w:r w:rsidR="000C560A" w:rsidRPr="00BA3DBD">
        <w:rPr>
          <w:rFonts w:eastAsia="Calibri"/>
          <w:bCs/>
        </w:rPr>
        <w:t>.Цыганова Н.</w:t>
      </w:r>
      <w:r w:rsidRPr="00BA3DBD">
        <w:rPr>
          <w:rFonts w:eastAsia="Calibri"/>
          <w:bCs/>
        </w:rPr>
        <w:t>А</w:t>
      </w:r>
      <w:r w:rsidR="000C560A" w:rsidRPr="00BA3DBD">
        <w:rPr>
          <w:rFonts w:eastAsia="Calibri"/>
          <w:bCs/>
        </w:rPr>
        <w:t>., Дрождина Е.П. Основы паразитологии. Часть1, Ульяновск, 2011год, с.92.</w:t>
      </w:r>
    </w:p>
    <w:p w14:paraId="4FEF93A9" w14:textId="77777777" w:rsidR="00A00632" w:rsidRPr="00BA3DBD" w:rsidRDefault="00A00632" w:rsidP="00301667">
      <w:pPr>
        <w:rPr>
          <w:rFonts w:eastAsia="Calibri"/>
          <w:bCs/>
        </w:rPr>
      </w:pPr>
    </w:p>
    <w:p w14:paraId="794B5F14" w14:textId="77777777" w:rsidR="00967D64" w:rsidRPr="00BA3DBD" w:rsidRDefault="00967D64" w:rsidP="00967D64">
      <w:pPr>
        <w:pStyle w:val="a7"/>
        <w:ind w:left="0" w:firstLine="708"/>
        <w:jc w:val="both"/>
        <w:rPr>
          <w:bCs/>
        </w:rPr>
      </w:pPr>
      <w:r w:rsidRPr="00BA3DBD">
        <w:rPr>
          <w:bCs/>
        </w:rPr>
        <w:t>Қосымша:</w:t>
      </w:r>
    </w:p>
    <w:p w14:paraId="7ADB88E3" w14:textId="2F9570C6" w:rsidR="00124021" w:rsidRPr="00BA3DBD" w:rsidRDefault="00124021" w:rsidP="00301667">
      <w:pPr>
        <w:pStyle w:val="a7"/>
        <w:ind w:left="0"/>
        <w:rPr>
          <w:bCs/>
        </w:rPr>
      </w:pPr>
      <w:r w:rsidRPr="00BA3DBD">
        <w:rPr>
          <w:bCs/>
        </w:rPr>
        <w:t xml:space="preserve">1. Атлас. Медицинская паразитология. Под ред.Ю.И.Бажоры. Одесса 2001.с.113. </w:t>
      </w:r>
    </w:p>
    <w:p w14:paraId="531F66BF" w14:textId="08F81CE6" w:rsidR="00124021" w:rsidRPr="00BA3DBD" w:rsidRDefault="00124021" w:rsidP="00301667">
      <w:pPr>
        <w:pStyle w:val="a7"/>
        <w:ind w:left="0"/>
        <w:rPr>
          <w:color w:val="000000"/>
          <w:shd w:val="clear" w:color="auto" w:fill="FFFFFF"/>
        </w:rPr>
      </w:pPr>
      <w:r w:rsidRPr="00BA3DBD">
        <w:rPr>
          <w:bCs/>
        </w:rPr>
        <w:t>2.</w:t>
      </w:r>
      <w:r w:rsidRPr="00BA3DBD">
        <w:rPr>
          <w:color w:val="000000"/>
          <w:shd w:val="clear" w:color="auto" w:fill="FFFFFF"/>
        </w:rPr>
        <w:t xml:space="preserve">  Барышников, Е.Н. Медицинская паразитология / Е.Н. Барышников. - М.: Книга по Требованию, 2005. - 144 c.</w:t>
      </w:r>
    </w:p>
    <w:p w14:paraId="10EA5314" w14:textId="28F88228" w:rsidR="00124021" w:rsidRPr="00BA3DBD" w:rsidRDefault="00124021" w:rsidP="00301667">
      <w:pPr>
        <w:pStyle w:val="a7"/>
        <w:ind w:left="0"/>
        <w:rPr>
          <w:bCs/>
        </w:rPr>
      </w:pPr>
      <w:r w:rsidRPr="00BA3DBD">
        <w:rPr>
          <w:rFonts w:eastAsia="Calibri"/>
          <w:bCs/>
        </w:rPr>
        <w:t>3.</w:t>
      </w:r>
      <w:r w:rsidRPr="00BA3DBD">
        <w:rPr>
          <w:bCs/>
        </w:rPr>
        <w:t xml:space="preserve"> Р.Г.Заяц с соавт. «Основы общей и медицинской паразитологии» .Издание 2. Серия «Учебники и учебные  пособия». Ростов н/Д: «Феникс», 2002. – 224 с., стр. 5-13, стр 71-73</w:t>
      </w:r>
    </w:p>
    <w:p w14:paraId="2858A5A7" w14:textId="33E429F3" w:rsidR="00124021" w:rsidRPr="00BA3DBD" w:rsidRDefault="00124021" w:rsidP="00301667">
      <w:pPr>
        <w:pStyle w:val="a7"/>
        <w:ind w:left="0"/>
        <w:rPr>
          <w:shd w:val="clear" w:color="auto" w:fill="FFFFFF"/>
        </w:rPr>
      </w:pPr>
      <w:r w:rsidRPr="00BA3DBD">
        <w:rPr>
          <w:rFonts w:eastAsia="Calibri"/>
          <w:bCs/>
        </w:rPr>
        <w:t>4.</w:t>
      </w:r>
      <w:r w:rsidRPr="00BA3DBD">
        <w:rPr>
          <w:shd w:val="clear" w:color="auto" w:fill="FFFFFF"/>
        </w:rPr>
        <w:t xml:space="preserve"> Корнакова, Е. Е. Медицинская паразитология. Учебник / Е.Е. Корнакова. - М.: Academia, 2013. - 224 c.</w:t>
      </w:r>
    </w:p>
    <w:p w14:paraId="5FD7F4E9" w14:textId="108F1E1F" w:rsidR="00124021" w:rsidRPr="00BA3DBD" w:rsidRDefault="00124021" w:rsidP="00301667">
      <w:r w:rsidRPr="00BA3DBD">
        <w:rPr>
          <w:rFonts w:eastAsia="Calibri"/>
          <w:bCs/>
        </w:rPr>
        <w:t>5.</w:t>
      </w:r>
      <w:r w:rsidRPr="00BA3DBD">
        <w:rPr>
          <w:shd w:val="clear" w:color="auto" w:fill="FFFFFF"/>
        </w:rPr>
        <w:t xml:space="preserve"> Кожока, Т. Г. Лекарственные средства в паразитологии и гастроэнтерологии, проблемы производства и обеспечения населения / Т.Г. Кожока. - М.: МИЭМП, 2006. - 146 c.</w:t>
      </w:r>
      <w:r w:rsidRPr="00BA3DBD">
        <w:t xml:space="preserve">               </w:t>
      </w:r>
    </w:p>
    <w:p w14:paraId="63FD6A18" w14:textId="62D44C4F" w:rsidR="00124021" w:rsidRPr="00BA3DBD" w:rsidRDefault="00124021" w:rsidP="00301667">
      <w:r w:rsidRPr="00BA3DBD">
        <w:t>6.</w:t>
      </w:r>
      <w:r w:rsidRPr="00BA3DBD">
        <w:rPr>
          <w:shd w:val="clear" w:color="auto" w:fill="FFFFFF"/>
        </w:rPr>
        <w:t xml:space="preserve"> Форейт, Уильям Дж. Ветеринарная паразитология. Справочное руководство / Форейт Уильям </w:t>
      </w:r>
      <w:proofErr w:type="gramStart"/>
      <w:r w:rsidRPr="00BA3DBD">
        <w:rPr>
          <w:shd w:val="clear" w:color="auto" w:fill="FFFFFF"/>
        </w:rPr>
        <w:t>Дж..</w:t>
      </w:r>
      <w:proofErr w:type="gramEnd"/>
      <w:r w:rsidRPr="00BA3DBD">
        <w:rPr>
          <w:shd w:val="clear" w:color="auto" w:fill="FFFFFF"/>
        </w:rPr>
        <w:t xml:space="preserve"> - М.: Аквариум, 2015. </w:t>
      </w:r>
      <w:r w:rsidRPr="00BA3DBD">
        <w:rPr>
          <w:b/>
          <w:bCs/>
          <w:shd w:val="clear" w:color="auto" w:fill="FFFFFF"/>
        </w:rPr>
        <w:t>- </w:t>
      </w:r>
      <w:r w:rsidRPr="00BA3DBD">
        <w:rPr>
          <w:rStyle w:val="afe"/>
          <w:b w:val="0"/>
          <w:bCs w:val="0"/>
          <w:shd w:val="clear" w:color="auto" w:fill="FFFFFF"/>
        </w:rPr>
        <w:t>415</w:t>
      </w:r>
      <w:r w:rsidRPr="00BA3DBD">
        <w:rPr>
          <w:b/>
          <w:bCs/>
          <w:shd w:val="clear" w:color="auto" w:fill="FFFFFF"/>
        </w:rPr>
        <w:t> c.</w:t>
      </w:r>
      <w:r w:rsidRPr="00BA3DBD">
        <w:br/>
      </w:r>
      <w:r w:rsidRPr="00BA3DBD">
        <w:rPr>
          <w:bCs/>
        </w:rPr>
        <w:t>7</w:t>
      </w:r>
      <w:r w:rsidR="00DB4D7F" w:rsidRPr="00BA3DBD">
        <w:rPr>
          <w:bCs/>
        </w:rPr>
        <w:t>.</w:t>
      </w:r>
      <w:r w:rsidRPr="00BA3DBD">
        <w:rPr>
          <w:color w:val="000000"/>
          <w:shd w:val="clear" w:color="auto" w:fill="FFFFFF"/>
        </w:rPr>
        <w:t xml:space="preserve"> Форейт, Уильям Дж. Ветеринарная паразитология. Справочное руководство / Форейт Уильям </w:t>
      </w:r>
      <w:proofErr w:type="gramStart"/>
      <w:r w:rsidRPr="00BA3DBD">
        <w:rPr>
          <w:color w:val="000000"/>
          <w:shd w:val="clear" w:color="auto" w:fill="FFFFFF"/>
        </w:rPr>
        <w:t>Дж..</w:t>
      </w:r>
      <w:proofErr w:type="gramEnd"/>
      <w:r w:rsidRPr="00BA3DBD">
        <w:rPr>
          <w:color w:val="000000"/>
          <w:shd w:val="clear" w:color="auto" w:fill="FFFFFF"/>
        </w:rPr>
        <w:t xml:space="preserve"> - М.: Аквариум, 2015. - </w:t>
      </w:r>
      <w:r w:rsidRPr="00BA3DBD">
        <w:rPr>
          <w:rStyle w:val="afe"/>
          <w:b w:val="0"/>
          <w:bCs w:val="0"/>
          <w:shd w:val="clear" w:color="auto" w:fill="FFFFFF"/>
        </w:rPr>
        <w:t>415</w:t>
      </w:r>
      <w:r w:rsidRPr="00BA3DBD">
        <w:rPr>
          <w:b/>
          <w:bCs/>
          <w:color w:val="000000"/>
          <w:shd w:val="clear" w:color="auto" w:fill="FFFFFF"/>
        </w:rPr>
        <w:t> </w:t>
      </w:r>
      <w:r w:rsidRPr="00BA3DBD">
        <w:rPr>
          <w:color w:val="000000"/>
          <w:shd w:val="clear" w:color="auto" w:fill="FFFFFF"/>
        </w:rPr>
        <w:t>c.</w:t>
      </w:r>
    </w:p>
    <w:p w14:paraId="3524B651" w14:textId="691A52B3" w:rsidR="00DB4D7F" w:rsidRPr="00BA3DBD" w:rsidRDefault="00124021" w:rsidP="00301667">
      <w:pPr>
        <w:rPr>
          <w:rFonts w:eastAsia="Calibri"/>
          <w:bCs/>
        </w:rPr>
      </w:pPr>
      <w:r w:rsidRPr="00BA3DBD">
        <w:rPr>
          <w:bCs/>
        </w:rPr>
        <w:t>8.</w:t>
      </w:r>
      <w:r w:rsidR="00DB4D7F" w:rsidRPr="00BA3DBD">
        <w:rPr>
          <w:bCs/>
        </w:rPr>
        <w:t>Н.В.Чебышева «Медицинская протозоология». Учебное пособие</w:t>
      </w:r>
      <w:r w:rsidRPr="00BA3DBD">
        <w:rPr>
          <w:bCs/>
        </w:rPr>
        <w:t xml:space="preserve"> </w:t>
      </w:r>
      <w:r w:rsidR="00DB4D7F" w:rsidRPr="00BA3DBD">
        <w:rPr>
          <w:bCs/>
        </w:rPr>
        <w:t>.Москва, 2ГЭОТАР-Медиа», 2013, -264 с., стр. 174-179.</w:t>
      </w:r>
    </w:p>
    <w:p w14:paraId="02BAC1A1" w14:textId="3500A146" w:rsidR="00124021" w:rsidRPr="00BA3DBD" w:rsidRDefault="00124021" w:rsidP="00301667">
      <w:pPr>
        <w:rPr>
          <w:shd w:val="clear" w:color="auto" w:fill="FFFFFF"/>
        </w:rPr>
      </w:pPr>
      <w:r w:rsidRPr="00BA3DBD">
        <w:rPr>
          <w:color w:val="000000"/>
          <w:shd w:val="clear" w:color="auto" w:fill="FFFFFF"/>
        </w:rPr>
        <w:lastRenderedPageBreak/>
        <w:t>9.</w:t>
      </w:r>
      <w:r w:rsidR="00DB4D7F" w:rsidRPr="00BA3DBD">
        <w:rPr>
          <w:shd w:val="clear" w:color="auto" w:fill="FFFFFF"/>
        </w:rPr>
        <w:t>Ятусевич, А.И. Справочник по ветеринарной и медицинской паразитологии / А.И. Ятусевич. - М.: Техноперспектива, 2011. - </w:t>
      </w:r>
      <w:r w:rsidR="00DB4D7F" w:rsidRPr="00BA3DBD">
        <w:rPr>
          <w:rStyle w:val="afe"/>
          <w:b w:val="0"/>
          <w:bCs w:val="0"/>
          <w:shd w:val="clear" w:color="auto" w:fill="FFFFFF"/>
        </w:rPr>
        <w:t>561</w:t>
      </w:r>
      <w:r w:rsidR="00DB4D7F" w:rsidRPr="00BA3DBD">
        <w:rPr>
          <w:shd w:val="clear" w:color="auto" w:fill="FFFFFF"/>
        </w:rPr>
        <w:t> c.</w:t>
      </w:r>
    </w:p>
    <w:p w14:paraId="7437BCF7" w14:textId="77777777" w:rsidR="00A00632" w:rsidRPr="00BA3DBD" w:rsidRDefault="00A00632" w:rsidP="00301667">
      <w:pPr>
        <w:rPr>
          <w:shd w:val="clear" w:color="auto" w:fill="FFFFFF"/>
        </w:rPr>
      </w:pPr>
    </w:p>
    <w:p w14:paraId="53A86CE5" w14:textId="77777777" w:rsidR="00967D64" w:rsidRPr="00BA3DBD" w:rsidRDefault="00967D64" w:rsidP="00967D64">
      <w:pPr>
        <w:pStyle w:val="a7"/>
        <w:ind w:left="0" w:firstLine="708"/>
        <w:rPr>
          <w:bCs/>
        </w:rPr>
      </w:pPr>
      <w:r w:rsidRPr="00BA3DBD">
        <w:rPr>
          <w:bCs/>
        </w:rPr>
        <w:t>Интернет ресурстар:</w:t>
      </w:r>
    </w:p>
    <w:p w14:paraId="759A9070" w14:textId="77777777" w:rsidR="00DB4D7F" w:rsidRPr="00BA3DBD" w:rsidRDefault="00DB4D7F" w:rsidP="00DB4D7F">
      <w:pPr>
        <w:tabs>
          <w:tab w:val="right" w:pos="426"/>
        </w:tabs>
        <w:autoSpaceDE w:val="0"/>
        <w:autoSpaceDN w:val="0"/>
        <w:adjustRightInd w:val="0"/>
        <w:ind w:right="-1"/>
        <w:jc w:val="both"/>
      </w:pPr>
      <w:r w:rsidRPr="00BA3DBD">
        <w:t xml:space="preserve">1.Биология и внутренняя организация беспозвоночных - http://faculty.fmcc.edu/mcdarby/...aria.htm </w:t>
      </w:r>
    </w:p>
    <w:p w14:paraId="45A42122" w14:textId="77777777" w:rsidR="00DB4D7F" w:rsidRPr="00BA3DBD" w:rsidRDefault="00DB4D7F" w:rsidP="00DB4D7F">
      <w:pPr>
        <w:tabs>
          <w:tab w:val="right" w:pos="426"/>
        </w:tabs>
        <w:autoSpaceDE w:val="0"/>
        <w:autoSpaceDN w:val="0"/>
        <w:adjustRightInd w:val="0"/>
        <w:ind w:right="-1"/>
        <w:jc w:val="both"/>
      </w:pPr>
      <w:r w:rsidRPr="00BA3DBD">
        <w:t xml:space="preserve">2.Вестник инфектологии и паразитологии - http://www.infectology.ru/ </w:t>
      </w:r>
    </w:p>
    <w:p w14:paraId="4497F1E3" w14:textId="77777777" w:rsidR="00DB4D7F" w:rsidRPr="00BA3DBD" w:rsidRDefault="00DB4D7F" w:rsidP="00DB4D7F">
      <w:pPr>
        <w:tabs>
          <w:tab w:val="right" w:pos="426"/>
        </w:tabs>
        <w:autoSpaceDE w:val="0"/>
        <w:autoSpaceDN w:val="0"/>
        <w:adjustRightInd w:val="0"/>
        <w:ind w:right="-1"/>
        <w:jc w:val="both"/>
      </w:pPr>
      <w:r w:rsidRPr="00BA3DBD">
        <w:t xml:space="preserve">3.журнал Паразитология - http://www.zin.ru/societies/parsoc/rus/ </w:t>
      </w:r>
    </w:p>
    <w:p w14:paraId="142777D2" w14:textId="77777777" w:rsidR="00DB4D7F" w:rsidRPr="00BA3DBD" w:rsidRDefault="00DB4D7F" w:rsidP="00DB4D7F">
      <w:pPr>
        <w:tabs>
          <w:tab w:val="right" w:pos="426"/>
        </w:tabs>
        <w:autoSpaceDE w:val="0"/>
        <w:autoSpaceDN w:val="0"/>
        <w:adjustRightInd w:val="0"/>
        <w:ind w:right="-1"/>
        <w:jc w:val="both"/>
      </w:pPr>
      <w:r w:rsidRPr="00BA3DBD">
        <w:t xml:space="preserve">4.Новости биологии - http://www.nature.com </w:t>
      </w:r>
    </w:p>
    <w:p w14:paraId="68458F76" w14:textId="27892C89" w:rsidR="00E5107D" w:rsidRPr="00BA3DBD" w:rsidRDefault="00E5107D" w:rsidP="00516AE9"/>
    <w:p w14:paraId="2B344FC1" w14:textId="77777777" w:rsidR="00967D64" w:rsidRPr="00BA3DBD" w:rsidRDefault="00967D64" w:rsidP="00967D64">
      <w:pPr>
        <w:tabs>
          <w:tab w:val="right" w:pos="426"/>
          <w:tab w:val="num" w:pos="720"/>
        </w:tabs>
        <w:autoSpaceDE w:val="0"/>
        <w:autoSpaceDN w:val="0"/>
        <w:adjustRightInd w:val="0"/>
        <w:ind w:right="-1"/>
        <w:jc w:val="both"/>
        <w:rPr>
          <w:b/>
          <w:bCs/>
          <w:iCs/>
        </w:rPr>
      </w:pPr>
      <w:bookmarkStart w:id="5" w:name="_Hlk96295204"/>
      <w:r w:rsidRPr="00BA3DBD">
        <w:rPr>
          <w:b/>
          <w:bCs/>
          <w:iCs/>
        </w:rPr>
        <w:t>Білім беру ресурстарына қойылатын талаптар</w:t>
      </w:r>
    </w:p>
    <w:bookmarkEnd w:id="5"/>
    <w:p w14:paraId="33FD0484" w14:textId="77777777" w:rsidR="00F362DC" w:rsidRPr="009A21E3" w:rsidRDefault="00F362DC" w:rsidP="00F362DC">
      <w:pPr>
        <w:jc w:val="both"/>
        <w:rPr>
          <w:rFonts w:eastAsia="Calibri"/>
          <w:lang w:val="kk-KZ"/>
        </w:rPr>
      </w:pPr>
      <w:r w:rsidRPr="009A21E3">
        <w:rPr>
          <w:rFonts w:eastAsia="Calibri"/>
          <w:lang w:val="kk-KZ"/>
        </w:rPr>
        <w:t>- кадрлық қамтамасыз ету бойынша:</w:t>
      </w:r>
    </w:p>
    <w:p w14:paraId="0CA315B8" w14:textId="77777777" w:rsidR="00F362DC" w:rsidRPr="009A21E3" w:rsidRDefault="00F362DC" w:rsidP="00F362DC">
      <w:pPr>
        <w:jc w:val="both"/>
        <w:rPr>
          <w:rFonts w:eastAsia="Calibri"/>
          <w:lang w:val="kk-KZ"/>
        </w:rPr>
      </w:pPr>
      <w:r w:rsidRPr="009A21E3">
        <w:rPr>
          <w:rFonts w:eastAsia="Calibri"/>
          <w:lang w:val="kk-KZ"/>
        </w:rPr>
        <w:t>• біліктілікті арттыру циклін (қашықтықтан оқыту технологияларын қолдануды және оқу орнындағы циклдарды қоса алғанда) ғылым докторы немесе кандидаты, философия докторы академиялық дәрежесі немесе магистр дәрежесі бар тұлғалар жүзеге асырады. Тәжірибелік сабақтарды өткізу үшін ғылыми дәрежесі жоқ, бірақ педагогикалық қызметкерлердің жалпы санының 50 %-нан аспайтын практикалық денсаулық сақтау мамандарының қатарынан оқытушыларды тартуға рұқсат етіледі;</w:t>
      </w:r>
    </w:p>
    <w:p w14:paraId="6784FE8C" w14:textId="77777777" w:rsidR="00F362DC" w:rsidRPr="009A21E3" w:rsidRDefault="00F362DC" w:rsidP="00F362DC">
      <w:pPr>
        <w:jc w:val="both"/>
        <w:rPr>
          <w:rFonts w:eastAsia="Calibri"/>
          <w:lang w:val="kk-KZ"/>
        </w:rPr>
      </w:pPr>
      <w:r w:rsidRPr="009A21E3">
        <w:rPr>
          <w:rFonts w:eastAsia="Calibri"/>
          <w:lang w:val="kk-KZ"/>
        </w:rPr>
        <w:t>• қосымша білім беру педагогтарының мамандығының бейіні бойынша кемінде 10 жыл жұмыс өтілі және 3 жылдан кем емес ғылыми-педагогикалық өтілі, соңғы 5 жылда оқытылатын бейіні бойынша кемінде 4 кредит (120 сағат) біліктілігін арттыру курсы болуы тиіс.</w:t>
      </w:r>
    </w:p>
    <w:p w14:paraId="74261E5E" w14:textId="77777777" w:rsidR="00F362DC" w:rsidRDefault="00F362DC" w:rsidP="00F362DC">
      <w:pPr>
        <w:jc w:val="both"/>
        <w:rPr>
          <w:rFonts w:eastAsia="Calibri"/>
          <w:b/>
          <w:lang w:val="kk-KZ"/>
        </w:rPr>
      </w:pPr>
    </w:p>
    <w:p w14:paraId="7567F05C" w14:textId="77777777" w:rsidR="00F362DC" w:rsidRPr="009A21E3" w:rsidRDefault="00F362DC" w:rsidP="00F362DC">
      <w:pPr>
        <w:pStyle w:val="a7"/>
        <w:numPr>
          <w:ilvl w:val="0"/>
          <w:numId w:val="22"/>
        </w:numPr>
        <w:tabs>
          <w:tab w:val="left" w:pos="284"/>
        </w:tabs>
        <w:ind w:left="0" w:firstLine="0"/>
        <w:jc w:val="both"/>
        <w:rPr>
          <w:rFonts w:eastAsia="Calibri"/>
          <w:lang w:val="kk-KZ"/>
        </w:rPr>
      </w:pPr>
      <w:bookmarkStart w:id="6" w:name="_Hlk96350786"/>
      <w:r w:rsidRPr="009A21E3">
        <w:rPr>
          <w:rFonts w:eastAsia="Calibri"/>
          <w:lang w:val="kk-KZ"/>
        </w:rPr>
        <w:t> </w:t>
      </w:r>
      <w:bookmarkEnd w:id="6"/>
      <w:r w:rsidRPr="009A21E3">
        <w:rPr>
          <w:rFonts w:eastAsia="Calibri"/>
          <w:lang w:val="kk-KZ"/>
        </w:rPr>
        <w:t>оқу-әдістемелік қамтамасыз ету бойынша:</w:t>
      </w:r>
    </w:p>
    <w:p w14:paraId="2F7CEF23" w14:textId="77777777" w:rsidR="00F362DC" w:rsidRPr="009A21E3" w:rsidRDefault="00F362DC" w:rsidP="00F362DC">
      <w:pPr>
        <w:pStyle w:val="a7"/>
        <w:tabs>
          <w:tab w:val="left" w:pos="284"/>
        </w:tabs>
        <w:ind w:left="0"/>
        <w:jc w:val="both"/>
        <w:rPr>
          <w:rFonts w:eastAsia="Calibri"/>
          <w:lang w:val="kk-KZ"/>
        </w:rPr>
      </w:pPr>
      <w:r w:rsidRPr="009A21E3">
        <w:rPr>
          <w:rFonts w:eastAsia="Calibri"/>
          <w:lang w:val="kk-KZ"/>
        </w:rPr>
        <w:t>• қосымша білім берудің бекітілген білім беру бағдарламасының болуы;</w:t>
      </w:r>
    </w:p>
    <w:p w14:paraId="66EED2FA" w14:textId="77777777" w:rsidR="00F362DC" w:rsidRPr="009A21E3" w:rsidRDefault="00F362DC" w:rsidP="00F362DC">
      <w:pPr>
        <w:pStyle w:val="a7"/>
        <w:tabs>
          <w:tab w:val="left" w:pos="284"/>
        </w:tabs>
        <w:ind w:left="0"/>
        <w:jc w:val="both"/>
        <w:rPr>
          <w:rFonts w:eastAsia="Calibri"/>
          <w:lang w:val="kk-KZ"/>
        </w:rPr>
      </w:pPr>
      <w:r w:rsidRPr="009A21E3">
        <w:rPr>
          <w:rFonts w:eastAsia="Calibri"/>
          <w:lang w:val="kk-KZ"/>
        </w:rPr>
        <w:t>• мамандандырылған халықаралық ақпараттық жүйелерге, электрондық деректер қорларына, кітапхана қорларына, компьютерлік технологияларға, оқу-әдістемелік және ғылыми әдебиеттерге қолжетімділіктің болуы;</w:t>
      </w:r>
    </w:p>
    <w:p w14:paraId="7320A2AD" w14:textId="77777777" w:rsidR="00F362DC" w:rsidRPr="00C60BAF" w:rsidRDefault="00F362DC" w:rsidP="00F362DC">
      <w:pPr>
        <w:pStyle w:val="a7"/>
        <w:tabs>
          <w:tab w:val="left" w:pos="284"/>
        </w:tabs>
        <w:ind w:left="0"/>
        <w:jc w:val="both"/>
        <w:rPr>
          <w:rFonts w:eastAsia="Calibri"/>
          <w:lang w:val="kk-KZ"/>
        </w:rPr>
      </w:pPr>
      <w:r w:rsidRPr="00C60BAF">
        <w:rPr>
          <w:rFonts w:eastAsia="Calibri"/>
          <w:lang w:val="kk-KZ"/>
        </w:rPr>
        <w:t>• инновациялық, имитациялық технологиялар мен интерактивті оқыту әдістерінің болуы;</w:t>
      </w:r>
    </w:p>
    <w:p w14:paraId="460DA93A" w14:textId="77777777" w:rsidR="00F362DC" w:rsidRDefault="00F362DC" w:rsidP="00F362DC">
      <w:pPr>
        <w:pStyle w:val="a7"/>
        <w:tabs>
          <w:tab w:val="left" w:pos="284"/>
        </w:tabs>
        <w:ind w:left="0"/>
        <w:jc w:val="both"/>
        <w:rPr>
          <w:rFonts w:eastAsia="Calibri"/>
          <w:lang w:val="kk-KZ"/>
        </w:rPr>
      </w:pPr>
      <w:r w:rsidRPr="001B5B4A">
        <w:rPr>
          <w:rFonts w:eastAsia="Calibri"/>
          <w:lang w:val="kk-KZ"/>
        </w:rPr>
        <w:t>• қорытынды бақылауды бағалау үшін бақылау-өлшеу құралдарының болуы.</w:t>
      </w:r>
    </w:p>
    <w:p w14:paraId="152202F2" w14:textId="77777777" w:rsidR="00F362DC" w:rsidRPr="009A21E3" w:rsidRDefault="00F362DC" w:rsidP="00F362DC">
      <w:pPr>
        <w:pStyle w:val="a7"/>
        <w:tabs>
          <w:tab w:val="left" w:pos="284"/>
        </w:tabs>
        <w:jc w:val="both"/>
        <w:rPr>
          <w:rFonts w:eastAsia="Calibri"/>
          <w:lang w:val="kk-KZ"/>
        </w:rPr>
      </w:pPr>
    </w:p>
    <w:p w14:paraId="6AED443E" w14:textId="77777777" w:rsidR="00A00632" w:rsidRPr="00BA3DBD" w:rsidRDefault="00A00632" w:rsidP="00A00632">
      <w:pPr>
        <w:tabs>
          <w:tab w:val="left" w:pos="993"/>
        </w:tabs>
        <w:ind w:left="709"/>
        <w:jc w:val="both"/>
        <w:rPr>
          <w:rFonts w:eastAsia="Calibri"/>
          <w:lang w:val="kk-KZ"/>
        </w:rPr>
      </w:pPr>
    </w:p>
    <w:p w14:paraId="4A11C444" w14:textId="77777777" w:rsidR="00F55AEF" w:rsidRPr="00F362DC" w:rsidRDefault="00F55AEF" w:rsidP="001D5807">
      <w:pPr>
        <w:rPr>
          <w:b/>
          <w:bCs/>
          <w:lang w:val="kk-KZ"/>
        </w:rPr>
      </w:pPr>
    </w:p>
    <w:p w14:paraId="6BB11C3B" w14:textId="77777777" w:rsidR="00967D64" w:rsidRPr="00BA3DBD" w:rsidRDefault="00967D64" w:rsidP="00967D64">
      <w:pPr>
        <w:tabs>
          <w:tab w:val="right" w:pos="426"/>
        </w:tabs>
        <w:autoSpaceDE w:val="0"/>
        <w:autoSpaceDN w:val="0"/>
        <w:adjustRightInd w:val="0"/>
        <w:ind w:right="-1"/>
        <w:jc w:val="both"/>
        <w:rPr>
          <w:b/>
        </w:rPr>
      </w:pPr>
      <w:bookmarkStart w:id="7" w:name="_Hlk96298273"/>
      <w:bookmarkStart w:id="8" w:name="_Hlk96298291"/>
      <w:r w:rsidRPr="00BA3DBD">
        <w:rPr>
          <w:b/>
        </w:rPr>
        <w:t>Материалдық-техникалық қамтамасыз ету және жабдықтау</w:t>
      </w:r>
    </w:p>
    <w:bookmarkEnd w:id="7"/>
    <w:p w14:paraId="6419EB93" w14:textId="77777777" w:rsidR="00967D64" w:rsidRPr="00BA3DBD" w:rsidRDefault="00967D64" w:rsidP="00967D64">
      <w:pPr>
        <w:rPr>
          <w:b/>
          <w:bCs/>
        </w:rPr>
      </w:pPr>
      <w:r w:rsidRPr="00BA3DBD">
        <w:rPr>
          <w:color w:val="000000" w:themeColor="text1"/>
        </w:rPr>
        <w:t>Техникалық құралдар: дербес компьютер, оқу материалдары бар электрондық тасығыштар;</w:t>
      </w:r>
      <w:bookmarkEnd w:id="8"/>
    </w:p>
    <w:p w14:paraId="4D1686F2" w14:textId="77777777" w:rsidR="00967D64" w:rsidRPr="00BA3DBD" w:rsidRDefault="00967D64" w:rsidP="00967D64">
      <w:pPr>
        <w:rPr>
          <w:b/>
          <w:bCs/>
        </w:rPr>
      </w:pPr>
      <w:r w:rsidRPr="00BA3DBD">
        <w:rPr>
          <w:color w:val="000000" w:themeColor="text1"/>
        </w:rPr>
        <w:t>Интернетке қолжетімділік;</w:t>
      </w:r>
    </w:p>
    <w:p w14:paraId="79259701" w14:textId="375954FE" w:rsidR="00967D64" w:rsidRPr="00BA3DBD" w:rsidRDefault="00301667" w:rsidP="00967D64">
      <w:pPr>
        <w:rPr>
          <w:b/>
          <w:bCs/>
        </w:rPr>
      </w:pPr>
      <w:r w:rsidRPr="00BA3DBD">
        <w:t>Бинокуляр</w:t>
      </w:r>
      <w:r w:rsidR="00967D64" w:rsidRPr="00BA3DBD">
        <w:rPr>
          <w:lang w:val="kk-KZ"/>
        </w:rPr>
        <w:t>лы</w:t>
      </w:r>
      <w:r w:rsidRPr="00BA3DBD">
        <w:t xml:space="preserve"> микроскоп</w:t>
      </w:r>
    </w:p>
    <w:p w14:paraId="1ECF6090" w14:textId="643ED356" w:rsidR="00301667" w:rsidRPr="00BA3DBD" w:rsidRDefault="00967D64" w:rsidP="00967D64">
      <w:pPr>
        <w:rPr>
          <w:b/>
          <w:bCs/>
          <w:lang w:val="kk-KZ"/>
        </w:rPr>
      </w:pPr>
      <w:r w:rsidRPr="00BA3DBD">
        <w:rPr>
          <w:bCs/>
          <w:color w:val="333333"/>
          <w:lang w:val="kk-KZ"/>
        </w:rPr>
        <w:t>П</w:t>
      </w:r>
      <w:r w:rsidR="00301667" w:rsidRPr="00BA3DBD">
        <w:rPr>
          <w:bCs/>
          <w:color w:val="333333"/>
        </w:rPr>
        <w:t>аразитологи</w:t>
      </w:r>
      <w:r w:rsidRPr="00BA3DBD">
        <w:rPr>
          <w:bCs/>
          <w:color w:val="333333"/>
          <w:lang w:val="kk-KZ"/>
        </w:rPr>
        <w:t>я бойынша препараттар жинағы</w:t>
      </w:r>
    </w:p>
    <w:p w14:paraId="73BDFCE3" w14:textId="77777777" w:rsidR="00F55AEF" w:rsidRPr="00BA3DBD" w:rsidRDefault="00F55AEF" w:rsidP="00795704">
      <w:pPr>
        <w:jc w:val="both"/>
        <w:rPr>
          <w:b/>
          <w:color w:val="000000" w:themeColor="text1"/>
        </w:rPr>
      </w:pPr>
    </w:p>
    <w:p w14:paraId="4BBD1257" w14:textId="77777777" w:rsidR="00967D64" w:rsidRPr="00BA3DBD" w:rsidRDefault="00967D64" w:rsidP="00967D64">
      <w:pPr>
        <w:jc w:val="both"/>
        <w:rPr>
          <w:color w:val="000000" w:themeColor="text1"/>
        </w:rPr>
      </w:pPr>
      <w:r w:rsidRPr="00BA3DBD">
        <w:rPr>
          <w:b/>
        </w:rPr>
        <w:t>Қолданылатын қысқартулар мен терминдер</w:t>
      </w:r>
    </w:p>
    <w:p w14:paraId="793195FB" w14:textId="77777777" w:rsidR="0032361F" w:rsidRPr="00BA3DBD" w:rsidRDefault="0032361F" w:rsidP="0032361F">
      <w:pPr>
        <w:pStyle w:val="a7"/>
        <w:jc w:val="both"/>
        <w:rPr>
          <w:color w:val="000000" w:themeColor="text1"/>
        </w:rPr>
      </w:pPr>
      <w:r w:rsidRPr="00BA3DBD">
        <w:t>ҚР ДСМ-Қазақстан Республикасы Денсаулық сақтау министрлігі</w:t>
      </w:r>
    </w:p>
    <w:p w14:paraId="7E53C726" w14:textId="77777777" w:rsidR="0032361F" w:rsidRPr="00BA3DBD" w:rsidRDefault="0032361F" w:rsidP="0032361F">
      <w:pPr>
        <w:rPr>
          <w:lang w:val="kk-KZ"/>
        </w:rPr>
      </w:pPr>
      <w:r w:rsidRPr="00BA3DBD">
        <w:rPr>
          <w:lang w:val="kk-KZ"/>
        </w:rPr>
        <w:t xml:space="preserve">            КЕАҚ-коммерциялық емес акционерлік қоғам</w:t>
      </w:r>
    </w:p>
    <w:p w14:paraId="6F0BFE81" w14:textId="77777777" w:rsidR="0032361F" w:rsidRPr="00BA3DBD" w:rsidRDefault="0032361F" w:rsidP="0032361F">
      <w:pPr>
        <w:rPr>
          <w:lang w:val="kk-KZ"/>
        </w:rPr>
      </w:pPr>
      <w:r w:rsidRPr="00BA3DBD">
        <w:rPr>
          <w:lang w:val="kk-KZ"/>
        </w:rPr>
        <w:t xml:space="preserve">            БҰ-білім беру ұйымы;</w:t>
      </w:r>
    </w:p>
    <w:p w14:paraId="3A2F84E3" w14:textId="77777777" w:rsidR="0032361F" w:rsidRPr="00BA3DBD" w:rsidRDefault="0032361F" w:rsidP="0032361F">
      <w:r w:rsidRPr="00BA3DBD">
        <w:rPr>
          <w:lang w:val="kk-KZ"/>
        </w:rPr>
        <w:t xml:space="preserve">            </w:t>
      </w:r>
      <w:r w:rsidRPr="00BA3DBD">
        <w:t>ББ-білім беру бағдарламасы;</w:t>
      </w:r>
    </w:p>
    <w:p w14:paraId="4C09D334" w14:textId="77777777" w:rsidR="0032361F" w:rsidRPr="00BA3DBD" w:rsidRDefault="0032361F" w:rsidP="0032361F">
      <w:r w:rsidRPr="00BA3DBD">
        <w:rPr>
          <w:lang w:val="kk-KZ"/>
        </w:rPr>
        <w:t xml:space="preserve">           </w:t>
      </w:r>
      <w:r w:rsidRPr="00BA3DBD">
        <w:t>СК-сертификаттау курсы;</w:t>
      </w:r>
    </w:p>
    <w:p w14:paraId="2FF84A75" w14:textId="77777777" w:rsidR="0032361F" w:rsidRPr="00BA3DBD" w:rsidRDefault="0032361F" w:rsidP="0032361F">
      <w:pPr>
        <w:rPr>
          <w:lang w:val="kk-KZ"/>
        </w:rPr>
      </w:pPr>
      <w:r w:rsidRPr="00BA3DBD">
        <w:rPr>
          <w:lang w:val="kk-KZ"/>
        </w:rPr>
        <w:t xml:space="preserve">           СӨЖ-тыңдаушылардың өзіндік жұмысы;</w:t>
      </w:r>
    </w:p>
    <w:p w14:paraId="634D38CD" w14:textId="77777777" w:rsidR="0032361F" w:rsidRPr="00BA3DBD" w:rsidRDefault="0032361F" w:rsidP="0032361F">
      <w:pPr>
        <w:rPr>
          <w:lang w:val="kk-KZ"/>
        </w:rPr>
      </w:pPr>
      <w:r w:rsidRPr="00BA3DBD">
        <w:rPr>
          <w:lang w:val="kk-KZ"/>
        </w:rPr>
        <w:t xml:space="preserve">           ММ – медициналық мекеме;</w:t>
      </w:r>
    </w:p>
    <w:p w14:paraId="2489098F" w14:textId="77777777" w:rsidR="0032361F" w:rsidRPr="00BA3DBD" w:rsidRDefault="0032361F" w:rsidP="0032361F">
      <w:pPr>
        <w:rPr>
          <w:lang w:val="kk-KZ"/>
        </w:rPr>
      </w:pPr>
      <w:r w:rsidRPr="00BA3DBD">
        <w:rPr>
          <w:lang w:val="kk-KZ"/>
        </w:rPr>
        <w:t xml:space="preserve">           ЕМП – емдеу-профилактикалық мекеме;</w:t>
      </w:r>
    </w:p>
    <w:p w14:paraId="73EFEA77" w14:textId="77777777" w:rsidR="0032361F" w:rsidRPr="00BA3DBD" w:rsidRDefault="0032361F" w:rsidP="00952086">
      <w:pPr>
        <w:rPr>
          <w:lang w:val="kk-KZ"/>
        </w:rPr>
      </w:pPr>
      <w:r w:rsidRPr="00BA3DBD">
        <w:rPr>
          <w:lang w:val="kk-KZ"/>
        </w:rPr>
        <w:t xml:space="preserve">           НТҚ – нормативтік-техникалық құжаттар.</w:t>
      </w:r>
    </w:p>
    <w:p w14:paraId="794D05E4" w14:textId="697AE1B4" w:rsidR="0057270B" w:rsidRPr="0032361F" w:rsidRDefault="0032361F" w:rsidP="00952086">
      <w:pPr>
        <w:rPr>
          <w:lang w:val="kk-KZ"/>
        </w:rPr>
      </w:pPr>
      <w:r w:rsidRPr="00BA3DBD">
        <w:rPr>
          <w:lang w:val="kk-KZ"/>
        </w:rPr>
        <w:t xml:space="preserve">           ҚТҚ</w:t>
      </w:r>
      <w:r w:rsidR="00301667" w:rsidRPr="00BA3DBD">
        <w:rPr>
          <w:lang w:val="kk-KZ"/>
        </w:rPr>
        <w:t xml:space="preserve"> – </w:t>
      </w:r>
      <w:r w:rsidRPr="00BA3DBD">
        <w:rPr>
          <w:lang w:val="kk-KZ"/>
        </w:rPr>
        <w:t>қатты тұрмыстық қалдықтар</w:t>
      </w:r>
      <w:r>
        <w:rPr>
          <w:lang w:val="kk-KZ"/>
        </w:rPr>
        <w:t xml:space="preserve"> </w:t>
      </w:r>
    </w:p>
    <w:p w14:paraId="55D8D58D" w14:textId="77777777" w:rsidR="000B13CE" w:rsidRPr="0032361F" w:rsidRDefault="000B13CE">
      <w:pPr>
        <w:rPr>
          <w:lang w:val="kk-KZ"/>
        </w:rPr>
      </w:pPr>
    </w:p>
    <w:sectPr w:rsidR="000B13CE" w:rsidRPr="0032361F" w:rsidSect="004F4903">
      <w:headerReference w:type="default"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A0A52" w14:textId="77777777" w:rsidR="008427BA" w:rsidRDefault="008427BA">
      <w:r>
        <w:separator/>
      </w:r>
    </w:p>
  </w:endnote>
  <w:endnote w:type="continuationSeparator" w:id="0">
    <w:p w14:paraId="4C93DF4C" w14:textId="77777777" w:rsidR="008427BA" w:rsidRDefault="0084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77777777" w:rsidR="00CE0F20" w:rsidRDefault="00CE0F20">
        <w:pPr>
          <w:pStyle w:val="a5"/>
          <w:jc w:val="right"/>
        </w:pPr>
        <w:r>
          <w:fldChar w:fldCharType="begin"/>
        </w:r>
        <w:r>
          <w:instrText>PAGE   \* MERGEFORMAT</w:instrText>
        </w:r>
        <w:r>
          <w:fldChar w:fldCharType="separate"/>
        </w:r>
        <w:r w:rsidR="00813723">
          <w:rPr>
            <w:noProof/>
          </w:rPr>
          <w:t>16</w:t>
        </w:r>
        <w:r>
          <w:fldChar w:fldCharType="end"/>
        </w:r>
      </w:p>
    </w:sdtContent>
  </w:sdt>
  <w:p w14:paraId="41C1BCA6" w14:textId="77777777" w:rsidR="00CE0F20" w:rsidRPr="008B31C1" w:rsidRDefault="00CE0F20"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56808" w14:textId="77777777" w:rsidR="008427BA" w:rsidRDefault="008427BA">
      <w:r>
        <w:separator/>
      </w:r>
    </w:p>
  </w:footnote>
  <w:footnote w:type="continuationSeparator" w:id="0">
    <w:p w14:paraId="250415B5" w14:textId="77777777" w:rsidR="008427BA" w:rsidRDefault="00842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CE0F20" w:rsidRPr="005C39A2" w:rsidRDefault="00CE0F20">
    <w:pPr>
      <w:rPr>
        <w:sz w:val="2"/>
        <w:szCs w:val="2"/>
      </w:rPr>
    </w:pPr>
  </w:p>
  <w:p w14:paraId="18A98550" w14:textId="77777777" w:rsidR="00CE0F20" w:rsidRPr="005966B0" w:rsidRDefault="00CE0F20">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D3D12"/>
    <w:multiLevelType w:val="hybridMultilevel"/>
    <w:tmpl w:val="30966D70"/>
    <w:lvl w:ilvl="0" w:tplc="D77672D4">
      <w:start w:val="1"/>
      <w:numFmt w:val="bullet"/>
      <w:lvlText w:val=""/>
      <w:lvlJc w:val="left"/>
      <w:pPr>
        <w:ind w:left="720" w:hanging="360"/>
      </w:pPr>
      <w:rPr>
        <w:rFonts w:ascii="Symbol" w:hAnsi="Symbol" w:hint="default"/>
      </w:rPr>
    </w:lvl>
    <w:lvl w:ilvl="1" w:tplc="D514F7F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6">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B52A9F"/>
    <w:multiLevelType w:val="multilevel"/>
    <w:tmpl w:val="892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81438D2"/>
    <w:multiLevelType w:val="hybridMultilevel"/>
    <w:tmpl w:val="3C1C8FF8"/>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20">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2">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20"/>
  </w:num>
  <w:num w:numId="3">
    <w:abstractNumId w:val="13"/>
  </w:num>
  <w:num w:numId="4">
    <w:abstractNumId w:val="1"/>
  </w:num>
  <w:num w:numId="5">
    <w:abstractNumId w:val="9"/>
  </w:num>
  <w:num w:numId="6">
    <w:abstractNumId w:val="17"/>
  </w:num>
  <w:num w:numId="7">
    <w:abstractNumId w:val="3"/>
  </w:num>
  <w:num w:numId="8">
    <w:abstractNumId w:val="10"/>
  </w:num>
  <w:num w:numId="9">
    <w:abstractNumId w:val="5"/>
  </w:num>
  <w:num w:numId="10">
    <w:abstractNumId w:val="12"/>
  </w:num>
  <w:num w:numId="11">
    <w:abstractNumId w:val="8"/>
  </w:num>
  <w:num w:numId="12">
    <w:abstractNumId w:val="2"/>
  </w:num>
  <w:num w:numId="13">
    <w:abstractNumId w:val="23"/>
  </w:num>
  <w:num w:numId="14">
    <w:abstractNumId w:val="0"/>
  </w:num>
  <w:num w:numId="15">
    <w:abstractNumId w:val="19"/>
  </w:num>
  <w:num w:numId="16">
    <w:abstractNumId w:val="7"/>
  </w:num>
  <w:num w:numId="17">
    <w:abstractNumId w:val="4"/>
  </w:num>
  <w:num w:numId="18">
    <w:abstractNumId w:val="15"/>
  </w:num>
  <w:num w:numId="19">
    <w:abstractNumId w:val="18"/>
  </w:num>
  <w:num w:numId="20">
    <w:abstractNumId w:val="14"/>
  </w:num>
  <w:num w:numId="21">
    <w:abstractNumId w:val="6"/>
  </w:num>
  <w:num w:numId="22">
    <w:abstractNumId w:val="16"/>
  </w:num>
  <w:num w:numId="23">
    <w:abstractNumId w:val="21"/>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70A9"/>
    <w:rsid w:val="00013E6D"/>
    <w:rsid w:val="00015521"/>
    <w:rsid w:val="00017514"/>
    <w:rsid w:val="00017D93"/>
    <w:rsid w:val="0002008B"/>
    <w:rsid w:val="00020C99"/>
    <w:rsid w:val="00023BF5"/>
    <w:rsid w:val="00023C84"/>
    <w:rsid w:val="000316B2"/>
    <w:rsid w:val="00032296"/>
    <w:rsid w:val="0003507D"/>
    <w:rsid w:val="000361FD"/>
    <w:rsid w:val="00036A45"/>
    <w:rsid w:val="00040B47"/>
    <w:rsid w:val="00041163"/>
    <w:rsid w:val="00043153"/>
    <w:rsid w:val="00043273"/>
    <w:rsid w:val="00050A01"/>
    <w:rsid w:val="0005182C"/>
    <w:rsid w:val="00051B84"/>
    <w:rsid w:val="00051EC3"/>
    <w:rsid w:val="00052552"/>
    <w:rsid w:val="00053F0A"/>
    <w:rsid w:val="00054526"/>
    <w:rsid w:val="000546CD"/>
    <w:rsid w:val="00055EB4"/>
    <w:rsid w:val="0006181A"/>
    <w:rsid w:val="00063576"/>
    <w:rsid w:val="00063A9D"/>
    <w:rsid w:val="00066356"/>
    <w:rsid w:val="00067843"/>
    <w:rsid w:val="00070BAA"/>
    <w:rsid w:val="00071FA6"/>
    <w:rsid w:val="00072BAD"/>
    <w:rsid w:val="00074BB6"/>
    <w:rsid w:val="00081933"/>
    <w:rsid w:val="0008467A"/>
    <w:rsid w:val="0009175F"/>
    <w:rsid w:val="00093FB3"/>
    <w:rsid w:val="0009520A"/>
    <w:rsid w:val="000969CD"/>
    <w:rsid w:val="000A496A"/>
    <w:rsid w:val="000A5C64"/>
    <w:rsid w:val="000A65F9"/>
    <w:rsid w:val="000A6923"/>
    <w:rsid w:val="000A7093"/>
    <w:rsid w:val="000A7411"/>
    <w:rsid w:val="000B13CE"/>
    <w:rsid w:val="000B2F1A"/>
    <w:rsid w:val="000B38BD"/>
    <w:rsid w:val="000B498D"/>
    <w:rsid w:val="000C06A0"/>
    <w:rsid w:val="000C560A"/>
    <w:rsid w:val="000D1F57"/>
    <w:rsid w:val="000D4476"/>
    <w:rsid w:val="000D4991"/>
    <w:rsid w:val="000D5C63"/>
    <w:rsid w:val="000D5D39"/>
    <w:rsid w:val="000D6605"/>
    <w:rsid w:val="000E112A"/>
    <w:rsid w:val="000E16E9"/>
    <w:rsid w:val="000E37A3"/>
    <w:rsid w:val="000E4288"/>
    <w:rsid w:val="000E579D"/>
    <w:rsid w:val="000E5CCA"/>
    <w:rsid w:val="000E6387"/>
    <w:rsid w:val="000F0076"/>
    <w:rsid w:val="000F1AC3"/>
    <w:rsid w:val="000F41C1"/>
    <w:rsid w:val="000F6181"/>
    <w:rsid w:val="000F7724"/>
    <w:rsid w:val="00105E66"/>
    <w:rsid w:val="00107484"/>
    <w:rsid w:val="0011060D"/>
    <w:rsid w:val="00110AA2"/>
    <w:rsid w:val="00111993"/>
    <w:rsid w:val="00112527"/>
    <w:rsid w:val="001127BF"/>
    <w:rsid w:val="001131DB"/>
    <w:rsid w:val="00116BC2"/>
    <w:rsid w:val="00116FEE"/>
    <w:rsid w:val="001204CB"/>
    <w:rsid w:val="001204FE"/>
    <w:rsid w:val="00120867"/>
    <w:rsid w:val="00121137"/>
    <w:rsid w:val="00124021"/>
    <w:rsid w:val="00124954"/>
    <w:rsid w:val="0013022B"/>
    <w:rsid w:val="00131281"/>
    <w:rsid w:val="001323D7"/>
    <w:rsid w:val="0013332E"/>
    <w:rsid w:val="001342D3"/>
    <w:rsid w:val="00135B45"/>
    <w:rsid w:val="00136CB9"/>
    <w:rsid w:val="00136DF7"/>
    <w:rsid w:val="00140C84"/>
    <w:rsid w:val="00141310"/>
    <w:rsid w:val="00142A16"/>
    <w:rsid w:val="00144044"/>
    <w:rsid w:val="00144567"/>
    <w:rsid w:val="00146AAF"/>
    <w:rsid w:val="0015068F"/>
    <w:rsid w:val="00151016"/>
    <w:rsid w:val="001524EA"/>
    <w:rsid w:val="001606BD"/>
    <w:rsid w:val="00160A0A"/>
    <w:rsid w:val="00164ABF"/>
    <w:rsid w:val="00165781"/>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90BF3"/>
    <w:rsid w:val="0019239E"/>
    <w:rsid w:val="00192F01"/>
    <w:rsid w:val="00196218"/>
    <w:rsid w:val="00196754"/>
    <w:rsid w:val="00197590"/>
    <w:rsid w:val="001A09F1"/>
    <w:rsid w:val="001A2E55"/>
    <w:rsid w:val="001A40F4"/>
    <w:rsid w:val="001A4850"/>
    <w:rsid w:val="001A6368"/>
    <w:rsid w:val="001B110F"/>
    <w:rsid w:val="001B1F09"/>
    <w:rsid w:val="001C0D87"/>
    <w:rsid w:val="001C13B1"/>
    <w:rsid w:val="001C210A"/>
    <w:rsid w:val="001C3121"/>
    <w:rsid w:val="001C51EB"/>
    <w:rsid w:val="001C6A3D"/>
    <w:rsid w:val="001C6B5C"/>
    <w:rsid w:val="001D253D"/>
    <w:rsid w:val="001D2D94"/>
    <w:rsid w:val="001D47C2"/>
    <w:rsid w:val="001D4D0D"/>
    <w:rsid w:val="001D5273"/>
    <w:rsid w:val="001D5807"/>
    <w:rsid w:val="001D70E7"/>
    <w:rsid w:val="001E06EC"/>
    <w:rsid w:val="001E1046"/>
    <w:rsid w:val="001E492F"/>
    <w:rsid w:val="001E4D0A"/>
    <w:rsid w:val="001F24C7"/>
    <w:rsid w:val="001F357C"/>
    <w:rsid w:val="001F418B"/>
    <w:rsid w:val="001F465E"/>
    <w:rsid w:val="001F6A63"/>
    <w:rsid w:val="001F74D9"/>
    <w:rsid w:val="00200B9D"/>
    <w:rsid w:val="00201DB4"/>
    <w:rsid w:val="00202137"/>
    <w:rsid w:val="00202A54"/>
    <w:rsid w:val="00203153"/>
    <w:rsid w:val="00203CE6"/>
    <w:rsid w:val="0020449F"/>
    <w:rsid w:val="002063F4"/>
    <w:rsid w:val="00206CBB"/>
    <w:rsid w:val="00211422"/>
    <w:rsid w:val="00211A69"/>
    <w:rsid w:val="00213732"/>
    <w:rsid w:val="00213D29"/>
    <w:rsid w:val="00213E36"/>
    <w:rsid w:val="00213F53"/>
    <w:rsid w:val="00214AC6"/>
    <w:rsid w:val="00217019"/>
    <w:rsid w:val="0022113E"/>
    <w:rsid w:val="0022354F"/>
    <w:rsid w:val="00226BCD"/>
    <w:rsid w:val="00226FED"/>
    <w:rsid w:val="00227045"/>
    <w:rsid w:val="002358E4"/>
    <w:rsid w:val="00236548"/>
    <w:rsid w:val="00241785"/>
    <w:rsid w:val="00242276"/>
    <w:rsid w:val="00243CE0"/>
    <w:rsid w:val="00244373"/>
    <w:rsid w:val="0024537F"/>
    <w:rsid w:val="002510C4"/>
    <w:rsid w:val="00251C82"/>
    <w:rsid w:val="00252C84"/>
    <w:rsid w:val="0025300B"/>
    <w:rsid w:val="00254030"/>
    <w:rsid w:val="00254EE5"/>
    <w:rsid w:val="00264457"/>
    <w:rsid w:val="00264839"/>
    <w:rsid w:val="00266826"/>
    <w:rsid w:val="00267573"/>
    <w:rsid w:val="00267608"/>
    <w:rsid w:val="00270BC7"/>
    <w:rsid w:val="0027165A"/>
    <w:rsid w:val="00272381"/>
    <w:rsid w:val="00272487"/>
    <w:rsid w:val="00272ABA"/>
    <w:rsid w:val="00280159"/>
    <w:rsid w:val="00281192"/>
    <w:rsid w:val="00281909"/>
    <w:rsid w:val="002819D1"/>
    <w:rsid w:val="0028595C"/>
    <w:rsid w:val="00285A19"/>
    <w:rsid w:val="00285EAD"/>
    <w:rsid w:val="002874AA"/>
    <w:rsid w:val="00290510"/>
    <w:rsid w:val="002905B4"/>
    <w:rsid w:val="00290DB3"/>
    <w:rsid w:val="0029153A"/>
    <w:rsid w:val="00294373"/>
    <w:rsid w:val="00294A5D"/>
    <w:rsid w:val="0029519C"/>
    <w:rsid w:val="00296C33"/>
    <w:rsid w:val="002A0D26"/>
    <w:rsid w:val="002A1A74"/>
    <w:rsid w:val="002A30C8"/>
    <w:rsid w:val="002B0C9D"/>
    <w:rsid w:val="002B4918"/>
    <w:rsid w:val="002B550F"/>
    <w:rsid w:val="002B5E1D"/>
    <w:rsid w:val="002B6DA5"/>
    <w:rsid w:val="002C23F8"/>
    <w:rsid w:val="002C26BD"/>
    <w:rsid w:val="002C3131"/>
    <w:rsid w:val="002C4846"/>
    <w:rsid w:val="002D0D02"/>
    <w:rsid w:val="002D2387"/>
    <w:rsid w:val="002D2E69"/>
    <w:rsid w:val="002D3E31"/>
    <w:rsid w:val="002D62DB"/>
    <w:rsid w:val="002D6CBD"/>
    <w:rsid w:val="002D74F6"/>
    <w:rsid w:val="002E05B6"/>
    <w:rsid w:val="002E19A9"/>
    <w:rsid w:val="002E1BE6"/>
    <w:rsid w:val="002E39A9"/>
    <w:rsid w:val="002E5213"/>
    <w:rsid w:val="002F29FD"/>
    <w:rsid w:val="002F3B80"/>
    <w:rsid w:val="002F71B2"/>
    <w:rsid w:val="003008B4"/>
    <w:rsid w:val="00301667"/>
    <w:rsid w:val="00307372"/>
    <w:rsid w:val="003120FE"/>
    <w:rsid w:val="0031704B"/>
    <w:rsid w:val="00320279"/>
    <w:rsid w:val="0032215E"/>
    <w:rsid w:val="003223E4"/>
    <w:rsid w:val="0032361F"/>
    <w:rsid w:val="0032435C"/>
    <w:rsid w:val="00330487"/>
    <w:rsid w:val="0033121D"/>
    <w:rsid w:val="00331D0C"/>
    <w:rsid w:val="00331D97"/>
    <w:rsid w:val="0033719F"/>
    <w:rsid w:val="00337870"/>
    <w:rsid w:val="00337DCC"/>
    <w:rsid w:val="00346CF8"/>
    <w:rsid w:val="003473D2"/>
    <w:rsid w:val="00351AFC"/>
    <w:rsid w:val="00351B69"/>
    <w:rsid w:val="0035292B"/>
    <w:rsid w:val="00355F87"/>
    <w:rsid w:val="003576CC"/>
    <w:rsid w:val="003601AC"/>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969A5"/>
    <w:rsid w:val="00397165"/>
    <w:rsid w:val="00397364"/>
    <w:rsid w:val="003975EE"/>
    <w:rsid w:val="00397B38"/>
    <w:rsid w:val="003A1CD5"/>
    <w:rsid w:val="003B273D"/>
    <w:rsid w:val="003B7093"/>
    <w:rsid w:val="003B72CD"/>
    <w:rsid w:val="003B7BD4"/>
    <w:rsid w:val="003C0D3F"/>
    <w:rsid w:val="003C1C6D"/>
    <w:rsid w:val="003C1DDB"/>
    <w:rsid w:val="003C2FF1"/>
    <w:rsid w:val="003C423C"/>
    <w:rsid w:val="003C47E3"/>
    <w:rsid w:val="003C48B1"/>
    <w:rsid w:val="003C4DCC"/>
    <w:rsid w:val="003D07E7"/>
    <w:rsid w:val="003D40ED"/>
    <w:rsid w:val="003E0528"/>
    <w:rsid w:val="003E156F"/>
    <w:rsid w:val="003E5432"/>
    <w:rsid w:val="003F0811"/>
    <w:rsid w:val="003F1EFE"/>
    <w:rsid w:val="003F3684"/>
    <w:rsid w:val="003F50D5"/>
    <w:rsid w:val="003F5EF2"/>
    <w:rsid w:val="00402F5C"/>
    <w:rsid w:val="00404E79"/>
    <w:rsid w:val="00406E61"/>
    <w:rsid w:val="0041204C"/>
    <w:rsid w:val="004158CD"/>
    <w:rsid w:val="00415BA4"/>
    <w:rsid w:val="00416AE8"/>
    <w:rsid w:val="00420184"/>
    <w:rsid w:val="00424921"/>
    <w:rsid w:val="004271CB"/>
    <w:rsid w:val="00430A1E"/>
    <w:rsid w:val="00430BD9"/>
    <w:rsid w:val="00432D47"/>
    <w:rsid w:val="00432D5B"/>
    <w:rsid w:val="00433846"/>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2B22"/>
    <w:rsid w:val="004646C9"/>
    <w:rsid w:val="004651C7"/>
    <w:rsid w:val="004656EE"/>
    <w:rsid w:val="0046673C"/>
    <w:rsid w:val="00466D42"/>
    <w:rsid w:val="004678E4"/>
    <w:rsid w:val="0047237F"/>
    <w:rsid w:val="00472A51"/>
    <w:rsid w:val="00474085"/>
    <w:rsid w:val="00475613"/>
    <w:rsid w:val="00476599"/>
    <w:rsid w:val="0047784E"/>
    <w:rsid w:val="004800AF"/>
    <w:rsid w:val="0048580C"/>
    <w:rsid w:val="00486770"/>
    <w:rsid w:val="00486B7F"/>
    <w:rsid w:val="00487F56"/>
    <w:rsid w:val="00490C13"/>
    <w:rsid w:val="004926F0"/>
    <w:rsid w:val="004A143E"/>
    <w:rsid w:val="004A41EC"/>
    <w:rsid w:val="004A59E9"/>
    <w:rsid w:val="004A7C4B"/>
    <w:rsid w:val="004B1728"/>
    <w:rsid w:val="004B4498"/>
    <w:rsid w:val="004B5F80"/>
    <w:rsid w:val="004B719B"/>
    <w:rsid w:val="004C406B"/>
    <w:rsid w:val="004C6820"/>
    <w:rsid w:val="004C7A57"/>
    <w:rsid w:val="004D12AA"/>
    <w:rsid w:val="004D16BB"/>
    <w:rsid w:val="004D2272"/>
    <w:rsid w:val="004D2F90"/>
    <w:rsid w:val="004D5AB4"/>
    <w:rsid w:val="004E1D8A"/>
    <w:rsid w:val="004F1F0C"/>
    <w:rsid w:val="004F3E52"/>
    <w:rsid w:val="004F42F5"/>
    <w:rsid w:val="004F4903"/>
    <w:rsid w:val="004F5055"/>
    <w:rsid w:val="004F571F"/>
    <w:rsid w:val="004F67C6"/>
    <w:rsid w:val="004F7604"/>
    <w:rsid w:val="005005DB"/>
    <w:rsid w:val="005033AA"/>
    <w:rsid w:val="005037DB"/>
    <w:rsid w:val="0050772C"/>
    <w:rsid w:val="005114BC"/>
    <w:rsid w:val="005118C6"/>
    <w:rsid w:val="00513FED"/>
    <w:rsid w:val="00514A7A"/>
    <w:rsid w:val="005167B5"/>
    <w:rsid w:val="00516AE9"/>
    <w:rsid w:val="00517A37"/>
    <w:rsid w:val="00520211"/>
    <w:rsid w:val="00520E9A"/>
    <w:rsid w:val="00521225"/>
    <w:rsid w:val="00522298"/>
    <w:rsid w:val="0052254B"/>
    <w:rsid w:val="00523EA4"/>
    <w:rsid w:val="00524F78"/>
    <w:rsid w:val="00527C8E"/>
    <w:rsid w:val="00533E73"/>
    <w:rsid w:val="00534118"/>
    <w:rsid w:val="00535A3B"/>
    <w:rsid w:val="00536371"/>
    <w:rsid w:val="00536C79"/>
    <w:rsid w:val="00541CA8"/>
    <w:rsid w:val="005422C5"/>
    <w:rsid w:val="00547B1D"/>
    <w:rsid w:val="005533E1"/>
    <w:rsid w:val="00554846"/>
    <w:rsid w:val="00555418"/>
    <w:rsid w:val="005567B5"/>
    <w:rsid w:val="00560BA4"/>
    <w:rsid w:val="00561B34"/>
    <w:rsid w:val="0056284D"/>
    <w:rsid w:val="00563389"/>
    <w:rsid w:val="00563921"/>
    <w:rsid w:val="00564EC8"/>
    <w:rsid w:val="0057190F"/>
    <w:rsid w:val="0057270B"/>
    <w:rsid w:val="005734C5"/>
    <w:rsid w:val="00575CC1"/>
    <w:rsid w:val="00577F21"/>
    <w:rsid w:val="00581FE7"/>
    <w:rsid w:val="00583F30"/>
    <w:rsid w:val="005843FD"/>
    <w:rsid w:val="005856FD"/>
    <w:rsid w:val="00595545"/>
    <w:rsid w:val="005959ED"/>
    <w:rsid w:val="00596597"/>
    <w:rsid w:val="005966B0"/>
    <w:rsid w:val="00596EFF"/>
    <w:rsid w:val="00597AE5"/>
    <w:rsid w:val="005A1169"/>
    <w:rsid w:val="005B0620"/>
    <w:rsid w:val="005B0D92"/>
    <w:rsid w:val="005B110A"/>
    <w:rsid w:val="005B5AAE"/>
    <w:rsid w:val="005B6824"/>
    <w:rsid w:val="005B7A2C"/>
    <w:rsid w:val="005B7BB8"/>
    <w:rsid w:val="005C39A2"/>
    <w:rsid w:val="005C6C0C"/>
    <w:rsid w:val="005C7AF3"/>
    <w:rsid w:val="005C7E5A"/>
    <w:rsid w:val="005D036A"/>
    <w:rsid w:val="005D1271"/>
    <w:rsid w:val="005D34FE"/>
    <w:rsid w:val="005D3C94"/>
    <w:rsid w:val="005D41FA"/>
    <w:rsid w:val="005D53B4"/>
    <w:rsid w:val="005D56ED"/>
    <w:rsid w:val="005D7519"/>
    <w:rsid w:val="005E0C89"/>
    <w:rsid w:val="005E0CEA"/>
    <w:rsid w:val="005E2AA6"/>
    <w:rsid w:val="005E7B4C"/>
    <w:rsid w:val="005F172F"/>
    <w:rsid w:val="005F24E5"/>
    <w:rsid w:val="005F3401"/>
    <w:rsid w:val="005F4A0C"/>
    <w:rsid w:val="006007FA"/>
    <w:rsid w:val="00600A07"/>
    <w:rsid w:val="00603E29"/>
    <w:rsid w:val="00607320"/>
    <w:rsid w:val="0061043D"/>
    <w:rsid w:val="006113DE"/>
    <w:rsid w:val="0061188C"/>
    <w:rsid w:val="00612E34"/>
    <w:rsid w:val="00613FF7"/>
    <w:rsid w:val="006156E7"/>
    <w:rsid w:val="00617035"/>
    <w:rsid w:val="00617870"/>
    <w:rsid w:val="00620E1F"/>
    <w:rsid w:val="00627010"/>
    <w:rsid w:val="006273B9"/>
    <w:rsid w:val="0063005F"/>
    <w:rsid w:val="0063024A"/>
    <w:rsid w:val="00632683"/>
    <w:rsid w:val="00633303"/>
    <w:rsid w:val="00635945"/>
    <w:rsid w:val="006407B8"/>
    <w:rsid w:val="006431F3"/>
    <w:rsid w:val="00643716"/>
    <w:rsid w:val="00643D3D"/>
    <w:rsid w:val="006442F3"/>
    <w:rsid w:val="00645E9B"/>
    <w:rsid w:val="00645F20"/>
    <w:rsid w:val="006473BD"/>
    <w:rsid w:val="00650B7A"/>
    <w:rsid w:val="00650FA7"/>
    <w:rsid w:val="006522CF"/>
    <w:rsid w:val="00652FB4"/>
    <w:rsid w:val="006538A2"/>
    <w:rsid w:val="00656F14"/>
    <w:rsid w:val="006610D3"/>
    <w:rsid w:val="0066110C"/>
    <w:rsid w:val="006635B7"/>
    <w:rsid w:val="00664C1B"/>
    <w:rsid w:val="00665C55"/>
    <w:rsid w:val="00671A2C"/>
    <w:rsid w:val="00674680"/>
    <w:rsid w:val="006750BF"/>
    <w:rsid w:val="00675D73"/>
    <w:rsid w:val="00677054"/>
    <w:rsid w:val="0068530F"/>
    <w:rsid w:val="00686E13"/>
    <w:rsid w:val="00687A96"/>
    <w:rsid w:val="00687EBE"/>
    <w:rsid w:val="00690A9F"/>
    <w:rsid w:val="00691A5B"/>
    <w:rsid w:val="00692147"/>
    <w:rsid w:val="00693CC4"/>
    <w:rsid w:val="00694BAF"/>
    <w:rsid w:val="00695B46"/>
    <w:rsid w:val="00695BD4"/>
    <w:rsid w:val="006A03B4"/>
    <w:rsid w:val="006A05CE"/>
    <w:rsid w:val="006A0841"/>
    <w:rsid w:val="006A46FF"/>
    <w:rsid w:val="006B3D1C"/>
    <w:rsid w:val="006B3DAB"/>
    <w:rsid w:val="006C36B4"/>
    <w:rsid w:val="006C387E"/>
    <w:rsid w:val="006D3159"/>
    <w:rsid w:val="006D5E2A"/>
    <w:rsid w:val="006D7EB4"/>
    <w:rsid w:val="006E1B0B"/>
    <w:rsid w:val="006E2445"/>
    <w:rsid w:val="006E2900"/>
    <w:rsid w:val="006E36E1"/>
    <w:rsid w:val="006E38C6"/>
    <w:rsid w:val="006E46D9"/>
    <w:rsid w:val="006E5134"/>
    <w:rsid w:val="006E7BD0"/>
    <w:rsid w:val="006F0233"/>
    <w:rsid w:val="006F0DAD"/>
    <w:rsid w:val="006F176A"/>
    <w:rsid w:val="006F4BAB"/>
    <w:rsid w:val="00702E49"/>
    <w:rsid w:val="0070460D"/>
    <w:rsid w:val="00704CCA"/>
    <w:rsid w:val="00704FBE"/>
    <w:rsid w:val="00710D4A"/>
    <w:rsid w:val="00713F44"/>
    <w:rsid w:val="0071445D"/>
    <w:rsid w:val="00714BC0"/>
    <w:rsid w:val="00715F3A"/>
    <w:rsid w:val="007204D8"/>
    <w:rsid w:val="007249B8"/>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507CC"/>
    <w:rsid w:val="00750FCC"/>
    <w:rsid w:val="00752844"/>
    <w:rsid w:val="00752CC9"/>
    <w:rsid w:val="007569C6"/>
    <w:rsid w:val="00757B03"/>
    <w:rsid w:val="007610CA"/>
    <w:rsid w:val="007636F5"/>
    <w:rsid w:val="00767DA0"/>
    <w:rsid w:val="00771514"/>
    <w:rsid w:val="007721A5"/>
    <w:rsid w:val="00777F57"/>
    <w:rsid w:val="007814BD"/>
    <w:rsid w:val="00782010"/>
    <w:rsid w:val="007831B3"/>
    <w:rsid w:val="00786E66"/>
    <w:rsid w:val="0079373A"/>
    <w:rsid w:val="00794688"/>
    <w:rsid w:val="00794F3C"/>
    <w:rsid w:val="00795686"/>
    <w:rsid w:val="00795704"/>
    <w:rsid w:val="007958B0"/>
    <w:rsid w:val="00797967"/>
    <w:rsid w:val="007A13B9"/>
    <w:rsid w:val="007A3F67"/>
    <w:rsid w:val="007A4162"/>
    <w:rsid w:val="007A74B7"/>
    <w:rsid w:val="007B6284"/>
    <w:rsid w:val="007B65E9"/>
    <w:rsid w:val="007B7D14"/>
    <w:rsid w:val="007C37DE"/>
    <w:rsid w:val="007C5D8E"/>
    <w:rsid w:val="007C6990"/>
    <w:rsid w:val="007C6BC5"/>
    <w:rsid w:val="007D506B"/>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2B16"/>
    <w:rsid w:val="008033D1"/>
    <w:rsid w:val="00803855"/>
    <w:rsid w:val="00804BBE"/>
    <w:rsid w:val="00805F01"/>
    <w:rsid w:val="00813723"/>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4285"/>
    <w:rsid w:val="00834608"/>
    <w:rsid w:val="008346EF"/>
    <w:rsid w:val="00835B02"/>
    <w:rsid w:val="00835F40"/>
    <w:rsid w:val="008427BA"/>
    <w:rsid w:val="00842F26"/>
    <w:rsid w:val="008464D4"/>
    <w:rsid w:val="00851E41"/>
    <w:rsid w:val="00852DA5"/>
    <w:rsid w:val="00855867"/>
    <w:rsid w:val="00857791"/>
    <w:rsid w:val="00862AB1"/>
    <w:rsid w:val="00863ECE"/>
    <w:rsid w:val="00867365"/>
    <w:rsid w:val="00867BD7"/>
    <w:rsid w:val="00870354"/>
    <w:rsid w:val="00872F97"/>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7782"/>
    <w:rsid w:val="008B1818"/>
    <w:rsid w:val="008B2B89"/>
    <w:rsid w:val="008B6122"/>
    <w:rsid w:val="008C2B32"/>
    <w:rsid w:val="008C393B"/>
    <w:rsid w:val="008C3BBC"/>
    <w:rsid w:val="008C42AB"/>
    <w:rsid w:val="008C45EC"/>
    <w:rsid w:val="008C4CDE"/>
    <w:rsid w:val="008C57A4"/>
    <w:rsid w:val="008C6502"/>
    <w:rsid w:val="008D323C"/>
    <w:rsid w:val="008D335D"/>
    <w:rsid w:val="008D5002"/>
    <w:rsid w:val="008D6A6A"/>
    <w:rsid w:val="008E3032"/>
    <w:rsid w:val="008E5190"/>
    <w:rsid w:val="008E666B"/>
    <w:rsid w:val="008E7E08"/>
    <w:rsid w:val="008F53B3"/>
    <w:rsid w:val="008F587F"/>
    <w:rsid w:val="009000DF"/>
    <w:rsid w:val="009011A0"/>
    <w:rsid w:val="0090146B"/>
    <w:rsid w:val="00902ECF"/>
    <w:rsid w:val="009036DD"/>
    <w:rsid w:val="009047AC"/>
    <w:rsid w:val="0090562F"/>
    <w:rsid w:val="0091213B"/>
    <w:rsid w:val="00913D3E"/>
    <w:rsid w:val="009153AD"/>
    <w:rsid w:val="0091671F"/>
    <w:rsid w:val="00920BD6"/>
    <w:rsid w:val="009254F2"/>
    <w:rsid w:val="00931AD6"/>
    <w:rsid w:val="00933568"/>
    <w:rsid w:val="00936D75"/>
    <w:rsid w:val="009423C9"/>
    <w:rsid w:val="00943927"/>
    <w:rsid w:val="00943DBD"/>
    <w:rsid w:val="00944CF9"/>
    <w:rsid w:val="00946396"/>
    <w:rsid w:val="009463C4"/>
    <w:rsid w:val="00946A4D"/>
    <w:rsid w:val="00952086"/>
    <w:rsid w:val="0095238C"/>
    <w:rsid w:val="00952996"/>
    <w:rsid w:val="00953022"/>
    <w:rsid w:val="0095496E"/>
    <w:rsid w:val="009600D7"/>
    <w:rsid w:val="009629A7"/>
    <w:rsid w:val="00966945"/>
    <w:rsid w:val="00966BF3"/>
    <w:rsid w:val="00967715"/>
    <w:rsid w:val="00967D64"/>
    <w:rsid w:val="00970BF9"/>
    <w:rsid w:val="009724E8"/>
    <w:rsid w:val="009734EE"/>
    <w:rsid w:val="00974326"/>
    <w:rsid w:val="0097586B"/>
    <w:rsid w:val="00975C2E"/>
    <w:rsid w:val="00980332"/>
    <w:rsid w:val="00981BE4"/>
    <w:rsid w:val="009834FF"/>
    <w:rsid w:val="009839E5"/>
    <w:rsid w:val="009842A9"/>
    <w:rsid w:val="00986202"/>
    <w:rsid w:val="00995C7B"/>
    <w:rsid w:val="009972E7"/>
    <w:rsid w:val="00997BBC"/>
    <w:rsid w:val="009B106D"/>
    <w:rsid w:val="009B2961"/>
    <w:rsid w:val="009B48F5"/>
    <w:rsid w:val="009B512F"/>
    <w:rsid w:val="009C3D40"/>
    <w:rsid w:val="009C5CC0"/>
    <w:rsid w:val="009C5DA3"/>
    <w:rsid w:val="009D0091"/>
    <w:rsid w:val="009D0557"/>
    <w:rsid w:val="009D1E98"/>
    <w:rsid w:val="009D3F45"/>
    <w:rsid w:val="009D484D"/>
    <w:rsid w:val="009E28D1"/>
    <w:rsid w:val="009E72D6"/>
    <w:rsid w:val="009E7573"/>
    <w:rsid w:val="009F4ED4"/>
    <w:rsid w:val="009F64D4"/>
    <w:rsid w:val="009F7324"/>
    <w:rsid w:val="00A00632"/>
    <w:rsid w:val="00A020B1"/>
    <w:rsid w:val="00A0237E"/>
    <w:rsid w:val="00A05616"/>
    <w:rsid w:val="00A0744B"/>
    <w:rsid w:val="00A136C8"/>
    <w:rsid w:val="00A15E82"/>
    <w:rsid w:val="00A22074"/>
    <w:rsid w:val="00A30E37"/>
    <w:rsid w:val="00A31E5C"/>
    <w:rsid w:val="00A44491"/>
    <w:rsid w:val="00A44AAD"/>
    <w:rsid w:val="00A46C97"/>
    <w:rsid w:val="00A5198B"/>
    <w:rsid w:val="00A521E7"/>
    <w:rsid w:val="00A53896"/>
    <w:rsid w:val="00A549D6"/>
    <w:rsid w:val="00A56821"/>
    <w:rsid w:val="00A615EC"/>
    <w:rsid w:val="00A620F4"/>
    <w:rsid w:val="00A6493C"/>
    <w:rsid w:val="00A64B53"/>
    <w:rsid w:val="00A65C5F"/>
    <w:rsid w:val="00A66ACC"/>
    <w:rsid w:val="00A74473"/>
    <w:rsid w:val="00A80EE9"/>
    <w:rsid w:val="00A8328D"/>
    <w:rsid w:val="00A8452A"/>
    <w:rsid w:val="00A9050F"/>
    <w:rsid w:val="00A90E34"/>
    <w:rsid w:val="00A93769"/>
    <w:rsid w:val="00A938B0"/>
    <w:rsid w:val="00A93AB7"/>
    <w:rsid w:val="00A94955"/>
    <w:rsid w:val="00A95929"/>
    <w:rsid w:val="00A97C89"/>
    <w:rsid w:val="00AA27BD"/>
    <w:rsid w:val="00AA47CC"/>
    <w:rsid w:val="00AA490B"/>
    <w:rsid w:val="00AB0AE6"/>
    <w:rsid w:val="00AB3177"/>
    <w:rsid w:val="00AB4847"/>
    <w:rsid w:val="00AB5689"/>
    <w:rsid w:val="00AB59E6"/>
    <w:rsid w:val="00AC30C5"/>
    <w:rsid w:val="00AC6392"/>
    <w:rsid w:val="00AD0065"/>
    <w:rsid w:val="00AD0585"/>
    <w:rsid w:val="00AD2CEA"/>
    <w:rsid w:val="00AD38C7"/>
    <w:rsid w:val="00AD509E"/>
    <w:rsid w:val="00AD61F2"/>
    <w:rsid w:val="00AD765D"/>
    <w:rsid w:val="00AE5A60"/>
    <w:rsid w:val="00AE6216"/>
    <w:rsid w:val="00AF0867"/>
    <w:rsid w:val="00AF24B0"/>
    <w:rsid w:val="00AF3D71"/>
    <w:rsid w:val="00AF79B4"/>
    <w:rsid w:val="00AF7FE3"/>
    <w:rsid w:val="00B04195"/>
    <w:rsid w:val="00B10497"/>
    <w:rsid w:val="00B11674"/>
    <w:rsid w:val="00B138B1"/>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8235D"/>
    <w:rsid w:val="00B87F7A"/>
    <w:rsid w:val="00B91535"/>
    <w:rsid w:val="00B91D08"/>
    <w:rsid w:val="00B92BBF"/>
    <w:rsid w:val="00B95CE0"/>
    <w:rsid w:val="00B9681A"/>
    <w:rsid w:val="00B976B3"/>
    <w:rsid w:val="00B97CE2"/>
    <w:rsid w:val="00BA2AD2"/>
    <w:rsid w:val="00BA30AA"/>
    <w:rsid w:val="00BA3DBD"/>
    <w:rsid w:val="00BA5339"/>
    <w:rsid w:val="00BA5C5A"/>
    <w:rsid w:val="00BB056D"/>
    <w:rsid w:val="00BB05CD"/>
    <w:rsid w:val="00BB11C2"/>
    <w:rsid w:val="00BB170F"/>
    <w:rsid w:val="00BB784E"/>
    <w:rsid w:val="00BC05A4"/>
    <w:rsid w:val="00BC23B2"/>
    <w:rsid w:val="00BC3DEE"/>
    <w:rsid w:val="00BC7883"/>
    <w:rsid w:val="00BD036C"/>
    <w:rsid w:val="00BD16CA"/>
    <w:rsid w:val="00BD20F2"/>
    <w:rsid w:val="00BD2DB9"/>
    <w:rsid w:val="00BD55F7"/>
    <w:rsid w:val="00BD5F94"/>
    <w:rsid w:val="00BE3CC9"/>
    <w:rsid w:val="00BE3CE6"/>
    <w:rsid w:val="00BE6DFB"/>
    <w:rsid w:val="00BF07A2"/>
    <w:rsid w:val="00BF0F7C"/>
    <w:rsid w:val="00BF1049"/>
    <w:rsid w:val="00BF20D2"/>
    <w:rsid w:val="00BF3194"/>
    <w:rsid w:val="00BF334B"/>
    <w:rsid w:val="00BF3C14"/>
    <w:rsid w:val="00BF5ED7"/>
    <w:rsid w:val="00BF6F7C"/>
    <w:rsid w:val="00BF787C"/>
    <w:rsid w:val="00C013C2"/>
    <w:rsid w:val="00C05163"/>
    <w:rsid w:val="00C072FE"/>
    <w:rsid w:val="00C07CDB"/>
    <w:rsid w:val="00C11F98"/>
    <w:rsid w:val="00C125B8"/>
    <w:rsid w:val="00C13570"/>
    <w:rsid w:val="00C13C48"/>
    <w:rsid w:val="00C13FBA"/>
    <w:rsid w:val="00C142CB"/>
    <w:rsid w:val="00C14D21"/>
    <w:rsid w:val="00C22349"/>
    <w:rsid w:val="00C236D6"/>
    <w:rsid w:val="00C25775"/>
    <w:rsid w:val="00C3107E"/>
    <w:rsid w:val="00C36004"/>
    <w:rsid w:val="00C42777"/>
    <w:rsid w:val="00C439A2"/>
    <w:rsid w:val="00C44143"/>
    <w:rsid w:val="00C443AF"/>
    <w:rsid w:val="00C537BD"/>
    <w:rsid w:val="00C55622"/>
    <w:rsid w:val="00C5746F"/>
    <w:rsid w:val="00C63482"/>
    <w:rsid w:val="00C6402B"/>
    <w:rsid w:val="00C643B5"/>
    <w:rsid w:val="00C64AE6"/>
    <w:rsid w:val="00C6684B"/>
    <w:rsid w:val="00C70CCB"/>
    <w:rsid w:val="00C72BA1"/>
    <w:rsid w:val="00C748E5"/>
    <w:rsid w:val="00C75D0E"/>
    <w:rsid w:val="00C81B52"/>
    <w:rsid w:val="00C85C7A"/>
    <w:rsid w:val="00C85C9C"/>
    <w:rsid w:val="00C875B9"/>
    <w:rsid w:val="00C90F4F"/>
    <w:rsid w:val="00C95220"/>
    <w:rsid w:val="00C96C92"/>
    <w:rsid w:val="00CA0562"/>
    <w:rsid w:val="00CA12CF"/>
    <w:rsid w:val="00CA3EAF"/>
    <w:rsid w:val="00CA400E"/>
    <w:rsid w:val="00CA4524"/>
    <w:rsid w:val="00CA5367"/>
    <w:rsid w:val="00CA7E94"/>
    <w:rsid w:val="00CB4F1A"/>
    <w:rsid w:val="00CC0616"/>
    <w:rsid w:val="00CC40CC"/>
    <w:rsid w:val="00CC77DA"/>
    <w:rsid w:val="00CD0113"/>
    <w:rsid w:val="00CD1DA8"/>
    <w:rsid w:val="00CD2498"/>
    <w:rsid w:val="00CD2713"/>
    <w:rsid w:val="00CE0F20"/>
    <w:rsid w:val="00CE5AFB"/>
    <w:rsid w:val="00CE7459"/>
    <w:rsid w:val="00CE7B75"/>
    <w:rsid w:val="00CF0159"/>
    <w:rsid w:val="00CF0B2F"/>
    <w:rsid w:val="00CF24F1"/>
    <w:rsid w:val="00CF3490"/>
    <w:rsid w:val="00CF3D4C"/>
    <w:rsid w:val="00CF634C"/>
    <w:rsid w:val="00CF7FAD"/>
    <w:rsid w:val="00D064AB"/>
    <w:rsid w:val="00D0729F"/>
    <w:rsid w:val="00D107E2"/>
    <w:rsid w:val="00D114F2"/>
    <w:rsid w:val="00D123E6"/>
    <w:rsid w:val="00D12BE1"/>
    <w:rsid w:val="00D13421"/>
    <w:rsid w:val="00D17218"/>
    <w:rsid w:val="00D1783E"/>
    <w:rsid w:val="00D22899"/>
    <w:rsid w:val="00D22ECE"/>
    <w:rsid w:val="00D30B91"/>
    <w:rsid w:val="00D30E94"/>
    <w:rsid w:val="00D4115E"/>
    <w:rsid w:val="00D42CC5"/>
    <w:rsid w:val="00D43D8D"/>
    <w:rsid w:val="00D45D3A"/>
    <w:rsid w:val="00D462AC"/>
    <w:rsid w:val="00D46B7E"/>
    <w:rsid w:val="00D518AE"/>
    <w:rsid w:val="00D51C6F"/>
    <w:rsid w:val="00D5298C"/>
    <w:rsid w:val="00D5663F"/>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2CC"/>
    <w:rsid w:val="00D84744"/>
    <w:rsid w:val="00D96E59"/>
    <w:rsid w:val="00DA1551"/>
    <w:rsid w:val="00DA1C5E"/>
    <w:rsid w:val="00DA6AA5"/>
    <w:rsid w:val="00DA6C9C"/>
    <w:rsid w:val="00DA7570"/>
    <w:rsid w:val="00DB02DA"/>
    <w:rsid w:val="00DB21B0"/>
    <w:rsid w:val="00DB4D7F"/>
    <w:rsid w:val="00DB4F26"/>
    <w:rsid w:val="00DB5847"/>
    <w:rsid w:val="00DB641A"/>
    <w:rsid w:val="00DB6D73"/>
    <w:rsid w:val="00DC18A4"/>
    <w:rsid w:val="00DC26C2"/>
    <w:rsid w:val="00DC28A2"/>
    <w:rsid w:val="00DC53D1"/>
    <w:rsid w:val="00DC5512"/>
    <w:rsid w:val="00DC6F15"/>
    <w:rsid w:val="00DD2554"/>
    <w:rsid w:val="00DD2C14"/>
    <w:rsid w:val="00DD4274"/>
    <w:rsid w:val="00DD59BB"/>
    <w:rsid w:val="00DE080D"/>
    <w:rsid w:val="00DE29E1"/>
    <w:rsid w:val="00DE37EA"/>
    <w:rsid w:val="00DF13D5"/>
    <w:rsid w:val="00DF238A"/>
    <w:rsid w:val="00DF2CC9"/>
    <w:rsid w:val="00DF375B"/>
    <w:rsid w:val="00E028F0"/>
    <w:rsid w:val="00E02ABF"/>
    <w:rsid w:val="00E0355F"/>
    <w:rsid w:val="00E04102"/>
    <w:rsid w:val="00E054F2"/>
    <w:rsid w:val="00E07706"/>
    <w:rsid w:val="00E11679"/>
    <w:rsid w:val="00E11917"/>
    <w:rsid w:val="00E12DC9"/>
    <w:rsid w:val="00E21750"/>
    <w:rsid w:val="00E250EB"/>
    <w:rsid w:val="00E250FD"/>
    <w:rsid w:val="00E27E0C"/>
    <w:rsid w:val="00E30463"/>
    <w:rsid w:val="00E36A14"/>
    <w:rsid w:val="00E42452"/>
    <w:rsid w:val="00E44292"/>
    <w:rsid w:val="00E44E1D"/>
    <w:rsid w:val="00E5107D"/>
    <w:rsid w:val="00E51707"/>
    <w:rsid w:val="00E52A55"/>
    <w:rsid w:val="00E6090E"/>
    <w:rsid w:val="00E651B6"/>
    <w:rsid w:val="00E66F53"/>
    <w:rsid w:val="00E72D7E"/>
    <w:rsid w:val="00E73D78"/>
    <w:rsid w:val="00E82372"/>
    <w:rsid w:val="00E82958"/>
    <w:rsid w:val="00E82D96"/>
    <w:rsid w:val="00E83087"/>
    <w:rsid w:val="00E84054"/>
    <w:rsid w:val="00E8464A"/>
    <w:rsid w:val="00E84D22"/>
    <w:rsid w:val="00E850ED"/>
    <w:rsid w:val="00E87CB9"/>
    <w:rsid w:val="00E91D0A"/>
    <w:rsid w:val="00E92729"/>
    <w:rsid w:val="00E946CF"/>
    <w:rsid w:val="00E964D8"/>
    <w:rsid w:val="00E9757C"/>
    <w:rsid w:val="00EA2030"/>
    <w:rsid w:val="00EA23C7"/>
    <w:rsid w:val="00EA3DA3"/>
    <w:rsid w:val="00EA3F5F"/>
    <w:rsid w:val="00EA777A"/>
    <w:rsid w:val="00EB0D83"/>
    <w:rsid w:val="00EB35F3"/>
    <w:rsid w:val="00EB3833"/>
    <w:rsid w:val="00EC10D6"/>
    <w:rsid w:val="00EC1D91"/>
    <w:rsid w:val="00EC385F"/>
    <w:rsid w:val="00EC7E6D"/>
    <w:rsid w:val="00ED17B7"/>
    <w:rsid w:val="00ED1DC9"/>
    <w:rsid w:val="00ED3E16"/>
    <w:rsid w:val="00EE100F"/>
    <w:rsid w:val="00EE2BA6"/>
    <w:rsid w:val="00EE2C65"/>
    <w:rsid w:val="00EE329A"/>
    <w:rsid w:val="00EE4A5C"/>
    <w:rsid w:val="00EE4BB6"/>
    <w:rsid w:val="00EF3AB5"/>
    <w:rsid w:val="00EF40A1"/>
    <w:rsid w:val="00EF6EEB"/>
    <w:rsid w:val="00EF779E"/>
    <w:rsid w:val="00F00F07"/>
    <w:rsid w:val="00F04CBF"/>
    <w:rsid w:val="00F04D50"/>
    <w:rsid w:val="00F05F1A"/>
    <w:rsid w:val="00F11A20"/>
    <w:rsid w:val="00F127BF"/>
    <w:rsid w:val="00F1435D"/>
    <w:rsid w:val="00F15225"/>
    <w:rsid w:val="00F167D2"/>
    <w:rsid w:val="00F21B4D"/>
    <w:rsid w:val="00F254F1"/>
    <w:rsid w:val="00F25688"/>
    <w:rsid w:val="00F256B0"/>
    <w:rsid w:val="00F258AA"/>
    <w:rsid w:val="00F276BD"/>
    <w:rsid w:val="00F3232A"/>
    <w:rsid w:val="00F362DC"/>
    <w:rsid w:val="00F3689F"/>
    <w:rsid w:val="00F37979"/>
    <w:rsid w:val="00F42A2E"/>
    <w:rsid w:val="00F44E1D"/>
    <w:rsid w:val="00F46D65"/>
    <w:rsid w:val="00F50EDC"/>
    <w:rsid w:val="00F5139C"/>
    <w:rsid w:val="00F52FCF"/>
    <w:rsid w:val="00F558A9"/>
    <w:rsid w:val="00F55AEF"/>
    <w:rsid w:val="00F634D1"/>
    <w:rsid w:val="00F63B4D"/>
    <w:rsid w:val="00F70E59"/>
    <w:rsid w:val="00F730CF"/>
    <w:rsid w:val="00F74FF0"/>
    <w:rsid w:val="00F76FDF"/>
    <w:rsid w:val="00F773DD"/>
    <w:rsid w:val="00F836AB"/>
    <w:rsid w:val="00F850F1"/>
    <w:rsid w:val="00F871C1"/>
    <w:rsid w:val="00F87585"/>
    <w:rsid w:val="00F87E76"/>
    <w:rsid w:val="00F90404"/>
    <w:rsid w:val="00F92554"/>
    <w:rsid w:val="00F93604"/>
    <w:rsid w:val="00F94B36"/>
    <w:rsid w:val="00F953D3"/>
    <w:rsid w:val="00FB09E8"/>
    <w:rsid w:val="00FB19CC"/>
    <w:rsid w:val="00FC142E"/>
    <w:rsid w:val="00FC28D4"/>
    <w:rsid w:val="00FC4CCD"/>
    <w:rsid w:val="00FC62C4"/>
    <w:rsid w:val="00FC671E"/>
    <w:rsid w:val="00FC7A00"/>
    <w:rsid w:val="00FD287F"/>
    <w:rsid w:val="00FD3010"/>
    <w:rsid w:val="00FD3B24"/>
    <w:rsid w:val="00FD4316"/>
    <w:rsid w:val="00FD6401"/>
    <w:rsid w:val="00FE0E02"/>
    <w:rsid w:val="00FE0F2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CEBD7910-1CC7-451E-BF90-F13E7BBD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8">
    <w:name w:val="heading 8"/>
    <w:basedOn w:val="a"/>
    <w:next w:val="a"/>
    <w:link w:val="80"/>
    <w:uiPriority w:val="9"/>
    <w:semiHidden/>
    <w:unhideWhenUsed/>
    <w:qFormat/>
    <w:rsid w:val="00226F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UnresolvedMention">
    <w:name w:val="Unresolved Mention"/>
    <w:basedOn w:val="a0"/>
    <w:uiPriority w:val="99"/>
    <w:semiHidden/>
    <w:unhideWhenUsed/>
    <w:rsid w:val="00DB4F26"/>
    <w:rPr>
      <w:color w:val="605E5C"/>
      <w:shd w:val="clear" w:color="auto" w:fill="E1DFDD"/>
    </w:rPr>
  </w:style>
  <w:style w:type="character" w:customStyle="1" w:styleId="80">
    <w:name w:val="Заголовок 8 Знак"/>
    <w:basedOn w:val="a0"/>
    <w:link w:val="8"/>
    <w:uiPriority w:val="9"/>
    <w:semiHidden/>
    <w:rsid w:val="00226FED"/>
    <w:rPr>
      <w:rFonts w:asciiTheme="majorHAnsi" w:eastAsiaTheme="majorEastAsia" w:hAnsiTheme="majorHAnsi" w:cstheme="majorBidi"/>
      <w:color w:val="272727" w:themeColor="text1" w:themeTint="D8"/>
      <w:sz w:val="21"/>
      <w:szCs w:val="21"/>
      <w:lang w:eastAsia="ru-RU"/>
    </w:rPr>
  </w:style>
  <w:style w:type="character" w:styleId="aff">
    <w:name w:val="Emphasis"/>
    <w:basedOn w:val="a0"/>
    <w:uiPriority w:val="20"/>
    <w:qFormat/>
    <w:rsid w:val="00CE0F20"/>
    <w:rPr>
      <w:i/>
      <w:iCs/>
    </w:rPr>
  </w:style>
  <w:style w:type="table" w:customStyle="1" w:styleId="35">
    <w:name w:val="Сетка таблицы3"/>
    <w:basedOn w:val="a1"/>
    <w:next w:val="af1"/>
    <w:uiPriority w:val="59"/>
    <w:rsid w:val="00967D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967D6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9465">
      <w:bodyDiv w:val="1"/>
      <w:marLeft w:val="0"/>
      <w:marRight w:val="0"/>
      <w:marTop w:val="0"/>
      <w:marBottom w:val="0"/>
      <w:divBdr>
        <w:top w:val="none" w:sz="0" w:space="0" w:color="auto"/>
        <w:left w:val="none" w:sz="0" w:space="0" w:color="auto"/>
        <w:bottom w:val="none" w:sz="0" w:space="0" w:color="auto"/>
        <w:right w:val="none" w:sz="0" w:space="0" w:color="auto"/>
      </w:divBdr>
    </w:div>
    <w:div w:id="380834090">
      <w:bodyDiv w:val="1"/>
      <w:marLeft w:val="0"/>
      <w:marRight w:val="0"/>
      <w:marTop w:val="0"/>
      <w:marBottom w:val="0"/>
      <w:divBdr>
        <w:top w:val="none" w:sz="0" w:space="0" w:color="auto"/>
        <w:left w:val="none" w:sz="0" w:space="0" w:color="auto"/>
        <w:bottom w:val="none" w:sz="0" w:space="0" w:color="auto"/>
        <w:right w:val="none" w:sz="0" w:space="0" w:color="auto"/>
      </w:divBdr>
    </w:div>
    <w:div w:id="410466711">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 w:id="21091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DA7E-D85D-4A8F-A28A-D95484BD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3973</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2020-03-10T10:38:00Z</cp:lastPrinted>
  <dcterms:created xsi:type="dcterms:W3CDTF">2022-02-21T13:04:00Z</dcterms:created>
  <dcterms:modified xsi:type="dcterms:W3CDTF">2022-04-20T05:26:00Z</dcterms:modified>
</cp:coreProperties>
</file>