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3747" w14:textId="77777777" w:rsidR="00AB585B" w:rsidRPr="008A24BF" w:rsidRDefault="00AB585B" w:rsidP="00362A40">
      <w:pPr>
        <w:jc w:val="center"/>
        <w:rPr>
          <w:b/>
        </w:rPr>
      </w:pPr>
    </w:p>
    <w:p w14:paraId="374D75EF" w14:textId="3C580659" w:rsidR="00362A40" w:rsidRPr="00C8737F" w:rsidRDefault="0097711D" w:rsidP="00362A40">
      <w:pPr>
        <w:jc w:val="center"/>
        <w:rPr>
          <w:b/>
        </w:rPr>
      </w:pPr>
      <w:r w:rsidRPr="00C8737F">
        <w:rPr>
          <w:b/>
        </w:rPr>
        <w:t>Сертификаттау курсының бағдарламасы</w:t>
      </w:r>
    </w:p>
    <w:p w14:paraId="17F85063" w14:textId="05CD73C4" w:rsidR="0097711D" w:rsidRPr="00C8737F" w:rsidRDefault="0097711D" w:rsidP="00362A40">
      <w:pPr>
        <w:jc w:val="center"/>
        <w:rPr>
          <w:b/>
        </w:rPr>
      </w:pPr>
      <w:r w:rsidRPr="00C8737F">
        <w:rPr>
          <w:b/>
        </w:rPr>
        <w:t>Бағдарлама паспорты</w:t>
      </w:r>
    </w:p>
    <w:p w14:paraId="31B2352E" w14:textId="77777777" w:rsidR="00362A40" w:rsidRPr="00C8737F" w:rsidRDefault="00362A40" w:rsidP="00362A40">
      <w:pPr>
        <w:jc w:val="cente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C432E0" w:rsidRPr="00C8737F" w14:paraId="6666326C" w14:textId="77777777" w:rsidTr="00145CD1">
        <w:tc>
          <w:tcPr>
            <w:tcW w:w="5246" w:type="dxa"/>
            <w:vAlign w:val="center"/>
          </w:tcPr>
          <w:p w14:paraId="1CAEFA02" w14:textId="20D19207" w:rsidR="00C432E0" w:rsidRPr="00C8737F" w:rsidRDefault="007C7C0B" w:rsidP="00C432E0">
            <w:pPr>
              <w:jc w:val="both"/>
            </w:pPr>
            <w:r w:rsidRPr="00C8737F">
              <w:t>Білім және ғылым ұйымының, білім беру бағдарламасын әзірлеушінің атауы</w:t>
            </w:r>
          </w:p>
        </w:tc>
        <w:tc>
          <w:tcPr>
            <w:tcW w:w="5103" w:type="dxa"/>
            <w:vAlign w:val="center"/>
          </w:tcPr>
          <w:p w14:paraId="18BEAFAD" w14:textId="5F6F2721" w:rsidR="00C432E0" w:rsidRPr="00C8737F" w:rsidRDefault="007C7C0B" w:rsidP="007C7C0B">
            <w:pPr>
              <w:jc w:val="both"/>
              <w:rPr>
                <w:lang w:val="kk-KZ"/>
              </w:rPr>
            </w:pPr>
            <w:r w:rsidRPr="00C8737F">
              <w:rPr>
                <w:lang w:val="kk-KZ"/>
              </w:rPr>
              <w:t>«Ұлттық ғылыми онкология орталығы» ЖШС</w:t>
            </w:r>
          </w:p>
        </w:tc>
      </w:tr>
      <w:tr w:rsidR="00C432E0" w:rsidRPr="00C8737F" w14:paraId="381A51DD" w14:textId="77777777" w:rsidTr="00145CD1">
        <w:tc>
          <w:tcPr>
            <w:tcW w:w="5246" w:type="dxa"/>
            <w:vAlign w:val="center"/>
          </w:tcPr>
          <w:p w14:paraId="79A94A5F" w14:textId="73D57B08" w:rsidR="00C432E0" w:rsidRPr="00C8737F" w:rsidRDefault="007C7C0B" w:rsidP="00C432E0">
            <w:pPr>
              <w:jc w:val="both"/>
            </w:pPr>
            <w:r w:rsidRPr="00C8737F">
              <w:t>Қосымша білім беру түрі</w:t>
            </w:r>
          </w:p>
        </w:tc>
        <w:tc>
          <w:tcPr>
            <w:tcW w:w="5103" w:type="dxa"/>
            <w:vAlign w:val="center"/>
          </w:tcPr>
          <w:p w14:paraId="6E97295A" w14:textId="3F04F9D9" w:rsidR="00C432E0" w:rsidRPr="00C8737F" w:rsidRDefault="00C432E0" w:rsidP="007C7C0B">
            <w:pPr>
              <w:rPr>
                <w:lang w:val="kk-KZ"/>
              </w:rPr>
            </w:pPr>
            <w:r w:rsidRPr="00C8737F">
              <w:t>Сертифика</w:t>
            </w:r>
            <w:r w:rsidR="007C7C0B" w:rsidRPr="00C8737F">
              <w:rPr>
                <w:lang w:val="kk-KZ"/>
              </w:rPr>
              <w:t>ттау</w:t>
            </w:r>
            <w:r w:rsidRPr="00C8737F">
              <w:t xml:space="preserve"> курс</w:t>
            </w:r>
            <w:r w:rsidR="007C7C0B" w:rsidRPr="00C8737F">
              <w:rPr>
                <w:lang w:val="kk-KZ"/>
              </w:rPr>
              <w:t>ы</w:t>
            </w:r>
          </w:p>
        </w:tc>
      </w:tr>
      <w:tr w:rsidR="00C432E0" w:rsidRPr="00C8737F" w14:paraId="303A3398" w14:textId="77777777" w:rsidTr="00145CD1">
        <w:tc>
          <w:tcPr>
            <w:tcW w:w="5246" w:type="dxa"/>
            <w:vAlign w:val="center"/>
          </w:tcPr>
          <w:p w14:paraId="64C361FA" w14:textId="785F983E" w:rsidR="00C432E0" w:rsidRPr="00C8737F" w:rsidRDefault="007C7C0B" w:rsidP="00C432E0">
            <w:r w:rsidRPr="00C8737F">
              <w:t>Бағдарламаның атауы</w:t>
            </w:r>
          </w:p>
        </w:tc>
        <w:tc>
          <w:tcPr>
            <w:tcW w:w="5103" w:type="dxa"/>
            <w:vAlign w:val="center"/>
          </w:tcPr>
          <w:p w14:paraId="369293BB" w14:textId="0CA0F68C" w:rsidR="00C432E0" w:rsidRPr="00C8737F" w:rsidRDefault="00C432E0" w:rsidP="007C7C0B">
            <w:r w:rsidRPr="00C8737F">
              <w:t>«</w:t>
            </w:r>
            <w:r w:rsidR="007F0769" w:rsidRPr="00C8737F">
              <w:t>РАДИАЦИ</w:t>
            </w:r>
            <w:r w:rsidR="007C7C0B" w:rsidRPr="00C8737F">
              <w:rPr>
                <w:lang w:val="kk-KZ"/>
              </w:rPr>
              <w:t>ЯЛЫҚ</w:t>
            </w:r>
            <w:r w:rsidR="007F0769" w:rsidRPr="00C8737F">
              <w:t xml:space="preserve"> ФАРМАЦИЯ</w:t>
            </w:r>
            <w:r w:rsidRPr="00C8737F">
              <w:t>»</w:t>
            </w:r>
          </w:p>
        </w:tc>
      </w:tr>
      <w:tr w:rsidR="00C432E0" w:rsidRPr="00C8737F" w14:paraId="1F7D1990" w14:textId="77777777" w:rsidTr="00145CD1">
        <w:tc>
          <w:tcPr>
            <w:tcW w:w="5246" w:type="dxa"/>
            <w:vAlign w:val="center"/>
          </w:tcPr>
          <w:p w14:paraId="43DA0CB6" w14:textId="090284E7" w:rsidR="00C432E0" w:rsidRPr="00C8737F" w:rsidRDefault="007C7C0B" w:rsidP="00C432E0">
            <w:pPr>
              <w:jc w:val="both"/>
            </w:pPr>
            <w:r w:rsidRPr="00C8737F">
              <w:t>Мамандықтар және маманданулар номенклатурасына сәйкес мамандықтың және (немесе) маманданудың атауы</w:t>
            </w:r>
          </w:p>
        </w:tc>
        <w:tc>
          <w:tcPr>
            <w:tcW w:w="5103" w:type="dxa"/>
            <w:vAlign w:val="center"/>
          </w:tcPr>
          <w:p w14:paraId="1F266854" w14:textId="13B10FCF" w:rsidR="00C432E0" w:rsidRPr="00C8737F" w:rsidRDefault="0097711D" w:rsidP="004C55FA">
            <w:r w:rsidRPr="00C8737F">
              <w:t xml:space="preserve">Мамандық – </w:t>
            </w:r>
            <w:r w:rsidR="004C55FA" w:rsidRPr="00C8737F">
              <w:t>Ф</w:t>
            </w:r>
            <w:r w:rsidRPr="00C8737F">
              <w:t>армация; Мамандану - Радиаци</w:t>
            </w:r>
            <w:r w:rsidRPr="00C8737F">
              <w:rPr>
                <w:lang w:val="kk-KZ"/>
              </w:rPr>
              <w:t>ялық</w:t>
            </w:r>
            <w:r w:rsidRPr="00C8737F">
              <w:t xml:space="preserve"> фармация</w:t>
            </w:r>
          </w:p>
        </w:tc>
      </w:tr>
      <w:tr w:rsidR="00C432E0" w:rsidRPr="00C8737F" w14:paraId="3322AA0B" w14:textId="77777777" w:rsidTr="00145CD1">
        <w:tc>
          <w:tcPr>
            <w:tcW w:w="5246" w:type="dxa"/>
            <w:vAlign w:val="center"/>
          </w:tcPr>
          <w:p w14:paraId="1D4A61E3" w14:textId="3177B1AF" w:rsidR="00C432E0" w:rsidRPr="00C8737F" w:rsidRDefault="007C7C0B" w:rsidP="00C432E0">
            <w:r w:rsidRPr="00C8737F">
              <w:t>ОРК бойынша біліктілік деңгейі</w:t>
            </w:r>
          </w:p>
        </w:tc>
        <w:tc>
          <w:tcPr>
            <w:tcW w:w="5103" w:type="dxa"/>
            <w:vAlign w:val="center"/>
          </w:tcPr>
          <w:p w14:paraId="4999FA43" w14:textId="22B8DEB3" w:rsidR="00C432E0" w:rsidRPr="00C8737F" w:rsidRDefault="00702D6F" w:rsidP="00C432E0">
            <w:r w:rsidRPr="00C8737F">
              <w:t xml:space="preserve">6.1; 6.2; </w:t>
            </w:r>
            <w:r w:rsidR="00977355" w:rsidRPr="00C8737F">
              <w:t>7.1</w:t>
            </w:r>
            <w:r w:rsidR="001C1B46" w:rsidRPr="00C8737F">
              <w:t>; 7.2</w:t>
            </w:r>
            <w:r w:rsidRPr="00C8737F">
              <w:t>.</w:t>
            </w:r>
          </w:p>
        </w:tc>
      </w:tr>
      <w:tr w:rsidR="00C432E0" w:rsidRPr="00C8737F" w14:paraId="2DCDF9A7" w14:textId="77777777" w:rsidTr="00145CD1">
        <w:tc>
          <w:tcPr>
            <w:tcW w:w="5246" w:type="dxa"/>
            <w:vAlign w:val="center"/>
          </w:tcPr>
          <w:p w14:paraId="53E22955" w14:textId="3D4E8FF4" w:rsidR="00C432E0" w:rsidRPr="00C8737F" w:rsidRDefault="007C7C0B" w:rsidP="00C432E0">
            <w:r w:rsidRPr="00C8737F">
              <w:t>Тыңдаушылардың мақсатты тобы (денсаулық сақтау қызметкерлері лауазымдарының санаты)</w:t>
            </w:r>
          </w:p>
        </w:tc>
        <w:tc>
          <w:tcPr>
            <w:tcW w:w="5103" w:type="dxa"/>
            <w:vAlign w:val="center"/>
          </w:tcPr>
          <w:p w14:paraId="26588AB5" w14:textId="7713296D" w:rsidR="00C432E0" w:rsidRPr="00C8737F" w:rsidRDefault="00A37875" w:rsidP="007C7C0B">
            <w:pPr>
              <w:rPr>
                <w:lang w:val="kk-KZ"/>
              </w:rPr>
            </w:pPr>
            <w:r w:rsidRPr="00C8737F">
              <w:t>Фармацевт</w:t>
            </w:r>
            <w:r w:rsidR="007C7C0B" w:rsidRPr="00C8737F">
              <w:rPr>
                <w:lang w:val="kk-KZ"/>
              </w:rPr>
              <w:t>ер</w:t>
            </w:r>
            <w:r w:rsidR="007C7C0B" w:rsidRPr="00C8737F">
              <w:t xml:space="preserve"> (п</w:t>
            </w:r>
            <w:r w:rsidRPr="00C8737F">
              <w:t>ровизор</w:t>
            </w:r>
            <w:r w:rsidR="007C7C0B" w:rsidRPr="00C8737F">
              <w:rPr>
                <w:lang w:val="kk-KZ"/>
              </w:rPr>
              <w:t>лар</w:t>
            </w:r>
            <w:r w:rsidRPr="00C8737F">
              <w:t xml:space="preserve">), </w:t>
            </w:r>
            <w:r w:rsidR="007C7C0B" w:rsidRPr="00C8737F">
              <w:t xml:space="preserve">фармацевтикалық өндірістің </w:t>
            </w:r>
            <w:r w:rsidRPr="00C8737F">
              <w:t>инженер-технолог</w:t>
            </w:r>
            <w:r w:rsidR="007C7C0B" w:rsidRPr="00C8737F">
              <w:rPr>
                <w:lang w:val="kk-KZ"/>
              </w:rPr>
              <w:t>тары</w:t>
            </w:r>
            <w:r w:rsidRPr="00C8737F">
              <w:t xml:space="preserve"> </w:t>
            </w:r>
            <w:r w:rsidR="007C7C0B" w:rsidRPr="00C8737F">
              <w:rPr>
                <w:lang w:val="kk-KZ"/>
              </w:rPr>
              <w:t xml:space="preserve"> </w:t>
            </w:r>
          </w:p>
        </w:tc>
      </w:tr>
      <w:tr w:rsidR="00C432E0" w:rsidRPr="00C8737F" w14:paraId="490099B7" w14:textId="77777777" w:rsidTr="00A42268">
        <w:trPr>
          <w:trHeight w:val="1587"/>
        </w:trPr>
        <w:tc>
          <w:tcPr>
            <w:tcW w:w="5246" w:type="dxa"/>
            <w:vAlign w:val="center"/>
          </w:tcPr>
          <w:p w14:paraId="51EF4279" w14:textId="173B11FA" w:rsidR="00C432E0" w:rsidRPr="00C8737F" w:rsidRDefault="007C7C0B" w:rsidP="00C432E0">
            <w:r w:rsidRPr="00C8737F">
              <w:t>Алдыңғы білім деңгейіне қойылатын талаптар</w:t>
            </w:r>
          </w:p>
        </w:tc>
        <w:tc>
          <w:tcPr>
            <w:tcW w:w="5103" w:type="dxa"/>
            <w:vAlign w:val="center"/>
          </w:tcPr>
          <w:p w14:paraId="62D60EBF" w14:textId="7A8A593A" w:rsidR="00C432E0" w:rsidRPr="00C8737F" w:rsidRDefault="007C7C0B" w:rsidP="007C7C0B">
            <w:pPr>
              <w:spacing w:before="100" w:beforeAutospacing="1" w:after="100" w:afterAutospacing="1"/>
              <w:jc w:val="both"/>
              <w:outlineLvl w:val="2"/>
              <w:rPr>
                <w:bCs/>
                <w:lang w:val="kk-KZ"/>
              </w:rPr>
            </w:pPr>
            <w:r w:rsidRPr="00C8737F">
              <w:rPr>
                <w:lang w:val="kk-KZ"/>
              </w:rPr>
              <w:t>«</w:t>
            </w:r>
            <w:r w:rsidRPr="00C8737F">
              <w:t>Фармация</w:t>
            </w:r>
            <w:r w:rsidRPr="00C8737F">
              <w:rPr>
                <w:lang w:val="kk-KZ"/>
              </w:rPr>
              <w:t>»</w:t>
            </w:r>
            <w:r w:rsidRPr="00C8737F">
              <w:t>, «</w:t>
            </w:r>
            <w:r w:rsidRPr="00C8737F">
              <w:rPr>
                <w:lang w:val="kk-KZ"/>
              </w:rPr>
              <w:t>Х</w:t>
            </w:r>
            <w:r w:rsidRPr="00C8737F">
              <w:t>имиялық технология</w:t>
            </w:r>
            <w:r w:rsidRPr="00C8737F">
              <w:rPr>
                <w:lang w:val="kk-KZ"/>
              </w:rPr>
              <w:t>»</w:t>
            </w:r>
            <w:r w:rsidRPr="00C8737F">
              <w:t>, «</w:t>
            </w:r>
            <w:r w:rsidRPr="00C8737F">
              <w:rPr>
                <w:lang w:val="kk-KZ"/>
              </w:rPr>
              <w:t>Ф</w:t>
            </w:r>
            <w:r w:rsidRPr="00C8737F">
              <w:t xml:space="preserve">армацевтикалық өндіріс технологиясы» мамандықтары бойынша жоғары білім және жоғары медициналық білім </w:t>
            </w:r>
            <w:r w:rsidRPr="00C8737F">
              <w:rPr>
                <w:lang w:val="kk-KZ"/>
              </w:rPr>
              <w:t xml:space="preserve">  </w:t>
            </w:r>
          </w:p>
        </w:tc>
      </w:tr>
      <w:tr w:rsidR="00C432E0" w:rsidRPr="00C8737F" w14:paraId="459F341F" w14:textId="77777777" w:rsidTr="00145CD1">
        <w:tc>
          <w:tcPr>
            <w:tcW w:w="5246" w:type="dxa"/>
            <w:vAlign w:val="center"/>
          </w:tcPr>
          <w:p w14:paraId="3715E3A3" w14:textId="243B6C7F" w:rsidR="00C432E0" w:rsidRPr="00C8737F" w:rsidRDefault="007C7C0B" w:rsidP="00C432E0">
            <w:r w:rsidRPr="00C8737F">
              <w:t>Кредитпен бағдарламаның ұзақтығы</w:t>
            </w:r>
          </w:p>
        </w:tc>
        <w:tc>
          <w:tcPr>
            <w:tcW w:w="5103" w:type="dxa"/>
            <w:vAlign w:val="center"/>
          </w:tcPr>
          <w:p w14:paraId="5DCABC1B" w14:textId="7DFFE556" w:rsidR="00C432E0" w:rsidRPr="00C8737F" w:rsidRDefault="00CC0371" w:rsidP="007C7C0B">
            <w:pPr>
              <w:rPr>
                <w:color w:val="FF0000"/>
              </w:rPr>
            </w:pPr>
            <w:r w:rsidRPr="00C8737F">
              <w:rPr>
                <w:lang w:val="kk-KZ"/>
              </w:rPr>
              <w:t>15 креди</w:t>
            </w:r>
            <w:r w:rsidR="007C7C0B" w:rsidRPr="00C8737F">
              <w:rPr>
                <w:lang w:val="kk-KZ"/>
              </w:rPr>
              <w:t>т</w:t>
            </w:r>
            <w:r w:rsidRPr="00C8737F">
              <w:rPr>
                <w:lang w:val="kk-KZ"/>
              </w:rPr>
              <w:t xml:space="preserve"> (450 </w:t>
            </w:r>
            <w:r w:rsidR="007C7C0B" w:rsidRPr="00C8737F">
              <w:rPr>
                <w:lang w:val="kk-KZ"/>
              </w:rPr>
              <w:t>сағат</w:t>
            </w:r>
            <w:r w:rsidRPr="00C8737F">
              <w:rPr>
                <w:lang w:val="kk-KZ"/>
              </w:rPr>
              <w:t>)</w:t>
            </w:r>
          </w:p>
        </w:tc>
      </w:tr>
      <w:tr w:rsidR="00CC0371" w:rsidRPr="00C8737F" w14:paraId="76C16465" w14:textId="77777777" w:rsidTr="00145CD1">
        <w:tc>
          <w:tcPr>
            <w:tcW w:w="5246" w:type="dxa"/>
            <w:vAlign w:val="center"/>
          </w:tcPr>
          <w:p w14:paraId="079F5AB6" w14:textId="2992F74C" w:rsidR="00CC0371" w:rsidRPr="00C8737F" w:rsidRDefault="007C7C0B" w:rsidP="007C7C0B">
            <w:r w:rsidRPr="00C8737F">
              <w:t>Сағат көлемі/оның ішінде аудиториялық /өздігінен</w:t>
            </w:r>
          </w:p>
        </w:tc>
        <w:tc>
          <w:tcPr>
            <w:tcW w:w="5103" w:type="dxa"/>
            <w:vAlign w:val="center"/>
          </w:tcPr>
          <w:p w14:paraId="0767BC9B" w14:textId="77777777" w:rsidR="00CC0371" w:rsidRPr="00C8737F" w:rsidRDefault="00CC0371" w:rsidP="00C432E0">
            <w:pPr>
              <w:rPr>
                <w:lang w:val="kk-KZ"/>
              </w:rPr>
            </w:pPr>
            <w:r w:rsidRPr="00C8737F">
              <w:rPr>
                <w:lang w:val="kk-KZ"/>
              </w:rPr>
              <w:t xml:space="preserve">450 </w:t>
            </w:r>
          </w:p>
          <w:p w14:paraId="31BB3A89" w14:textId="77777777" w:rsidR="00CC0371" w:rsidRPr="00C8737F" w:rsidRDefault="00CC0371" w:rsidP="00C432E0">
            <w:pPr>
              <w:rPr>
                <w:lang w:val="kk-KZ"/>
              </w:rPr>
            </w:pPr>
            <w:r w:rsidRPr="00C8737F">
              <w:rPr>
                <w:lang w:val="kk-KZ"/>
              </w:rPr>
              <w:t>302/148</w:t>
            </w:r>
          </w:p>
        </w:tc>
      </w:tr>
      <w:tr w:rsidR="00C432E0" w:rsidRPr="00C8737F" w14:paraId="4659A46E" w14:textId="77777777" w:rsidTr="00145CD1">
        <w:tc>
          <w:tcPr>
            <w:tcW w:w="5246" w:type="dxa"/>
            <w:vAlign w:val="center"/>
          </w:tcPr>
          <w:p w14:paraId="74357398" w14:textId="147CADED" w:rsidR="00C432E0" w:rsidRPr="00C8737F" w:rsidRDefault="007C7C0B" w:rsidP="00C432E0">
            <w:pPr>
              <w:rPr>
                <w:lang w:val="kk-KZ"/>
              </w:rPr>
            </w:pPr>
            <w:r w:rsidRPr="00C8737F">
              <w:rPr>
                <w:lang w:val="kk-KZ"/>
              </w:rPr>
              <w:t>Оқыту тілі</w:t>
            </w:r>
          </w:p>
        </w:tc>
        <w:tc>
          <w:tcPr>
            <w:tcW w:w="5103" w:type="dxa"/>
            <w:vAlign w:val="center"/>
          </w:tcPr>
          <w:p w14:paraId="41A086A1" w14:textId="43E43D04" w:rsidR="00C432E0" w:rsidRPr="00C8737F" w:rsidRDefault="007C7C0B" w:rsidP="00C432E0">
            <w:pPr>
              <w:rPr>
                <w:lang w:val="kk-KZ"/>
              </w:rPr>
            </w:pPr>
            <w:r w:rsidRPr="00C8737F">
              <w:rPr>
                <w:lang w:val="kk-KZ"/>
              </w:rPr>
              <w:t>Қазақ/орыс</w:t>
            </w:r>
          </w:p>
        </w:tc>
      </w:tr>
      <w:tr w:rsidR="00CC0371" w:rsidRPr="00C8737F" w14:paraId="4A12009F" w14:textId="77777777" w:rsidTr="00145CD1">
        <w:tc>
          <w:tcPr>
            <w:tcW w:w="5246" w:type="dxa"/>
            <w:vAlign w:val="center"/>
          </w:tcPr>
          <w:p w14:paraId="5E17A7F5" w14:textId="5CF9F49F" w:rsidR="00CC0371" w:rsidRPr="00C8737F" w:rsidRDefault="007C7C0B" w:rsidP="00C432E0">
            <w:pPr>
              <w:rPr>
                <w:lang w:val="kk-KZ"/>
              </w:rPr>
            </w:pPr>
            <w:r w:rsidRPr="00C8737F">
              <w:rPr>
                <w:lang w:val="kk-KZ"/>
              </w:rPr>
              <w:t>Оқыту түрі</w:t>
            </w:r>
          </w:p>
        </w:tc>
        <w:tc>
          <w:tcPr>
            <w:tcW w:w="5103" w:type="dxa"/>
            <w:vAlign w:val="center"/>
          </w:tcPr>
          <w:p w14:paraId="4C934D87" w14:textId="4166E27C" w:rsidR="00CC0371" w:rsidRPr="00C8737F" w:rsidRDefault="007C7C0B" w:rsidP="004E1451">
            <w:pPr>
              <w:rPr>
                <w:lang w:val="kk-KZ"/>
              </w:rPr>
            </w:pPr>
            <w:r w:rsidRPr="00C8737F">
              <w:rPr>
                <w:color w:val="000000"/>
                <w:lang w:val="kk-KZ"/>
              </w:rPr>
              <w:t xml:space="preserve">Қашықтықтан білім беру технологияларын қолданып, жұмыстан қол үзіп; жұмыстан ішінара қол үзіп  </w:t>
            </w:r>
            <w:r w:rsidR="008E1282" w:rsidRPr="00C8737F">
              <w:rPr>
                <w:color w:val="000000"/>
                <w:lang w:val="kk-KZ"/>
              </w:rPr>
              <w:t xml:space="preserve"> </w:t>
            </w:r>
          </w:p>
        </w:tc>
      </w:tr>
      <w:tr w:rsidR="00CC0371" w:rsidRPr="00C8737F" w14:paraId="24E29D20" w14:textId="77777777" w:rsidTr="00145CD1">
        <w:tc>
          <w:tcPr>
            <w:tcW w:w="5246" w:type="dxa"/>
            <w:vAlign w:val="center"/>
          </w:tcPr>
          <w:p w14:paraId="2FAE9FAA" w14:textId="24C123CA" w:rsidR="00CC0371" w:rsidRPr="00C8737F" w:rsidRDefault="008E1282" w:rsidP="00C432E0">
            <w:bookmarkStart w:id="0" w:name="_GoBack" w:colFirst="1" w:colLast="1"/>
            <w:r w:rsidRPr="00C8737F">
              <w:t>Сараптама ұйымының толық атауы</w:t>
            </w:r>
          </w:p>
        </w:tc>
        <w:tc>
          <w:tcPr>
            <w:tcW w:w="5103" w:type="dxa"/>
            <w:vAlign w:val="center"/>
          </w:tcPr>
          <w:p w14:paraId="593016AC" w14:textId="51BEF1F6" w:rsidR="00CC0371" w:rsidRPr="00C8737F" w:rsidRDefault="008E1282" w:rsidP="00C8737F">
            <w:pPr>
              <w:jc w:val="both"/>
            </w:pPr>
            <w:r w:rsidRPr="00C8737F">
              <w:t>ҚР ДСМ</w:t>
            </w:r>
            <w:r w:rsidRPr="00C8737F">
              <w:rPr>
                <w:lang w:val="kk-KZ"/>
              </w:rPr>
              <w:t xml:space="preserve"> «</w:t>
            </w:r>
            <w:r w:rsidRPr="00C8737F">
              <w:t>Салидат Қайырбекова атындағы денсаулық сақтауды дамыту ұлттық ғылыми орталығы</w:t>
            </w:r>
            <w:r w:rsidRPr="00C8737F">
              <w:rPr>
                <w:lang w:val="kk-KZ"/>
              </w:rPr>
              <w:t>»</w:t>
            </w:r>
            <w:r w:rsidRPr="00C8737F">
              <w:t xml:space="preserve"> ШЖҚ РМК</w:t>
            </w:r>
            <w:r w:rsidR="0097711D" w:rsidRPr="00C8737F">
              <w:t>, №6 хаттама</w:t>
            </w:r>
            <w:r w:rsidR="00C8737F">
              <w:t xml:space="preserve">, </w:t>
            </w:r>
            <w:r w:rsidR="0097711D" w:rsidRPr="00C8737F">
              <w:t xml:space="preserve"> 30.03.2022 ж.</w:t>
            </w:r>
          </w:p>
        </w:tc>
      </w:tr>
      <w:bookmarkEnd w:id="0"/>
      <w:tr w:rsidR="00C157AE" w:rsidRPr="00C8737F" w14:paraId="47EF27FA" w14:textId="77777777" w:rsidTr="00145CD1">
        <w:tc>
          <w:tcPr>
            <w:tcW w:w="5246" w:type="dxa"/>
          </w:tcPr>
          <w:p w14:paraId="24B2A9E5" w14:textId="09B849B8" w:rsidR="00C157AE" w:rsidRPr="00C8737F" w:rsidRDefault="008E1282" w:rsidP="00C157AE">
            <w:pPr>
              <w:jc w:val="both"/>
              <w:rPr>
                <w:bCs/>
              </w:rPr>
            </w:pPr>
            <w:r w:rsidRPr="00C8737F">
              <w:rPr>
                <w:bCs/>
              </w:rPr>
              <w:t>Сараптамалық қорытындыны жасау күні</w:t>
            </w:r>
          </w:p>
        </w:tc>
        <w:tc>
          <w:tcPr>
            <w:tcW w:w="5103" w:type="dxa"/>
            <w:vAlign w:val="center"/>
          </w:tcPr>
          <w:p w14:paraId="752C84CA" w14:textId="4D8E39C6" w:rsidR="00C157AE" w:rsidRPr="00C8737F" w:rsidRDefault="0097711D" w:rsidP="00C157AE">
            <w:r w:rsidRPr="00C8737F">
              <w:t>29.03.2022 ж.</w:t>
            </w:r>
          </w:p>
        </w:tc>
      </w:tr>
      <w:tr w:rsidR="00C157AE" w:rsidRPr="00C8737F" w14:paraId="1A6AEBE2" w14:textId="77777777" w:rsidTr="00145CD1">
        <w:tc>
          <w:tcPr>
            <w:tcW w:w="5246" w:type="dxa"/>
          </w:tcPr>
          <w:p w14:paraId="3CDD7F8E" w14:textId="44D87032" w:rsidR="00C157AE" w:rsidRPr="00C8737F" w:rsidRDefault="008E1282" w:rsidP="00C157AE">
            <w:pPr>
              <w:jc w:val="both"/>
              <w:rPr>
                <w:bCs/>
              </w:rPr>
            </w:pPr>
            <w:r w:rsidRPr="00C8737F">
              <w:rPr>
                <w:bCs/>
              </w:rPr>
              <w:t>Сараптама қорытындысының қолданылу мерзімі</w:t>
            </w:r>
          </w:p>
        </w:tc>
        <w:tc>
          <w:tcPr>
            <w:tcW w:w="5103" w:type="dxa"/>
            <w:vAlign w:val="center"/>
          </w:tcPr>
          <w:p w14:paraId="18734D58" w14:textId="163BE32B" w:rsidR="00C157AE" w:rsidRPr="00C8737F" w:rsidRDefault="0097711D" w:rsidP="00C157AE">
            <w:r w:rsidRPr="00C8737F">
              <w:t>1 жыл</w:t>
            </w:r>
          </w:p>
        </w:tc>
      </w:tr>
    </w:tbl>
    <w:p w14:paraId="12E7F873" w14:textId="77777777" w:rsidR="009B106D" w:rsidRPr="00C8737F" w:rsidRDefault="009B106D" w:rsidP="009F0AC5"/>
    <w:p w14:paraId="55F39945" w14:textId="0F60ED14" w:rsidR="00A37875" w:rsidRPr="00C8737F" w:rsidRDefault="00A37875" w:rsidP="00CC0371"/>
    <w:p w14:paraId="1473DB7B" w14:textId="3BB7AE8A" w:rsidR="007D4F03" w:rsidRPr="00C8737F" w:rsidRDefault="007D4F03" w:rsidP="00CC0371"/>
    <w:p w14:paraId="10AFA819" w14:textId="3DD070E4" w:rsidR="007D4F03" w:rsidRPr="00C8737F" w:rsidRDefault="007D4F03" w:rsidP="00CC0371"/>
    <w:p w14:paraId="0087C24F" w14:textId="7335FE41" w:rsidR="007D4F03" w:rsidRPr="00C8737F" w:rsidRDefault="007D4F03" w:rsidP="00CC0371"/>
    <w:p w14:paraId="7967EE3C" w14:textId="783E5935" w:rsidR="007D4F03" w:rsidRPr="00C8737F" w:rsidRDefault="007D4F03" w:rsidP="00CC0371"/>
    <w:p w14:paraId="230B7A80" w14:textId="77777777" w:rsidR="004E1451" w:rsidRPr="00C8737F" w:rsidRDefault="004E1451" w:rsidP="00CC0371"/>
    <w:p w14:paraId="53C6447D" w14:textId="77777777" w:rsidR="007D4F03" w:rsidRPr="00C8737F" w:rsidRDefault="007D4F03" w:rsidP="00CC0371"/>
    <w:p w14:paraId="6A731762" w14:textId="77777777" w:rsidR="008E1282" w:rsidRPr="00C8737F" w:rsidRDefault="008E1282" w:rsidP="00BD7251">
      <w:pPr>
        <w:ind w:right="-1"/>
        <w:jc w:val="both"/>
        <w:rPr>
          <w:b/>
        </w:rPr>
      </w:pPr>
    </w:p>
    <w:p w14:paraId="5C54F6F2" w14:textId="77777777" w:rsidR="008E1282" w:rsidRPr="00C8737F" w:rsidRDefault="008E1282" w:rsidP="00BD7251">
      <w:pPr>
        <w:ind w:right="-1"/>
        <w:jc w:val="both"/>
        <w:rPr>
          <w:b/>
        </w:rPr>
      </w:pPr>
    </w:p>
    <w:p w14:paraId="705BAC6B" w14:textId="77777777" w:rsidR="008A24BF" w:rsidRPr="00C8737F" w:rsidRDefault="008A24BF">
      <w:pPr>
        <w:spacing w:after="200" w:line="276" w:lineRule="auto"/>
        <w:rPr>
          <w:b/>
        </w:rPr>
      </w:pPr>
      <w:r w:rsidRPr="00C8737F">
        <w:rPr>
          <w:b/>
        </w:rPr>
        <w:br w:type="page"/>
      </w:r>
    </w:p>
    <w:p w14:paraId="61720AF9" w14:textId="55170D07" w:rsidR="00145CD1" w:rsidRPr="00C8737F" w:rsidRDefault="008E1282" w:rsidP="00BD7251">
      <w:pPr>
        <w:ind w:right="-1"/>
        <w:jc w:val="both"/>
      </w:pPr>
      <w:r w:rsidRPr="00C8737F">
        <w:rPr>
          <w:b/>
        </w:rPr>
        <w:lastRenderedPageBreak/>
        <w:t>Сертификаттау курсының бағдарламасын әзірлеуге арналған нормативтік сілтемелер</w:t>
      </w:r>
      <w:r w:rsidR="00274FC4" w:rsidRPr="00C8737F">
        <w:t>:</w:t>
      </w:r>
    </w:p>
    <w:p w14:paraId="6DC729D9" w14:textId="77777777" w:rsidR="00BD7251" w:rsidRPr="00C8737F" w:rsidRDefault="00BD7251" w:rsidP="00BD7251">
      <w:pPr>
        <w:ind w:right="-1"/>
        <w:jc w:val="both"/>
      </w:pPr>
    </w:p>
    <w:p w14:paraId="6B465EA3" w14:textId="3951634C" w:rsidR="00306582" w:rsidRPr="00C8737F" w:rsidRDefault="008E1282" w:rsidP="00BD7251">
      <w:pPr>
        <w:rPr>
          <w:color w:val="1E1E1E"/>
          <w:lang w:val="kk-KZ"/>
        </w:rPr>
      </w:pPr>
      <w:r w:rsidRPr="00C8737F">
        <w:rPr>
          <w:bCs/>
        </w:rPr>
        <w:t>Сертификаттау курсының бағдарламасы Қазақстан Республикасы Денсаулық сақтау министрінің бұйрықтарына сәйкес әзірленді:</w:t>
      </w:r>
      <w:r w:rsidRPr="00C8737F">
        <w:rPr>
          <w:bCs/>
          <w:lang w:val="kk-KZ"/>
        </w:rPr>
        <w:t xml:space="preserve">  </w:t>
      </w:r>
    </w:p>
    <w:p w14:paraId="05A99598" w14:textId="047D4795" w:rsidR="00306582" w:rsidRPr="00C8737F" w:rsidRDefault="00306582" w:rsidP="00306582">
      <w:pPr>
        <w:shd w:val="clear" w:color="auto" w:fill="FFFFFF"/>
        <w:jc w:val="both"/>
        <w:textAlignment w:val="baseline"/>
        <w:outlineLvl w:val="2"/>
        <w:rPr>
          <w:color w:val="1E1E1E"/>
          <w:lang w:val="kk-KZ"/>
        </w:rPr>
      </w:pPr>
      <w:r w:rsidRPr="00C8737F">
        <w:rPr>
          <w:color w:val="1E1E1E"/>
          <w:lang w:val="kk-KZ"/>
        </w:rPr>
        <w:t>-</w:t>
      </w:r>
      <w:r w:rsidR="00EF68FE" w:rsidRPr="00C8737F">
        <w:rPr>
          <w:color w:val="1E1E1E"/>
          <w:lang w:val="kk-KZ"/>
        </w:rPr>
        <w:t xml:space="preserve"> </w:t>
      </w:r>
      <w:r w:rsidR="008E1282" w:rsidRPr="00C8737F">
        <w:rPr>
          <w:color w:val="1E1E1E"/>
          <w:lang w:val="kk-KZ"/>
        </w:rPr>
        <w:t>2020 жылғы 21 желтоқсандағы № ҚР ДСМ-</w:t>
      </w:r>
      <w:r w:rsidR="008E1282" w:rsidRPr="00C8737F">
        <w:rPr>
          <w:b/>
          <w:color w:val="1E1E1E"/>
          <w:lang w:val="kk-KZ"/>
        </w:rPr>
        <w:t>303/2020</w:t>
      </w:r>
      <w:r w:rsidR="008E1282" w:rsidRPr="00C8737F">
        <w:rPr>
          <w:color w:val="1E1E1E"/>
          <w:lang w:val="kk-KZ"/>
        </w:rPr>
        <w:t xml:space="preserve">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оқыту нәтижелерін тану қағидаларын бекіту туралы»;  </w:t>
      </w:r>
    </w:p>
    <w:p w14:paraId="55DC9DCB" w14:textId="7B8B3E4B" w:rsidR="00FF467D" w:rsidRPr="00C8737F" w:rsidRDefault="00306582" w:rsidP="00306582">
      <w:pPr>
        <w:shd w:val="clear" w:color="auto" w:fill="FFFFFF"/>
        <w:jc w:val="both"/>
        <w:textAlignment w:val="baseline"/>
        <w:outlineLvl w:val="2"/>
        <w:rPr>
          <w:lang w:val="kk-KZ"/>
        </w:rPr>
      </w:pPr>
      <w:r w:rsidRPr="00C8737F">
        <w:rPr>
          <w:rFonts w:eastAsiaTheme="minorHAnsi"/>
          <w:lang w:val="kk-KZ" w:eastAsia="en-US"/>
        </w:rPr>
        <w:t>-</w:t>
      </w:r>
      <w:r w:rsidR="00FF467D" w:rsidRPr="00C8737F">
        <w:rPr>
          <w:rFonts w:eastAsiaTheme="minorHAnsi"/>
          <w:lang w:val="kk-KZ" w:eastAsia="en-US"/>
        </w:rPr>
        <w:t xml:space="preserve"> </w:t>
      </w:r>
      <w:r w:rsidR="008E1282" w:rsidRPr="00C8737F">
        <w:rPr>
          <w:rFonts w:eastAsiaTheme="minorHAnsi"/>
          <w:lang w:val="kk-KZ" w:eastAsia="en-US"/>
        </w:rPr>
        <w:t>2020 жылғы 30 қарашадағы №ҚР ДСМ-</w:t>
      </w:r>
      <w:r w:rsidR="008E1282" w:rsidRPr="00C8737F">
        <w:rPr>
          <w:rFonts w:eastAsiaTheme="minorHAnsi"/>
          <w:b/>
          <w:lang w:val="kk-KZ" w:eastAsia="en-US"/>
        </w:rPr>
        <w:t>218/2020</w:t>
      </w:r>
      <w:r w:rsidR="008E1282" w:rsidRPr="00C8737F">
        <w:rPr>
          <w:rFonts w:eastAsiaTheme="minorHAnsi"/>
          <w:lang w:val="kk-KZ" w:eastAsia="en-US"/>
        </w:rPr>
        <w:t xml:space="preserve"> «Денсаулық сақтау саласындағы мамандарды сертификаттауға жататын мамандықтар мен мамандандырулар тізбесін бекіту туралы».</w:t>
      </w:r>
      <w:r w:rsidR="00FF467D" w:rsidRPr="00C8737F">
        <w:rPr>
          <w:lang w:val="kk-KZ"/>
        </w:rPr>
        <w:t xml:space="preserve"> </w:t>
      </w:r>
    </w:p>
    <w:p w14:paraId="0B9E49B8" w14:textId="77777777" w:rsidR="00547B1D" w:rsidRPr="00C8737F" w:rsidRDefault="00547B1D" w:rsidP="00FF467D">
      <w:pPr>
        <w:jc w:val="both"/>
        <w:rPr>
          <w:lang w:val="kk-KZ"/>
        </w:rPr>
      </w:pPr>
    </w:p>
    <w:p w14:paraId="527ECA92" w14:textId="4AD6A140" w:rsidR="006109A5" w:rsidRPr="00C8737F" w:rsidRDefault="008E1282" w:rsidP="0022113E">
      <w:pPr>
        <w:tabs>
          <w:tab w:val="left" w:pos="0"/>
        </w:tabs>
        <w:jc w:val="both"/>
        <w:rPr>
          <w:b/>
          <w:bCs/>
        </w:rPr>
      </w:pPr>
      <w:r w:rsidRPr="00C8737F">
        <w:rPr>
          <w:b/>
          <w:bCs/>
        </w:rPr>
        <w:t>Әзірлеушілер туралы мәліметтер</w:t>
      </w:r>
      <w:r w:rsidR="00547B1D" w:rsidRPr="00C8737F">
        <w:rPr>
          <w:b/>
          <w:bCs/>
        </w:rPr>
        <w:t>:</w:t>
      </w:r>
    </w:p>
    <w:p w14:paraId="652E1BC1" w14:textId="77777777" w:rsidR="000D3198" w:rsidRPr="00C8737F" w:rsidRDefault="000D3198" w:rsidP="0022113E">
      <w:pPr>
        <w:tabs>
          <w:tab w:val="left" w:pos="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2052"/>
        <w:gridCol w:w="2403"/>
      </w:tblGrid>
      <w:tr w:rsidR="002F1B63" w:rsidRPr="00C8737F" w14:paraId="09CBCADC" w14:textId="0352FE63" w:rsidTr="008A24BF">
        <w:tc>
          <w:tcPr>
            <w:tcW w:w="5715" w:type="dxa"/>
          </w:tcPr>
          <w:p w14:paraId="34EB975A" w14:textId="21B14835" w:rsidR="002F1B63" w:rsidRPr="00C8737F" w:rsidRDefault="002F1B63" w:rsidP="00C748E5">
            <w:pPr>
              <w:jc w:val="center"/>
              <w:rPr>
                <w:b/>
                <w:lang w:val="kk-KZ"/>
              </w:rPr>
            </w:pPr>
            <w:r w:rsidRPr="00C8737F">
              <w:rPr>
                <w:b/>
                <w:lang w:val="kk-KZ"/>
              </w:rPr>
              <w:t xml:space="preserve">Лауазымы </w:t>
            </w:r>
          </w:p>
        </w:tc>
        <w:tc>
          <w:tcPr>
            <w:tcW w:w="2130" w:type="dxa"/>
          </w:tcPr>
          <w:p w14:paraId="7E9DE0F3" w14:textId="38C2F412" w:rsidR="002F1B63" w:rsidRPr="00C8737F" w:rsidRDefault="002F1B63" w:rsidP="00C748E5">
            <w:pPr>
              <w:jc w:val="center"/>
              <w:rPr>
                <w:b/>
                <w:lang w:val="kk-KZ"/>
              </w:rPr>
            </w:pPr>
            <w:r w:rsidRPr="00C8737F">
              <w:rPr>
                <w:b/>
                <w:lang w:val="kk-KZ"/>
              </w:rPr>
              <w:t>Т.А.Ә.</w:t>
            </w:r>
          </w:p>
        </w:tc>
        <w:tc>
          <w:tcPr>
            <w:tcW w:w="2008" w:type="dxa"/>
          </w:tcPr>
          <w:p w14:paraId="21F5CD6B" w14:textId="10108ED2" w:rsidR="002F1B63" w:rsidRPr="00C8737F" w:rsidRDefault="002F1B63" w:rsidP="00C748E5">
            <w:pPr>
              <w:jc w:val="center"/>
              <w:rPr>
                <w:b/>
                <w:lang w:val="kk-KZ"/>
              </w:rPr>
            </w:pPr>
            <w:r w:rsidRPr="00C8737F">
              <w:rPr>
                <w:b/>
                <w:lang w:val="kk-KZ"/>
              </w:rPr>
              <w:t xml:space="preserve">Байланыстар, </w:t>
            </w:r>
            <w:r w:rsidRPr="00C8737F">
              <w:rPr>
                <w:b/>
                <w:lang w:val="en-US"/>
              </w:rPr>
              <w:t>e-mail</w:t>
            </w:r>
          </w:p>
        </w:tc>
      </w:tr>
      <w:tr w:rsidR="002F1B63" w:rsidRPr="00C8737F" w14:paraId="54304EF6" w14:textId="6DD65737" w:rsidTr="008A24BF">
        <w:tc>
          <w:tcPr>
            <w:tcW w:w="5715" w:type="dxa"/>
          </w:tcPr>
          <w:p w14:paraId="6A3201B5" w14:textId="39803319" w:rsidR="002F1B63" w:rsidRPr="00C8737F" w:rsidRDefault="002F1B63" w:rsidP="004E1451">
            <w:pPr>
              <w:jc w:val="center"/>
              <w:rPr>
                <w:b/>
                <w:lang w:val="kk-KZ"/>
              </w:rPr>
            </w:pPr>
            <w:r w:rsidRPr="00C8737F">
              <w:rPr>
                <w:b/>
                <w:lang w:val="kk-KZ"/>
              </w:rPr>
              <w:t>Әзірледі</w:t>
            </w:r>
          </w:p>
        </w:tc>
        <w:tc>
          <w:tcPr>
            <w:tcW w:w="2130" w:type="dxa"/>
          </w:tcPr>
          <w:p w14:paraId="7536D903" w14:textId="77777777" w:rsidR="002F1B63" w:rsidRPr="00C8737F" w:rsidRDefault="002F1B63" w:rsidP="00C748E5">
            <w:pPr>
              <w:rPr>
                <w:lang w:val="kk-KZ"/>
              </w:rPr>
            </w:pPr>
          </w:p>
        </w:tc>
        <w:tc>
          <w:tcPr>
            <w:tcW w:w="2008" w:type="dxa"/>
          </w:tcPr>
          <w:p w14:paraId="52DCC58D" w14:textId="77777777" w:rsidR="002F1B63" w:rsidRPr="00C8737F" w:rsidRDefault="002F1B63" w:rsidP="00C748E5">
            <w:pPr>
              <w:rPr>
                <w:lang w:val="kk-KZ"/>
              </w:rPr>
            </w:pPr>
          </w:p>
        </w:tc>
      </w:tr>
      <w:tr w:rsidR="008A24BF" w:rsidRPr="00C8737F" w14:paraId="4DA060C5" w14:textId="7A9393B3" w:rsidTr="008A24BF">
        <w:tc>
          <w:tcPr>
            <w:tcW w:w="5715" w:type="dxa"/>
          </w:tcPr>
          <w:p w14:paraId="5C520B68" w14:textId="2F7B8F7D" w:rsidR="008A24BF" w:rsidRPr="00C8737F" w:rsidRDefault="008A24BF" w:rsidP="008A24BF">
            <w:pPr>
              <w:rPr>
                <w:b/>
                <w:lang w:val="kk-KZ"/>
              </w:rPr>
            </w:pPr>
            <w:r w:rsidRPr="00C8737F">
              <w:rPr>
                <w:lang w:val="kk-KZ"/>
              </w:rPr>
              <w:t>Радиациялық онкология және ядролық медицина бөлімінің бас маманы, фарм.ғылымының кандидаты</w:t>
            </w:r>
          </w:p>
        </w:tc>
        <w:tc>
          <w:tcPr>
            <w:tcW w:w="2130" w:type="dxa"/>
          </w:tcPr>
          <w:p w14:paraId="72F21F1C" w14:textId="495A17DB" w:rsidR="008A24BF" w:rsidRPr="00C8737F" w:rsidRDefault="008A24BF" w:rsidP="008A24BF">
            <w:r w:rsidRPr="00C8737F">
              <w:t>Жақанова М.Т.</w:t>
            </w:r>
          </w:p>
        </w:tc>
        <w:tc>
          <w:tcPr>
            <w:tcW w:w="2008" w:type="dxa"/>
          </w:tcPr>
          <w:p w14:paraId="1BB4D376" w14:textId="77777777" w:rsidR="008A24BF" w:rsidRPr="00C8737F" w:rsidRDefault="008A24BF" w:rsidP="008A24BF">
            <w:r w:rsidRPr="00C8737F">
              <w:t>+77472932739</w:t>
            </w:r>
          </w:p>
          <w:p w14:paraId="0A96464C" w14:textId="032108F9" w:rsidR="008A24BF" w:rsidRPr="00C8737F" w:rsidRDefault="008A24BF" w:rsidP="008A24BF">
            <w:pPr>
              <w:rPr>
                <w:lang w:val="kk-KZ"/>
              </w:rPr>
            </w:pPr>
            <w:r w:rsidRPr="00C8737F">
              <w:t>marita_orken@mail.ru</w:t>
            </w:r>
          </w:p>
        </w:tc>
      </w:tr>
      <w:tr w:rsidR="008A24BF" w:rsidRPr="00C8737F" w14:paraId="4CC66799" w14:textId="42138649" w:rsidTr="008A24BF">
        <w:tc>
          <w:tcPr>
            <w:tcW w:w="5715" w:type="dxa"/>
            <w:vAlign w:val="center"/>
          </w:tcPr>
          <w:p w14:paraId="1CAD391D" w14:textId="0D172A2F" w:rsidR="008A24BF" w:rsidRPr="00C8737F" w:rsidRDefault="008A24BF" w:rsidP="008A24BF">
            <w:pPr>
              <w:rPr>
                <w:lang w:val="kk-KZ"/>
              </w:rPr>
            </w:pPr>
            <w:r w:rsidRPr="00C8737F">
              <w:rPr>
                <w:lang w:val="kk-KZ"/>
              </w:rPr>
              <w:t>ҚР ЭМ ЯФИ радиохимия және изотоптар өндірісі ғылыми-техникалық орталығының бастығы</w:t>
            </w:r>
          </w:p>
        </w:tc>
        <w:tc>
          <w:tcPr>
            <w:tcW w:w="2130" w:type="dxa"/>
            <w:vAlign w:val="center"/>
          </w:tcPr>
          <w:p w14:paraId="69285EB6" w14:textId="77777777" w:rsidR="008A24BF" w:rsidRPr="00C8737F" w:rsidRDefault="008A24BF" w:rsidP="008A24BF">
            <w:pPr>
              <w:tabs>
                <w:tab w:val="left" w:pos="982"/>
              </w:tabs>
              <w:rPr>
                <w:lang w:val="kk-KZ"/>
              </w:rPr>
            </w:pPr>
            <w:r w:rsidRPr="00C8737F">
              <w:rPr>
                <w:lang w:val="kk-KZ"/>
              </w:rPr>
              <w:t>Чакрова Е.Т.</w:t>
            </w:r>
          </w:p>
        </w:tc>
        <w:tc>
          <w:tcPr>
            <w:tcW w:w="2008" w:type="dxa"/>
            <w:vAlign w:val="center"/>
          </w:tcPr>
          <w:p w14:paraId="37F2C984" w14:textId="77777777" w:rsidR="008A24BF" w:rsidRPr="00C8737F" w:rsidRDefault="008A24BF" w:rsidP="008A24BF">
            <w:r w:rsidRPr="00C8737F">
              <w:t>+7 777 214 7432</w:t>
            </w:r>
          </w:p>
          <w:p w14:paraId="7829B04E" w14:textId="77777777" w:rsidR="008A24BF" w:rsidRPr="00C8737F" w:rsidRDefault="008A24BF" w:rsidP="008A24BF">
            <w:r w:rsidRPr="00C8737F">
              <w:t>e.chakrova@inp.kz</w:t>
            </w:r>
          </w:p>
          <w:p w14:paraId="02136C99" w14:textId="2561E74A" w:rsidR="008A24BF" w:rsidRPr="00C8737F" w:rsidRDefault="008A24BF" w:rsidP="008A24BF">
            <w:pPr>
              <w:tabs>
                <w:tab w:val="left" w:pos="982"/>
              </w:tabs>
              <w:rPr>
                <w:lang w:val="kk-KZ"/>
              </w:rPr>
            </w:pPr>
          </w:p>
        </w:tc>
      </w:tr>
    </w:tbl>
    <w:p w14:paraId="72813F9B" w14:textId="77777777" w:rsidR="00082738" w:rsidRPr="00C8737F" w:rsidRDefault="00082738" w:rsidP="00A1455A">
      <w:pPr>
        <w:ind w:right="-1"/>
        <w:jc w:val="both"/>
        <w:rPr>
          <w:b/>
        </w:rPr>
      </w:pPr>
    </w:p>
    <w:p w14:paraId="63721425" w14:textId="3348756B" w:rsidR="00A1455A" w:rsidRPr="00C8737F" w:rsidRDefault="008E1282" w:rsidP="00A1455A">
      <w:pPr>
        <w:ind w:right="-1"/>
        <w:jc w:val="both"/>
      </w:pPr>
      <w:r w:rsidRPr="00C8737F">
        <w:t>Сертификаттау курсының бағдарламасы Ұлттық ғылыми онкология орталығының Ғылыми кеңесінің отырысында бекітілді</w:t>
      </w:r>
      <w:r w:rsidR="00547280" w:rsidRPr="00C8737F">
        <w:t xml:space="preserve"> </w:t>
      </w:r>
      <w:r w:rsidR="00A1455A" w:rsidRPr="00C8737F">
        <w:t xml:space="preserve"> </w:t>
      </w:r>
    </w:p>
    <w:p w14:paraId="2A7BAC94" w14:textId="77777777" w:rsidR="00547280" w:rsidRPr="00C8737F" w:rsidRDefault="00547280" w:rsidP="00A1455A">
      <w:pPr>
        <w:ind w:right="-1"/>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268"/>
        <w:gridCol w:w="1984"/>
      </w:tblGrid>
      <w:tr w:rsidR="002F1B63" w:rsidRPr="00C8737F" w14:paraId="4AAC0C8B" w14:textId="77777777" w:rsidTr="002F1B63">
        <w:tc>
          <w:tcPr>
            <w:tcW w:w="5529" w:type="dxa"/>
            <w:shd w:val="clear" w:color="auto" w:fill="auto"/>
          </w:tcPr>
          <w:p w14:paraId="65987B23" w14:textId="2A179D7D" w:rsidR="002F1B63" w:rsidRPr="00C8737F" w:rsidRDefault="002F1B63" w:rsidP="00BB2BC8">
            <w:pPr>
              <w:ind w:right="-1"/>
              <w:jc w:val="center"/>
              <w:rPr>
                <w:b/>
              </w:rPr>
            </w:pPr>
            <w:r w:rsidRPr="00C8737F">
              <w:rPr>
                <w:b/>
              </w:rPr>
              <w:t>Лауазымы, жұмыс орны, атағы (бар болса)</w:t>
            </w:r>
          </w:p>
        </w:tc>
        <w:tc>
          <w:tcPr>
            <w:tcW w:w="2268" w:type="dxa"/>
            <w:shd w:val="clear" w:color="auto" w:fill="auto"/>
          </w:tcPr>
          <w:p w14:paraId="3E4D92EE" w14:textId="55AF93E7" w:rsidR="002F1B63" w:rsidRPr="00C8737F" w:rsidRDefault="002F1B63" w:rsidP="00BB2BC8">
            <w:pPr>
              <w:ind w:right="-1"/>
              <w:jc w:val="center"/>
              <w:rPr>
                <w:b/>
              </w:rPr>
            </w:pPr>
            <w:r w:rsidRPr="00C8737F">
              <w:rPr>
                <w:b/>
                <w:lang w:val="kk-KZ"/>
              </w:rPr>
              <w:t>Т.А.Ә</w:t>
            </w:r>
            <w:r w:rsidRPr="00C8737F">
              <w:rPr>
                <w:b/>
              </w:rPr>
              <w:t>.</w:t>
            </w:r>
          </w:p>
        </w:tc>
        <w:tc>
          <w:tcPr>
            <w:tcW w:w="1984" w:type="dxa"/>
            <w:shd w:val="clear" w:color="auto" w:fill="auto"/>
          </w:tcPr>
          <w:p w14:paraId="410A7EB7" w14:textId="3364EFCC" w:rsidR="002F1B63" w:rsidRPr="00C8737F" w:rsidRDefault="002F1B63" w:rsidP="008E1282">
            <w:pPr>
              <w:ind w:right="-1"/>
              <w:jc w:val="center"/>
              <w:rPr>
                <w:b/>
                <w:lang w:val="kk-KZ"/>
              </w:rPr>
            </w:pPr>
            <w:r w:rsidRPr="00C8737F">
              <w:rPr>
                <w:b/>
                <w:lang w:val="kk-KZ"/>
              </w:rPr>
              <w:t xml:space="preserve">Хаттаманың </w:t>
            </w:r>
            <w:r w:rsidRPr="00C8737F">
              <w:rPr>
                <w:b/>
              </w:rPr>
              <w:t xml:space="preserve">№ </w:t>
            </w:r>
            <w:r w:rsidRPr="00C8737F">
              <w:rPr>
                <w:b/>
                <w:lang w:val="kk-KZ"/>
              </w:rPr>
              <w:t>және күні</w:t>
            </w:r>
          </w:p>
        </w:tc>
      </w:tr>
      <w:tr w:rsidR="002F1B63" w:rsidRPr="00C8737F" w14:paraId="629E5DA3" w14:textId="77777777" w:rsidTr="002F1B63">
        <w:tc>
          <w:tcPr>
            <w:tcW w:w="5529" w:type="dxa"/>
            <w:shd w:val="clear" w:color="auto" w:fill="auto"/>
          </w:tcPr>
          <w:p w14:paraId="456A1713" w14:textId="597BBF43" w:rsidR="002F1B63" w:rsidRPr="00C8737F" w:rsidRDefault="002F1B63" w:rsidP="003721CC">
            <w:pPr>
              <w:ind w:right="-1"/>
              <w:jc w:val="both"/>
            </w:pPr>
            <w:r w:rsidRPr="00C8737F">
              <w:t xml:space="preserve">ОӘК төрағасы, </w:t>
            </w:r>
            <w:r w:rsidR="008A24BF" w:rsidRPr="00C8737F">
              <w:rPr>
                <w:lang w:val="kk-KZ" w:eastAsia="en-US"/>
              </w:rPr>
              <w:t>«Ұлттық ғылыми онкология орталығы» ЖШС</w:t>
            </w:r>
          </w:p>
        </w:tc>
        <w:tc>
          <w:tcPr>
            <w:tcW w:w="2268" w:type="dxa"/>
            <w:shd w:val="clear" w:color="auto" w:fill="auto"/>
          </w:tcPr>
          <w:p w14:paraId="3EA479CF" w14:textId="60C17C78" w:rsidR="002F1B63" w:rsidRPr="00C8737F" w:rsidRDefault="002F1B63" w:rsidP="003721CC">
            <w:pPr>
              <w:ind w:right="-1"/>
              <w:jc w:val="both"/>
            </w:pPr>
            <w:r w:rsidRPr="00C8737F">
              <w:t>Мұқажанов Ә.К.</w:t>
            </w:r>
          </w:p>
        </w:tc>
        <w:tc>
          <w:tcPr>
            <w:tcW w:w="1984" w:type="dxa"/>
            <w:shd w:val="clear" w:color="auto" w:fill="auto"/>
          </w:tcPr>
          <w:p w14:paraId="46E1E1C0" w14:textId="6F8E2B8C" w:rsidR="002F1B63" w:rsidRPr="00C8737F" w:rsidRDefault="002F1B63" w:rsidP="00B83200">
            <w:pPr>
              <w:ind w:right="-1"/>
              <w:jc w:val="both"/>
            </w:pPr>
            <w:r w:rsidRPr="00C8737F">
              <w:t>02.03.2022 ж.</w:t>
            </w:r>
            <w:r w:rsidRPr="00C8737F">
              <w:rPr>
                <w:lang w:val="kk-KZ"/>
              </w:rPr>
              <w:t xml:space="preserve"> </w:t>
            </w:r>
            <w:r w:rsidRPr="00C8737F">
              <w:t xml:space="preserve">№2 </w:t>
            </w:r>
          </w:p>
        </w:tc>
      </w:tr>
    </w:tbl>
    <w:p w14:paraId="707B1CB7" w14:textId="77777777" w:rsidR="00547280" w:rsidRPr="00C8737F" w:rsidRDefault="00547280" w:rsidP="00A1455A">
      <w:pPr>
        <w:ind w:right="-1"/>
        <w:jc w:val="both"/>
        <w:rPr>
          <w:b/>
        </w:rPr>
      </w:pPr>
    </w:p>
    <w:p w14:paraId="7F933E02" w14:textId="46A02D33" w:rsidR="002F1B63" w:rsidRPr="00C8737F" w:rsidRDefault="002F1B63" w:rsidP="002F1B63">
      <w:pPr>
        <w:ind w:right="-1"/>
        <w:jc w:val="both"/>
        <w:rPr>
          <w:b/>
          <w:bCs/>
        </w:rPr>
      </w:pPr>
      <w:r w:rsidRPr="00C8737F">
        <w:rPr>
          <w:b/>
          <w:bCs/>
        </w:rPr>
        <w:t xml:space="preserve">СК ББ сараптамалық бағалауы «Денсаулық сақтау» дайындау бағыты бойынша ОӘБ </w:t>
      </w:r>
      <w:r w:rsidR="008A24BF" w:rsidRPr="00C8737F">
        <w:rPr>
          <w:b/>
          <w:bCs/>
        </w:rPr>
        <w:t>«Фармациядағы сапасы</w:t>
      </w:r>
      <w:r w:rsidR="008A24BF" w:rsidRPr="00C8737F">
        <w:rPr>
          <w:b/>
          <w:bCs/>
          <w:lang w:val="kk-KZ"/>
        </w:rPr>
        <w:t>ң басқару</w:t>
      </w:r>
      <w:r w:rsidR="008A24BF" w:rsidRPr="00C8737F">
        <w:rPr>
          <w:b/>
          <w:bCs/>
        </w:rPr>
        <w:t xml:space="preserve">» </w:t>
      </w:r>
      <w:r w:rsidRPr="00C8737F">
        <w:rPr>
          <w:b/>
          <w:bCs/>
        </w:rPr>
        <w:t>комитетінің отырысында талқыланды</w:t>
      </w:r>
    </w:p>
    <w:p w14:paraId="3AAC719D" w14:textId="77777777" w:rsidR="008A24BF" w:rsidRPr="00C8737F" w:rsidRDefault="008A24BF" w:rsidP="002F1B63">
      <w:pPr>
        <w:ind w:right="-1"/>
        <w:jc w:val="both"/>
        <w:rPr>
          <w:b/>
        </w:rPr>
      </w:pPr>
    </w:p>
    <w:tbl>
      <w:tblPr>
        <w:tblStyle w:val="af1"/>
        <w:tblW w:w="9781" w:type="dxa"/>
        <w:tblInd w:w="108" w:type="dxa"/>
        <w:tblLook w:val="04A0" w:firstRow="1" w:lastRow="0" w:firstColumn="1" w:lastColumn="0" w:noHBand="0" w:noVBand="1"/>
      </w:tblPr>
      <w:tblGrid>
        <w:gridCol w:w="5670"/>
        <w:gridCol w:w="1841"/>
        <w:gridCol w:w="2270"/>
      </w:tblGrid>
      <w:tr w:rsidR="00F27F15" w:rsidRPr="00C8737F" w14:paraId="37AC9849" w14:textId="77777777" w:rsidTr="00306194">
        <w:tc>
          <w:tcPr>
            <w:tcW w:w="5670" w:type="dxa"/>
          </w:tcPr>
          <w:p w14:paraId="39865E44" w14:textId="77777777" w:rsidR="00F27F15" w:rsidRPr="00C8737F" w:rsidRDefault="00F27F15" w:rsidP="00306194">
            <w:pPr>
              <w:ind w:right="-1"/>
              <w:rPr>
                <w:sz w:val="24"/>
                <w:szCs w:val="24"/>
              </w:rPr>
            </w:pPr>
            <w:r w:rsidRPr="00C8737F">
              <w:rPr>
                <w:sz w:val="24"/>
                <w:szCs w:val="24"/>
              </w:rPr>
              <w:t>Сарапшының лауазымы, жұмыс орны, атағы (бар болса)</w:t>
            </w:r>
          </w:p>
        </w:tc>
        <w:tc>
          <w:tcPr>
            <w:tcW w:w="1841" w:type="dxa"/>
          </w:tcPr>
          <w:p w14:paraId="72DB3124" w14:textId="77777777" w:rsidR="00F27F15" w:rsidRPr="00C8737F" w:rsidRDefault="00F27F15" w:rsidP="00306194">
            <w:pPr>
              <w:ind w:right="-1"/>
              <w:jc w:val="center"/>
              <w:rPr>
                <w:b/>
                <w:sz w:val="24"/>
                <w:szCs w:val="24"/>
                <w:lang w:val="kk-KZ"/>
              </w:rPr>
            </w:pPr>
            <w:r w:rsidRPr="00C8737F">
              <w:rPr>
                <w:b/>
                <w:sz w:val="24"/>
                <w:szCs w:val="24"/>
                <w:lang w:val="kk-KZ"/>
              </w:rPr>
              <w:t>Т.А.Ж</w:t>
            </w:r>
          </w:p>
        </w:tc>
        <w:tc>
          <w:tcPr>
            <w:tcW w:w="2270" w:type="dxa"/>
          </w:tcPr>
          <w:p w14:paraId="5DF91522" w14:textId="77777777" w:rsidR="00F27F15" w:rsidRPr="00C8737F" w:rsidRDefault="00F27F15" w:rsidP="00306194">
            <w:pPr>
              <w:ind w:right="-1"/>
              <w:jc w:val="center"/>
              <w:rPr>
                <w:sz w:val="24"/>
                <w:szCs w:val="24"/>
              </w:rPr>
            </w:pPr>
            <w:r w:rsidRPr="00C8737F">
              <w:rPr>
                <w:b/>
                <w:sz w:val="24"/>
                <w:szCs w:val="24"/>
                <w:lang w:val="kk-KZ"/>
              </w:rPr>
              <w:t>Хаттаманың күні, №</w:t>
            </w:r>
          </w:p>
        </w:tc>
      </w:tr>
      <w:tr w:rsidR="008A24BF" w:rsidRPr="00C8737F" w14:paraId="5CCD45AA" w14:textId="77777777" w:rsidTr="00306194">
        <w:tc>
          <w:tcPr>
            <w:tcW w:w="5670" w:type="dxa"/>
          </w:tcPr>
          <w:p w14:paraId="735B07AD" w14:textId="53D2E90F" w:rsidR="008A24BF" w:rsidRPr="00C8737F" w:rsidRDefault="008A24BF" w:rsidP="008A24BF">
            <w:pPr>
              <w:ind w:right="-1"/>
              <w:jc w:val="both"/>
              <w:rPr>
                <w:sz w:val="24"/>
                <w:szCs w:val="24"/>
              </w:rPr>
            </w:pPr>
            <w:r w:rsidRPr="00C8737F">
              <w:rPr>
                <w:sz w:val="24"/>
                <w:szCs w:val="24"/>
                <w:lang w:eastAsia="en-US"/>
              </w:rPr>
              <w:t xml:space="preserve">Төрағасы - С.Д. Асфендияров атындағы ҚазҰМУ инженерлік пәндер кафедрасының меңгерушісі, фарм.ғ.к. </w:t>
            </w:r>
          </w:p>
        </w:tc>
        <w:tc>
          <w:tcPr>
            <w:tcW w:w="1841" w:type="dxa"/>
          </w:tcPr>
          <w:p w14:paraId="06426BEA" w14:textId="0E4647C3" w:rsidR="008A24BF" w:rsidRPr="00C8737F" w:rsidRDefault="008A24BF" w:rsidP="008A24BF">
            <w:pPr>
              <w:ind w:right="-1"/>
              <w:jc w:val="center"/>
              <w:rPr>
                <w:sz w:val="24"/>
                <w:szCs w:val="24"/>
              </w:rPr>
            </w:pPr>
            <w:r w:rsidRPr="00C8737F">
              <w:rPr>
                <w:sz w:val="24"/>
                <w:szCs w:val="24"/>
                <w:lang w:eastAsia="en-US"/>
              </w:rPr>
              <w:t xml:space="preserve">Кожанова </w:t>
            </w:r>
            <w:r w:rsidRPr="00C8737F">
              <w:rPr>
                <w:sz w:val="24"/>
                <w:szCs w:val="24"/>
                <w:lang w:val="kk-KZ" w:eastAsia="en-US"/>
              </w:rPr>
              <w:t>К.К.</w:t>
            </w:r>
          </w:p>
        </w:tc>
        <w:tc>
          <w:tcPr>
            <w:tcW w:w="2270" w:type="dxa"/>
          </w:tcPr>
          <w:p w14:paraId="3D32B16C" w14:textId="4195BFE0" w:rsidR="008A24BF" w:rsidRPr="00C8737F" w:rsidRDefault="008A24BF" w:rsidP="008A24BF">
            <w:pPr>
              <w:ind w:right="-1"/>
              <w:jc w:val="both"/>
              <w:rPr>
                <w:sz w:val="24"/>
                <w:szCs w:val="24"/>
                <w:lang w:val="kk-KZ"/>
              </w:rPr>
            </w:pPr>
            <w:r w:rsidRPr="00C8737F">
              <w:rPr>
                <w:sz w:val="24"/>
                <w:szCs w:val="24"/>
                <w:lang w:val="kk-KZ" w:eastAsia="en-US"/>
              </w:rPr>
              <w:t>№6 от 29.03.2022г.</w:t>
            </w:r>
          </w:p>
        </w:tc>
      </w:tr>
    </w:tbl>
    <w:p w14:paraId="6CF3DF71" w14:textId="77777777" w:rsidR="008A24BF" w:rsidRPr="00C8737F" w:rsidRDefault="008A24BF" w:rsidP="00F27F15"/>
    <w:p w14:paraId="43B63753" w14:textId="6B3B5498" w:rsidR="008A24BF" w:rsidRPr="00C8737F" w:rsidRDefault="008A24BF" w:rsidP="008A24BF">
      <w:pPr>
        <w:jc w:val="both"/>
      </w:pPr>
      <w:r w:rsidRPr="00C8737F">
        <w:t>СК ББ, сараптама актісі және талқылау хаттамасы қоса беріледі.</w:t>
      </w:r>
    </w:p>
    <w:p w14:paraId="5E293637" w14:textId="77777777" w:rsidR="008A24BF" w:rsidRPr="00C8737F" w:rsidRDefault="008A24BF" w:rsidP="008A24BF">
      <w:pPr>
        <w:jc w:val="both"/>
      </w:pPr>
    </w:p>
    <w:p w14:paraId="3E0D4E03" w14:textId="4075333C" w:rsidR="006F72AF" w:rsidRPr="00145CD1" w:rsidRDefault="008A24BF" w:rsidP="008A24BF">
      <w:pPr>
        <w:jc w:val="both"/>
        <w:rPr>
          <w:b/>
          <w:bCs/>
          <w:sz w:val="28"/>
          <w:szCs w:val="28"/>
        </w:rPr>
      </w:pPr>
      <w:r w:rsidRPr="00C8737F">
        <w:rPr>
          <w:b/>
        </w:rPr>
        <w:t>СК бағдарламасы «Денсаулық сақтау» дайындау бағыты бойынша ОӘБ</w:t>
      </w:r>
      <w:r w:rsidRPr="00C8737F">
        <w:t xml:space="preserve"> 2022 жылғы 1 сәуірдегі отырысында мақұлданды, хаттама №5 (ББ жобасы ОӘБ сайтында жарияланған)</w:t>
      </w:r>
      <w:r w:rsidR="00933568" w:rsidRPr="00145CD1">
        <w:rPr>
          <w:b/>
          <w:bCs/>
          <w:sz w:val="28"/>
          <w:szCs w:val="28"/>
        </w:rPr>
        <w:br w:type="page"/>
      </w:r>
    </w:p>
    <w:p w14:paraId="1F76A361" w14:textId="714C3106" w:rsidR="00FE3AA5" w:rsidRDefault="00B83200" w:rsidP="00274FC4">
      <w:pPr>
        <w:jc w:val="center"/>
        <w:rPr>
          <w:b/>
          <w:sz w:val="28"/>
          <w:szCs w:val="28"/>
        </w:rPr>
      </w:pPr>
      <w:r w:rsidRPr="00B83200">
        <w:rPr>
          <w:b/>
          <w:sz w:val="28"/>
          <w:szCs w:val="28"/>
        </w:rPr>
        <w:lastRenderedPageBreak/>
        <w:t>Сертификаттау курсының паспорты</w:t>
      </w:r>
    </w:p>
    <w:p w14:paraId="2659C1EC" w14:textId="77777777" w:rsidR="00FF49C6" w:rsidRPr="00FF49C6" w:rsidRDefault="00FF49C6" w:rsidP="00274FC4">
      <w:pPr>
        <w:jc w:val="center"/>
        <w:rPr>
          <w:b/>
          <w:sz w:val="28"/>
          <w:szCs w:val="28"/>
        </w:rPr>
      </w:pPr>
    </w:p>
    <w:p w14:paraId="6B7CAB15" w14:textId="3F3257A1" w:rsidR="00FE3AA5" w:rsidRDefault="00B83200" w:rsidP="00FF467D">
      <w:pPr>
        <w:pStyle w:val="21"/>
        <w:widowControl w:val="0"/>
        <w:numPr>
          <w:ilvl w:val="0"/>
          <w:numId w:val="20"/>
        </w:numPr>
        <w:jc w:val="left"/>
        <w:rPr>
          <w:rFonts w:ascii="Times New Roman" w:hAnsi="Times New Roman"/>
          <w:snapToGrid w:val="0"/>
          <w:sz w:val="28"/>
          <w:szCs w:val="28"/>
        </w:rPr>
      </w:pPr>
      <w:r>
        <w:rPr>
          <w:rFonts w:ascii="Times New Roman" w:hAnsi="Times New Roman"/>
          <w:snapToGrid w:val="0"/>
          <w:sz w:val="28"/>
          <w:szCs w:val="28"/>
          <w:lang w:val="kk-KZ"/>
        </w:rPr>
        <w:t>Бағдарламаның мақсаты</w:t>
      </w:r>
      <w:r w:rsidR="00FE3AA5" w:rsidRPr="00FF49C6">
        <w:rPr>
          <w:rFonts w:ascii="Times New Roman" w:hAnsi="Times New Roman"/>
          <w:snapToGrid w:val="0"/>
          <w:sz w:val="28"/>
          <w:szCs w:val="28"/>
        </w:rPr>
        <w:t>:</w:t>
      </w:r>
    </w:p>
    <w:p w14:paraId="7D2374FF" w14:textId="77777777" w:rsidR="00FF49C6" w:rsidRPr="00FF49C6" w:rsidRDefault="00FF49C6" w:rsidP="00FF49C6">
      <w:pPr>
        <w:pStyle w:val="21"/>
        <w:widowControl w:val="0"/>
        <w:ind w:left="720"/>
        <w:jc w:val="left"/>
        <w:rPr>
          <w:rFonts w:ascii="Times New Roman" w:hAnsi="Times New Roman"/>
          <w:snapToGrid w:val="0"/>
          <w:sz w:val="28"/>
          <w:szCs w:val="28"/>
        </w:rPr>
      </w:pPr>
    </w:p>
    <w:tbl>
      <w:tblPr>
        <w:tblStyle w:val="af1"/>
        <w:tblW w:w="0" w:type="auto"/>
        <w:jc w:val="center"/>
        <w:tblLook w:val="04A0" w:firstRow="1" w:lastRow="0" w:firstColumn="1" w:lastColumn="0" w:noHBand="0" w:noVBand="1"/>
      </w:tblPr>
      <w:tblGrid>
        <w:gridCol w:w="9853"/>
      </w:tblGrid>
      <w:tr w:rsidR="00740F57" w:rsidRPr="00FF49C6" w14:paraId="5842215D" w14:textId="77777777" w:rsidTr="00364CCE">
        <w:trPr>
          <w:trHeight w:val="2925"/>
          <w:jc w:val="center"/>
        </w:trPr>
        <w:tc>
          <w:tcPr>
            <w:tcW w:w="9853" w:type="dxa"/>
          </w:tcPr>
          <w:p w14:paraId="28BC3B78" w14:textId="57DE6611" w:rsidR="00BD7251" w:rsidRPr="00B83200" w:rsidRDefault="00B83200" w:rsidP="00B83200">
            <w:pPr>
              <w:tabs>
                <w:tab w:val="left" w:pos="0"/>
              </w:tabs>
              <w:ind w:firstLine="709"/>
              <w:jc w:val="both"/>
              <w:rPr>
                <w:sz w:val="28"/>
                <w:szCs w:val="28"/>
                <w:lang w:val="kk-KZ"/>
              </w:rPr>
            </w:pPr>
            <w:r w:rsidRPr="00B83200">
              <w:rPr>
                <w:sz w:val="28"/>
                <w:szCs w:val="28"/>
              </w:rPr>
              <w:t>Радиофармацевт маманының радионуклидтер алудан бастап радиофармацевтикалық дәрілік препараттарды өндіруге/дайындауға, клиникалық радиофармацияға дейін өндіріс</w:t>
            </w:r>
            <w:r>
              <w:rPr>
                <w:sz w:val="28"/>
                <w:szCs w:val="28"/>
              </w:rPr>
              <w:t>тік радиациялық ф</w:t>
            </w:r>
            <w:r w:rsidRPr="00B83200">
              <w:rPr>
                <w:sz w:val="28"/>
                <w:szCs w:val="28"/>
              </w:rPr>
              <w:t>армация бойынша жүйеленген теориялық білімдердің, практикалық дағдылардың, кәсіби машықтардың толық көлемін алуы, ядролық медицинадағы радиациялық қауіпсіздік қағидаттарын, радиациялық прекурсорларды қабылдау, дайындау, сапасын бақылау, сақтау, пайдалану қағидаларын білуі және практикада қолдануы және фармацевтикалық сапа жүйесінің аудитін жүргізу</w:t>
            </w:r>
            <w:r>
              <w:rPr>
                <w:sz w:val="28"/>
                <w:szCs w:val="28"/>
                <w:lang w:val="kk-KZ"/>
              </w:rPr>
              <w:t xml:space="preserve">і  </w:t>
            </w:r>
          </w:p>
        </w:tc>
      </w:tr>
    </w:tbl>
    <w:p w14:paraId="3FD37903" w14:textId="3A57AF2A" w:rsidR="00C35912" w:rsidRPr="00FF49C6" w:rsidRDefault="00B83200" w:rsidP="00FF49C6">
      <w:pPr>
        <w:pStyle w:val="a7"/>
        <w:numPr>
          <w:ilvl w:val="0"/>
          <w:numId w:val="20"/>
        </w:numPr>
        <w:rPr>
          <w:b/>
          <w:sz w:val="28"/>
          <w:szCs w:val="28"/>
        </w:rPr>
      </w:pPr>
      <w:r>
        <w:rPr>
          <w:b/>
          <w:sz w:val="28"/>
          <w:szCs w:val="28"/>
          <w:lang w:val="kk-KZ"/>
        </w:rPr>
        <w:t>Ц</w:t>
      </w:r>
      <w:r w:rsidR="00FF467D" w:rsidRPr="00FF49C6">
        <w:rPr>
          <w:b/>
          <w:sz w:val="28"/>
          <w:szCs w:val="28"/>
        </w:rPr>
        <w:t>икл</w:t>
      </w:r>
      <w:r>
        <w:rPr>
          <w:b/>
          <w:sz w:val="28"/>
          <w:szCs w:val="28"/>
          <w:lang w:val="kk-KZ"/>
        </w:rPr>
        <w:t>дің мақсаты</w:t>
      </w:r>
    </w:p>
    <w:p w14:paraId="1616949D" w14:textId="77777777" w:rsidR="00BD7251" w:rsidRDefault="00BD7251" w:rsidP="00C35912">
      <w:pPr>
        <w:ind w:left="360"/>
        <w:rPr>
          <w:bCs/>
          <w:sz w:val="28"/>
          <w:szCs w:val="28"/>
        </w:rPr>
      </w:pPr>
    </w:p>
    <w:p w14:paraId="2BD09555" w14:textId="2463D803" w:rsidR="00C35912" w:rsidRPr="00B83200" w:rsidRDefault="00B83200" w:rsidP="00B83200">
      <w:pPr>
        <w:jc w:val="both"/>
        <w:rPr>
          <w:b/>
          <w:sz w:val="28"/>
          <w:szCs w:val="28"/>
          <w:lang w:val="kk-KZ"/>
        </w:rPr>
      </w:pPr>
      <w:r w:rsidRPr="00B83200">
        <w:rPr>
          <w:bCs/>
          <w:sz w:val="28"/>
          <w:szCs w:val="28"/>
        </w:rPr>
        <w:t xml:space="preserve">Биофармацевтикалық аспектілерді қоса алғанда, радиофармацевтикалық дәрілік препараттарды әзірлеу, рецептура, бағалау негіздерімен таныстыру </w:t>
      </w:r>
      <w:r>
        <w:rPr>
          <w:bCs/>
          <w:sz w:val="28"/>
          <w:szCs w:val="28"/>
          <w:lang w:val="kk-KZ"/>
        </w:rPr>
        <w:t xml:space="preserve">  </w:t>
      </w:r>
    </w:p>
    <w:p w14:paraId="51972763" w14:textId="77777777" w:rsidR="00B83200" w:rsidRDefault="00B83200" w:rsidP="00B83200">
      <w:pPr>
        <w:pStyle w:val="a7"/>
        <w:numPr>
          <w:ilvl w:val="0"/>
          <w:numId w:val="26"/>
        </w:numPr>
        <w:ind w:left="567"/>
        <w:jc w:val="both"/>
        <w:rPr>
          <w:sz w:val="28"/>
          <w:szCs w:val="28"/>
          <w:lang w:val="kk-KZ"/>
        </w:rPr>
      </w:pPr>
      <w:r>
        <w:rPr>
          <w:sz w:val="28"/>
          <w:szCs w:val="28"/>
          <w:lang w:val="kk-KZ"/>
        </w:rPr>
        <w:t>ядролық медицина, радиациялық ф</w:t>
      </w:r>
      <w:r w:rsidRPr="00B83200">
        <w:rPr>
          <w:sz w:val="28"/>
          <w:szCs w:val="28"/>
          <w:lang w:val="kk-KZ"/>
        </w:rPr>
        <w:t>армация дамуының этикалық, экономикалық және әлеуметтік аспектілері</w:t>
      </w:r>
      <w:r w:rsidR="00FF2928" w:rsidRPr="00B83200">
        <w:rPr>
          <w:sz w:val="28"/>
          <w:szCs w:val="28"/>
          <w:lang w:val="kk-KZ"/>
        </w:rPr>
        <w:t>;</w:t>
      </w:r>
      <w:r>
        <w:rPr>
          <w:sz w:val="28"/>
          <w:szCs w:val="28"/>
          <w:lang w:val="kk-KZ"/>
        </w:rPr>
        <w:t xml:space="preserve"> </w:t>
      </w:r>
    </w:p>
    <w:p w14:paraId="057AD32C" w14:textId="77777777" w:rsidR="00B83200" w:rsidRDefault="00B83200" w:rsidP="00B83200">
      <w:pPr>
        <w:pStyle w:val="a7"/>
        <w:numPr>
          <w:ilvl w:val="0"/>
          <w:numId w:val="26"/>
        </w:numPr>
        <w:ind w:left="567"/>
        <w:jc w:val="both"/>
        <w:rPr>
          <w:sz w:val="28"/>
          <w:szCs w:val="28"/>
          <w:lang w:val="kk-KZ"/>
        </w:rPr>
      </w:pPr>
      <w:r w:rsidRPr="00B83200">
        <w:rPr>
          <w:sz w:val="28"/>
          <w:szCs w:val="28"/>
          <w:lang w:val="kk-KZ"/>
        </w:rPr>
        <w:t>шығыс материалдарын, прекурсорларды есепке алу, қабылдау және сақтау қағидалары</w:t>
      </w:r>
      <w:r w:rsidR="00FF2928" w:rsidRPr="00B83200">
        <w:rPr>
          <w:sz w:val="28"/>
          <w:szCs w:val="28"/>
          <w:lang w:val="kk-KZ"/>
        </w:rPr>
        <w:t xml:space="preserve">; </w:t>
      </w:r>
    </w:p>
    <w:p w14:paraId="7A44635D" w14:textId="77777777" w:rsidR="00B83200" w:rsidRDefault="00B83200" w:rsidP="00B83200">
      <w:pPr>
        <w:pStyle w:val="a7"/>
        <w:numPr>
          <w:ilvl w:val="0"/>
          <w:numId w:val="26"/>
        </w:numPr>
        <w:ind w:left="567"/>
        <w:jc w:val="both"/>
        <w:rPr>
          <w:sz w:val="28"/>
          <w:szCs w:val="28"/>
          <w:lang w:val="kk-KZ"/>
        </w:rPr>
      </w:pPr>
      <w:r w:rsidRPr="00B83200">
        <w:rPr>
          <w:sz w:val="28"/>
          <w:szCs w:val="28"/>
          <w:lang w:val="kk-KZ"/>
        </w:rPr>
        <w:t>циклотронды-өндірістік кешеннің өндірістік процесін ақпараттандыру</w:t>
      </w:r>
      <w:r w:rsidR="00FF2928" w:rsidRPr="00B83200">
        <w:rPr>
          <w:sz w:val="28"/>
          <w:szCs w:val="28"/>
          <w:lang w:val="kk-KZ"/>
        </w:rPr>
        <w:t>;</w:t>
      </w:r>
    </w:p>
    <w:p w14:paraId="33D59B53" w14:textId="77777777" w:rsidR="00B83200" w:rsidRPr="00B83200" w:rsidRDefault="00B83200" w:rsidP="00B83200">
      <w:pPr>
        <w:pStyle w:val="a7"/>
        <w:numPr>
          <w:ilvl w:val="0"/>
          <w:numId w:val="26"/>
        </w:numPr>
        <w:ind w:left="567"/>
        <w:jc w:val="both"/>
        <w:rPr>
          <w:sz w:val="28"/>
          <w:szCs w:val="28"/>
          <w:lang w:val="kk-KZ"/>
        </w:rPr>
      </w:pPr>
      <w:r w:rsidRPr="00B83200">
        <w:rPr>
          <w:color w:val="000000"/>
          <w:spacing w:val="4"/>
          <w:sz w:val="28"/>
          <w:szCs w:val="28"/>
          <w:lang w:val="kk-KZ"/>
        </w:rPr>
        <w:t>радиациялық қауіпсіздікті қамтамасыз ету негіздері</w:t>
      </w:r>
      <w:r w:rsidR="00FF2928" w:rsidRPr="00B83200">
        <w:rPr>
          <w:color w:val="000000"/>
          <w:spacing w:val="4"/>
          <w:sz w:val="28"/>
          <w:szCs w:val="28"/>
          <w:lang w:val="kk-KZ"/>
        </w:rPr>
        <w:t>;</w:t>
      </w:r>
    </w:p>
    <w:p w14:paraId="0632D414" w14:textId="77777777" w:rsidR="004D2C8C" w:rsidRPr="004D2C8C" w:rsidRDefault="00B83200" w:rsidP="004D2C8C">
      <w:pPr>
        <w:pStyle w:val="a7"/>
        <w:numPr>
          <w:ilvl w:val="0"/>
          <w:numId w:val="26"/>
        </w:numPr>
        <w:ind w:left="567"/>
        <w:jc w:val="both"/>
        <w:rPr>
          <w:sz w:val="28"/>
          <w:szCs w:val="28"/>
          <w:lang w:val="kk-KZ"/>
        </w:rPr>
      </w:pPr>
      <w:r w:rsidRPr="00B83200">
        <w:rPr>
          <w:color w:val="000000"/>
          <w:spacing w:val="4"/>
          <w:sz w:val="28"/>
          <w:szCs w:val="28"/>
          <w:lang w:val="kk-KZ"/>
        </w:rPr>
        <w:t>радионуклидті диагностика және терапия бөлімшесі мен өндіріс бөлімінің жұмыс тәртібі</w:t>
      </w:r>
      <w:r w:rsidR="00FF2928" w:rsidRPr="00B83200">
        <w:rPr>
          <w:color w:val="000000"/>
          <w:spacing w:val="4"/>
          <w:sz w:val="28"/>
          <w:szCs w:val="28"/>
          <w:lang w:val="kk-KZ"/>
        </w:rPr>
        <w:t xml:space="preserve">; </w:t>
      </w:r>
    </w:p>
    <w:p w14:paraId="04AEB703" w14:textId="7548E820" w:rsidR="004D2C8C" w:rsidRPr="004D2C8C" w:rsidRDefault="004D2C8C" w:rsidP="004D2C8C">
      <w:pPr>
        <w:pStyle w:val="a7"/>
        <w:numPr>
          <w:ilvl w:val="0"/>
          <w:numId w:val="26"/>
        </w:numPr>
        <w:ind w:left="567"/>
        <w:jc w:val="both"/>
        <w:rPr>
          <w:sz w:val="28"/>
          <w:szCs w:val="28"/>
          <w:lang w:val="kk-KZ"/>
        </w:rPr>
      </w:pPr>
      <w:r>
        <w:rPr>
          <w:color w:val="000000"/>
          <w:spacing w:val="4"/>
          <w:sz w:val="28"/>
          <w:szCs w:val="28"/>
          <w:lang w:val="kk-KZ"/>
        </w:rPr>
        <w:t>РФД</w:t>
      </w:r>
      <w:r w:rsidRPr="004D2C8C">
        <w:rPr>
          <w:color w:val="000000"/>
          <w:spacing w:val="4"/>
          <w:sz w:val="28"/>
          <w:szCs w:val="28"/>
          <w:lang w:val="kk-KZ"/>
        </w:rPr>
        <w:t xml:space="preserve">П өндіру және дайындау негіздері, </w:t>
      </w:r>
      <w:r>
        <w:rPr>
          <w:color w:val="000000"/>
          <w:spacing w:val="4"/>
          <w:sz w:val="28"/>
          <w:szCs w:val="28"/>
          <w:lang w:val="kk-KZ"/>
        </w:rPr>
        <w:t>н</w:t>
      </w:r>
      <w:r w:rsidRPr="004D2C8C">
        <w:rPr>
          <w:color w:val="000000"/>
          <w:spacing w:val="4"/>
          <w:sz w:val="28"/>
          <w:szCs w:val="28"/>
          <w:lang w:val="kk-KZ"/>
        </w:rPr>
        <w:t xml:space="preserve">егізгі технологиялар мен осы үшін қолданылатын жабдықтар, сапаны бақылау мәселелері, стандарттар; </w:t>
      </w:r>
      <w:r>
        <w:rPr>
          <w:color w:val="000000"/>
          <w:spacing w:val="4"/>
          <w:sz w:val="28"/>
          <w:szCs w:val="28"/>
          <w:lang w:val="kk-KZ"/>
        </w:rPr>
        <w:t xml:space="preserve"> </w:t>
      </w:r>
    </w:p>
    <w:p w14:paraId="7BB6C72D" w14:textId="3DAFA11E" w:rsidR="00FF2928" w:rsidRPr="004D2C8C" w:rsidRDefault="004D2C8C" w:rsidP="004D2C8C">
      <w:pPr>
        <w:pStyle w:val="a7"/>
        <w:numPr>
          <w:ilvl w:val="0"/>
          <w:numId w:val="26"/>
        </w:numPr>
        <w:ind w:left="567"/>
        <w:jc w:val="both"/>
        <w:rPr>
          <w:sz w:val="28"/>
          <w:szCs w:val="28"/>
          <w:lang w:val="kk-KZ"/>
        </w:rPr>
      </w:pPr>
      <w:r w:rsidRPr="0097711D">
        <w:rPr>
          <w:color w:val="000000"/>
          <w:spacing w:val="4"/>
          <w:sz w:val="28"/>
          <w:szCs w:val="28"/>
          <w:lang w:val="kk-KZ"/>
        </w:rPr>
        <w:t>радиофармациядағы сапа менеджменті жүйесінің негіздері</w:t>
      </w:r>
      <w:r w:rsidR="00FF2928" w:rsidRPr="0097711D">
        <w:rPr>
          <w:color w:val="000000"/>
          <w:spacing w:val="4"/>
          <w:sz w:val="28"/>
          <w:szCs w:val="28"/>
          <w:lang w:val="kk-KZ"/>
        </w:rPr>
        <w:t>;</w:t>
      </w:r>
    </w:p>
    <w:p w14:paraId="105151F4" w14:textId="77777777" w:rsidR="004D2C8C" w:rsidRDefault="00FF2928" w:rsidP="004D2C8C">
      <w:pPr>
        <w:pStyle w:val="a7"/>
        <w:numPr>
          <w:ilvl w:val="0"/>
          <w:numId w:val="26"/>
        </w:numPr>
        <w:tabs>
          <w:tab w:val="left" w:pos="290"/>
        </w:tabs>
        <w:ind w:left="567" w:right="176"/>
        <w:jc w:val="both"/>
        <w:rPr>
          <w:color w:val="000000"/>
          <w:spacing w:val="4"/>
          <w:sz w:val="28"/>
          <w:szCs w:val="28"/>
        </w:rPr>
      </w:pPr>
      <w:r w:rsidRPr="00FF49C6">
        <w:rPr>
          <w:bCs/>
          <w:iCs/>
          <w:sz w:val="28"/>
          <w:szCs w:val="28"/>
          <w:lang w:val="en-US"/>
        </w:rPr>
        <w:t>GMP</w:t>
      </w:r>
      <w:r w:rsidR="004D2C8C">
        <w:rPr>
          <w:bCs/>
          <w:iCs/>
          <w:sz w:val="28"/>
          <w:szCs w:val="28"/>
          <w:lang w:val="kk-KZ"/>
        </w:rPr>
        <w:t xml:space="preserve"> негізгі қағидалары</w:t>
      </w:r>
      <w:r w:rsidRPr="00FF49C6">
        <w:rPr>
          <w:color w:val="000000"/>
          <w:spacing w:val="4"/>
          <w:sz w:val="28"/>
          <w:szCs w:val="28"/>
        </w:rPr>
        <w:t>;</w:t>
      </w:r>
    </w:p>
    <w:p w14:paraId="6C87910A" w14:textId="1AC1BEFB" w:rsidR="00FF2928" w:rsidRPr="004D2C8C" w:rsidRDefault="004D2C8C" w:rsidP="004D2C8C">
      <w:pPr>
        <w:pStyle w:val="a7"/>
        <w:numPr>
          <w:ilvl w:val="0"/>
          <w:numId w:val="26"/>
        </w:numPr>
        <w:tabs>
          <w:tab w:val="left" w:pos="290"/>
        </w:tabs>
        <w:ind w:left="567" w:right="176"/>
        <w:jc w:val="both"/>
        <w:rPr>
          <w:color w:val="000000"/>
          <w:spacing w:val="4"/>
          <w:sz w:val="28"/>
          <w:szCs w:val="28"/>
        </w:rPr>
      </w:pPr>
      <w:r w:rsidRPr="004D2C8C">
        <w:rPr>
          <w:sz w:val="28"/>
          <w:szCs w:val="28"/>
        </w:rPr>
        <w:t>есепке алу-есептік құжаттама</w:t>
      </w:r>
      <w:r w:rsidR="00FF2928" w:rsidRPr="004D2C8C">
        <w:rPr>
          <w:sz w:val="28"/>
          <w:szCs w:val="28"/>
        </w:rPr>
        <w:t xml:space="preserve">; </w:t>
      </w:r>
    </w:p>
    <w:p w14:paraId="332FC8C2" w14:textId="073A90C1" w:rsidR="00FF2928" w:rsidRPr="00FF49C6" w:rsidRDefault="004D2C8C" w:rsidP="00BD7251">
      <w:pPr>
        <w:numPr>
          <w:ilvl w:val="0"/>
          <w:numId w:val="26"/>
        </w:numPr>
        <w:spacing w:before="100" w:beforeAutospacing="1" w:after="100" w:afterAutospacing="1"/>
        <w:ind w:left="567"/>
        <w:rPr>
          <w:sz w:val="28"/>
          <w:szCs w:val="28"/>
        </w:rPr>
      </w:pPr>
      <w:r>
        <w:rPr>
          <w:sz w:val="28"/>
          <w:szCs w:val="28"/>
          <w:lang w:val="kk-KZ"/>
        </w:rPr>
        <w:t>жұмыс</w:t>
      </w:r>
      <w:r>
        <w:rPr>
          <w:sz w:val="28"/>
          <w:szCs w:val="28"/>
        </w:rPr>
        <w:t xml:space="preserve"> процестерін құжаттау</w:t>
      </w:r>
      <w:r w:rsidR="00FF2928" w:rsidRPr="00FF49C6">
        <w:rPr>
          <w:sz w:val="28"/>
          <w:szCs w:val="28"/>
        </w:rPr>
        <w:t>.</w:t>
      </w:r>
    </w:p>
    <w:p w14:paraId="2F79A632" w14:textId="0F6FEA2F" w:rsidR="00FE3AA5" w:rsidRDefault="004D2C8C" w:rsidP="004D2C8C">
      <w:pPr>
        <w:pStyle w:val="a7"/>
        <w:numPr>
          <w:ilvl w:val="0"/>
          <w:numId w:val="20"/>
        </w:numPr>
        <w:rPr>
          <w:b/>
          <w:sz w:val="28"/>
          <w:szCs w:val="28"/>
        </w:rPr>
      </w:pPr>
      <w:r w:rsidRPr="004D2C8C">
        <w:rPr>
          <w:b/>
          <w:sz w:val="28"/>
          <w:szCs w:val="28"/>
        </w:rPr>
        <w:t>Бағдарламаның қысқаша сипаттамасы</w:t>
      </w:r>
      <w:r w:rsidR="00FE3AA5" w:rsidRPr="00FF49C6">
        <w:rPr>
          <w:b/>
          <w:sz w:val="28"/>
          <w:szCs w:val="28"/>
        </w:rPr>
        <w:t>:</w:t>
      </w:r>
    </w:p>
    <w:p w14:paraId="7D55FDBF" w14:textId="77777777" w:rsidR="00FF49C6" w:rsidRPr="00FF49C6" w:rsidRDefault="00FF49C6" w:rsidP="00FF49C6">
      <w:pPr>
        <w:pStyle w:val="a7"/>
        <w:rPr>
          <w:b/>
          <w:sz w:val="28"/>
          <w:szCs w:val="28"/>
        </w:rPr>
      </w:pPr>
    </w:p>
    <w:tbl>
      <w:tblPr>
        <w:tblStyle w:val="af1"/>
        <w:tblW w:w="0" w:type="auto"/>
        <w:tblLook w:val="04A0" w:firstRow="1" w:lastRow="0" w:firstColumn="1" w:lastColumn="0" w:noHBand="0" w:noVBand="1"/>
      </w:tblPr>
      <w:tblGrid>
        <w:gridCol w:w="9853"/>
      </w:tblGrid>
      <w:tr w:rsidR="00FE3AA5" w:rsidRPr="00C8737F" w14:paraId="02BCED72" w14:textId="77777777" w:rsidTr="00D7543C">
        <w:tc>
          <w:tcPr>
            <w:tcW w:w="10314" w:type="dxa"/>
            <w:shd w:val="clear" w:color="auto" w:fill="FFFFFF" w:themeFill="background1"/>
          </w:tcPr>
          <w:p w14:paraId="68E9AAF2" w14:textId="4714EEC9" w:rsidR="00EF06E5" w:rsidRPr="00176CBD" w:rsidRDefault="004D2C8C" w:rsidP="00BD7251">
            <w:pPr>
              <w:pStyle w:val="af2"/>
              <w:shd w:val="clear" w:color="auto" w:fill="FFFFFF" w:themeFill="background1"/>
              <w:tabs>
                <w:tab w:val="left" w:pos="540"/>
              </w:tabs>
              <w:spacing w:after="0"/>
              <w:ind w:left="0" w:firstLine="709"/>
              <w:jc w:val="both"/>
              <w:rPr>
                <w:rFonts w:eastAsia="Calibri"/>
                <w:color w:val="000000"/>
                <w:sz w:val="28"/>
                <w:szCs w:val="28"/>
                <w:lang w:val="kk-KZ"/>
              </w:rPr>
            </w:pPr>
            <w:r w:rsidRPr="004D2C8C">
              <w:rPr>
                <w:color w:val="000000"/>
                <w:sz w:val="28"/>
                <w:szCs w:val="28"/>
              </w:rPr>
              <w:t>Бүгінгі таңда Қазақстанда обыр және басқа да жүйелі ауруларды ерте диагностикалау мен тиімді емдеу проблемалары ер</w:t>
            </w:r>
            <w:r>
              <w:rPr>
                <w:color w:val="000000"/>
                <w:sz w:val="28"/>
                <w:szCs w:val="28"/>
              </w:rPr>
              <w:t>екше өткір тұр, сондықтан РФДП-д</w:t>
            </w:r>
            <w:r w:rsidRPr="004D2C8C">
              <w:rPr>
                <w:color w:val="000000"/>
                <w:sz w:val="28"/>
                <w:szCs w:val="28"/>
              </w:rPr>
              <w:t>ы әзірлеу және оның сапасын бақылау саласындағы міндеттер басым болып табылады. Радиофармацев</w:t>
            </w:r>
            <w:r>
              <w:rPr>
                <w:color w:val="000000"/>
                <w:sz w:val="28"/>
                <w:szCs w:val="28"/>
              </w:rPr>
              <w:t>тикалық дәрілік препараттар (РФД</w:t>
            </w:r>
            <w:r w:rsidRPr="004D2C8C">
              <w:rPr>
                <w:color w:val="000000"/>
                <w:sz w:val="28"/>
                <w:szCs w:val="28"/>
              </w:rPr>
              <w:t>П) ядролық медицина технологияларын – қазіргі заманғы медицинаның жоғары технологиялық бағытын табысты клиникалық қолдануды және дамытуды қамтамасыз ететін маңызды факторлардың бірі, онсыз уақтылы диагностика және кейіннен емдеу жүргізу мүмкін емес.</w:t>
            </w:r>
            <w:r>
              <w:rPr>
                <w:color w:val="000000"/>
                <w:sz w:val="28"/>
                <w:szCs w:val="28"/>
                <w:lang w:val="kk-KZ"/>
              </w:rPr>
              <w:t xml:space="preserve"> </w:t>
            </w:r>
            <w:r w:rsidRPr="004D2C8C">
              <w:rPr>
                <w:color w:val="000000"/>
                <w:sz w:val="28"/>
                <w:szCs w:val="28"/>
                <w:lang w:val="kk-KZ"/>
              </w:rPr>
              <w:t>Әлемдік тәжірибе көрсеткендей, қысқа өмір сүретін және ультра қысқа өмір сүретін радионуклидтерді қолдан</w:t>
            </w:r>
            <w:r>
              <w:rPr>
                <w:color w:val="000000"/>
                <w:sz w:val="28"/>
                <w:szCs w:val="28"/>
                <w:lang w:val="kk-KZ"/>
              </w:rPr>
              <w:t>у</w:t>
            </w:r>
            <w:r w:rsidRPr="004D2C8C">
              <w:rPr>
                <w:color w:val="000000"/>
                <w:sz w:val="28"/>
                <w:szCs w:val="28"/>
                <w:lang w:val="kk-KZ"/>
              </w:rPr>
              <w:t xml:space="preserve"> сәулелік диагностиканы қолдану қатерлі ісіктермен ауыратын науқастардың 35-</w:t>
            </w:r>
            <w:r w:rsidRPr="004D2C8C">
              <w:rPr>
                <w:color w:val="000000"/>
                <w:sz w:val="28"/>
                <w:szCs w:val="28"/>
                <w:lang w:val="kk-KZ"/>
              </w:rPr>
              <w:lastRenderedPageBreak/>
              <w:t>40%</w:t>
            </w:r>
            <w:r>
              <w:rPr>
                <w:color w:val="000000"/>
                <w:sz w:val="28"/>
                <w:szCs w:val="28"/>
                <w:lang w:val="kk-KZ"/>
              </w:rPr>
              <w:t>-</w:t>
            </w:r>
            <w:r w:rsidRPr="004D2C8C">
              <w:rPr>
                <w:color w:val="000000"/>
                <w:sz w:val="28"/>
                <w:szCs w:val="28"/>
                <w:lang w:val="kk-KZ"/>
              </w:rPr>
              <w:t>ында және миокард инфарктімен ауыратын науқастардың 35%</w:t>
            </w:r>
            <w:r>
              <w:rPr>
                <w:color w:val="000000"/>
                <w:sz w:val="28"/>
                <w:szCs w:val="28"/>
                <w:lang w:val="kk-KZ"/>
              </w:rPr>
              <w:t>-</w:t>
            </w:r>
            <w:r w:rsidRPr="004D2C8C">
              <w:rPr>
                <w:color w:val="000000"/>
                <w:sz w:val="28"/>
                <w:szCs w:val="28"/>
                <w:lang w:val="kk-KZ"/>
              </w:rPr>
              <w:t xml:space="preserve">ында емдеу тактикасын тиімді етіп өзгертуге мүмкіндік береді. Әрине, онкологияда ең алдымен пациенттің денесіне терапевтік </w:t>
            </w:r>
            <w:r>
              <w:rPr>
                <w:color w:val="000000"/>
                <w:sz w:val="28"/>
                <w:szCs w:val="28"/>
                <w:lang w:val="kk-KZ"/>
              </w:rPr>
              <w:t>РФДП</w:t>
            </w:r>
            <w:r w:rsidRPr="004D2C8C">
              <w:rPr>
                <w:color w:val="000000"/>
                <w:sz w:val="28"/>
                <w:szCs w:val="28"/>
                <w:lang w:val="kk-KZ"/>
              </w:rPr>
              <w:t xml:space="preserve"> енгізумен байланысты жүйелі терапия қажет. Бүгін</w:t>
            </w:r>
            <w:r>
              <w:rPr>
                <w:color w:val="000000"/>
                <w:sz w:val="28"/>
                <w:szCs w:val="28"/>
                <w:lang w:val="kk-KZ"/>
              </w:rPr>
              <w:t>гі таңда</w:t>
            </w:r>
            <w:r w:rsidRPr="004D2C8C">
              <w:rPr>
                <w:color w:val="000000"/>
                <w:sz w:val="28"/>
                <w:szCs w:val="28"/>
                <w:lang w:val="kk-KZ"/>
              </w:rPr>
              <w:t xml:space="preserve"> аспаптық диагностика мен терапияның әртүрлі әдістерінің қарқынды дамуына қарамастан, радионуклидті диагностика мен терапияны қолдану </w:t>
            </w:r>
            <w:r>
              <w:rPr>
                <w:color w:val="000000"/>
                <w:sz w:val="28"/>
                <w:szCs w:val="28"/>
                <w:lang w:val="kk-KZ"/>
              </w:rPr>
              <w:t xml:space="preserve">үлесі </w:t>
            </w:r>
            <w:r w:rsidRPr="004D2C8C">
              <w:rPr>
                <w:color w:val="000000"/>
                <w:sz w:val="28"/>
                <w:szCs w:val="28"/>
                <w:lang w:val="kk-KZ"/>
              </w:rPr>
              <w:t>аза</w:t>
            </w:r>
            <w:r>
              <w:rPr>
                <w:color w:val="000000"/>
                <w:sz w:val="28"/>
                <w:szCs w:val="28"/>
                <w:lang w:val="kk-KZ"/>
              </w:rPr>
              <w:t xml:space="preserve">йып та жатқан жоқ, алайда </w:t>
            </w:r>
            <w:r w:rsidRPr="004D2C8C">
              <w:rPr>
                <w:color w:val="000000"/>
                <w:sz w:val="28"/>
                <w:szCs w:val="28"/>
                <w:lang w:val="kk-KZ"/>
              </w:rPr>
              <w:t>қарқынды өсу үрдісіне ие.</w:t>
            </w:r>
            <w:r>
              <w:rPr>
                <w:color w:val="000000"/>
                <w:sz w:val="28"/>
                <w:szCs w:val="28"/>
                <w:lang w:val="kk-KZ"/>
              </w:rPr>
              <w:t xml:space="preserve"> </w:t>
            </w:r>
            <w:r w:rsidRPr="004D2C8C">
              <w:rPr>
                <w:color w:val="000000"/>
                <w:sz w:val="28"/>
                <w:szCs w:val="28"/>
                <w:lang w:val="kk-KZ"/>
              </w:rPr>
              <w:t xml:space="preserve">Бұл клиникалық практикаға ерте диагностиканың жаңа әдістерінің енгізілуіне, жаңа жоғары спецификалық радиофармпрепараттардың дамуына, </w:t>
            </w:r>
            <w:r>
              <w:rPr>
                <w:color w:val="000000"/>
                <w:sz w:val="28"/>
                <w:szCs w:val="28"/>
                <w:lang w:val="kk-KZ"/>
              </w:rPr>
              <w:t>ағзадар</w:t>
            </w:r>
            <w:r w:rsidRPr="004D2C8C">
              <w:rPr>
                <w:color w:val="000000"/>
                <w:sz w:val="28"/>
                <w:szCs w:val="28"/>
                <w:lang w:val="kk-KZ"/>
              </w:rPr>
              <w:t>дың функционалды</w:t>
            </w:r>
            <w:r>
              <w:rPr>
                <w:color w:val="000000"/>
                <w:sz w:val="28"/>
                <w:szCs w:val="28"/>
                <w:lang w:val="kk-KZ"/>
              </w:rPr>
              <w:t>қ-</w:t>
            </w:r>
            <w:r w:rsidRPr="004D2C8C">
              <w:rPr>
                <w:color w:val="000000"/>
                <w:sz w:val="28"/>
                <w:szCs w:val="28"/>
                <w:lang w:val="kk-KZ"/>
              </w:rPr>
              <w:t>морфологиялық жағдайын молекулалық деңгейде бағалауға мүмкіндік беретін жаңа буын жабдықтарының пайда болуына және ісіктерді жергілікті сәулеленудің түбегейлі жаңа әдістерінің енгізілуіне байланысты. Осы технологияларды бірлесіп пайдалану халықтың өмір сүру ұзақтығын арттырудың емдеу-диагностикалық бағдарламасына нақты үлес қосуға, сондай-ақ стационарлық және амбулаториялық емдеудің тиімділігін арттыру және мерзімдерін қысқарту есебінен емделуге жұмсалатын қаржылық шығындарды едәуір азайтуға мүмкіндік береді. Ғылыми-зерттеу орталықтарында, өндірістер мен медициналық ұйымдарда жаңа препараттарды, технологиялар мен қазі</w:t>
            </w:r>
            <w:r w:rsidR="00176CBD">
              <w:rPr>
                <w:color w:val="000000"/>
                <w:sz w:val="28"/>
                <w:szCs w:val="28"/>
                <w:lang w:val="kk-KZ"/>
              </w:rPr>
              <w:t>ргі заманғы жабдықтарды енгізу қ</w:t>
            </w:r>
            <w:r w:rsidRPr="004D2C8C">
              <w:rPr>
                <w:color w:val="000000"/>
                <w:sz w:val="28"/>
                <w:szCs w:val="28"/>
                <w:lang w:val="kk-KZ"/>
              </w:rPr>
              <w:t>ұзыретті, жоғары білікті персоналмен қамтамасыз етуді талап етеді.</w:t>
            </w:r>
            <w:r>
              <w:rPr>
                <w:color w:val="000000"/>
                <w:sz w:val="28"/>
                <w:szCs w:val="28"/>
                <w:lang w:val="kk-KZ"/>
              </w:rPr>
              <w:t xml:space="preserve">   </w:t>
            </w:r>
            <w:r w:rsidR="00EF06E5" w:rsidRPr="004D2C8C">
              <w:rPr>
                <w:color w:val="000000"/>
                <w:sz w:val="28"/>
                <w:szCs w:val="28"/>
                <w:lang w:val="kk-KZ"/>
              </w:rPr>
              <w:t xml:space="preserve"> </w:t>
            </w:r>
            <w:r>
              <w:rPr>
                <w:color w:val="00000A"/>
                <w:sz w:val="28"/>
                <w:szCs w:val="28"/>
                <w:lang w:val="kk-KZ"/>
              </w:rPr>
              <w:t xml:space="preserve"> </w:t>
            </w:r>
            <w:r>
              <w:rPr>
                <w:color w:val="000000"/>
                <w:sz w:val="28"/>
                <w:szCs w:val="28"/>
                <w:lang w:val="kk-KZ"/>
              </w:rPr>
              <w:t xml:space="preserve"> </w:t>
            </w:r>
            <w:r w:rsidR="00EF06E5" w:rsidRPr="004D2C8C">
              <w:rPr>
                <w:color w:val="000000"/>
                <w:sz w:val="28"/>
                <w:szCs w:val="28"/>
                <w:lang w:val="kk-KZ"/>
              </w:rPr>
              <w:t xml:space="preserve"> </w:t>
            </w:r>
            <w:r>
              <w:rPr>
                <w:color w:val="000000"/>
                <w:sz w:val="28"/>
                <w:szCs w:val="28"/>
                <w:lang w:val="kk-KZ"/>
              </w:rPr>
              <w:t xml:space="preserve"> </w:t>
            </w:r>
            <w:r w:rsidR="00EF06E5" w:rsidRPr="004D2C8C">
              <w:rPr>
                <w:color w:val="000000"/>
                <w:sz w:val="28"/>
                <w:szCs w:val="28"/>
                <w:lang w:val="kk-KZ"/>
              </w:rPr>
              <w:t xml:space="preserve"> </w:t>
            </w:r>
            <w:r>
              <w:rPr>
                <w:color w:val="000000"/>
                <w:sz w:val="28"/>
                <w:szCs w:val="28"/>
                <w:lang w:val="kk-KZ"/>
              </w:rPr>
              <w:t xml:space="preserve"> </w:t>
            </w:r>
            <w:r w:rsidR="00EF06E5" w:rsidRPr="004D2C8C">
              <w:rPr>
                <w:sz w:val="28"/>
                <w:szCs w:val="28"/>
                <w:lang w:val="kk-KZ"/>
              </w:rPr>
              <w:t xml:space="preserve"> </w:t>
            </w:r>
            <w:r>
              <w:rPr>
                <w:sz w:val="28"/>
                <w:szCs w:val="28"/>
                <w:lang w:val="kk-KZ"/>
              </w:rPr>
              <w:t xml:space="preserve"> </w:t>
            </w:r>
            <w:r w:rsidR="00EF06E5" w:rsidRPr="004D2C8C">
              <w:rPr>
                <w:rFonts w:eastAsia="Calibri"/>
                <w:color w:val="000000"/>
                <w:sz w:val="28"/>
                <w:szCs w:val="28"/>
                <w:lang w:val="kk-KZ"/>
              </w:rPr>
              <w:t xml:space="preserve"> </w:t>
            </w:r>
            <w:r>
              <w:rPr>
                <w:rFonts w:eastAsia="Calibri"/>
                <w:color w:val="000000"/>
                <w:sz w:val="28"/>
                <w:szCs w:val="28"/>
                <w:lang w:val="kk-KZ"/>
              </w:rPr>
              <w:t xml:space="preserve"> </w:t>
            </w:r>
            <w:r w:rsidR="00EF06E5" w:rsidRPr="004D2C8C">
              <w:rPr>
                <w:rFonts w:eastAsia="Calibri"/>
                <w:color w:val="000000"/>
                <w:sz w:val="28"/>
                <w:szCs w:val="28"/>
                <w:lang w:val="kk-KZ"/>
              </w:rPr>
              <w:t xml:space="preserve"> </w:t>
            </w:r>
            <w:r>
              <w:rPr>
                <w:rFonts w:eastAsia="Calibri"/>
                <w:color w:val="000000"/>
                <w:sz w:val="28"/>
                <w:szCs w:val="28"/>
                <w:lang w:val="kk-KZ"/>
              </w:rPr>
              <w:t xml:space="preserve"> </w:t>
            </w:r>
            <w:r w:rsidR="00EF06E5" w:rsidRPr="004D2C8C">
              <w:rPr>
                <w:rFonts w:eastAsia="Calibri"/>
                <w:color w:val="000000"/>
                <w:sz w:val="28"/>
                <w:szCs w:val="28"/>
                <w:lang w:val="kk-KZ"/>
              </w:rPr>
              <w:t xml:space="preserve"> </w:t>
            </w:r>
            <w:r>
              <w:rPr>
                <w:rFonts w:eastAsia="Calibri"/>
                <w:color w:val="000000"/>
                <w:sz w:val="28"/>
                <w:szCs w:val="28"/>
                <w:lang w:val="kk-KZ"/>
              </w:rPr>
              <w:t xml:space="preserve"> </w:t>
            </w:r>
            <w:r w:rsidR="00176CBD">
              <w:rPr>
                <w:rFonts w:eastAsia="Calibri"/>
                <w:color w:val="000000"/>
                <w:sz w:val="28"/>
                <w:szCs w:val="28"/>
                <w:lang w:val="kk-KZ"/>
              </w:rPr>
              <w:t xml:space="preserve"> </w:t>
            </w:r>
            <w:r w:rsidR="00EF06E5" w:rsidRPr="00176CBD">
              <w:rPr>
                <w:rFonts w:eastAsia="Calibri"/>
                <w:color w:val="000000"/>
                <w:sz w:val="28"/>
                <w:szCs w:val="28"/>
                <w:lang w:val="kk-KZ"/>
              </w:rPr>
              <w:t xml:space="preserve"> </w:t>
            </w:r>
            <w:r w:rsidR="00176CBD">
              <w:rPr>
                <w:rFonts w:eastAsia="Calibri"/>
                <w:color w:val="000000"/>
                <w:sz w:val="28"/>
                <w:szCs w:val="28"/>
                <w:lang w:val="kk-KZ"/>
              </w:rPr>
              <w:t xml:space="preserve">  </w:t>
            </w:r>
          </w:p>
          <w:p w14:paraId="10D5EED9" w14:textId="78F2E869" w:rsidR="00BD7251" w:rsidRPr="00176CBD" w:rsidRDefault="00176CBD" w:rsidP="00BD7251">
            <w:pPr>
              <w:pStyle w:val="af2"/>
              <w:tabs>
                <w:tab w:val="left" w:pos="540"/>
              </w:tabs>
              <w:spacing w:after="0"/>
              <w:ind w:left="0" w:firstLine="709"/>
              <w:jc w:val="both"/>
              <w:rPr>
                <w:spacing w:val="3"/>
                <w:sz w:val="28"/>
                <w:szCs w:val="28"/>
                <w:lang w:val="kk-KZ"/>
              </w:rPr>
            </w:pPr>
            <w:r w:rsidRPr="00176CBD">
              <w:rPr>
                <w:sz w:val="28"/>
                <w:szCs w:val="28"/>
                <w:lang w:val="kk-KZ"/>
              </w:rPr>
              <w:t>Кез-келген дамыған мемлекеттегі фармацевтикалық қызмет елдің ұлттық қауіпсіздігі үшін стратегиялық маңызы бар денсаулық сақтау саласы болып табылады. Қазақстан Республикасында фармацевтикалық көмектің қауіпсіздігін, сапасын және қолжетімділігін қамтамасыз етуге бағытталған бірыңғай стратегияны іске асыру үшін ядролық медицинаның өндірістік және клиникалық буын мамандарын үздіксіз кәсіптік дамыту маңызды. Ядролық медицина мама</w:t>
            </w:r>
            <w:r>
              <w:rPr>
                <w:sz w:val="28"/>
                <w:szCs w:val="28"/>
                <w:lang w:val="kk-KZ"/>
              </w:rPr>
              <w:t>ндарының негізгі міндеттері: РФДП өндірісін ұйымдастыру, РФД</w:t>
            </w:r>
            <w:r w:rsidRPr="00176CBD">
              <w:rPr>
                <w:sz w:val="28"/>
                <w:szCs w:val="28"/>
                <w:lang w:val="kk-KZ"/>
              </w:rPr>
              <w:t xml:space="preserve">П өндіру мен дайындаудың заманауи технологияларын пайдалану, медициналық ұйымдарда радиофармацевтикалық және медициналық көмектің сапасын бақылау жүйесін дұрыс ұйымдастыру, өндірісті тиісті техникалық және материалдық қамтамасыз ету, сондай-ақ </w:t>
            </w:r>
            <w:r>
              <w:rPr>
                <w:sz w:val="28"/>
                <w:szCs w:val="28"/>
                <w:lang w:val="kk-KZ"/>
              </w:rPr>
              <w:t>РФД</w:t>
            </w:r>
            <w:r w:rsidRPr="00176CBD">
              <w:rPr>
                <w:sz w:val="28"/>
                <w:szCs w:val="28"/>
                <w:lang w:val="kk-KZ"/>
              </w:rPr>
              <w:t>П өндірістік және медициналық қолданудың сапасын қамтамасыз ету аудитін қамтамасыз ету болып табылады.</w:t>
            </w:r>
            <w:r>
              <w:rPr>
                <w:sz w:val="28"/>
                <w:szCs w:val="28"/>
                <w:lang w:val="kk-KZ"/>
              </w:rPr>
              <w:t xml:space="preserve">    </w:t>
            </w:r>
            <w:r w:rsidR="00EF06E5" w:rsidRPr="00176CBD">
              <w:rPr>
                <w:sz w:val="28"/>
                <w:szCs w:val="28"/>
                <w:lang w:val="kk-KZ"/>
              </w:rPr>
              <w:t xml:space="preserve"> </w:t>
            </w:r>
            <w:r>
              <w:rPr>
                <w:sz w:val="28"/>
                <w:szCs w:val="28"/>
                <w:lang w:val="kk-KZ"/>
              </w:rPr>
              <w:t xml:space="preserve"> </w:t>
            </w:r>
            <w:r w:rsidR="00D7543C" w:rsidRPr="00176CBD">
              <w:rPr>
                <w:sz w:val="28"/>
                <w:szCs w:val="28"/>
                <w:lang w:val="kk-KZ"/>
              </w:rPr>
              <w:t xml:space="preserve"> </w:t>
            </w:r>
            <w:r>
              <w:rPr>
                <w:rStyle w:val="s0"/>
                <w:lang w:val="kk-KZ"/>
              </w:rPr>
              <w:t xml:space="preserve"> </w:t>
            </w:r>
            <w:r w:rsidR="00FE3AA5" w:rsidRPr="00176CBD">
              <w:rPr>
                <w:rStyle w:val="s0"/>
                <w:lang w:val="kk-KZ"/>
              </w:rPr>
              <w:t xml:space="preserve"> </w:t>
            </w:r>
            <w:r>
              <w:rPr>
                <w:rStyle w:val="s0"/>
                <w:lang w:val="kk-KZ"/>
              </w:rPr>
              <w:t xml:space="preserve"> </w:t>
            </w:r>
            <w:r w:rsidR="00FE3AA5" w:rsidRPr="00176CBD">
              <w:rPr>
                <w:rStyle w:val="s0"/>
                <w:lang w:val="kk-KZ"/>
              </w:rPr>
              <w:t xml:space="preserve"> </w:t>
            </w:r>
            <w:r>
              <w:rPr>
                <w:lang w:val="kk-KZ"/>
              </w:rPr>
              <w:t xml:space="preserve"> </w:t>
            </w:r>
            <w:r>
              <w:rPr>
                <w:sz w:val="28"/>
                <w:szCs w:val="28"/>
                <w:lang w:val="kk-KZ"/>
              </w:rPr>
              <w:t xml:space="preserve"> </w:t>
            </w:r>
            <w:r w:rsidR="00FE3AA5" w:rsidRPr="00176CBD">
              <w:rPr>
                <w:spacing w:val="3"/>
                <w:sz w:val="28"/>
                <w:szCs w:val="28"/>
                <w:lang w:val="kk-KZ"/>
              </w:rPr>
              <w:tab/>
            </w:r>
          </w:p>
          <w:p w14:paraId="674FFD7F" w14:textId="71F1938D" w:rsidR="00FE3AA5" w:rsidRPr="00176CBD" w:rsidRDefault="00176CBD" w:rsidP="00176CBD">
            <w:pPr>
              <w:pStyle w:val="af2"/>
              <w:tabs>
                <w:tab w:val="left" w:pos="540"/>
              </w:tabs>
              <w:spacing w:after="0"/>
              <w:ind w:left="0" w:firstLine="709"/>
              <w:jc w:val="both"/>
              <w:rPr>
                <w:spacing w:val="3"/>
                <w:sz w:val="28"/>
                <w:szCs w:val="28"/>
                <w:lang w:val="kk-KZ"/>
              </w:rPr>
            </w:pPr>
            <w:r w:rsidRPr="00176CBD">
              <w:rPr>
                <w:spacing w:val="3"/>
                <w:sz w:val="28"/>
                <w:szCs w:val="28"/>
                <w:lang w:val="kk-KZ"/>
              </w:rPr>
              <w:t>Осы пәнді оқу шеңберінде алынған білім ядролық медицина саласындағы мамандардың Қазақстан Республикасының медициналық ұйымдарында тиімді жұмыс істеуінің қажетті шарты болып табылады.</w:t>
            </w:r>
            <w:r>
              <w:rPr>
                <w:spacing w:val="3"/>
                <w:sz w:val="28"/>
                <w:szCs w:val="28"/>
                <w:lang w:val="kk-KZ"/>
              </w:rPr>
              <w:t xml:space="preserve">  </w:t>
            </w:r>
          </w:p>
        </w:tc>
      </w:tr>
    </w:tbl>
    <w:p w14:paraId="24EDEF01" w14:textId="7B5003C1" w:rsidR="00004D3E" w:rsidRPr="00176CBD" w:rsidRDefault="00004D3E" w:rsidP="00B7456B">
      <w:pPr>
        <w:pStyle w:val="ab"/>
        <w:rPr>
          <w:sz w:val="24"/>
          <w:szCs w:val="24"/>
          <w:lang w:val="kk-KZ"/>
        </w:rPr>
      </w:pPr>
    </w:p>
    <w:p w14:paraId="47ACF035" w14:textId="50880D13" w:rsidR="00BD7251" w:rsidRPr="00176CBD" w:rsidRDefault="00BD7251" w:rsidP="00B7456B">
      <w:pPr>
        <w:pStyle w:val="ab"/>
        <w:rPr>
          <w:sz w:val="24"/>
          <w:szCs w:val="24"/>
          <w:lang w:val="kk-KZ"/>
        </w:rPr>
      </w:pPr>
    </w:p>
    <w:p w14:paraId="0E6A7A5B" w14:textId="25E4B07B" w:rsidR="00BD7251" w:rsidRPr="00176CBD" w:rsidRDefault="00BD7251" w:rsidP="00B7456B">
      <w:pPr>
        <w:pStyle w:val="ab"/>
        <w:rPr>
          <w:sz w:val="24"/>
          <w:szCs w:val="24"/>
          <w:lang w:val="kk-KZ"/>
        </w:rPr>
      </w:pPr>
    </w:p>
    <w:p w14:paraId="515313BB" w14:textId="7B28DDD9" w:rsidR="00BD7251" w:rsidRPr="00176CBD" w:rsidRDefault="00BD7251" w:rsidP="00B7456B">
      <w:pPr>
        <w:pStyle w:val="ab"/>
        <w:rPr>
          <w:sz w:val="24"/>
          <w:szCs w:val="24"/>
          <w:lang w:val="kk-KZ"/>
        </w:rPr>
      </w:pPr>
    </w:p>
    <w:p w14:paraId="69D3C3C4" w14:textId="7C0A32CE" w:rsidR="00BD7251" w:rsidRPr="00176CBD" w:rsidRDefault="00BD7251" w:rsidP="00B7456B">
      <w:pPr>
        <w:pStyle w:val="ab"/>
        <w:rPr>
          <w:sz w:val="24"/>
          <w:szCs w:val="24"/>
          <w:lang w:val="kk-KZ"/>
        </w:rPr>
      </w:pPr>
    </w:p>
    <w:p w14:paraId="2E4C0BAA" w14:textId="366831EE" w:rsidR="00BD7251" w:rsidRPr="00176CBD" w:rsidRDefault="00BD7251" w:rsidP="00B7456B">
      <w:pPr>
        <w:pStyle w:val="ab"/>
        <w:rPr>
          <w:sz w:val="24"/>
          <w:szCs w:val="24"/>
          <w:lang w:val="kk-KZ"/>
        </w:rPr>
      </w:pPr>
    </w:p>
    <w:p w14:paraId="565041A4" w14:textId="77777777" w:rsidR="00BD7251" w:rsidRPr="00176CBD" w:rsidRDefault="00BD7251" w:rsidP="00B7456B">
      <w:pPr>
        <w:pStyle w:val="ab"/>
        <w:rPr>
          <w:sz w:val="24"/>
          <w:szCs w:val="24"/>
          <w:lang w:val="kk-KZ"/>
        </w:rPr>
      </w:pPr>
    </w:p>
    <w:p w14:paraId="08C31B4F" w14:textId="1809F0B9" w:rsidR="00BD7251" w:rsidRPr="00176CBD" w:rsidRDefault="00BD7251" w:rsidP="00BD7251">
      <w:pPr>
        <w:rPr>
          <w:b/>
          <w:lang w:val="kk-KZ"/>
        </w:rPr>
      </w:pPr>
      <w:r w:rsidRPr="00176CBD">
        <w:rPr>
          <w:b/>
          <w:lang w:val="kk-KZ"/>
        </w:rPr>
        <w:br w:type="page"/>
      </w:r>
    </w:p>
    <w:p w14:paraId="56F6C2DF" w14:textId="2901CAF4" w:rsidR="00392A18" w:rsidRPr="00BD7251" w:rsidRDefault="00176CBD" w:rsidP="00176CBD">
      <w:pPr>
        <w:pStyle w:val="a7"/>
        <w:numPr>
          <w:ilvl w:val="0"/>
          <w:numId w:val="20"/>
        </w:numPr>
        <w:rPr>
          <w:b/>
          <w:sz w:val="28"/>
          <w:szCs w:val="28"/>
        </w:rPr>
      </w:pPr>
      <w:r w:rsidRPr="00176CBD">
        <w:rPr>
          <w:b/>
          <w:sz w:val="28"/>
          <w:szCs w:val="28"/>
        </w:rPr>
        <w:lastRenderedPageBreak/>
        <w:t>Бағдарламаның негізгі элементтерін келісу</w:t>
      </w:r>
      <w:r w:rsidR="00392A18" w:rsidRPr="00BD7251">
        <w:rPr>
          <w:b/>
          <w:sz w:val="28"/>
          <w:szCs w:val="28"/>
        </w:rPr>
        <w:t>:</w:t>
      </w:r>
    </w:p>
    <w:p w14:paraId="2C26DEE8" w14:textId="77777777" w:rsidR="00BD7251" w:rsidRPr="001E6C36" w:rsidRDefault="00BD7251" w:rsidP="00BD7251">
      <w:pPr>
        <w:pStyle w:val="a7"/>
        <w:rPr>
          <w:b/>
        </w:rPr>
      </w:pPr>
    </w:p>
    <w:tbl>
      <w:tblPr>
        <w:tblStyle w:val="af1"/>
        <w:tblW w:w="9923" w:type="dxa"/>
        <w:tblInd w:w="-34" w:type="dxa"/>
        <w:tblLook w:val="04A0" w:firstRow="1" w:lastRow="0" w:firstColumn="1" w:lastColumn="0" w:noHBand="0" w:noVBand="1"/>
      </w:tblPr>
      <w:tblGrid>
        <w:gridCol w:w="540"/>
        <w:gridCol w:w="4989"/>
        <w:gridCol w:w="2268"/>
        <w:gridCol w:w="2126"/>
      </w:tblGrid>
      <w:tr w:rsidR="00121C47" w:rsidRPr="00BD7251" w14:paraId="301CF8D3" w14:textId="77777777" w:rsidTr="00561677">
        <w:tc>
          <w:tcPr>
            <w:tcW w:w="540" w:type="dxa"/>
            <w:vAlign w:val="center"/>
          </w:tcPr>
          <w:p w14:paraId="3C9B4494" w14:textId="77777777" w:rsidR="00561677" w:rsidRPr="00BD7251" w:rsidRDefault="00392A18" w:rsidP="005B66CF">
            <w:pPr>
              <w:jc w:val="center"/>
              <w:rPr>
                <w:sz w:val="24"/>
                <w:szCs w:val="24"/>
              </w:rPr>
            </w:pPr>
            <w:r w:rsidRPr="00BD7251">
              <w:rPr>
                <w:sz w:val="24"/>
                <w:szCs w:val="24"/>
              </w:rPr>
              <w:t>№</w:t>
            </w:r>
          </w:p>
          <w:p w14:paraId="539EB6C2" w14:textId="3F02C016" w:rsidR="00392A18" w:rsidRPr="00176CBD" w:rsidRDefault="00176CBD" w:rsidP="00176CBD">
            <w:pPr>
              <w:rPr>
                <w:sz w:val="24"/>
                <w:szCs w:val="24"/>
                <w:lang w:val="kk-KZ"/>
              </w:rPr>
            </w:pPr>
            <w:r>
              <w:rPr>
                <w:sz w:val="24"/>
                <w:szCs w:val="24"/>
                <w:lang w:val="kk-KZ"/>
              </w:rPr>
              <w:t>р/с</w:t>
            </w:r>
          </w:p>
        </w:tc>
        <w:tc>
          <w:tcPr>
            <w:tcW w:w="4989" w:type="dxa"/>
            <w:vAlign w:val="center"/>
          </w:tcPr>
          <w:p w14:paraId="0AD610D7" w14:textId="6870C6D2" w:rsidR="00392A18" w:rsidRPr="00BD7251" w:rsidRDefault="00176CBD" w:rsidP="00176CBD">
            <w:pPr>
              <w:jc w:val="center"/>
              <w:rPr>
                <w:sz w:val="24"/>
                <w:szCs w:val="24"/>
              </w:rPr>
            </w:pPr>
            <w:r w:rsidRPr="00176CBD">
              <w:rPr>
                <w:sz w:val="24"/>
                <w:szCs w:val="24"/>
              </w:rPr>
              <w:t>Оқ</w:t>
            </w:r>
            <w:r>
              <w:rPr>
                <w:sz w:val="24"/>
                <w:szCs w:val="24"/>
                <w:lang w:val="kk-KZ"/>
              </w:rPr>
              <w:t>ыту</w:t>
            </w:r>
            <w:r w:rsidRPr="00176CBD">
              <w:rPr>
                <w:sz w:val="24"/>
                <w:szCs w:val="24"/>
              </w:rPr>
              <w:t xml:space="preserve"> нәтижесі</w:t>
            </w:r>
          </w:p>
        </w:tc>
        <w:tc>
          <w:tcPr>
            <w:tcW w:w="2268" w:type="dxa"/>
            <w:vAlign w:val="center"/>
          </w:tcPr>
          <w:p w14:paraId="5150ABD8" w14:textId="3D488329" w:rsidR="00392A18" w:rsidRPr="00176CBD" w:rsidRDefault="00176CBD" w:rsidP="00176CBD">
            <w:pPr>
              <w:jc w:val="center"/>
              <w:rPr>
                <w:sz w:val="24"/>
                <w:szCs w:val="24"/>
                <w:lang w:val="kk-KZ"/>
              </w:rPr>
            </w:pPr>
            <w:r w:rsidRPr="00176CBD">
              <w:rPr>
                <w:sz w:val="24"/>
                <w:szCs w:val="24"/>
              </w:rPr>
              <w:t>Бағ</w:t>
            </w:r>
            <w:r>
              <w:rPr>
                <w:sz w:val="24"/>
                <w:szCs w:val="24"/>
              </w:rPr>
              <w:t>алау әдісі (</w:t>
            </w:r>
            <w:r w:rsidRPr="00176CBD">
              <w:rPr>
                <w:sz w:val="24"/>
                <w:szCs w:val="24"/>
                <w:highlight w:val="yellow"/>
              </w:rPr>
              <w:t>ОП-</w:t>
            </w:r>
            <w:r w:rsidRPr="004E1451">
              <w:rPr>
                <w:sz w:val="24"/>
                <w:szCs w:val="24"/>
              </w:rPr>
              <w:t xml:space="preserve">ға қосымшаға сәйкес </w:t>
            </w:r>
            <w:r w:rsidRPr="00176CBD">
              <w:rPr>
                <w:sz w:val="24"/>
                <w:szCs w:val="24"/>
                <w:highlight w:val="yellow"/>
                <w:lang w:val="kk-KZ"/>
              </w:rPr>
              <w:t>КИС</w:t>
            </w:r>
            <w:r w:rsidRPr="00176CBD">
              <w:rPr>
                <w:sz w:val="24"/>
                <w:szCs w:val="24"/>
              </w:rPr>
              <w:t xml:space="preserve">) </w:t>
            </w:r>
            <w:r>
              <w:rPr>
                <w:sz w:val="24"/>
                <w:szCs w:val="24"/>
                <w:lang w:val="kk-KZ"/>
              </w:rPr>
              <w:t xml:space="preserve"> </w:t>
            </w:r>
          </w:p>
        </w:tc>
        <w:tc>
          <w:tcPr>
            <w:tcW w:w="2126" w:type="dxa"/>
            <w:vAlign w:val="center"/>
          </w:tcPr>
          <w:p w14:paraId="1EDD6FF6" w14:textId="7AAB78B7" w:rsidR="00392A18" w:rsidRPr="00176CBD" w:rsidRDefault="00176CBD" w:rsidP="005B66CF">
            <w:pPr>
              <w:ind w:left="-143"/>
              <w:jc w:val="center"/>
              <w:rPr>
                <w:sz w:val="24"/>
                <w:szCs w:val="24"/>
                <w:lang w:val="kk-KZ"/>
              </w:rPr>
            </w:pPr>
            <w:r>
              <w:rPr>
                <w:sz w:val="24"/>
                <w:szCs w:val="24"/>
                <w:lang w:val="kk-KZ"/>
              </w:rPr>
              <w:t>Оқыту әдісі</w:t>
            </w:r>
          </w:p>
        </w:tc>
      </w:tr>
      <w:tr w:rsidR="00446E4C" w:rsidRPr="00BD7251" w14:paraId="65E21070" w14:textId="77777777" w:rsidTr="00561677">
        <w:tc>
          <w:tcPr>
            <w:tcW w:w="540" w:type="dxa"/>
          </w:tcPr>
          <w:p w14:paraId="628282ED" w14:textId="77777777" w:rsidR="00392A18" w:rsidRPr="00BD7251" w:rsidRDefault="005C04D2" w:rsidP="005B66CF">
            <w:pPr>
              <w:rPr>
                <w:sz w:val="24"/>
                <w:szCs w:val="24"/>
              </w:rPr>
            </w:pPr>
            <w:r w:rsidRPr="00BD7251">
              <w:rPr>
                <w:sz w:val="24"/>
                <w:szCs w:val="24"/>
              </w:rPr>
              <w:t>1</w:t>
            </w:r>
          </w:p>
        </w:tc>
        <w:tc>
          <w:tcPr>
            <w:tcW w:w="4989" w:type="dxa"/>
          </w:tcPr>
          <w:p w14:paraId="43E5BADA" w14:textId="75CA675B" w:rsidR="00D22347" w:rsidRPr="00241051" w:rsidRDefault="00176CBD" w:rsidP="00D22347">
            <w:pPr>
              <w:jc w:val="both"/>
              <w:rPr>
                <w:b/>
                <w:sz w:val="24"/>
                <w:szCs w:val="24"/>
              </w:rPr>
            </w:pPr>
            <w:r>
              <w:rPr>
                <w:b/>
                <w:sz w:val="24"/>
                <w:szCs w:val="24"/>
                <w:lang w:val="kk-KZ"/>
              </w:rPr>
              <w:t>Тыңдаушы білуі тиіс</w:t>
            </w:r>
            <w:r w:rsidR="00D22347" w:rsidRPr="00241051">
              <w:rPr>
                <w:b/>
                <w:sz w:val="24"/>
                <w:szCs w:val="24"/>
              </w:rPr>
              <w:t xml:space="preserve">: </w:t>
            </w:r>
          </w:p>
          <w:p w14:paraId="340A0174" w14:textId="0CCFF584" w:rsidR="00176CBD" w:rsidRPr="00176CBD" w:rsidRDefault="00176CBD" w:rsidP="00176CBD">
            <w:pPr>
              <w:pStyle w:val="a7"/>
              <w:numPr>
                <w:ilvl w:val="0"/>
                <w:numId w:val="37"/>
              </w:numPr>
              <w:tabs>
                <w:tab w:val="left" w:pos="290"/>
              </w:tabs>
              <w:ind w:left="342"/>
              <w:jc w:val="both"/>
              <w:rPr>
                <w:color w:val="000000"/>
                <w:spacing w:val="4"/>
                <w:sz w:val="24"/>
                <w:szCs w:val="24"/>
              </w:rPr>
            </w:pPr>
            <w:r>
              <w:rPr>
                <w:spacing w:val="4"/>
                <w:sz w:val="24"/>
                <w:szCs w:val="24"/>
              </w:rPr>
              <w:t>м</w:t>
            </w:r>
            <w:r w:rsidR="00D22347" w:rsidRPr="00241051">
              <w:rPr>
                <w:spacing w:val="4"/>
                <w:sz w:val="24"/>
                <w:szCs w:val="24"/>
              </w:rPr>
              <w:t>едицин</w:t>
            </w:r>
            <w:r>
              <w:rPr>
                <w:spacing w:val="4"/>
                <w:sz w:val="24"/>
                <w:szCs w:val="24"/>
                <w:lang w:val="kk-KZ"/>
              </w:rPr>
              <w:t xml:space="preserve">алық және </w:t>
            </w:r>
            <w:r w:rsidR="00DA5969" w:rsidRPr="00241051">
              <w:rPr>
                <w:spacing w:val="4"/>
                <w:sz w:val="24"/>
                <w:szCs w:val="24"/>
              </w:rPr>
              <w:t>фармацевти</w:t>
            </w:r>
            <w:r>
              <w:rPr>
                <w:spacing w:val="4"/>
                <w:sz w:val="24"/>
                <w:szCs w:val="24"/>
                <w:lang w:val="kk-KZ"/>
              </w:rPr>
              <w:t xml:space="preserve">калық </w:t>
            </w:r>
            <w:r w:rsidR="00CE206C">
              <w:rPr>
                <w:spacing w:val="4"/>
                <w:sz w:val="24"/>
                <w:szCs w:val="24"/>
                <w:lang w:val="kk-KZ"/>
              </w:rPr>
              <w:t>этика</w:t>
            </w:r>
            <w:r>
              <w:rPr>
                <w:spacing w:val="4"/>
                <w:sz w:val="24"/>
                <w:szCs w:val="24"/>
                <w:lang w:val="kk-KZ"/>
              </w:rPr>
              <w:t xml:space="preserve"> </w:t>
            </w:r>
            <w:r w:rsidR="00CE206C">
              <w:rPr>
                <w:spacing w:val="4"/>
                <w:sz w:val="24"/>
                <w:szCs w:val="24"/>
                <w:lang w:val="kk-KZ"/>
              </w:rPr>
              <w:t>м</w:t>
            </w:r>
            <w:r>
              <w:rPr>
                <w:spacing w:val="4"/>
                <w:sz w:val="24"/>
                <w:szCs w:val="24"/>
                <w:lang w:val="kk-KZ"/>
              </w:rPr>
              <w:t xml:space="preserve">ен </w:t>
            </w:r>
            <w:r w:rsidR="00DA5969" w:rsidRPr="00241051">
              <w:rPr>
                <w:spacing w:val="4"/>
                <w:sz w:val="24"/>
                <w:szCs w:val="24"/>
              </w:rPr>
              <w:t>деонтологи</w:t>
            </w:r>
            <w:r>
              <w:rPr>
                <w:spacing w:val="4"/>
                <w:sz w:val="24"/>
                <w:szCs w:val="24"/>
                <w:lang w:val="kk-KZ"/>
              </w:rPr>
              <w:t>яны;</w:t>
            </w:r>
          </w:p>
          <w:p w14:paraId="7676FB55" w14:textId="77777777" w:rsidR="00176CBD" w:rsidRPr="00176CBD" w:rsidRDefault="00176CBD" w:rsidP="00176CBD">
            <w:pPr>
              <w:pStyle w:val="a7"/>
              <w:numPr>
                <w:ilvl w:val="0"/>
                <w:numId w:val="37"/>
              </w:numPr>
              <w:tabs>
                <w:tab w:val="left" w:pos="290"/>
              </w:tabs>
              <w:ind w:left="342"/>
              <w:jc w:val="both"/>
              <w:rPr>
                <w:color w:val="000000"/>
                <w:spacing w:val="4"/>
                <w:sz w:val="24"/>
                <w:szCs w:val="24"/>
              </w:rPr>
            </w:pPr>
            <w:r w:rsidRPr="00176CBD">
              <w:rPr>
                <w:color w:val="000000"/>
                <w:spacing w:val="4"/>
                <w:sz w:val="24"/>
                <w:szCs w:val="24"/>
              </w:rPr>
              <w:t>ядролық медицина және клиникалық радиофармация қызметін ұйымдастыру жөніндегі жалпы мәселелер</w:t>
            </w:r>
            <w:r>
              <w:rPr>
                <w:color w:val="000000"/>
                <w:spacing w:val="4"/>
                <w:sz w:val="24"/>
                <w:szCs w:val="24"/>
                <w:lang w:val="kk-KZ"/>
              </w:rPr>
              <w:t>ді;</w:t>
            </w:r>
            <w:r w:rsidRPr="00176CBD">
              <w:rPr>
                <w:color w:val="000000"/>
                <w:spacing w:val="4"/>
                <w:sz w:val="24"/>
                <w:szCs w:val="24"/>
              </w:rPr>
              <w:t xml:space="preserve"> </w:t>
            </w:r>
            <w:r>
              <w:rPr>
                <w:color w:val="000000"/>
                <w:spacing w:val="4"/>
                <w:sz w:val="24"/>
                <w:szCs w:val="24"/>
                <w:lang w:val="kk-KZ"/>
              </w:rPr>
              <w:t xml:space="preserve"> </w:t>
            </w:r>
          </w:p>
          <w:p w14:paraId="77579030" w14:textId="77777777" w:rsidR="00CE206C" w:rsidRPr="00CE206C" w:rsidRDefault="00176CBD" w:rsidP="00CE206C">
            <w:pPr>
              <w:pStyle w:val="a7"/>
              <w:numPr>
                <w:ilvl w:val="0"/>
                <w:numId w:val="37"/>
              </w:numPr>
              <w:tabs>
                <w:tab w:val="left" w:pos="290"/>
              </w:tabs>
              <w:ind w:left="342"/>
              <w:jc w:val="both"/>
              <w:rPr>
                <w:color w:val="000000"/>
                <w:spacing w:val="4"/>
                <w:sz w:val="24"/>
                <w:szCs w:val="24"/>
              </w:rPr>
            </w:pPr>
            <w:r w:rsidRPr="00176CBD">
              <w:rPr>
                <w:sz w:val="24"/>
                <w:szCs w:val="24"/>
              </w:rPr>
              <w:t>Қазақстан Республикасындағы дәрілік заттар айналымын заңнамалық реттеу</w:t>
            </w:r>
            <w:r>
              <w:rPr>
                <w:sz w:val="24"/>
                <w:szCs w:val="24"/>
                <w:lang w:val="kk-KZ"/>
              </w:rPr>
              <w:t>ді</w:t>
            </w:r>
            <w:r w:rsidRPr="00176CBD">
              <w:rPr>
                <w:sz w:val="24"/>
                <w:szCs w:val="24"/>
              </w:rPr>
              <w:t>, қолданыстағы негізгі нормативтік құжаттар</w:t>
            </w:r>
            <w:r>
              <w:rPr>
                <w:sz w:val="24"/>
                <w:szCs w:val="24"/>
                <w:lang w:val="kk-KZ"/>
              </w:rPr>
              <w:t>ды</w:t>
            </w:r>
            <w:r w:rsidRPr="00176CBD">
              <w:rPr>
                <w:sz w:val="24"/>
                <w:szCs w:val="24"/>
              </w:rPr>
              <w:t>;</w:t>
            </w:r>
            <w:r w:rsidRPr="00176CBD">
              <w:rPr>
                <w:sz w:val="24"/>
                <w:szCs w:val="24"/>
                <w:lang w:val="kk-KZ"/>
              </w:rPr>
              <w:t xml:space="preserve"> </w:t>
            </w:r>
            <w:r>
              <w:rPr>
                <w:sz w:val="24"/>
                <w:szCs w:val="24"/>
                <w:lang w:val="kk-KZ"/>
              </w:rPr>
              <w:t xml:space="preserve"> </w:t>
            </w:r>
          </w:p>
          <w:p w14:paraId="39516975" w14:textId="47E2733C" w:rsidR="00CE206C" w:rsidRPr="00CE206C" w:rsidRDefault="00CE206C" w:rsidP="00CE206C">
            <w:pPr>
              <w:pStyle w:val="a7"/>
              <w:numPr>
                <w:ilvl w:val="0"/>
                <w:numId w:val="37"/>
              </w:numPr>
              <w:tabs>
                <w:tab w:val="left" w:pos="290"/>
              </w:tabs>
              <w:ind w:left="342"/>
              <w:jc w:val="both"/>
              <w:rPr>
                <w:color w:val="000000"/>
                <w:spacing w:val="4"/>
                <w:sz w:val="24"/>
                <w:szCs w:val="24"/>
                <w:lang w:val="kk-KZ"/>
              </w:rPr>
            </w:pPr>
            <w:r>
              <w:rPr>
                <w:sz w:val="24"/>
                <w:szCs w:val="24"/>
                <w:lang w:val="kk-KZ"/>
              </w:rPr>
              <w:t xml:space="preserve"> ядролық медицина, радиациялық ф</w:t>
            </w:r>
            <w:r w:rsidRPr="00CE206C">
              <w:rPr>
                <w:sz w:val="24"/>
                <w:szCs w:val="24"/>
                <w:lang w:val="kk-KZ"/>
              </w:rPr>
              <w:t>армация дамуының этикалық, экономикалық және әлеуметтік аспектілері</w:t>
            </w:r>
            <w:r>
              <w:rPr>
                <w:sz w:val="24"/>
                <w:szCs w:val="24"/>
                <w:lang w:val="kk-KZ"/>
              </w:rPr>
              <w:t>н</w:t>
            </w:r>
            <w:r w:rsidR="00433267" w:rsidRPr="00CE206C">
              <w:rPr>
                <w:sz w:val="24"/>
                <w:szCs w:val="24"/>
                <w:lang w:val="kk-KZ"/>
              </w:rPr>
              <w:t>;</w:t>
            </w:r>
          </w:p>
          <w:p w14:paraId="7D1ABCF4" w14:textId="556BB291" w:rsidR="00CE206C" w:rsidRPr="00CE206C" w:rsidRDefault="00CE206C" w:rsidP="00CE206C">
            <w:pPr>
              <w:pStyle w:val="a7"/>
              <w:numPr>
                <w:ilvl w:val="0"/>
                <w:numId w:val="37"/>
              </w:numPr>
              <w:tabs>
                <w:tab w:val="left" w:pos="290"/>
              </w:tabs>
              <w:ind w:left="342"/>
              <w:jc w:val="both"/>
              <w:rPr>
                <w:color w:val="000000"/>
                <w:spacing w:val="4"/>
                <w:sz w:val="24"/>
                <w:szCs w:val="24"/>
                <w:lang w:val="kk-KZ"/>
              </w:rPr>
            </w:pPr>
            <w:r w:rsidRPr="00CE206C">
              <w:rPr>
                <w:sz w:val="24"/>
                <w:szCs w:val="24"/>
                <w:lang w:val="kk-KZ"/>
              </w:rPr>
              <w:t>шығыс материалдарын, прекурсорларды есепке алу, қабылдау және сақтау ережелері</w:t>
            </w:r>
            <w:r>
              <w:rPr>
                <w:sz w:val="24"/>
                <w:szCs w:val="24"/>
                <w:lang w:val="kk-KZ"/>
              </w:rPr>
              <w:t>н</w:t>
            </w:r>
            <w:r w:rsidR="0010641C" w:rsidRPr="00CE206C">
              <w:rPr>
                <w:sz w:val="24"/>
                <w:szCs w:val="24"/>
                <w:lang w:val="kk-KZ"/>
              </w:rPr>
              <w:t xml:space="preserve">; </w:t>
            </w:r>
          </w:p>
          <w:p w14:paraId="56CFDA68" w14:textId="1FAE427D" w:rsidR="00433267" w:rsidRPr="00CE206C" w:rsidRDefault="00CE206C" w:rsidP="00CE206C">
            <w:pPr>
              <w:pStyle w:val="a7"/>
              <w:numPr>
                <w:ilvl w:val="0"/>
                <w:numId w:val="37"/>
              </w:numPr>
              <w:tabs>
                <w:tab w:val="left" w:pos="290"/>
              </w:tabs>
              <w:ind w:left="342"/>
              <w:jc w:val="both"/>
              <w:rPr>
                <w:color w:val="000000"/>
                <w:spacing w:val="4"/>
                <w:sz w:val="24"/>
                <w:szCs w:val="24"/>
                <w:lang w:val="kk-KZ"/>
              </w:rPr>
            </w:pPr>
            <w:r w:rsidRPr="00CE206C">
              <w:rPr>
                <w:sz w:val="24"/>
                <w:szCs w:val="24"/>
                <w:lang w:val="kk-KZ"/>
              </w:rPr>
              <w:t>циклотронды-өндірістік кешенді бағдарламалық қамтамасыз ету</w:t>
            </w:r>
            <w:r>
              <w:rPr>
                <w:sz w:val="24"/>
                <w:szCs w:val="24"/>
                <w:lang w:val="kk-KZ"/>
              </w:rPr>
              <w:t>ді</w:t>
            </w:r>
            <w:r w:rsidR="00433267" w:rsidRPr="00CE206C">
              <w:rPr>
                <w:sz w:val="24"/>
                <w:szCs w:val="24"/>
                <w:lang w:val="kk-KZ"/>
              </w:rPr>
              <w:t>;</w:t>
            </w:r>
          </w:p>
          <w:p w14:paraId="54C38E2F" w14:textId="7B3978C4" w:rsidR="00CE206C" w:rsidRDefault="00F62107" w:rsidP="00CE206C">
            <w:pPr>
              <w:pStyle w:val="a7"/>
              <w:numPr>
                <w:ilvl w:val="0"/>
                <w:numId w:val="37"/>
              </w:numPr>
              <w:tabs>
                <w:tab w:val="left" w:pos="290"/>
              </w:tabs>
              <w:ind w:left="342"/>
              <w:jc w:val="both"/>
              <w:rPr>
                <w:color w:val="000000"/>
                <w:spacing w:val="4"/>
                <w:sz w:val="24"/>
                <w:szCs w:val="24"/>
              </w:rPr>
            </w:pPr>
            <w:r w:rsidRPr="00241051">
              <w:rPr>
                <w:color w:val="000000"/>
                <w:spacing w:val="4"/>
                <w:sz w:val="24"/>
                <w:szCs w:val="24"/>
              </w:rPr>
              <w:t>радиаци</w:t>
            </w:r>
            <w:r w:rsidR="00CE206C">
              <w:rPr>
                <w:color w:val="000000"/>
                <w:spacing w:val="4"/>
                <w:sz w:val="24"/>
                <w:szCs w:val="24"/>
                <w:lang w:val="kk-KZ"/>
              </w:rPr>
              <w:t>ялық қауіпсіздік негіздерін</w:t>
            </w:r>
            <w:r w:rsidR="00433267" w:rsidRPr="00241051">
              <w:rPr>
                <w:color w:val="000000"/>
                <w:spacing w:val="4"/>
                <w:sz w:val="24"/>
                <w:szCs w:val="24"/>
              </w:rPr>
              <w:t>;</w:t>
            </w:r>
          </w:p>
          <w:p w14:paraId="317A51E1" w14:textId="66DB02B8" w:rsidR="00CE206C" w:rsidRDefault="00CE206C" w:rsidP="00CE206C">
            <w:pPr>
              <w:pStyle w:val="a7"/>
              <w:numPr>
                <w:ilvl w:val="0"/>
                <w:numId w:val="37"/>
              </w:numPr>
              <w:tabs>
                <w:tab w:val="left" w:pos="290"/>
              </w:tabs>
              <w:ind w:left="342"/>
              <w:jc w:val="both"/>
              <w:rPr>
                <w:color w:val="000000"/>
                <w:spacing w:val="4"/>
                <w:sz w:val="24"/>
                <w:szCs w:val="24"/>
              </w:rPr>
            </w:pPr>
            <w:r w:rsidRPr="00CE206C">
              <w:rPr>
                <w:color w:val="000000"/>
                <w:spacing w:val="4"/>
                <w:sz w:val="24"/>
                <w:szCs w:val="24"/>
              </w:rPr>
              <w:t>радионуклидтік диагностика және терапия бөлімшесі мен өндіріс бөлімінің жұмыс тәртібі</w:t>
            </w:r>
            <w:r>
              <w:rPr>
                <w:color w:val="000000"/>
                <w:spacing w:val="4"/>
                <w:sz w:val="24"/>
                <w:szCs w:val="24"/>
                <w:lang w:val="kk-KZ"/>
              </w:rPr>
              <w:t>н</w:t>
            </w:r>
            <w:r w:rsidR="00433267" w:rsidRPr="00CE206C">
              <w:rPr>
                <w:color w:val="000000"/>
                <w:spacing w:val="4"/>
                <w:sz w:val="24"/>
                <w:szCs w:val="24"/>
              </w:rPr>
              <w:t xml:space="preserve">; </w:t>
            </w:r>
          </w:p>
          <w:p w14:paraId="232E3335" w14:textId="549327C4" w:rsidR="00CE206C" w:rsidRPr="00CE206C" w:rsidRDefault="004E1451" w:rsidP="00CE206C">
            <w:pPr>
              <w:pStyle w:val="a7"/>
              <w:numPr>
                <w:ilvl w:val="0"/>
                <w:numId w:val="37"/>
              </w:numPr>
              <w:tabs>
                <w:tab w:val="left" w:pos="290"/>
              </w:tabs>
              <w:ind w:left="342"/>
              <w:jc w:val="both"/>
              <w:rPr>
                <w:color w:val="000000"/>
                <w:spacing w:val="4"/>
                <w:sz w:val="24"/>
                <w:szCs w:val="24"/>
              </w:rPr>
            </w:pPr>
            <w:r>
              <w:rPr>
                <w:color w:val="000000"/>
                <w:spacing w:val="4"/>
                <w:sz w:val="24"/>
                <w:szCs w:val="24"/>
              </w:rPr>
              <w:t>РФ</w:t>
            </w:r>
            <w:r w:rsidR="00CE206C" w:rsidRPr="00CE206C">
              <w:rPr>
                <w:color w:val="000000"/>
                <w:spacing w:val="4"/>
                <w:sz w:val="24"/>
                <w:szCs w:val="24"/>
                <w:lang w:val="kk-KZ"/>
              </w:rPr>
              <w:t>Д</w:t>
            </w:r>
            <w:r w:rsidR="00CE206C" w:rsidRPr="00CE206C">
              <w:rPr>
                <w:color w:val="000000"/>
                <w:spacing w:val="4"/>
                <w:sz w:val="24"/>
                <w:szCs w:val="24"/>
              </w:rPr>
              <w:t>П өндіру және дайындау негіздер</w:t>
            </w:r>
            <w:r w:rsidR="00CE206C">
              <w:rPr>
                <w:color w:val="000000"/>
                <w:spacing w:val="4"/>
                <w:sz w:val="24"/>
                <w:szCs w:val="24"/>
                <w:lang w:val="kk-KZ"/>
              </w:rPr>
              <w:t>ін</w:t>
            </w:r>
            <w:r w:rsidR="00CE206C" w:rsidRPr="00CE206C">
              <w:rPr>
                <w:color w:val="000000"/>
                <w:spacing w:val="4"/>
                <w:sz w:val="24"/>
                <w:szCs w:val="24"/>
              </w:rPr>
              <w:t>, негізгі технологиялар және ол үшін қолданылатын жабдықтар</w:t>
            </w:r>
            <w:r w:rsidR="00CD5DF7">
              <w:rPr>
                <w:color w:val="000000"/>
                <w:spacing w:val="4"/>
                <w:sz w:val="24"/>
                <w:szCs w:val="24"/>
                <w:lang w:val="kk-KZ"/>
              </w:rPr>
              <w:t>ды</w:t>
            </w:r>
            <w:r w:rsidR="00CE206C" w:rsidRPr="00CE206C">
              <w:rPr>
                <w:color w:val="000000"/>
                <w:spacing w:val="4"/>
                <w:sz w:val="24"/>
                <w:szCs w:val="24"/>
              </w:rPr>
              <w:t>, сапаны бақылау мәселелері</w:t>
            </w:r>
            <w:r w:rsidR="00CD5DF7">
              <w:rPr>
                <w:color w:val="000000"/>
                <w:spacing w:val="4"/>
                <w:sz w:val="24"/>
                <w:szCs w:val="24"/>
                <w:lang w:val="kk-KZ"/>
              </w:rPr>
              <w:t>н</w:t>
            </w:r>
            <w:r w:rsidR="00CE206C" w:rsidRPr="00CE206C">
              <w:rPr>
                <w:color w:val="000000"/>
                <w:spacing w:val="4"/>
                <w:sz w:val="24"/>
                <w:szCs w:val="24"/>
              </w:rPr>
              <w:t>, стандарттар</w:t>
            </w:r>
            <w:r w:rsidR="00CD5DF7">
              <w:rPr>
                <w:color w:val="000000"/>
                <w:spacing w:val="4"/>
                <w:sz w:val="24"/>
                <w:szCs w:val="24"/>
                <w:lang w:val="kk-KZ"/>
              </w:rPr>
              <w:t>ды</w:t>
            </w:r>
            <w:r w:rsidR="00CE206C" w:rsidRPr="00CE206C">
              <w:rPr>
                <w:color w:val="000000"/>
                <w:spacing w:val="4"/>
                <w:sz w:val="24"/>
                <w:szCs w:val="24"/>
              </w:rPr>
              <w:t>;</w:t>
            </w:r>
            <w:r w:rsidR="00CE206C" w:rsidRPr="00CE206C">
              <w:rPr>
                <w:color w:val="000000"/>
                <w:spacing w:val="4"/>
                <w:sz w:val="24"/>
                <w:szCs w:val="24"/>
                <w:lang w:val="kk-KZ"/>
              </w:rPr>
              <w:t xml:space="preserve">  </w:t>
            </w:r>
          </w:p>
          <w:p w14:paraId="458C350F" w14:textId="75736B4B" w:rsidR="00CE206C" w:rsidRPr="00CD5DF7" w:rsidRDefault="00CE206C" w:rsidP="00CE206C">
            <w:pPr>
              <w:pStyle w:val="a7"/>
              <w:numPr>
                <w:ilvl w:val="0"/>
                <w:numId w:val="37"/>
              </w:numPr>
              <w:tabs>
                <w:tab w:val="left" w:pos="290"/>
              </w:tabs>
              <w:ind w:left="342"/>
              <w:jc w:val="both"/>
              <w:rPr>
                <w:color w:val="000000"/>
                <w:spacing w:val="4"/>
                <w:sz w:val="24"/>
                <w:szCs w:val="24"/>
              </w:rPr>
            </w:pPr>
            <w:r w:rsidRPr="00CD5DF7">
              <w:rPr>
                <w:color w:val="000000"/>
                <w:spacing w:val="4"/>
                <w:sz w:val="24"/>
                <w:szCs w:val="24"/>
              </w:rPr>
              <w:t>радиофармациядағы сапа менеджменті жүйесінің негіздері</w:t>
            </w:r>
            <w:r w:rsidR="00CD5DF7">
              <w:rPr>
                <w:color w:val="000000"/>
                <w:spacing w:val="4"/>
                <w:sz w:val="24"/>
                <w:szCs w:val="24"/>
                <w:lang w:val="kk-KZ"/>
              </w:rPr>
              <w:t>н</w:t>
            </w:r>
            <w:r w:rsidR="00433267" w:rsidRPr="00CD5DF7">
              <w:rPr>
                <w:color w:val="000000"/>
                <w:spacing w:val="4"/>
                <w:sz w:val="24"/>
                <w:szCs w:val="24"/>
              </w:rPr>
              <w:t>;</w:t>
            </w:r>
          </w:p>
          <w:p w14:paraId="53F66410" w14:textId="67E81541" w:rsidR="00433267" w:rsidRPr="00CE206C" w:rsidRDefault="00CE206C" w:rsidP="00CE206C">
            <w:pPr>
              <w:pStyle w:val="a7"/>
              <w:numPr>
                <w:ilvl w:val="0"/>
                <w:numId w:val="37"/>
              </w:numPr>
              <w:tabs>
                <w:tab w:val="left" w:pos="290"/>
              </w:tabs>
              <w:ind w:left="342"/>
              <w:jc w:val="both"/>
              <w:rPr>
                <w:color w:val="000000"/>
                <w:spacing w:val="4"/>
                <w:sz w:val="24"/>
                <w:szCs w:val="24"/>
              </w:rPr>
            </w:pPr>
            <w:r w:rsidRPr="00CD5DF7">
              <w:rPr>
                <w:bCs/>
                <w:iCs/>
                <w:sz w:val="24"/>
                <w:szCs w:val="24"/>
              </w:rPr>
              <w:t>GMP стандартының негіздері</w:t>
            </w:r>
            <w:r w:rsidR="00CD5DF7">
              <w:rPr>
                <w:bCs/>
                <w:iCs/>
                <w:sz w:val="24"/>
                <w:szCs w:val="24"/>
                <w:lang w:val="kk-KZ"/>
              </w:rPr>
              <w:t>н</w:t>
            </w:r>
            <w:r w:rsidR="00433267" w:rsidRPr="00CE206C">
              <w:rPr>
                <w:color w:val="000000"/>
                <w:spacing w:val="4"/>
              </w:rPr>
              <w:t>;</w:t>
            </w:r>
          </w:p>
          <w:p w14:paraId="434E227F" w14:textId="77777777" w:rsidR="00CD5DF7" w:rsidRPr="00CD5DF7" w:rsidRDefault="00CE206C" w:rsidP="00CD5DF7">
            <w:pPr>
              <w:pStyle w:val="a7"/>
              <w:numPr>
                <w:ilvl w:val="0"/>
                <w:numId w:val="37"/>
              </w:numPr>
              <w:shd w:val="clear" w:color="auto" w:fill="FFFFFF" w:themeFill="background1"/>
              <w:tabs>
                <w:tab w:val="left" w:pos="0"/>
              </w:tabs>
              <w:ind w:left="342"/>
              <w:jc w:val="both"/>
              <w:rPr>
                <w:b/>
                <w:sz w:val="24"/>
                <w:szCs w:val="24"/>
              </w:rPr>
            </w:pPr>
            <w:r>
              <w:rPr>
                <w:sz w:val="24"/>
                <w:szCs w:val="24"/>
                <w:lang w:val="kk-KZ"/>
              </w:rPr>
              <w:t>есепке алу</w:t>
            </w:r>
            <w:r>
              <w:rPr>
                <w:sz w:val="24"/>
                <w:szCs w:val="24"/>
              </w:rPr>
              <w:t>-</w:t>
            </w:r>
            <w:r>
              <w:rPr>
                <w:sz w:val="24"/>
                <w:szCs w:val="24"/>
                <w:lang w:val="kk-KZ"/>
              </w:rPr>
              <w:t xml:space="preserve">есептік құжаттаманы; </w:t>
            </w:r>
          </w:p>
          <w:p w14:paraId="44602E50" w14:textId="77777777" w:rsidR="00CD5DF7" w:rsidRPr="00CD5DF7" w:rsidRDefault="00CD5DF7" w:rsidP="00CD5DF7">
            <w:pPr>
              <w:pStyle w:val="a7"/>
              <w:numPr>
                <w:ilvl w:val="0"/>
                <w:numId w:val="37"/>
              </w:numPr>
              <w:shd w:val="clear" w:color="auto" w:fill="FFFFFF" w:themeFill="background1"/>
              <w:tabs>
                <w:tab w:val="left" w:pos="0"/>
              </w:tabs>
              <w:ind w:left="342"/>
              <w:jc w:val="both"/>
              <w:rPr>
                <w:b/>
                <w:sz w:val="24"/>
                <w:szCs w:val="24"/>
              </w:rPr>
            </w:pPr>
            <w:r w:rsidRPr="00CD5DF7">
              <w:rPr>
                <w:bCs/>
                <w:sz w:val="24"/>
                <w:szCs w:val="24"/>
              </w:rPr>
              <w:t>радионуклидті генераторларды пайдалану ережелері мен тәсілдері</w:t>
            </w:r>
            <w:r w:rsidRPr="00CD5DF7">
              <w:rPr>
                <w:bCs/>
                <w:sz w:val="24"/>
                <w:szCs w:val="24"/>
                <w:lang w:val="kk-KZ"/>
              </w:rPr>
              <w:t>н;</w:t>
            </w:r>
          </w:p>
          <w:p w14:paraId="2318C1EE" w14:textId="38DD8E67" w:rsidR="00392A18" w:rsidRPr="00CD5DF7" w:rsidRDefault="00CD5DF7" w:rsidP="00CD5DF7">
            <w:pPr>
              <w:pStyle w:val="a7"/>
              <w:numPr>
                <w:ilvl w:val="0"/>
                <w:numId w:val="37"/>
              </w:numPr>
              <w:shd w:val="clear" w:color="auto" w:fill="FFFFFF" w:themeFill="background1"/>
              <w:tabs>
                <w:tab w:val="left" w:pos="0"/>
              </w:tabs>
              <w:ind w:left="342"/>
              <w:jc w:val="both"/>
              <w:rPr>
                <w:b/>
                <w:sz w:val="24"/>
                <w:szCs w:val="24"/>
              </w:rPr>
            </w:pPr>
            <w:r w:rsidRPr="00CD5DF7">
              <w:rPr>
                <w:sz w:val="24"/>
                <w:szCs w:val="24"/>
              </w:rPr>
              <w:t>жұмыс процестерін құжаттау</w:t>
            </w:r>
            <w:r w:rsidRPr="00CD5DF7">
              <w:rPr>
                <w:sz w:val="24"/>
                <w:szCs w:val="24"/>
                <w:lang w:val="kk-KZ"/>
              </w:rPr>
              <w:t>ды</w:t>
            </w:r>
            <w:r w:rsidR="00241051" w:rsidRPr="00CD5DF7">
              <w:rPr>
                <w:sz w:val="24"/>
                <w:szCs w:val="24"/>
              </w:rPr>
              <w:t>.</w:t>
            </w:r>
            <w:r w:rsidR="005C04D2" w:rsidRPr="00CD5DF7">
              <w:t xml:space="preserve"> </w:t>
            </w:r>
          </w:p>
        </w:tc>
        <w:tc>
          <w:tcPr>
            <w:tcW w:w="2268" w:type="dxa"/>
          </w:tcPr>
          <w:p w14:paraId="07D4802F" w14:textId="681490D4" w:rsidR="00121C47" w:rsidRPr="00241051" w:rsidRDefault="00121C47" w:rsidP="00CA139B">
            <w:pPr>
              <w:pStyle w:val="a7"/>
              <w:numPr>
                <w:ilvl w:val="0"/>
                <w:numId w:val="1"/>
              </w:numPr>
              <w:ind w:left="175" w:hanging="175"/>
              <w:rPr>
                <w:sz w:val="24"/>
                <w:szCs w:val="24"/>
              </w:rPr>
            </w:pPr>
            <w:r w:rsidRPr="00241051">
              <w:rPr>
                <w:sz w:val="24"/>
                <w:szCs w:val="24"/>
              </w:rPr>
              <w:t>т</w:t>
            </w:r>
            <w:r w:rsidR="000621B0" w:rsidRPr="00241051">
              <w:rPr>
                <w:sz w:val="24"/>
                <w:szCs w:val="24"/>
              </w:rPr>
              <w:t>ест</w:t>
            </w:r>
            <w:r w:rsidR="00176CBD">
              <w:rPr>
                <w:sz w:val="24"/>
                <w:szCs w:val="24"/>
                <w:lang w:val="kk-KZ"/>
              </w:rPr>
              <w:t>ілеу</w:t>
            </w:r>
            <w:r w:rsidR="002A2997" w:rsidRPr="00241051">
              <w:rPr>
                <w:sz w:val="24"/>
                <w:szCs w:val="24"/>
              </w:rPr>
              <w:t xml:space="preserve"> (</w:t>
            </w:r>
            <w:r w:rsidR="00A34DE8" w:rsidRPr="00241051">
              <w:rPr>
                <w:sz w:val="24"/>
                <w:szCs w:val="24"/>
              </w:rPr>
              <w:t>баз</w:t>
            </w:r>
            <w:r w:rsidR="00176CBD">
              <w:rPr>
                <w:sz w:val="24"/>
                <w:szCs w:val="24"/>
                <w:lang w:val="kk-KZ"/>
              </w:rPr>
              <w:t>алық</w:t>
            </w:r>
            <w:r w:rsidR="00A34DE8" w:rsidRPr="00241051">
              <w:rPr>
                <w:sz w:val="24"/>
                <w:szCs w:val="24"/>
              </w:rPr>
              <w:t xml:space="preserve">, </w:t>
            </w:r>
            <w:r w:rsidR="00176CBD">
              <w:rPr>
                <w:sz w:val="24"/>
                <w:szCs w:val="24"/>
                <w:lang w:val="kk-KZ"/>
              </w:rPr>
              <w:t>ағымдағы</w:t>
            </w:r>
            <w:r w:rsidRPr="00241051">
              <w:rPr>
                <w:sz w:val="24"/>
                <w:szCs w:val="24"/>
              </w:rPr>
              <w:t xml:space="preserve">, </w:t>
            </w:r>
            <w:r w:rsidR="00176CBD">
              <w:rPr>
                <w:sz w:val="24"/>
                <w:szCs w:val="24"/>
                <w:lang w:val="kk-KZ"/>
              </w:rPr>
              <w:t>қорытынды бақылау</w:t>
            </w:r>
            <w:r w:rsidRPr="00241051">
              <w:rPr>
                <w:sz w:val="24"/>
                <w:szCs w:val="24"/>
              </w:rPr>
              <w:t>)</w:t>
            </w:r>
            <w:r w:rsidR="002A2997" w:rsidRPr="00241051">
              <w:rPr>
                <w:sz w:val="24"/>
                <w:szCs w:val="24"/>
              </w:rPr>
              <w:t>;</w:t>
            </w:r>
          </w:p>
          <w:p w14:paraId="6ABD37A8" w14:textId="734B96B3" w:rsidR="00CA139B" w:rsidRPr="00241051" w:rsidRDefault="00176CBD" w:rsidP="00CA139B">
            <w:pPr>
              <w:pStyle w:val="a7"/>
              <w:numPr>
                <w:ilvl w:val="0"/>
                <w:numId w:val="1"/>
              </w:numPr>
              <w:ind w:left="175" w:hanging="175"/>
              <w:rPr>
                <w:sz w:val="24"/>
                <w:szCs w:val="24"/>
              </w:rPr>
            </w:pPr>
            <w:r>
              <w:rPr>
                <w:sz w:val="24"/>
                <w:szCs w:val="24"/>
                <w:lang w:val="kk-KZ"/>
              </w:rPr>
              <w:t>сынақтар</w:t>
            </w:r>
          </w:p>
          <w:p w14:paraId="688BC1E2" w14:textId="5AF472CF" w:rsidR="00CE206C" w:rsidRDefault="002A2997" w:rsidP="00CE206C">
            <w:pPr>
              <w:pStyle w:val="a7"/>
              <w:numPr>
                <w:ilvl w:val="0"/>
                <w:numId w:val="1"/>
              </w:numPr>
              <w:ind w:left="175" w:hanging="142"/>
              <w:rPr>
                <w:sz w:val="24"/>
                <w:szCs w:val="24"/>
              </w:rPr>
            </w:pPr>
            <w:r w:rsidRPr="00241051">
              <w:rPr>
                <w:sz w:val="24"/>
                <w:szCs w:val="24"/>
              </w:rPr>
              <w:t>ситу</w:t>
            </w:r>
            <w:r w:rsidR="00121C47" w:rsidRPr="00241051">
              <w:rPr>
                <w:sz w:val="24"/>
                <w:szCs w:val="24"/>
              </w:rPr>
              <w:t>а</w:t>
            </w:r>
            <w:r w:rsidR="003B2F9D" w:rsidRPr="00241051">
              <w:rPr>
                <w:sz w:val="24"/>
                <w:szCs w:val="24"/>
              </w:rPr>
              <w:t>ци</w:t>
            </w:r>
            <w:r w:rsidR="00CE206C">
              <w:rPr>
                <w:sz w:val="24"/>
                <w:szCs w:val="24"/>
                <w:lang w:val="kk-KZ"/>
              </w:rPr>
              <w:t>ялық мәселелер</w:t>
            </w:r>
            <w:r w:rsidR="003B2F9D" w:rsidRPr="00241051">
              <w:rPr>
                <w:sz w:val="24"/>
                <w:szCs w:val="24"/>
              </w:rPr>
              <w:t>;</w:t>
            </w:r>
          </w:p>
          <w:p w14:paraId="5D24A470" w14:textId="5499DBFC" w:rsidR="00121C47" w:rsidRPr="00CE206C" w:rsidRDefault="00CE206C" w:rsidP="00CE206C">
            <w:pPr>
              <w:pStyle w:val="a7"/>
              <w:numPr>
                <w:ilvl w:val="0"/>
                <w:numId w:val="1"/>
              </w:numPr>
              <w:ind w:left="175" w:hanging="142"/>
              <w:rPr>
                <w:sz w:val="24"/>
                <w:szCs w:val="24"/>
              </w:rPr>
            </w:pPr>
            <w:r w:rsidRPr="00CE206C">
              <w:rPr>
                <w:sz w:val="24"/>
                <w:szCs w:val="24"/>
                <w:lang w:val="kk-KZ"/>
              </w:rPr>
              <w:t>қорытынды емтихан</w:t>
            </w:r>
            <w:r w:rsidR="00121C47" w:rsidRPr="00CE206C">
              <w:rPr>
                <w:sz w:val="24"/>
                <w:szCs w:val="24"/>
              </w:rPr>
              <w:t>:</w:t>
            </w:r>
            <w:r w:rsidR="00DD4FD7" w:rsidRPr="00CE206C">
              <w:rPr>
                <w:sz w:val="24"/>
                <w:szCs w:val="24"/>
              </w:rPr>
              <w:t xml:space="preserve"> </w:t>
            </w:r>
            <w:r w:rsidRPr="00CE206C">
              <w:rPr>
                <w:sz w:val="24"/>
                <w:szCs w:val="24"/>
              </w:rPr>
              <w:t>практикалық білім мен дағдыларды бағалау</w:t>
            </w:r>
          </w:p>
        </w:tc>
        <w:tc>
          <w:tcPr>
            <w:tcW w:w="2126" w:type="dxa"/>
          </w:tcPr>
          <w:p w14:paraId="55167D82" w14:textId="707F8B46" w:rsidR="00CE206C" w:rsidRPr="00CE206C" w:rsidRDefault="00CE206C" w:rsidP="00CE206C">
            <w:pPr>
              <w:rPr>
                <w:sz w:val="24"/>
                <w:szCs w:val="24"/>
                <w:lang w:val="kk-KZ"/>
              </w:rPr>
            </w:pPr>
            <w:r>
              <w:rPr>
                <w:sz w:val="24"/>
                <w:szCs w:val="24"/>
                <w:lang w:val="kk-KZ"/>
              </w:rPr>
              <w:t xml:space="preserve">- </w:t>
            </w:r>
            <w:r w:rsidRPr="00CE206C">
              <w:rPr>
                <w:sz w:val="24"/>
                <w:szCs w:val="24"/>
                <w:lang w:val="kk-KZ"/>
              </w:rPr>
              <w:t>оқытудың белсенді әдістері; симуляциялық жабдықтарды пайдаланып дәрістер, практикалық сабақтар;</w:t>
            </w:r>
            <w:r>
              <w:rPr>
                <w:sz w:val="24"/>
                <w:szCs w:val="24"/>
                <w:lang w:val="kk-KZ"/>
              </w:rPr>
              <w:t xml:space="preserve"> </w:t>
            </w:r>
            <w:r w:rsidRPr="00CE206C">
              <w:rPr>
                <w:sz w:val="24"/>
                <w:szCs w:val="24"/>
                <w:lang w:val="kk-KZ"/>
              </w:rPr>
              <w:t>зертханалық жұмыстарды жүргізуге арналған жабдықтар</w:t>
            </w:r>
            <w:r w:rsidR="00A8620A" w:rsidRPr="00CE206C">
              <w:rPr>
                <w:sz w:val="24"/>
                <w:szCs w:val="24"/>
                <w:lang w:val="kk-KZ"/>
              </w:rPr>
              <w:t>.</w:t>
            </w:r>
          </w:p>
          <w:p w14:paraId="2A81A553" w14:textId="29EDC294" w:rsidR="00392A18" w:rsidRPr="00CE206C" w:rsidRDefault="00CE206C" w:rsidP="00CE206C">
            <w:pPr>
              <w:rPr>
                <w:sz w:val="24"/>
                <w:szCs w:val="24"/>
                <w:lang w:val="kk-KZ"/>
              </w:rPr>
            </w:pPr>
            <w:r>
              <w:rPr>
                <w:sz w:val="24"/>
                <w:szCs w:val="24"/>
                <w:lang w:val="kk-KZ"/>
              </w:rPr>
              <w:t xml:space="preserve">- </w:t>
            </w:r>
            <w:r w:rsidRPr="00CE206C">
              <w:rPr>
                <w:sz w:val="24"/>
                <w:szCs w:val="24"/>
              </w:rPr>
              <w:t xml:space="preserve">ситуациялық </w:t>
            </w:r>
            <w:r w:rsidRPr="00CE206C">
              <w:rPr>
                <w:sz w:val="24"/>
                <w:szCs w:val="24"/>
                <w:lang w:val="kk-KZ"/>
              </w:rPr>
              <w:t>мәселелерді</w:t>
            </w:r>
            <w:r w:rsidRPr="00CE206C">
              <w:rPr>
                <w:sz w:val="24"/>
                <w:szCs w:val="24"/>
              </w:rPr>
              <w:t xml:space="preserve"> шешу</w:t>
            </w:r>
            <w:r>
              <w:rPr>
                <w:sz w:val="24"/>
                <w:szCs w:val="24"/>
                <w:lang w:val="kk-KZ"/>
              </w:rPr>
              <w:t>.</w:t>
            </w:r>
          </w:p>
          <w:p w14:paraId="3622C902" w14:textId="77777777" w:rsidR="00CE206C" w:rsidRDefault="00CE206C" w:rsidP="00CE206C"/>
          <w:p w14:paraId="6C9D3408" w14:textId="6C85D589" w:rsidR="00CE206C" w:rsidRPr="00BD7251" w:rsidRDefault="00CE206C" w:rsidP="00CE206C"/>
        </w:tc>
      </w:tr>
      <w:tr w:rsidR="00446E4C" w:rsidRPr="00BD7251" w14:paraId="16C03775" w14:textId="77777777" w:rsidTr="00561677">
        <w:tc>
          <w:tcPr>
            <w:tcW w:w="540" w:type="dxa"/>
          </w:tcPr>
          <w:p w14:paraId="2C9D8A81" w14:textId="77777777" w:rsidR="000C11D0" w:rsidRPr="00BD7251" w:rsidRDefault="000C11D0" w:rsidP="000C11D0">
            <w:pPr>
              <w:rPr>
                <w:sz w:val="24"/>
                <w:szCs w:val="24"/>
              </w:rPr>
            </w:pPr>
            <w:r w:rsidRPr="00BD7251">
              <w:rPr>
                <w:sz w:val="24"/>
                <w:szCs w:val="24"/>
              </w:rPr>
              <w:t>2</w:t>
            </w:r>
          </w:p>
        </w:tc>
        <w:tc>
          <w:tcPr>
            <w:tcW w:w="4989" w:type="dxa"/>
          </w:tcPr>
          <w:p w14:paraId="32D74D55" w14:textId="21937E0C" w:rsidR="000C11D0" w:rsidRDefault="00CD5DF7" w:rsidP="001444A4">
            <w:pPr>
              <w:ind w:left="184" w:hanging="184"/>
              <w:jc w:val="both"/>
              <w:rPr>
                <w:b/>
                <w:sz w:val="24"/>
                <w:szCs w:val="24"/>
              </w:rPr>
            </w:pPr>
            <w:r>
              <w:rPr>
                <w:b/>
                <w:sz w:val="24"/>
                <w:szCs w:val="24"/>
                <w:lang w:val="kk-KZ"/>
              </w:rPr>
              <w:t>Тыңдаушы</w:t>
            </w:r>
            <w:r w:rsidR="000C11D0" w:rsidRPr="00BD7251">
              <w:rPr>
                <w:b/>
                <w:sz w:val="24"/>
                <w:szCs w:val="24"/>
              </w:rPr>
              <w:t xml:space="preserve"> </w:t>
            </w:r>
            <w:r>
              <w:rPr>
                <w:b/>
                <w:sz w:val="24"/>
                <w:szCs w:val="24"/>
                <w:lang w:val="kk-KZ"/>
              </w:rPr>
              <w:t>тиіс</w:t>
            </w:r>
            <w:r w:rsidR="000C11D0" w:rsidRPr="00BD7251">
              <w:rPr>
                <w:b/>
                <w:sz w:val="24"/>
                <w:szCs w:val="24"/>
              </w:rPr>
              <w:t xml:space="preserve">: </w:t>
            </w:r>
          </w:p>
          <w:p w14:paraId="5A47746E" w14:textId="77777777" w:rsidR="00CD5DF7" w:rsidRPr="00CD5DF7" w:rsidRDefault="00CD5DF7" w:rsidP="00CD5DF7">
            <w:pPr>
              <w:pStyle w:val="a7"/>
              <w:numPr>
                <w:ilvl w:val="0"/>
                <w:numId w:val="37"/>
              </w:numPr>
              <w:tabs>
                <w:tab w:val="left" w:pos="290"/>
              </w:tabs>
              <w:ind w:left="342"/>
              <w:jc w:val="both"/>
              <w:rPr>
                <w:color w:val="000000"/>
                <w:spacing w:val="4"/>
                <w:sz w:val="24"/>
                <w:szCs w:val="24"/>
              </w:rPr>
            </w:pPr>
            <w:r>
              <w:rPr>
                <w:spacing w:val="4"/>
                <w:sz w:val="24"/>
                <w:szCs w:val="24"/>
                <w:lang w:val="kk-KZ"/>
              </w:rPr>
              <w:t>құпиялықты сақтауға</w:t>
            </w:r>
            <w:r>
              <w:rPr>
                <w:spacing w:val="4"/>
                <w:sz w:val="24"/>
                <w:szCs w:val="24"/>
              </w:rPr>
              <w:t>;</w:t>
            </w:r>
          </w:p>
          <w:p w14:paraId="189B5633" w14:textId="77777777" w:rsidR="00CD5DF7" w:rsidRPr="00CD5DF7" w:rsidRDefault="00CD5DF7" w:rsidP="00CD5DF7">
            <w:pPr>
              <w:pStyle w:val="a7"/>
              <w:numPr>
                <w:ilvl w:val="0"/>
                <w:numId w:val="37"/>
              </w:numPr>
              <w:tabs>
                <w:tab w:val="left" w:pos="290"/>
              </w:tabs>
              <w:ind w:left="342"/>
              <w:jc w:val="both"/>
              <w:rPr>
                <w:color w:val="000000"/>
                <w:spacing w:val="4"/>
                <w:sz w:val="24"/>
                <w:szCs w:val="24"/>
              </w:rPr>
            </w:pPr>
            <w:r w:rsidRPr="00CD5DF7">
              <w:rPr>
                <w:sz w:val="24"/>
                <w:szCs w:val="24"/>
              </w:rPr>
              <w:t>белгіленген есеп</w:t>
            </w:r>
            <w:r w:rsidRPr="00CD5DF7">
              <w:rPr>
                <w:sz w:val="24"/>
                <w:szCs w:val="24"/>
                <w:lang w:val="kk-KZ"/>
              </w:rPr>
              <w:t>ке алу</w:t>
            </w:r>
            <w:r w:rsidRPr="00CD5DF7">
              <w:rPr>
                <w:sz w:val="24"/>
                <w:szCs w:val="24"/>
              </w:rPr>
              <w:t>-есептік және технологиялық құжаттаманы ресімдеу</w:t>
            </w:r>
            <w:r w:rsidRPr="00CD5DF7">
              <w:rPr>
                <w:sz w:val="24"/>
                <w:szCs w:val="24"/>
                <w:lang w:val="kk-KZ"/>
              </w:rPr>
              <w:t>ге</w:t>
            </w:r>
            <w:r w:rsidRPr="00CD5DF7">
              <w:rPr>
                <w:sz w:val="24"/>
                <w:szCs w:val="24"/>
              </w:rPr>
              <w:t>;</w:t>
            </w:r>
          </w:p>
          <w:p w14:paraId="62C7B5FF" w14:textId="77777777" w:rsidR="00CD5DF7" w:rsidRPr="00CD5DF7" w:rsidRDefault="00CD5DF7" w:rsidP="00CD5DF7">
            <w:pPr>
              <w:pStyle w:val="a7"/>
              <w:numPr>
                <w:ilvl w:val="0"/>
                <w:numId w:val="37"/>
              </w:numPr>
              <w:tabs>
                <w:tab w:val="left" w:pos="290"/>
              </w:tabs>
              <w:ind w:left="342"/>
              <w:jc w:val="both"/>
              <w:rPr>
                <w:color w:val="000000"/>
                <w:spacing w:val="4"/>
                <w:sz w:val="24"/>
                <w:szCs w:val="24"/>
              </w:rPr>
            </w:pPr>
            <w:r w:rsidRPr="00CD5DF7">
              <w:rPr>
                <w:sz w:val="24"/>
                <w:szCs w:val="24"/>
              </w:rPr>
              <w:t>физика-химиялық зерттеулердің нәтижелерін түсіндіру</w:t>
            </w:r>
            <w:r w:rsidRPr="00CD5DF7">
              <w:rPr>
                <w:sz w:val="24"/>
                <w:szCs w:val="24"/>
                <w:lang w:val="kk-KZ"/>
              </w:rPr>
              <w:t>і</w:t>
            </w:r>
            <w:r w:rsidR="000C11D0" w:rsidRPr="00CD5DF7">
              <w:rPr>
                <w:sz w:val="24"/>
                <w:szCs w:val="24"/>
              </w:rPr>
              <w:t>;</w:t>
            </w:r>
          </w:p>
          <w:p w14:paraId="1DBE6149" w14:textId="77777777" w:rsidR="00CD5DF7" w:rsidRPr="00CD5DF7" w:rsidRDefault="00CD5DF7" w:rsidP="00CD5DF7">
            <w:pPr>
              <w:pStyle w:val="a7"/>
              <w:numPr>
                <w:ilvl w:val="0"/>
                <w:numId w:val="37"/>
              </w:numPr>
              <w:tabs>
                <w:tab w:val="left" w:pos="290"/>
              </w:tabs>
              <w:ind w:left="342"/>
              <w:jc w:val="both"/>
              <w:rPr>
                <w:color w:val="000000"/>
                <w:spacing w:val="4"/>
                <w:sz w:val="24"/>
                <w:szCs w:val="24"/>
              </w:rPr>
            </w:pPr>
            <w:r w:rsidRPr="00CD5DF7">
              <w:rPr>
                <w:rFonts w:eastAsia="Calibri"/>
                <w:sz w:val="24"/>
                <w:szCs w:val="24"/>
              </w:rPr>
              <w:t>медициналық мақсаттағы радионуклидтер</w:t>
            </w:r>
            <w:r w:rsidRPr="00CD5DF7">
              <w:rPr>
                <w:rFonts w:eastAsia="Calibri"/>
                <w:sz w:val="24"/>
                <w:szCs w:val="24"/>
                <w:lang w:val="kk-KZ"/>
              </w:rPr>
              <w:t>ді</w:t>
            </w:r>
            <w:r w:rsidRPr="00CD5DF7">
              <w:rPr>
                <w:rFonts w:eastAsia="Calibri"/>
                <w:sz w:val="24"/>
                <w:szCs w:val="24"/>
              </w:rPr>
              <w:t xml:space="preserve"> алу үшін нысаналарды сәулелендіру режимін анықтау бойынша есептерді орындау</w:t>
            </w:r>
            <w:r w:rsidRPr="00CD5DF7">
              <w:rPr>
                <w:rFonts w:eastAsia="Calibri"/>
                <w:sz w:val="24"/>
                <w:szCs w:val="24"/>
                <w:lang w:val="kk-KZ"/>
              </w:rPr>
              <w:t>ы</w:t>
            </w:r>
            <w:r w:rsidR="00241051" w:rsidRPr="00CD5DF7">
              <w:rPr>
                <w:rFonts w:eastAsia="Calibri"/>
                <w:sz w:val="24"/>
                <w:szCs w:val="24"/>
              </w:rPr>
              <w:t>;</w:t>
            </w:r>
          </w:p>
          <w:p w14:paraId="0408D0E2" w14:textId="77777777" w:rsidR="00E64284" w:rsidRPr="00E64284" w:rsidRDefault="00CD5DF7" w:rsidP="00E64284">
            <w:pPr>
              <w:pStyle w:val="a7"/>
              <w:numPr>
                <w:ilvl w:val="0"/>
                <w:numId w:val="37"/>
              </w:numPr>
              <w:tabs>
                <w:tab w:val="left" w:pos="290"/>
              </w:tabs>
              <w:ind w:left="342"/>
              <w:jc w:val="both"/>
              <w:rPr>
                <w:color w:val="000000"/>
                <w:spacing w:val="4"/>
                <w:sz w:val="24"/>
                <w:szCs w:val="24"/>
              </w:rPr>
            </w:pPr>
            <w:r w:rsidRPr="00CD5DF7">
              <w:rPr>
                <w:rFonts w:eastAsia="Calibri"/>
                <w:sz w:val="24"/>
                <w:szCs w:val="24"/>
              </w:rPr>
              <w:t xml:space="preserve">паспорттау күніне РФП-ның жалпы, көлемдік және үлестік белсенділігін, пациентке </w:t>
            </w:r>
            <w:r w:rsidRPr="00CD5DF7">
              <w:rPr>
                <w:rFonts w:eastAsia="Calibri"/>
                <w:sz w:val="24"/>
                <w:szCs w:val="24"/>
                <w:lang w:val="kk-KZ"/>
              </w:rPr>
              <w:t>РФДП</w:t>
            </w:r>
            <w:r w:rsidRPr="00CD5DF7">
              <w:rPr>
                <w:rFonts w:eastAsia="Calibri"/>
                <w:sz w:val="24"/>
                <w:szCs w:val="24"/>
              </w:rPr>
              <w:t>-</w:t>
            </w:r>
            <w:r w:rsidRPr="00CD5DF7">
              <w:rPr>
                <w:rFonts w:eastAsia="Calibri"/>
                <w:sz w:val="24"/>
                <w:szCs w:val="24"/>
                <w:lang w:val="kk-KZ"/>
              </w:rPr>
              <w:t>н</w:t>
            </w:r>
            <w:r w:rsidRPr="00CD5DF7">
              <w:rPr>
                <w:rFonts w:eastAsia="Calibri"/>
                <w:sz w:val="24"/>
                <w:szCs w:val="24"/>
              </w:rPr>
              <w:t xml:space="preserve">ы жеткізудің </w:t>
            </w:r>
            <w:r w:rsidRPr="00CD5DF7">
              <w:rPr>
                <w:rFonts w:eastAsia="Calibri"/>
                <w:sz w:val="24"/>
                <w:szCs w:val="24"/>
              </w:rPr>
              <w:lastRenderedPageBreak/>
              <w:t>белгіленген күнін және енгізу уақытын айқындау</w:t>
            </w:r>
            <w:r w:rsidRPr="00CD5DF7">
              <w:rPr>
                <w:rFonts w:eastAsia="Calibri"/>
                <w:sz w:val="24"/>
                <w:szCs w:val="24"/>
                <w:lang w:val="kk-KZ"/>
              </w:rPr>
              <w:t>ы</w:t>
            </w:r>
            <w:r w:rsidRPr="00CD5DF7">
              <w:rPr>
                <w:rFonts w:eastAsia="Calibri"/>
                <w:sz w:val="24"/>
                <w:szCs w:val="24"/>
              </w:rPr>
              <w:t>;</w:t>
            </w:r>
            <w:r w:rsidRPr="00CD5DF7">
              <w:rPr>
                <w:rFonts w:eastAsia="Calibri"/>
              </w:rPr>
              <w:t xml:space="preserve"> </w:t>
            </w:r>
            <w:r>
              <w:rPr>
                <w:rFonts w:eastAsia="Calibri"/>
                <w:lang w:val="kk-KZ"/>
              </w:rPr>
              <w:t xml:space="preserve"> </w:t>
            </w:r>
          </w:p>
          <w:p w14:paraId="7F65B5F8" w14:textId="30D3F49D" w:rsidR="000C11D0" w:rsidRPr="00E64284" w:rsidRDefault="00E64284" w:rsidP="00E64284">
            <w:pPr>
              <w:pStyle w:val="a7"/>
              <w:numPr>
                <w:ilvl w:val="0"/>
                <w:numId w:val="37"/>
              </w:numPr>
              <w:tabs>
                <w:tab w:val="left" w:pos="290"/>
              </w:tabs>
              <w:ind w:left="342"/>
              <w:jc w:val="both"/>
              <w:rPr>
                <w:color w:val="000000"/>
                <w:spacing w:val="4"/>
                <w:sz w:val="24"/>
                <w:szCs w:val="24"/>
              </w:rPr>
            </w:pPr>
            <w:r w:rsidRPr="00E64284">
              <w:rPr>
                <w:rFonts w:eastAsia="Calibri"/>
                <w:sz w:val="24"/>
                <w:szCs w:val="24"/>
              </w:rPr>
              <w:t>таңбаланған қосылыстарды синтездеу</w:t>
            </w:r>
            <w:r>
              <w:rPr>
                <w:rFonts w:eastAsia="Calibri"/>
                <w:sz w:val="24"/>
                <w:szCs w:val="24"/>
                <w:lang w:val="kk-KZ"/>
              </w:rPr>
              <w:t>ге</w:t>
            </w:r>
            <w:r w:rsidRPr="00E64284">
              <w:rPr>
                <w:rFonts w:eastAsia="Calibri"/>
                <w:sz w:val="24"/>
                <w:szCs w:val="24"/>
              </w:rPr>
              <w:t xml:space="preserve"> және тазалау</w:t>
            </w:r>
            <w:r>
              <w:rPr>
                <w:rFonts w:eastAsia="Calibri"/>
                <w:sz w:val="24"/>
                <w:szCs w:val="24"/>
                <w:lang w:val="kk-KZ"/>
              </w:rPr>
              <w:t>ға</w:t>
            </w:r>
            <w:r w:rsidRPr="00E64284">
              <w:rPr>
                <w:rFonts w:eastAsia="Calibri"/>
                <w:sz w:val="24"/>
                <w:szCs w:val="24"/>
              </w:rPr>
              <w:t>, РФДП құрамын оңтайландыру</w:t>
            </w:r>
            <w:r w:rsidRPr="00E64284">
              <w:rPr>
                <w:rFonts w:eastAsia="Calibri"/>
                <w:sz w:val="24"/>
                <w:szCs w:val="24"/>
                <w:lang w:val="kk-KZ"/>
              </w:rPr>
              <w:t>ға</w:t>
            </w:r>
            <w:r w:rsidR="00241051" w:rsidRPr="00E64284">
              <w:rPr>
                <w:rFonts w:eastAsia="Calibri"/>
                <w:sz w:val="24"/>
                <w:szCs w:val="24"/>
              </w:rPr>
              <w:t>;</w:t>
            </w:r>
          </w:p>
        </w:tc>
        <w:tc>
          <w:tcPr>
            <w:tcW w:w="2268" w:type="dxa"/>
          </w:tcPr>
          <w:p w14:paraId="7C02DFE7" w14:textId="2816091B" w:rsidR="000C11D0" w:rsidRPr="00BD7251" w:rsidRDefault="00CD5DF7" w:rsidP="000C11D0">
            <w:pPr>
              <w:pStyle w:val="a7"/>
              <w:numPr>
                <w:ilvl w:val="0"/>
                <w:numId w:val="1"/>
              </w:numPr>
              <w:ind w:left="175" w:hanging="175"/>
              <w:rPr>
                <w:sz w:val="24"/>
                <w:szCs w:val="24"/>
              </w:rPr>
            </w:pPr>
            <w:r>
              <w:rPr>
                <w:sz w:val="24"/>
                <w:szCs w:val="24"/>
                <w:lang w:val="kk-KZ"/>
              </w:rPr>
              <w:lastRenderedPageBreak/>
              <w:t>сынақтар</w:t>
            </w:r>
          </w:p>
          <w:p w14:paraId="4FF8F3DD" w14:textId="77777777" w:rsidR="00CD5DF7" w:rsidRDefault="00CD5DF7" w:rsidP="000C11D0">
            <w:pPr>
              <w:pStyle w:val="a7"/>
              <w:numPr>
                <w:ilvl w:val="0"/>
                <w:numId w:val="1"/>
              </w:numPr>
              <w:ind w:left="175" w:hanging="142"/>
              <w:rPr>
                <w:sz w:val="24"/>
                <w:szCs w:val="24"/>
              </w:rPr>
            </w:pPr>
            <w:r w:rsidRPr="00241051">
              <w:rPr>
                <w:sz w:val="24"/>
                <w:szCs w:val="24"/>
              </w:rPr>
              <w:t>ситуаци</w:t>
            </w:r>
            <w:r>
              <w:rPr>
                <w:sz w:val="24"/>
                <w:szCs w:val="24"/>
                <w:lang w:val="kk-KZ"/>
              </w:rPr>
              <w:t>ялық мәселелер</w:t>
            </w:r>
            <w:r w:rsidR="000C11D0" w:rsidRPr="00BD7251">
              <w:rPr>
                <w:sz w:val="24"/>
                <w:szCs w:val="24"/>
              </w:rPr>
              <w:t>;</w:t>
            </w:r>
          </w:p>
          <w:p w14:paraId="17BEC7E7" w14:textId="1CB04233" w:rsidR="000C11D0" w:rsidRPr="00CD5DF7" w:rsidRDefault="00CD5DF7" w:rsidP="000C11D0">
            <w:pPr>
              <w:pStyle w:val="a7"/>
              <w:numPr>
                <w:ilvl w:val="0"/>
                <w:numId w:val="1"/>
              </w:numPr>
              <w:ind w:left="175" w:hanging="142"/>
              <w:rPr>
                <w:sz w:val="24"/>
                <w:szCs w:val="24"/>
              </w:rPr>
            </w:pPr>
            <w:r w:rsidRPr="00CD5DF7">
              <w:rPr>
                <w:sz w:val="24"/>
                <w:szCs w:val="24"/>
                <w:lang w:val="kk-KZ"/>
              </w:rPr>
              <w:t>қорытынды емтихан</w:t>
            </w:r>
            <w:r w:rsidRPr="00CD5DF7">
              <w:rPr>
                <w:sz w:val="24"/>
                <w:szCs w:val="24"/>
              </w:rPr>
              <w:t>: практикалық білім мен дағдыларды бағалау</w:t>
            </w:r>
            <w:r w:rsidRPr="00CD5DF7">
              <w:rPr>
                <w:sz w:val="24"/>
                <w:szCs w:val="24"/>
                <w:lang w:val="kk-KZ"/>
              </w:rPr>
              <w:t xml:space="preserve"> </w:t>
            </w:r>
          </w:p>
        </w:tc>
        <w:tc>
          <w:tcPr>
            <w:tcW w:w="2126" w:type="dxa"/>
          </w:tcPr>
          <w:p w14:paraId="7B015E17" w14:textId="18FEF7CA" w:rsidR="000C11D0" w:rsidRPr="00BD7251" w:rsidRDefault="00CD5DF7" w:rsidP="00CD5DF7">
            <w:pPr>
              <w:ind w:left="33"/>
            </w:pPr>
            <w:r>
              <w:rPr>
                <w:lang w:val="kk-KZ"/>
              </w:rPr>
              <w:t xml:space="preserve">- </w:t>
            </w:r>
            <w:r w:rsidRPr="00CD5DF7">
              <w:rPr>
                <w:sz w:val="24"/>
                <w:szCs w:val="24"/>
                <w:lang w:val="kk-KZ"/>
              </w:rPr>
              <w:t>оқытудың белсенді әдістері; симуляциялық жабдықтарды пайдаланып дәрістер, практикалық сабақтар; зертханалық жұмыстарды жүргізуге арналған жабдықтар</w:t>
            </w:r>
            <w:r w:rsidR="000C11D0" w:rsidRPr="00CD5DF7">
              <w:rPr>
                <w:sz w:val="24"/>
                <w:szCs w:val="24"/>
              </w:rPr>
              <w:t>.</w:t>
            </w:r>
          </w:p>
          <w:p w14:paraId="7E838632" w14:textId="2424292B" w:rsidR="000C11D0" w:rsidRPr="00BD7251" w:rsidRDefault="00CD5DF7" w:rsidP="00CD5DF7">
            <w:r w:rsidRPr="00CD5DF7">
              <w:rPr>
                <w:lang w:val="kk-KZ"/>
              </w:rPr>
              <w:lastRenderedPageBreak/>
              <w:t xml:space="preserve">- </w:t>
            </w:r>
            <w:r w:rsidRPr="00E64284">
              <w:rPr>
                <w:sz w:val="24"/>
                <w:szCs w:val="24"/>
              </w:rPr>
              <w:t xml:space="preserve">ситуациялық </w:t>
            </w:r>
            <w:r w:rsidRPr="00E64284">
              <w:rPr>
                <w:sz w:val="24"/>
                <w:szCs w:val="24"/>
                <w:lang w:val="kk-KZ"/>
              </w:rPr>
              <w:t>мәселелерді</w:t>
            </w:r>
            <w:r w:rsidRPr="00E64284">
              <w:rPr>
                <w:sz w:val="24"/>
                <w:szCs w:val="24"/>
              </w:rPr>
              <w:t xml:space="preserve"> шешу</w:t>
            </w:r>
          </w:p>
        </w:tc>
      </w:tr>
      <w:tr w:rsidR="00446E4C" w:rsidRPr="00BD7251" w14:paraId="6E0F39B8" w14:textId="77777777" w:rsidTr="00561677">
        <w:tc>
          <w:tcPr>
            <w:tcW w:w="540" w:type="dxa"/>
          </w:tcPr>
          <w:p w14:paraId="671C50C1" w14:textId="024A9228" w:rsidR="000C11D0" w:rsidRPr="00BD7251" w:rsidRDefault="000C11D0" w:rsidP="000C11D0">
            <w:pPr>
              <w:rPr>
                <w:sz w:val="24"/>
                <w:szCs w:val="24"/>
              </w:rPr>
            </w:pPr>
            <w:r w:rsidRPr="00BD7251">
              <w:rPr>
                <w:sz w:val="24"/>
                <w:szCs w:val="24"/>
              </w:rPr>
              <w:lastRenderedPageBreak/>
              <w:t>3</w:t>
            </w:r>
          </w:p>
        </w:tc>
        <w:tc>
          <w:tcPr>
            <w:tcW w:w="4989" w:type="dxa"/>
          </w:tcPr>
          <w:p w14:paraId="4452E05E" w14:textId="0BC94E44" w:rsidR="000C11D0" w:rsidRPr="00BD7251" w:rsidRDefault="00E64284" w:rsidP="000C11D0">
            <w:pPr>
              <w:jc w:val="both"/>
              <w:rPr>
                <w:b/>
                <w:sz w:val="24"/>
                <w:szCs w:val="24"/>
              </w:rPr>
            </w:pPr>
            <w:r w:rsidRPr="00E64284">
              <w:rPr>
                <w:b/>
                <w:sz w:val="24"/>
                <w:szCs w:val="24"/>
              </w:rPr>
              <w:t>Тыңдаушы</w:t>
            </w:r>
            <w:r>
              <w:rPr>
                <w:b/>
                <w:sz w:val="24"/>
                <w:szCs w:val="24"/>
                <w:lang w:val="kk-KZ"/>
              </w:rPr>
              <w:t>да мына</w:t>
            </w:r>
            <w:r w:rsidRPr="00E64284">
              <w:rPr>
                <w:b/>
                <w:sz w:val="24"/>
                <w:szCs w:val="24"/>
              </w:rPr>
              <w:t xml:space="preserve"> дағдылар</w:t>
            </w:r>
            <w:r>
              <w:rPr>
                <w:b/>
                <w:sz w:val="24"/>
                <w:szCs w:val="24"/>
                <w:lang w:val="kk-KZ"/>
              </w:rPr>
              <w:t>ы</w:t>
            </w:r>
            <w:r w:rsidRPr="00E64284">
              <w:rPr>
                <w:b/>
                <w:sz w:val="24"/>
                <w:szCs w:val="24"/>
              </w:rPr>
              <w:t xml:space="preserve"> болуы </w:t>
            </w:r>
            <w:r>
              <w:rPr>
                <w:b/>
                <w:sz w:val="24"/>
                <w:szCs w:val="24"/>
                <w:lang w:val="kk-KZ"/>
              </w:rPr>
              <w:t>тиіс</w:t>
            </w:r>
            <w:r w:rsidR="000C11D0" w:rsidRPr="00BD7251">
              <w:rPr>
                <w:b/>
                <w:sz w:val="24"/>
                <w:szCs w:val="24"/>
              </w:rPr>
              <w:t>:</w:t>
            </w:r>
          </w:p>
          <w:p w14:paraId="0121C183" w14:textId="77777777" w:rsidR="00E64284" w:rsidRPr="00E64284" w:rsidRDefault="00E64284" w:rsidP="00E64284">
            <w:pPr>
              <w:pStyle w:val="a7"/>
              <w:numPr>
                <w:ilvl w:val="0"/>
                <w:numId w:val="1"/>
              </w:numPr>
              <w:ind w:left="0" w:firstLine="0"/>
              <w:jc w:val="both"/>
              <w:rPr>
                <w:b/>
              </w:rPr>
            </w:pPr>
            <w:r w:rsidRPr="00E64284">
              <w:t>циклотронды-өндірістік кешен жұмысын жоспарлау және ұйымдастыру</w:t>
            </w:r>
            <w:r>
              <w:rPr>
                <w:lang w:val="kk-KZ"/>
              </w:rPr>
              <w:t>;</w:t>
            </w:r>
            <w:r w:rsidRPr="00E64284">
              <w:t xml:space="preserve"> </w:t>
            </w:r>
            <w:r>
              <w:rPr>
                <w:lang w:val="kk-KZ"/>
              </w:rPr>
              <w:t xml:space="preserve"> </w:t>
            </w:r>
          </w:p>
          <w:p w14:paraId="10BC28FD" w14:textId="77777777" w:rsidR="00E64284" w:rsidRPr="00E64284" w:rsidRDefault="00E64284" w:rsidP="00E64284">
            <w:pPr>
              <w:pStyle w:val="a7"/>
              <w:numPr>
                <w:ilvl w:val="0"/>
                <w:numId w:val="1"/>
              </w:numPr>
              <w:ind w:left="0" w:firstLine="0"/>
              <w:jc w:val="both"/>
              <w:rPr>
                <w:b/>
              </w:rPr>
            </w:pPr>
            <w:r w:rsidRPr="00E64284">
              <w:t>синтез зертханасының технологиялық схемасы мен жұмыс жоспарын әзірлеу</w:t>
            </w:r>
            <w:r w:rsidR="000B34B7" w:rsidRPr="00E64284">
              <w:t>;</w:t>
            </w:r>
          </w:p>
          <w:p w14:paraId="757D958C" w14:textId="2744D94E" w:rsidR="000C11D0" w:rsidRPr="00E64284" w:rsidRDefault="00E64284" w:rsidP="00E64284">
            <w:pPr>
              <w:pStyle w:val="a7"/>
              <w:numPr>
                <w:ilvl w:val="0"/>
                <w:numId w:val="1"/>
              </w:numPr>
              <w:ind w:left="0" w:firstLine="0"/>
              <w:jc w:val="both"/>
              <w:rPr>
                <w:b/>
              </w:rPr>
            </w:pPr>
            <w:r>
              <w:t>РФД</w:t>
            </w:r>
            <w:r w:rsidRPr="00E64284">
              <w:t>П алу рәсімін жүргізу</w:t>
            </w:r>
            <w:r w:rsidR="000C11D0" w:rsidRPr="00E64284">
              <w:t>;</w:t>
            </w:r>
          </w:p>
          <w:p w14:paraId="0D88AA61" w14:textId="77777777" w:rsidR="00E64284" w:rsidRPr="00E64284" w:rsidRDefault="000B34B7" w:rsidP="00E64284">
            <w:pPr>
              <w:pStyle w:val="a7"/>
              <w:numPr>
                <w:ilvl w:val="0"/>
                <w:numId w:val="1"/>
              </w:numPr>
              <w:ind w:left="0" w:firstLine="0"/>
              <w:jc w:val="both"/>
              <w:rPr>
                <w:b/>
              </w:rPr>
            </w:pPr>
            <w:r w:rsidRPr="00241051">
              <w:rPr>
                <w:lang w:val="en-US"/>
              </w:rPr>
              <w:t>HOT</w:t>
            </w:r>
            <w:r w:rsidR="00561677" w:rsidRPr="00241051">
              <w:t xml:space="preserve"> </w:t>
            </w:r>
            <w:r w:rsidRPr="00241051">
              <w:rPr>
                <w:lang w:val="en-US"/>
              </w:rPr>
              <w:t>Cell</w:t>
            </w:r>
            <w:r w:rsidR="00E64284">
              <w:rPr>
                <w:lang w:val="kk-KZ"/>
              </w:rPr>
              <w:t>-де жабдықпен жұмыс</w:t>
            </w:r>
            <w:r w:rsidR="000C11D0" w:rsidRPr="00241051">
              <w:t>;</w:t>
            </w:r>
          </w:p>
          <w:p w14:paraId="20C28CD8" w14:textId="3A6D710A" w:rsidR="00E64284" w:rsidRPr="00E64284" w:rsidRDefault="00DC1F7F" w:rsidP="00E64284">
            <w:pPr>
              <w:pStyle w:val="a7"/>
              <w:numPr>
                <w:ilvl w:val="0"/>
                <w:numId w:val="1"/>
              </w:numPr>
              <w:ind w:left="0" w:firstLine="0"/>
              <w:jc w:val="both"/>
              <w:rPr>
                <w:b/>
              </w:rPr>
            </w:pPr>
            <w:r>
              <w:t>РФД</w:t>
            </w:r>
            <w:r w:rsidR="00E64284" w:rsidRPr="00E64284">
              <w:t xml:space="preserve">П дайындау операцияларына жататын </w:t>
            </w:r>
            <w:r w:rsidR="00E64284" w:rsidRPr="00E64284">
              <w:rPr>
                <w:lang w:val="kk-KZ"/>
              </w:rPr>
              <w:t>ОРС</w:t>
            </w:r>
            <w:r w:rsidR="00E64284" w:rsidRPr="00E64284">
              <w:t xml:space="preserve"> әзірлеу</w:t>
            </w:r>
            <w:r w:rsidR="00911E28" w:rsidRPr="00E64284">
              <w:t>;</w:t>
            </w:r>
          </w:p>
          <w:p w14:paraId="22898C0B" w14:textId="3061BAD7" w:rsidR="000C11D0" w:rsidRPr="00E64284" w:rsidRDefault="004E1451" w:rsidP="00E64284">
            <w:pPr>
              <w:pStyle w:val="a7"/>
              <w:numPr>
                <w:ilvl w:val="0"/>
                <w:numId w:val="1"/>
              </w:numPr>
              <w:ind w:left="0" w:firstLine="0"/>
              <w:jc w:val="both"/>
              <w:rPr>
                <w:b/>
              </w:rPr>
            </w:pPr>
            <w:r>
              <w:t>РФД</w:t>
            </w:r>
            <w:r w:rsidR="00E64284" w:rsidRPr="00E64284">
              <w:t>П дайындау және сапасын бақылау</w:t>
            </w:r>
            <w:r w:rsidR="00EE30BF" w:rsidRPr="00E64284">
              <w:t>;</w:t>
            </w:r>
          </w:p>
          <w:p w14:paraId="20739CA6" w14:textId="77777777" w:rsidR="00E64284" w:rsidRPr="00E64284" w:rsidRDefault="00E64284" w:rsidP="00E64284">
            <w:pPr>
              <w:pStyle w:val="a7"/>
              <w:numPr>
                <w:ilvl w:val="0"/>
                <w:numId w:val="1"/>
              </w:numPr>
              <w:ind w:left="0" w:firstLine="0"/>
              <w:jc w:val="both"/>
              <w:rPr>
                <w:b/>
              </w:rPr>
            </w:pPr>
            <w:r>
              <w:rPr>
                <w:lang w:val="kk-KZ"/>
              </w:rPr>
              <w:t>жабдықты тазалау</w:t>
            </w:r>
            <w:r w:rsidR="00EE30BF" w:rsidRPr="00241051">
              <w:t>;</w:t>
            </w:r>
          </w:p>
          <w:p w14:paraId="6BF669A0" w14:textId="6177D3F1" w:rsidR="00E64284" w:rsidRPr="00E64284" w:rsidRDefault="004E1451" w:rsidP="00E64284">
            <w:pPr>
              <w:pStyle w:val="a7"/>
              <w:numPr>
                <w:ilvl w:val="0"/>
                <w:numId w:val="1"/>
              </w:numPr>
              <w:ind w:left="0" w:firstLine="0"/>
              <w:jc w:val="both"/>
              <w:rPr>
                <w:b/>
              </w:rPr>
            </w:pPr>
            <w:r>
              <w:t>РФД</w:t>
            </w:r>
            <w:r w:rsidR="00E64284" w:rsidRPr="00E64284">
              <w:t>П дайындау, сапасын бақылау және өлшеп-орауға арналған аспаптардың әрқайсысы үшін пайдалану, калибрлеу және қызмет көрсету</w:t>
            </w:r>
            <w:r w:rsidR="00EE30BF" w:rsidRPr="00E64284">
              <w:t>;</w:t>
            </w:r>
          </w:p>
          <w:p w14:paraId="597E62BD" w14:textId="77777777" w:rsidR="00446E4C" w:rsidRPr="00446E4C" w:rsidRDefault="00E64284" w:rsidP="00446E4C">
            <w:pPr>
              <w:pStyle w:val="a7"/>
              <w:numPr>
                <w:ilvl w:val="0"/>
                <w:numId w:val="1"/>
              </w:numPr>
              <w:ind w:left="0" w:firstLine="0"/>
              <w:jc w:val="both"/>
              <w:rPr>
                <w:b/>
              </w:rPr>
            </w:pPr>
            <w:r w:rsidRPr="00E64284">
              <w:t xml:space="preserve">калибрлеуді және қызмет көрсетуді жоспарлау, орындалатын қызмет пен калибрлеудің жиілігі мен сипаты туралы нақты нұсқауларымен; </w:t>
            </w:r>
            <w:r w:rsidRPr="00E64284">
              <w:rPr>
                <w:lang w:val="kk-KZ"/>
              </w:rPr>
              <w:t xml:space="preserve"> </w:t>
            </w:r>
          </w:p>
          <w:p w14:paraId="0E49E40D" w14:textId="77777777" w:rsidR="00446E4C" w:rsidRPr="00446E4C" w:rsidRDefault="00446E4C" w:rsidP="00446E4C">
            <w:pPr>
              <w:pStyle w:val="a7"/>
              <w:numPr>
                <w:ilvl w:val="0"/>
                <w:numId w:val="1"/>
              </w:numPr>
              <w:ind w:left="0" w:firstLine="0"/>
              <w:jc w:val="both"/>
              <w:rPr>
                <w:b/>
                <w:lang w:val="kk-KZ"/>
              </w:rPr>
            </w:pPr>
            <w:r w:rsidRPr="00446E4C">
              <w:rPr>
                <w:lang w:val="kk-KZ"/>
              </w:rPr>
              <w:t>дайындау, сапаны бақылау және буып-орау кезінде қолданылатын барлық құрылғыларға журнал жүргізу</w:t>
            </w:r>
            <w:r w:rsidR="00EE30BF" w:rsidRPr="00446E4C">
              <w:rPr>
                <w:lang w:val="kk-KZ"/>
              </w:rPr>
              <w:t>;</w:t>
            </w:r>
          </w:p>
          <w:p w14:paraId="57DD0B14" w14:textId="77777777" w:rsidR="00446E4C" w:rsidRPr="00446E4C" w:rsidRDefault="00446E4C" w:rsidP="00446E4C">
            <w:pPr>
              <w:pStyle w:val="a7"/>
              <w:numPr>
                <w:ilvl w:val="0"/>
                <w:numId w:val="1"/>
              </w:numPr>
              <w:ind w:left="0" w:firstLine="0"/>
              <w:jc w:val="both"/>
              <w:rPr>
                <w:b/>
                <w:lang w:val="kk-KZ"/>
              </w:rPr>
            </w:pPr>
            <w:r w:rsidRPr="00446E4C">
              <w:rPr>
                <w:lang w:val="kk-KZ"/>
              </w:rPr>
              <w:t>жабдықты жұмыс істемейтін жағдайда ластанудан қорғау</w:t>
            </w:r>
            <w:r w:rsidR="000C11D0" w:rsidRPr="00446E4C">
              <w:rPr>
                <w:lang w:val="kk-KZ"/>
              </w:rPr>
              <w:t>;</w:t>
            </w:r>
          </w:p>
          <w:p w14:paraId="111449E7" w14:textId="77777777" w:rsidR="00446E4C" w:rsidRPr="00446E4C" w:rsidRDefault="00446E4C" w:rsidP="00446E4C">
            <w:pPr>
              <w:pStyle w:val="a7"/>
              <w:numPr>
                <w:ilvl w:val="0"/>
                <w:numId w:val="1"/>
              </w:numPr>
              <w:ind w:left="0" w:firstLine="0"/>
              <w:jc w:val="both"/>
              <w:rPr>
                <w:b/>
                <w:lang w:val="kk-KZ"/>
              </w:rPr>
            </w:pPr>
            <w:r w:rsidRPr="00446E4C">
              <w:rPr>
                <w:lang w:val="kk-KZ"/>
              </w:rPr>
              <w:t>қолдануға жарамсыз өнімді жарамсыз деп тану</w:t>
            </w:r>
            <w:r w:rsidR="000C11D0" w:rsidRPr="00446E4C">
              <w:rPr>
                <w:lang w:val="kk-KZ"/>
              </w:rPr>
              <w:t>;</w:t>
            </w:r>
          </w:p>
          <w:p w14:paraId="06353E48" w14:textId="77777777" w:rsidR="00446E4C" w:rsidRPr="00446E4C" w:rsidRDefault="00446E4C" w:rsidP="00446E4C">
            <w:pPr>
              <w:pStyle w:val="a7"/>
              <w:numPr>
                <w:ilvl w:val="0"/>
                <w:numId w:val="1"/>
              </w:numPr>
              <w:ind w:left="0" w:firstLine="0"/>
              <w:jc w:val="both"/>
              <w:rPr>
                <w:b/>
                <w:lang w:val="kk-KZ"/>
              </w:rPr>
            </w:pPr>
            <w:r w:rsidRPr="00446E4C">
              <w:t>прекурсорларды сақтау және тасымалдау</w:t>
            </w:r>
            <w:r w:rsidR="000C11D0" w:rsidRPr="00446E4C">
              <w:t>;</w:t>
            </w:r>
          </w:p>
          <w:p w14:paraId="5F6A533C" w14:textId="77777777" w:rsidR="00446E4C" w:rsidRPr="00446E4C" w:rsidRDefault="00446E4C" w:rsidP="00446E4C">
            <w:pPr>
              <w:pStyle w:val="a7"/>
              <w:numPr>
                <w:ilvl w:val="0"/>
                <w:numId w:val="1"/>
              </w:numPr>
              <w:ind w:left="0" w:firstLine="0"/>
              <w:jc w:val="both"/>
              <w:rPr>
                <w:b/>
                <w:lang w:val="kk-KZ"/>
              </w:rPr>
            </w:pPr>
            <w:r w:rsidRPr="00446E4C">
              <w:rPr>
                <w:lang w:val="kk-KZ"/>
              </w:rPr>
              <w:t>дайын өнімнің сапасын талдау және бақылау</w:t>
            </w:r>
            <w:r w:rsidR="000C11D0" w:rsidRPr="00446E4C">
              <w:rPr>
                <w:lang w:val="kk-KZ"/>
              </w:rPr>
              <w:t>;</w:t>
            </w:r>
          </w:p>
          <w:p w14:paraId="1FBC4D3F" w14:textId="77777777" w:rsidR="00446E4C" w:rsidRPr="00446E4C" w:rsidRDefault="00446E4C" w:rsidP="00446E4C">
            <w:pPr>
              <w:pStyle w:val="a7"/>
              <w:numPr>
                <w:ilvl w:val="0"/>
                <w:numId w:val="1"/>
              </w:numPr>
              <w:ind w:left="0" w:firstLine="0"/>
              <w:jc w:val="both"/>
              <w:rPr>
                <w:b/>
                <w:lang w:val="kk-KZ"/>
              </w:rPr>
            </w:pPr>
            <w:r w:rsidRPr="00446E4C">
              <w:t>зертханалық зерттеулердің нәтижелерін түсіндіру</w:t>
            </w:r>
            <w:r w:rsidR="000C11D0" w:rsidRPr="00446E4C">
              <w:t>;</w:t>
            </w:r>
          </w:p>
          <w:p w14:paraId="70A46F6F" w14:textId="77777777" w:rsidR="00446E4C" w:rsidRPr="00446E4C" w:rsidRDefault="00446E4C" w:rsidP="00446E4C">
            <w:pPr>
              <w:pStyle w:val="a7"/>
              <w:numPr>
                <w:ilvl w:val="0"/>
                <w:numId w:val="1"/>
              </w:numPr>
              <w:ind w:left="0" w:firstLine="0"/>
              <w:jc w:val="both"/>
              <w:rPr>
                <w:b/>
                <w:lang w:val="kk-KZ"/>
              </w:rPr>
            </w:pPr>
            <w:r w:rsidRPr="00446E4C">
              <w:rPr>
                <w:lang w:val="kk-KZ"/>
              </w:rPr>
              <w:t>есеп</w:t>
            </w:r>
            <w:r>
              <w:rPr>
                <w:lang w:val="kk-KZ"/>
              </w:rPr>
              <w:t>ке алу</w:t>
            </w:r>
            <w:r w:rsidRPr="00446E4C">
              <w:rPr>
                <w:lang w:val="kk-KZ"/>
              </w:rPr>
              <w:t>-есептік құжаттаманы жүргізу</w:t>
            </w:r>
            <w:r w:rsidR="00890CF5" w:rsidRPr="00446E4C">
              <w:rPr>
                <w:lang w:val="kk-KZ"/>
              </w:rPr>
              <w:t>;</w:t>
            </w:r>
          </w:p>
          <w:p w14:paraId="3A56C29F" w14:textId="6F53ECE8" w:rsidR="00241051" w:rsidRPr="00446E4C" w:rsidRDefault="00446E4C" w:rsidP="00446E4C">
            <w:pPr>
              <w:pStyle w:val="a7"/>
              <w:numPr>
                <w:ilvl w:val="0"/>
                <w:numId w:val="1"/>
              </w:numPr>
              <w:ind w:left="0" w:firstLine="0"/>
              <w:jc w:val="both"/>
              <w:rPr>
                <w:b/>
                <w:lang w:val="kk-KZ"/>
              </w:rPr>
            </w:pPr>
            <w:r w:rsidRPr="00446E4C">
              <w:rPr>
                <w:rFonts w:eastAsia="Calibri"/>
                <w:lang w:val="kk-KZ"/>
              </w:rPr>
              <w:t>РФДП-ның сапаны бақылауға сынама іріктеуі және бақылау нәтижелерін хаттамалау.</w:t>
            </w:r>
          </w:p>
        </w:tc>
        <w:tc>
          <w:tcPr>
            <w:tcW w:w="2268" w:type="dxa"/>
          </w:tcPr>
          <w:p w14:paraId="6DEEEC85" w14:textId="4199E7BA" w:rsidR="00E64284" w:rsidRPr="00BD7251" w:rsidRDefault="00E64284" w:rsidP="00E64284">
            <w:pPr>
              <w:pStyle w:val="a7"/>
              <w:numPr>
                <w:ilvl w:val="0"/>
                <w:numId w:val="1"/>
              </w:numPr>
              <w:ind w:left="175" w:hanging="175"/>
              <w:rPr>
                <w:sz w:val="24"/>
                <w:szCs w:val="24"/>
              </w:rPr>
            </w:pPr>
            <w:r>
              <w:rPr>
                <w:sz w:val="24"/>
                <w:szCs w:val="24"/>
                <w:lang w:val="kk-KZ"/>
              </w:rPr>
              <w:t>сынақтар</w:t>
            </w:r>
          </w:p>
          <w:p w14:paraId="37A9C2D6" w14:textId="77777777" w:rsidR="00E64284" w:rsidRDefault="00E64284" w:rsidP="00E64284">
            <w:pPr>
              <w:pStyle w:val="a7"/>
              <w:numPr>
                <w:ilvl w:val="0"/>
                <w:numId w:val="1"/>
              </w:numPr>
              <w:ind w:left="175" w:hanging="142"/>
              <w:rPr>
                <w:sz w:val="24"/>
                <w:szCs w:val="24"/>
              </w:rPr>
            </w:pPr>
            <w:r w:rsidRPr="00241051">
              <w:rPr>
                <w:sz w:val="24"/>
                <w:szCs w:val="24"/>
              </w:rPr>
              <w:t>ситуаци</w:t>
            </w:r>
            <w:r>
              <w:rPr>
                <w:sz w:val="24"/>
                <w:szCs w:val="24"/>
                <w:lang w:val="kk-KZ"/>
              </w:rPr>
              <w:t>ялық мәселелер</w:t>
            </w:r>
            <w:r>
              <w:rPr>
                <w:sz w:val="24"/>
                <w:szCs w:val="24"/>
              </w:rPr>
              <w:t>;</w:t>
            </w:r>
          </w:p>
          <w:p w14:paraId="0896386C" w14:textId="54BED2CC" w:rsidR="000C11D0" w:rsidRPr="00E64284" w:rsidRDefault="00E64284" w:rsidP="00E64284">
            <w:pPr>
              <w:pStyle w:val="a7"/>
              <w:numPr>
                <w:ilvl w:val="0"/>
                <w:numId w:val="1"/>
              </w:numPr>
              <w:ind w:left="175" w:hanging="142"/>
              <w:rPr>
                <w:sz w:val="24"/>
                <w:szCs w:val="24"/>
              </w:rPr>
            </w:pPr>
            <w:r w:rsidRPr="00E64284">
              <w:rPr>
                <w:sz w:val="24"/>
                <w:szCs w:val="24"/>
                <w:lang w:val="kk-KZ"/>
              </w:rPr>
              <w:t>қорытынды емтихан</w:t>
            </w:r>
            <w:r w:rsidRPr="00E64284">
              <w:rPr>
                <w:sz w:val="24"/>
                <w:szCs w:val="24"/>
              </w:rPr>
              <w:t>: практикалық білім мен дағдыларды бағалау</w:t>
            </w:r>
          </w:p>
        </w:tc>
        <w:tc>
          <w:tcPr>
            <w:tcW w:w="2126" w:type="dxa"/>
          </w:tcPr>
          <w:p w14:paraId="03DACACF" w14:textId="77777777" w:rsidR="00446E4C" w:rsidRPr="00446E4C" w:rsidRDefault="00446E4C" w:rsidP="00446E4C">
            <w:pPr>
              <w:rPr>
                <w:sz w:val="24"/>
                <w:szCs w:val="24"/>
              </w:rPr>
            </w:pPr>
            <w:r>
              <w:rPr>
                <w:lang w:val="kk-KZ"/>
              </w:rPr>
              <w:t xml:space="preserve">- </w:t>
            </w:r>
            <w:r w:rsidRPr="00446E4C">
              <w:rPr>
                <w:sz w:val="24"/>
                <w:szCs w:val="24"/>
              </w:rPr>
              <w:t>оқытудың белсенді әдістерін; симуляциялық жабдықтарды қолданумен практикалық сабақтар;</w:t>
            </w:r>
          </w:p>
          <w:p w14:paraId="513B9AA7" w14:textId="77777777" w:rsidR="00446E4C" w:rsidRPr="00446E4C" w:rsidRDefault="00446E4C" w:rsidP="00446E4C">
            <w:pPr>
              <w:rPr>
                <w:sz w:val="24"/>
                <w:szCs w:val="24"/>
              </w:rPr>
            </w:pPr>
            <w:r w:rsidRPr="00446E4C">
              <w:rPr>
                <w:sz w:val="24"/>
                <w:szCs w:val="24"/>
                <w:lang w:val="kk-KZ"/>
              </w:rPr>
              <w:t xml:space="preserve">- </w:t>
            </w:r>
            <w:r w:rsidRPr="00446E4C">
              <w:rPr>
                <w:sz w:val="24"/>
                <w:szCs w:val="24"/>
              </w:rPr>
              <w:t>бөлім</w:t>
            </w:r>
            <w:r w:rsidRPr="00446E4C">
              <w:rPr>
                <w:sz w:val="24"/>
                <w:szCs w:val="24"/>
                <w:lang w:val="kk-KZ"/>
              </w:rPr>
              <w:t>шел</w:t>
            </w:r>
            <w:r w:rsidRPr="00446E4C">
              <w:rPr>
                <w:sz w:val="24"/>
                <w:szCs w:val="24"/>
              </w:rPr>
              <w:t>ердегі және зертханалардағы жұмыс</w:t>
            </w:r>
            <w:r w:rsidR="000C11D0" w:rsidRPr="00446E4C">
              <w:rPr>
                <w:sz w:val="24"/>
                <w:szCs w:val="24"/>
              </w:rPr>
              <w:t>;</w:t>
            </w:r>
          </w:p>
          <w:p w14:paraId="6470B6E2" w14:textId="456AEEB4" w:rsidR="00446E4C" w:rsidRPr="00446E4C" w:rsidRDefault="00446E4C" w:rsidP="00446E4C">
            <w:pPr>
              <w:rPr>
                <w:sz w:val="24"/>
                <w:szCs w:val="24"/>
              </w:rPr>
            </w:pPr>
            <w:r w:rsidRPr="00446E4C">
              <w:rPr>
                <w:sz w:val="24"/>
                <w:szCs w:val="24"/>
                <w:lang w:val="kk-KZ"/>
              </w:rPr>
              <w:t xml:space="preserve">- </w:t>
            </w:r>
            <w:r w:rsidRPr="00446E4C">
              <w:rPr>
                <w:sz w:val="24"/>
                <w:szCs w:val="24"/>
              </w:rPr>
              <w:t>зертханалық жұмыстарды жүргізу</w:t>
            </w:r>
            <w:r>
              <w:rPr>
                <w:sz w:val="24"/>
                <w:szCs w:val="24"/>
                <w:lang w:val="kk-KZ"/>
              </w:rPr>
              <w:t xml:space="preserve"> үшін</w:t>
            </w:r>
            <w:r w:rsidRPr="00446E4C">
              <w:rPr>
                <w:sz w:val="24"/>
                <w:szCs w:val="24"/>
              </w:rPr>
              <w:t xml:space="preserve"> жабдықтар;</w:t>
            </w:r>
          </w:p>
          <w:p w14:paraId="4388B186" w14:textId="4A88E9AF" w:rsidR="000C11D0" w:rsidRPr="00BD7251" w:rsidRDefault="00446E4C" w:rsidP="00446E4C">
            <w:r w:rsidRPr="00446E4C">
              <w:rPr>
                <w:sz w:val="24"/>
                <w:szCs w:val="24"/>
                <w:lang w:val="kk-KZ"/>
              </w:rPr>
              <w:t>-</w:t>
            </w:r>
            <w:r w:rsidR="00C33FE8" w:rsidRPr="00446E4C">
              <w:rPr>
                <w:sz w:val="24"/>
                <w:szCs w:val="24"/>
              </w:rPr>
              <w:t xml:space="preserve"> </w:t>
            </w:r>
            <w:r w:rsidRPr="00446E4C">
              <w:rPr>
                <w:sz w:val="24"/>
                <w:szCs w:val="24"/>
              </w:rPr>
              <w:t xml:space="preserve">ситуациялық </w:t>
            </w:r>
            <w:r w:rsidRPr="00446E4C">
              <w:rPr>
                <w:sz w:val="24"/>
                <w:szCs w:val="24"/>
                <w:lang w:val="kk-KZ"/>
              </w:rPr>
              <w:t>мәселелерді</w:t>
            </w:r>
            <w:r w:rsidRPr="00446E4C">
              <w:rPr>
                <w:sz w:val="24"/>
                <w:szCs w:val="24"/>
              </w:rPr>
              <w:t xml:space="preserve"> шешу</w:t>
            </w:r>
          </w:p>
        </w:tc>
      </w:tr>
    </w:tbl>
    <w:p w14:paraId="59263217" w14:textId="06A466B5" w:rsidR="00FE3AA5" w:rsidRDefault="00FE3AA5" w:rsidP="00593A5D">
      <w:pPr>
        <w:pStyle w:val="ab"/>
        <w:jc w:val="left"/>
        <w:rPr>
          <w:sz w:val="24"/>
          <w:szCs w:val="24"/>
        </w:rPr>
      </w:pPr>
    </w:p>
    <w:p w14:paraId="588DE852" w14:textId="77777777" w:rsidR="00890CF5" w:rsidRDefault="00890CF5">
      <w:pPr>
        <w:spacing w:after="200" w:line="276" w:lineRule="auto"/>
        <w:rPr>
          <w:b/>
        </w:rPr>
      </w:pPr>
      <w:r>
        <w:br w:type="page"/>
      </w:r>
    </w:p>
    <w:p w14:paraId="62D6ABC9" w14:textId="4C82B979" w:rsidR="000864AE" w:rsidRDefault="00446E4C" w:rsidP="00446E4C">
      <w:pPr>
        <w:pStyle w:val="ab"/>
        <w:numPr>
          <w:ilvl w:val="0"/>
          <w:numId w:val="20"/>
        </w:numPr>
        <w:rPr>
          <w:sz w:val="24"/>
          <w:szCs w:val="24"/>
        </w:rPr>
      </w:pPr>
      <w:r w:rsidRPr="00446E4C">
        <w:rPr>
          <w:sz w:val="24"/>
          <w:szCs w:val="24"/>
        </w:rPr>
        <w:lastRenderedPageBreak/>
        <w:t>Бағдарламаны іске асыру жоспары</w:t>
      </w:r>
    </w:p>
    <w:p w14:paraId="608934B4" w14:textId="77777777" w:rsidR="001C0ED5" w:rsidRPr="00AB7528" w:rsidRDefault="001C0ED5" w:rsidP="00593A5D">
      <w:pPr>
        <w:pStyle w:val="ab"/>
        <w:rPr>
          <w:sz w:val="24"/>
          <w:szCs w:val="24"/>
        </w:rPr>
      </w:pPr>
    </w:p>
    <w:tbl>
      <w:tblPr>
        <w:tblStyle w:val="af1"/>
        <w:tblW w:w="10349" w:type="dxa"/>
        <w:jc w:val="center"/>
        <w:tblLayout w:type="fixed"/>
        <w:tblLook w:val="04A0" w:firstRow="1" w:lastRow="0" w:firstColumn="1" w:lastColumn="0" w:noHBand="0" w:noVBand="1"/>
      </w:tblPr>
      <w:tblGrid>
        <w:gridCol w:w="568"/>
        <w:gridCol w:w="3190"/>
        <w:gridCol w:w="637"/>
        <w:gridCol w:w="709"/>
        <w:gridCol w:w="709"/>
        <w:gridCol w:w="850"/>
        <w:gridCol w:w="3686"/>
      </w:tblGrid>
      <w:tr w:rsidR="00CA139B" w:rsidRPr="00AB7528" w14:paraId="6395FDF2" w14:textId="77777777" w:rsidTr="00751DA0">
        <w:trPr>
          <w:trHeight w:val="310"/>
          <w:jc w:val="center"/>
        </w:trPr>
        <w:tc>
          <w:tcPr>
            <w:tcW w:w="568" w:type="dxa"/>
            <w:vMerge w:val="restart"/>
          </w:tcPr>
          <w:p w14:paraId="0AB7D2CF" w14:textId="77777777" w:rsidR="00CA139B" w:rsidRPr="00B850E0" w:rsidRDefault="00CA139B" w:rsidP="00DD2554">
            <w:pPr>
              <w:pStyle w:val="ab"/>
              <w:rPr>
                <w:b w:val="0"/>
                <w:bCs/>
                <w:strike/>
                <w:spacing w:val="-1"/>
                <w:sz w:val="24"/>
                <w:szCs w:val="24"/>
              </w:rPr>
            </w:pPr>
            <w:r w:rsidRPr="00B850E0">
              <w:rPr>
                <w:b w:val="0"/>
                <w:bCs/>
                <w:spacing w:val="-1"/>
                <w:sz w:val="24"/>
                <w:szCs w:val="24"/>
              </w:rPr>
              <w:t>№</w:t>
            </w:r>
          </w:p>
        </w:tc>
        <w:tc>
          <w:tcPr>
            <w:tcW w:w="3190" w:type="dxa"/>
            <w:vMerge w:val="restart"/>
          </w:tcPr>
          <w:p w14:paraId="439730F6" w14:textId="17677CC9" w:rsidR="00CA139B" w:rsidRPr="00B850E0" w:rsidRDefault="00446E4C" w:rsidP="00DD2554">
            <w:pPr>
              <w:pStyle w:val="ab"/>
              <w:rPr>
                <w:b w:val="0"/>
                <w:bCs/>
                <w:strike/>
                <w:spacing w:val="-1"/>
                <w:sz w:val="24"/>
                <w:szCs w:val="24"/>
              </w:rPr>
            </w:pPr>
            <w:r w:rsidRPr="00446E4C">
              <w:rPr>
                <w:b w:val="0"/>
                <w:bCs/>
                <w:spacing w:val="-1"/>
                <w:sz w:val="24"/>
                <w:szCs w:val="24"/>
              </w:rPr>
              <w:t>Тақырыптың/бөлімнің/пәннің атауы</w:t>
            </w:r>
          </w:p>
        </w:tc>
        <w:tc>
          <w:tcPr>
            <w:tcW w:w="2905" w:type="dxa"/>
            <w:gridSpan w:val="4"/>
            <w:tcBorders>
              <w:bottom w:val="single" w:sz="4" w:space="0" w:color="auto"/>
            </w:tcBorders>
          </w:tcPr>
          <w:p w14:paraId="1A3E3260" w14:textId="0FDB5921" w:rsidR="00CA139B" w:rsidRPr="00B850E0" w:rsidRDefault="00446E4C" w:rsidP="00DD2554">
            <w:pPr>
              <w:pStyle w:val="ab"/>
              <w:rPr>
                <w:b w:val="0"/>
                <w:bCs/>
                <w:spacing w:val="-1"/>
                <w:sz w:val="24"/>
                <w:szCs w:val="24"/>
              </w:rPr>
            </w:pPr>
            <w:r w:rsidRPr="00446E4C">
              <w:rPr>
                <w:b w:val="0"/>
                <w:bCs/>
                <w:spacing w:val="-1"/>
                <w:sz w:val="24"/>
                <w:szCs w:val="24"/>
              </w:rPr>
              <w:t>Көлемі сағатпен</w:t>
            </w:r>
          </w:p>
        </w:tc>
        <w:tc>
          <w:tcPr>
            <w:tcW w:w="3686" w:type="dxa"/>
            <w:vMerge w:val="restart"/>
          </w:tcPr>
          <w:p w14:paraId="201F15DA" w14:textId="479ABD9A" w:rsidR="00CA139B" w:rsidRPr="00446E4C" w:rsidRDefault="00446E4C" w:rsidP="00446E4C">
            <w:pPr>
              <w:pStyle w:val="ab"/>
              <w:rPr>
                <w:b w:val="0"/>
                <w:bCs/>
                <w:spacing w:val="-1"/>
                <w:sz w:val="24"/>
                <w:szCs w:val="24"/>
                <w:lang w:val="kk-KZ"/>
              </w:rPr>
            </w:pPr>
            <w:r>
              <w:rPr>
                <w:b w:val="0"/>
                <w:bCs/>
                <w:spacing w:val="-1"/>
                <w:sz w:val="24"/>
                <w:szCs w:val="24"/>
              </w:rPr>
              <w:t xml:space="preserve">Тапсырма </w:t>
            </w:r>
          </w:p>
        </w:tc>
      </w:tr>
      <w:tr w:rsidR="00CA139B" w:rsidRPr="00AB7528" w14:paraId="7DD606FF" w14:textId="77777777" w:rsidTr="00751DA0">
        <w:trPr>
          <w:trHeight w:val="196"/>
          <w:jc w:val="center"/>
        </w:trPr>
        <w:tc>
          <w:tcPr>
            <w:tcW w:w="568" w:type="dxa"/>
            <w:vMerge/>
          </w:tcPr>
          <w:p w14:paraId="0C3C1E22" w14:textId="77777777" w:rsidR="00CA139B" w:rsidRPr="00B850E0" w:rsidRDefault="00CA139B" w:rsidP="00DD2554">
            <w:pPr>
              <w:pStyle w:val="ab"/>
              <w:rPr>
                <w:b w:val="0"/>
                <w:bCs/>
                <w:spacing w:val="-1"/>
                <w:sz w:val="24"/>
                <w:szCs w:val="24"/>
              </w:rPr>
            </w:pPr>
          </w:p>
        </w:tc>
        <w:tc>
          <w:tcPr>
            <w:tcW w:w="3190" w:type="dxa"/>
            <w:vMerge/>
          </w:tcPr>
          <w:p w14:paraId="795CC36F" w14:textId="77777777" w:rsidR="00CA139B" w:rsidRPr="00B850E0" w:rsidRDefault="00CA139B" w:rsidP="00DD2554">
            <w:pPr>
              <w:pStyle w:val="ab"/>
              <w:rPr>
                <w:b w:val="0"/>
                <w:bCs/>
                <w:spacing w:val="-1"/>
                <w:sz w:val="24"/>
                <w:szCs w:val="24"/>
              </w:rPr>
            </w:pPr>
          </w:p>
        </w:tc>
        <w:tc>
          <w:tcPr>
            <w:tcW w:w="637" w:type="dxa"/>
            <w:tcBorders>
              <w:bottom w:val="nil"/>
            </w:tcBorders>
          </w:tcPr>
          <w:p w14:paraId="76C2654B" w14:textId="4AEFA4F0" w:rsidR="00CA139B" w:rsidRPr="00446E4C" w:rsidRDefault="00446E4C" w:rsidP="00660BD3">
            <w:pPr>
              <w:rPr>
                <w:lang w:val="kk-KZ"/>
              </w:rPr>
            </w:pPr>
            <w:r>
              <w:rPr>
                <w:lang w:val="kk-KZ"/>
              </w:rPr>
              <w:t xml:space="preserve">Дәріс </w:t>
            </w:r>
          </w:p>
        </w:tc>
        <w:tc>
          <w:tcPr>
            <w:tcW w:w="709" w:type="dxa"/>
            <w:tcBorders>
              <w:bottom w:val="nil"/>
            </w:tcBorders>
          </w:tcPr>
          <w:p w14:paraId="28B6D457" w14:textId="63956718" w:rsidR="00CA139B" w:rsidRPr="00446E4C" w:rsidRDefault="00446E4C" w:rsidP="00660BD3">
            <w:pPr>
              <w:rPr>
                <w:lang w:val="kk-KZ"/>
              </w:rPr>
            </w:pPr>
            <w:r>
              <w:rPr>
                <w:lang w:val="kk-KZ"/>
              </w:rPr>
              <w:t xml:space="preserve">Тәжірибе </w:t>
            </w:r>
          </w:p>
        </w:tc>
        <w:tc>
          <w:tcPr>
            <w:tcW w:w="709" w:type="dxa"/>
            <w:vMerge w:val="restart"/>
          </w:tcPr>
          <w:p w14:paraId="08FCC641" w14:textId="3B659A53" w:rsidR="00CA139B" w:rsidRPr="00446E4C" w:rsidRDefault="00446E4C" w:rsidP="00DD2554">
            <w:pPr>
              <w:pStyle w:val="ab"/>
              <w:rPr>
                <w:b w:val="0"/>
                <w:bCs/>
                <w:spacing w:val="-1"/>
                <w:sz w:val="24"/>
                <w:szCs w:val="24"/>
                <w:lang w:val="kk-KZ"/>
              </w:rPr>
            </w:pPr>
            <w:r>
              <w:rPr>
                <w:b w:val="0"/>
                <w:bCs/>
                <w:spacing w:val="-1"/>
                <w:sz w:val="24"/>
                <w:szCs w:val="24"/>
                <w:lang w:val="kk-KZ"/>
              </w:rPr>
              <w:t>Өздік жұмыс</w:t>
            </w:r>
          </w:p>
        </w:tc>
        <w:tc>
          <w:tcPr>
            <w:tcW w:w="850" w:type="dxa"/>
            <w:vMerge w:val="restart"/>
          </w:tcPr>
          <w:p w14:paraId="644E6B60" w14:textId="0ADC9282" w:rsidR="00CA139B" w:rsidRPr="00446E4C" w:rsidRDefault="00446E4C" w:rsidP="00DD2554">
            <w:pPr>
              <w:pStyle w:val="ab"/>
              <w:rPr>
                <w:b w:val="0"/>
                <w:bCs/>
                <w:spacing w:val="-1"/>
                <w:sz w:val="24"/>
                <w:szCs w:val="24"/>
                <w:lang w:val="kk-KZ"/>
              </w:rPr>
            </w:pPr>
            <w:r>
              <w:rPr>
                <w:b w:val="0"/>
                <w:bCs/>
                <w:spacing w:val="-1"/>
                <w:sz w:val="24"/>
                <w:szCs w:val="24"/>
                <w:lang w:val="kk-KZ"/>
              </w:rPr>
              <w:t>Сағат жиыны</w:t>
            </w:r>
          </w:p>
        </w:tc>
        <w:tc>
          <w:tcPr>
            <w:tcW w:w="3686" w:type="dxa"/>
            <w:vMerge/>
          </w:tcPr>
          <w:p w14:paraId="2F7A31D2" w14:textId="77777777" w:rsidR="00CA139B" w:rsidRPr="00B850E0" w:rsidRDefault="00CA139B" w:rsidP="00DD2554">
            <w:pPr>
              <w:pStyle w:val="ab"/>
              <w:rPr>
                <w:b w:val="0"/>
                <w:bCs/>
                <w:spacing w:val="-1"/>
                <w:sz w:val="24"/>
                <w:szCs w:val="24"/>
              </w:rPr>
            </w:pPr>
          </w:p>
        </w:tc>
      </w:tr>
      <w:tr w:rsidR="00D17C21" w:rsidRPr="00AB7528" w14:paraId="68982546" w14:textId="77777777" w:rsidTr="00751DA0">
        <w:trPr>
          <w:trHeight w:val="138"/>
          <w:jc w:val="center"/>
        </w:trPr>
        <w:tc>
          <w:tcPr>
            <w:tcW w:w="568" w:type="dxa"/>
            <w:vMerge/>
          </w:tcPr>
          <w:p w14:paraId="16D7704E" w14:textId="77777777" w:rsidR="00D17C21" w:rsidRPr="00AB7528" w:rsidRDefault="00D17C21" w:rsidP="00DD2554">
            <w:pPr>
              <w:pStyle w:val="ab"/>
              <w:rPr>
                <w:bCs/>
                <w:spacing w:val="-1"/>
                <w:sz w:val="24"/>
                <w:szCs w:val="24"/>
              </w:rPr>
            </w:pPr>
          </w:p>
        </w:tc>
        <w:tc>
          <w:tcPr>
            <w:tcW w:w="3190" w:type="dxa"/>
            <w:vMerge/>
          </w:tcPr>
          <w:p w14:paraId="61FC29FD" w14:textId="77777777" w:rsidR="00D17C21" w:rsidRPr="00AB7528" w:rsidRDefault="00D17C21" w:rsidP="00DD2554">
            <w:pPr>
              <w:pStyle w:val="ab"/>
              <w:rPr>
                <w:bCs/>
                <w:spacing w:val="-1"/>
                <w:sz w:val="24"/>
                <w:szCs w:val="24"/>
              </w:rPr>
            </w:pPr>
          </w:p>
        </w:tc>
        <w:tc>
          <w:tcPr>
            <w:tcW w:w="637" w:type="dxa"/>
            <w:tcBorders>
              <w:top w:val="nil"/>
            </w:tcBorders>
          </w:tcPr>
          <w:p w14:paraId="21E3BDF5" w14:textId="77777777" w:rsidR="00D17C21" w:rsidRPr="00AB7528" w:rsidRDefault="00D17C21" w:rsidP="00B850E0">
            <w:pPr>
              <w:pStyle w:val="ab"/>
              <w:jc w:val="left"/>
              <w:rPr>
                <w:b w:val="0"/>
                <w:bCs/>
                <w:spacing w:val="-1"/>
                <w:sz w:val="24"/>
                <w:szCs w:val="24"/>
              </w:rPr>
            </w:pPr>
          </w:p>
        </w:tc>
        <w:tc>
          <w:tcPr>
            <w:tcW w:w="709" w:type="dxa"/>
            <w:tcBorders>
              <w:top w:val="nil"/>
            </w:tcBorders>
          </w:tcPr>
          <w:p w14:paraId="38FB1AD3" w14:textId="77777777" w:rsidR="00D17C21" w:rsidRPr="00AB7528" w:rsidRDefault="00D17C21" w:rsidP="005D5D35">
            <w:pPr>
              <w:pStyle w:val="ab"/>
              <w:jc w:val="left"/>
              <w:rPr>
                <w:b w:val="0"/>
                <w:bCs/>
                <w:spacing w:val="-1"/>
                <w:sz w:val="24"/>
                <w:szCs w:val="24"/>
              </w:rPr>
            </w:pPr>
          </w:p>
        </w:tc>
        <w:tc>
          <w:tcPr>
            <w:tcW w:w="709" w:type="dxa"/>
            <w:vMerge/>
          </w:tcPr>
          <w:p w14:paraId="1440DAAF" w14:textId="77777777" w:rsidR="00D17C21" w:rsidRPr="00AB7528" w:rsidRDefault="00D17C21" w:rsidP="00DD2554">
            <w:pPr>
              <w:pStyle w:val="ab"/>
              <w:rPr>
                <w:bCs/>
                <w:strike/>
                <w:spacing w:val="-1"/>
                <w:sz w:val="24"/>
                <w:szCs w:val="24"/>
              </w:rPr>
            </w:pPr>
          </w:p>
        </w:tc>
        <w:tc>
          <w:tcPr>
            <w:tcW w:w="850" w:type="dxa"/>
            <w:vMerge/>
          </w:tcPr>
          <w:p w14:paraId="171230BC" w14:textId="77777777" w:rsidR="00D17C21" w:rsidRPr="00AB7528" w:rsidRDefault="00D17C21" w:rsidP="00DD2554">
            <w:pPr>
              <w:pStyle w:val="ab"/>
              <w:rPr>
                <w:bCs/>
                <w:strike/>
                <w:spacing w:val="-1"/>
                <w:sz w:val="24"/>
                <w:szCs w:val="24"/>
              </w:rPr>
            </w:pPr>
          </w:p>
        </w:tc>
        <w:tc>
          <w:tcPr>
            <w:tcW w:w="3686" w:type="dxa"/>
            <w:vMerge/>
          </w:tcPr>
          <w:p w14:paraId="2FE468E0" w14:textId="77777777" w:rsidR="00D17C21" w:rsidRPr="00AB7528" w:rsidRDefault="00D17C21" w:rsidP="00DD2554">
            <w:pPr>
              <w:pStyle w:val="ab"/>
              <w:rPr>
                <w:bCs/>
                <w:strike/>
                <w:spacing w:val="-1"/>
                <w:sz w:val="24"/>
                <w:szCs w:val="24"/>
              </w:rPr>
            </w:pPr>
          </w:p>
        </w:tc>
      </w:tr>
      <w:tr w:rsidR="00AC74B5" w:rsidRPr="00AB7528" w14:paraId="7D046E64" w14:textId="77777777" w:rsidTr="00BD7251">
        <w:trPr>
          <w:jc w:val="center"/>
        </w:trPr>
        <w:tc>
          <w:tcPr>
            <w:tcW w:w="10349" w:type="dxa"/>
            <w:gridSpan w:val="7"/>
          </w:tcPr>
          <w:p w14:paraId="2FDAEEB5" w14:textId="0F7E8363" w:rsidR="00AC74B5" w:rsidRPr="00AB7528" w:rsidRDefault="00446E4C" w:rsidP="00446E4C">
            <w:pPr>
              <w:jc w:val="center"/>
              <w:rPr>
                <w:sz w:val="24"/>
                <w:szCs w:val="24"/>
              </w:rPr>
            </w:pPr>
            <w:r w:rsidRPr="00446E4C">
              <w:rPr>
                <w:b/>
                <w:sz w:val="24"/>
                <w:szCs w:val="24"/>
              </w:rPr>
              <w:t>Бейінді пәндер</w:t>
            </w:r>
            <w:r>
              <w:rPr>
                <w:b/>
                <w:sz w:val="24"/>
                <w:szCs w:val="24"/>
                <w:lang w:val="kk-KZ"/>
              </w:rPr>
              <w:t xml:space="preserve"> </w:t>
            </w:r>
            <w:r w:rsidRPr="00446E4C">
              <w:rPr>
                <w:b/>
                <w:sz w:val="24"/>
                <w:szCs w:val="24"/>
              </w:rPr>
              <w:t>-</w:t>
            </w:r>
            <w:r>
              <w:rPr>
                <w:b/>
                <w:sz w:val="24"/>
                <w:szCs w:val="24"/>
                <w:lang w:val="kk-KZ"/>
              </w:rPr>
              <w:t xml:space="preserve"> </w:t>
            </w:r>
            <w:r w:rsidRPr="00446E4C">
              <w:rPr>
                <w:b/>
                <w:sz w:val="24"/>
                <w:szCs w:val="24"/>
              </w:rPr>
              <w:t>450 сағат</w:t>
            </w:r>
          </w:p>
        </w:tc>
      </w:tr>
      <w:tr w:rsidR="00AC74B5" w:rsidRPr="00AB7528" w14:paraId="1AB4C51F" w14:textId="77777777" w:rsidTr="00BD7251">
        <w:trPr>
          <w:jc w:val="center"/>
        </w:trPr>
        <w:tc>
          <w:tcPr>
            <w:tcW w:w="10349" w:type="dxa"/>
            <w:gridSpan w:val="7"/>
          </w:tcPr>
          <w:p w14:paraId="2E0BEDF6" w14:textId="1C8861EB" w:rsidR="00AC74B5" w:rsidRPr="00AB7528" w:rsidRDefault="00446E4C" w:rsidP="00DD4FD7">
            <w:pPr>
              <w:jc w:val="center"/>
              <w:rPr>
                <w:sz w:val="24"/>
                <w:szCs w:val="24"/>
              </w:rPr>
            </w:pPr>
            <w:r w:rsidRPr="00446E4C">
              <w:rPr>
                <w:rStyle w:val="FontStyle26"/>
                <w:b/>
                <w:sz w:val="24"/>
                <w:szCs w:val="24"/>
              </w:rPr>
              <w:t>Ядролық медицина негіздері (210 сағат</w:t>
            </w:r>
            <w:r w:rsidR="00DD4FD7">
              <w:rPr>
                <w:rStyle w:val="FontStyle26"/>
                <w:b/>
                <w:sz w:val="24"/>
                <w:szCs w:val="24"/>
              </w:rPr>
              <w:t>)</w:t>
            </w:r>
          </w:p>
        </w:tc>
      </w:tr>
      <w:tr w:rsidR="00D17C21" w:rsidRPr="00C8737F" w14:paraId="5B9D58D9" w14:textId="77777777" w:rsidTr="00751DA0">
        <w:trPr>
          <w:jc w:val="center"/>
        </w:trPr>
        <w:tc>
          <w:tcPr>
            <w:tcW w:w="568" w:type="dxa"/>
          </w:tcPr>
          <w:p w14:paraId="23FAE611" w14:textId="77777777" w:rsidR="00D17C21" w:rsidRPr="00AB7528" w:rsidRDefault="00D17C21" w:rsidP="00033584">
            <w:pPr>
              <w:pStyle w:val="ab"/>
              <w:rPr>
                <w:b w:val="0"/>
                <w:bCs/>
                <w:spacing w:val="-1"/>
                <w:sz w:val="24"/>
                <w:szCs w:val="24"/>
              </w:rPr>
            </w:pPr>
            <w:r w:rsidRPr="00AB7528">
              <w:rPr>
                <w:b w:val="0"/>
                <w:bCs/>
                <w:spacing w:val="-1"/>
                <w:sz w:val="24"/>
                <w:szCs w:val="24"/>
              </w:rPr>
              <w:t>1</w:t>
            </w:r>
          </w:p>
        </w:tc>
        <w:tc>
          <w:tcPr>
            <w:tcW w:w="3190" w:type="dxa"/>
          </w:tcPr>
          <w:p w14:paraId="6B58EFAB" w14:textId="0B95FFF6" w:rsidR="00D17C21" w:rsidRPr="000013FD" w:rsidRDefault="00446E4C" w:rsidP="000013FD">
            <w:pPr>
              <w:jc w:val="both"/>
              <w:rPr>
                <w:sz w:val="24"/>
                <w:szCs w:val="24"/>
                <w:lang w:val="kk-KZ"/>
              </w:rPr>
            </w:pPr>
            <w:r w:rsidRPr="00446E4C">
              <w:rPr>
                <w:sz w:val="24"/>
                <w:szCs w:val="24"/>
              </w:rPr>
              <w:t>Ядролық медицина, негізгі ұғымдар. Таңбаланған атомдар әдісі, радионуклидтік диагностикада қолдану. Томография туралы түсінік, визуализацияның балама әдістері. Функционалдық және анатомиялық зерттеулер. Қазақстан мен әлемдегі ядролық медицинаның ілгерілеуі. Радиохимияның сәттілік тарихы. ҚР</w:t>
            </w:r>
            <w:r w:rsidR="000013FD">
              <w:rPr>
                <w:sz w:val="24"/>
                <w:szCs w:val="24"/>
                <w:lang w:val="kk-KZ"/>
              </w:rPr>
              <w:t>-да</w:t>
            </w:r>
            <w:r w:rsidRPr="00446E4C">
              <w:rPr>
                <w:sz w:val="24"/>
                <w:szCs w:val="24"/>
              </w:rPr>
              <w:t xml:space="preserve"> ядролық медицинаны нормативтік-құқықтық реттеу.</w:t>
            </w:r>
            <w:r>
              <w:rPr>
                <w:sz w:val="24"/>
                <w:szCs w:val="24"/>
                <w:lang w:val="kk-KZ"/>
              </w:rPr>
              <w:t xml:space="preserve"> </w:t>
            </w:r>
            <w:r w:rsidR="000013FD">
              <w:rPr>
                <w:sz w:val="24"/>
                <w:szCs w:val="24"/>
                <w:lang w:val="kk-KZ"/>
              </w:rPr>
              <w:t xml:space="preserve">  </w:t>
            </w:r>
            <w:r w:rsidR="00DD4FD7" w:rsidRPr="00103E06">
              <w:rPr>
                <w:sz w:val="24"/>
                <w:szCs w:val="24"/>
              </w:rPr>
              <w:t xml:space="preserve"> </w:t>
            </w:r>
            <w:r w:rsidR="000013FD">
              <w:rPr>
                <w:sz w:val="24"/>
                <w:szCs w:val="24"/>
                <w:lang w:val="kk-KZ"/>
              </w:rPr>
              <w:t xml:space="preserve"> </w:t>
            </w:r>
            <w:r w:rsidR="00DD4FD7" w:rsidRPr="00103E06">
              <w:rPr>
                <w:sz w:val="24"/>
                <w:szCs w:val="24"/>
              </w:rPr>
              <w:t xml:space="preserve"> </w:t>
            </w:r>
            <w:r w:rsidR="000013FD">
              <w:rPr>
                <w:sz w:val="24"/>
                <w:szCs w:val="24"/>
                <w:lang w:val="kk-KZ"/>
              </w:rPr>
              <w:t xml:space="preserve"> </w:t>
            </w:r>
            <w:r w:rsidR="00DD4FD7" w:rsidRPr="00103E06">
              <w:rPr>
                <w:sz w:val="24"/>
                <w:szCs w:val="24"/>
              </w:rPr>
              <w:t xml:space="preserve"> </w:t>
            </w:r>
            <w:r w:rsidR="000013FD">
              <w:rPr>
                <w:sz w:val="24"/>
                <w:szCs w:val="24"/>
                <w:lang w:val="kk-KZ"/>
              </w:rPr>
              <w:t xml:space="preserve"> </w:t>
            </w:r>
          </w:p>
        </w:tc>
        <w:tc>
          <w:tcPr>
            <w:tcW w:w="637" w:type="dxa"/>
          </w:tcPr>
          <w:p w14:paraId="4DEF56A0" w14:textId="77777777" w:rsidR="00D17C21" w:rsidRPr="00AB7528" w:rsidRDefault="00D17C21" w:rsidP="00BD7251">
            <w:pPr>
              <w:pStyle w:val="af2"/>
              <w:spacing w:after="0" w:line="276" w:lineRule="auto"/>
              <w:ind w:left="0"/>
              <w:jc w:val="center"/>
              <w:rPr>
                <w:sz w:val="24"/>
                <w:szCs w:val="24"/>
                <w:lang w:eastAsia="en-US"/>
              </w:rPr>
            </w:pPr>
            <w:r w:rsidRPr="00AB7528">
              <w:rPr>
                <w:sz w:val="24"/>
                <w:szCs w:val="24"/>
                <w:lang w:eastAsia="en-US"/>
              </w:rPr>
              <w:t>6</w:t>
            </w:r>
          </w:p>
        </w:tc>
        <w:tc>
          <w:tcPr>
            <w:tcW w:w="709" w:type="dxa"/>
          </w:tcPr>
          <w:p w14:paraId="71DB1A5A" w14:textId="77777777" w:rsidR="00D17C21" w:rsidRPr="00AB7528" w:rsidRDefault="0092098D" w:rsidP="00BD7251">
            <w:pPr>
              <w:pStyle w:val="af2"/>
              <w:spacing w:after="0" w:line="276" w:lineRule="auto"/>
              <w:ind w:left="0"/>
              <w:jc w:val="center"/>
              <w:rPr>
                <w:sz w:val="24"/>
                <w:szCs w:val="24"/>
                <w:lang w:eastAsia="en-US"/>
              </w:rPr>
            </w:pPr>
            <w:r>
              <w:rPr>
                <w:sz w:val="24"/>
                <w:szCs w:val="24"/>
                <w:lang w:eastAsia="en-US"/>
              </w:rPr>
              <w:t>1</w:t>
            </w:r>
            <w:r w:rsidR="00D17C21" w:rsidRPr="00AB7528">
              <w:rPr>
                <w:sz w:val="24"/>
                <w:szCs w:val="24"/>
                <w:lang w:eastAsia="en-US"/>
              </w:rPr>
              <w:t>4</w:t>
            </w:r>
          </w:p>
        </w:tc>
        <w:tc>
          <w:tcPr>
            <w:tcW w:w="709" w:type="dxa"/>
          </w:tcPr>
          <w:p w14:paraId="4B1C5688" w14:textId="0F8416F2" w:rsidR="00BC1816" w:rsidRPr="00BD7251" w:rsidRDefault="00A11615" w:rsidP="00BD7251">
            <w:pPr>
              <w:pStyle w:val="af2"/>
              <w:spacing w:after="0" w:line="276" w:lineRule="auto"/>
              <w:ind w:left="0" w:right="-5"/>
              <w:jc w:val="center"/>
              <w:rPr>
                <w:sz w:val="24"/>
                <w:szCs w:val="24"/>
                <w:lang w:eastAsia="en-US"/>
              </w:rPr>
            </w:pPr>
            <w:r w:rsidRPr="00A11615">
              <w:rPr>
                <w:sz w:val="24"/>
                <w:szCs w:val="24"/>
                <w:lang w:eastAsia="en-US"/>
              </w:rPr>
              <w:t>10</w:t>
            </w:r>
          </w:p>
        </w:tc>
        <w:tc>
          <w:tcPr>
            <w:tcW w:w="850" w:type="dxa"/>
          </w:tcPr>
          <w:p w14:paraId="19307BF2" w14:textId="27C6D009" w:rsidR="00D17C21" w:rsidRPr="00AB7528" w:rsidRDefault="00D17C21" w:rsidP="00BD7251">
            <w:pPr>
              <w:pStyle w:val="af2"/>
              <w:spacing w:after="0" w:line="276" w:lineRule="auto"/>
              <w:ind w:left="0"/>
              <w:jc w:val="center"/>
              <w:rPr>
                <w:sz w:val="24"/>
                <w:szCs w:val="24"/>
                <w:lang w:eastAsia="en-US"/>
              </w:rPr>
            </w:pPr>
            <w:r w:rsidRPr="00AB7528">
              <w:rPr>
                <w:sz w:val="24"/>
                <w:szCs w:val="24"/>
                <w:lang w:eastAsia="en-US"/>
              </w:rPr>
              <w:t>30</w:t>
            </w:r>
          </w:p>
        </w:tc>
        <w:tc>
          <w:tcPr>
            <w:tcW w:w="3686" w:type="dxa"/>
          </w:tcPr>
          <w:p w14:paraId="740FB2E6" w14:textId="63B9172B" w:rsidR="00D17C21" w:rsidRPr="00AD0C57" w:rsidRDefault="00D17C21" w:rsidP="00033584">
            <w:pPr>
              <w:autoSpaceDE w:val="0"/>
              <w:autoSpaceDN w:val="0"/>
              <w:adjustRightInd w:val="0"/>
              <w:jc w:val="both"/>
              <w:rPr>
                <w:sz w:val="24"/>
                <w:szCs w:val="24"/>
                <w:u w:val="single"/>
              </w:rPr>
            </w:pPr>
            <w:r w:rsidRPr="00AD0C57">
              <w:rPr>
                <w:i/>
                <w:sz w:val="24"/>
                <w:szCs w:val="24"/>
              </w:rPr>
              <w:t>1.</w:t>
            </w:r>
            <w:r w:rsidR="00804B83" w:rsidRPr="00AD0C57">
              <w:rPr>
                <w:i/>
                <w:sz w:val="24"/>
                <w:szCs w:val="24"/>
              </w:rPr>
              <w:t xml:space="preserve"> </w:t>
            </w:r>
            <w:r w:rsidR="000013FD" w:rsidRPr="000013FD">
              <w:rPr>
                <w:i/>
                <w:sz w:val="24"/>
                <w:szCs w:val="24"/>
              </w:rPr>
              <w:t>Ядролық медицина бойынша НҚА зерделеу</w:t>
            </w:r>
            <w:r w:rsidRPr="00AD0C57">
              <w:rPr>
                <w:sz w:val="24"/>
                <w:szCs w:val="24"/>
              </w:rPr>
              <w:t xml:space="preserve"> </w:t>
            </w:r>
          </w:p>
          <w:p w14:paraId="194F2668" w14:textId="6E875560" w:rsidR="00D17C21" w:rsidRPr="00AD0C57" w:rsidRDefault="000013FD" w:rsidP="0026619D">
            <w:pPr>
              <w:jc w:val="both"/>
              <w:rPr>
                <w:rStyle w:val="FontStyle26"/>
                <w:i/>
                <w:sz w:val="24"/>
                <w:szCs w:val="24"/>
              </w:rPr>
            </w:pPr>
            <w:r>
              <w:rPr>
                <w:rStyle w:val="FontStyle26"/>
                <w:i/>
                <w:sz w:val="24"/>
                <w:szCs w:val="24"/>
                <w:lang w:val="kk-KZ"/>
              </w:rPr>
              <w:t>Білу</w:t>
            </w:r>
            <w:r w:rsidR="00D17C21" w:rsidRPr="00AD0C57">
              <w:rPr>
                <w:rStyle w:val="FontStyle26"/>
                <w:i/>
                <w:sz w:val="24"/>
                <w:szCs w:val="24"/>
              </w:rPr>
              <w:t>:</w:t>
            </w:r>
          </w:p>
          <w:p w14:paraId="0C811935" w14:textId="106C8380" w:rsidR="00D17C21" w:rsidRPr="000013FD" w:rsidRDefault="00D17C21" w:rsidP="009252B8">
            <w:pPr>
              <w:jc w:val="both"/>
              <w:rPr>
                <w:sz w:val="24"/>
                <w:szCs w:val="24"/>
                <w:lang w:val="kk-KZ"/>
              </w:rPr>
            </w:pPr>
            <w:r w:rsidRPr="00890CF5">
              <w:rPr>
                <w:rStyle w:val="FontStyle26"/>
                <w:iCs/>
                <w:sz w:val="24"/>
                <w:szCs w:val="24"/>
              </w:rPr>
              <w:t>-</w:t>
            </w:r>
            <w:r w:rsidR="000013FD">
              <w:rPr>
                <w:rStyle w:val="FontStyle26"/>
                <w:iCs/>
                <w:sz w:val="24"/>
                <w:szCs w:val="24"/>
                <w:lang w:val="kk-KZ"/>
              </w:rPr>
              <w:t xml:space="preserve"> </w:t>
            </w:r>
            <w:r w:rsidR="000013FD" w:rsidRPr="000013FD">
              <w:rPr>
                <w:rStyle w:val="FontStyle26"/>
                <w:iCs/>
                <w:sz w:val="24"/>
                <w:szCs w:val="24"/>
                <w:lang w:val="kk-KZ"/>
              </w:rPr>
              <w:t>ядролық медицина орталықтары, радиофармацевтикалық өндірістік алаң қызметінің негізгі бағыттары</w:t>
            </w:r>
            <w:r w:rsidR="000013FD">
              <w:rPr>
                <w:rStyle w:val="FontStyle26"/>
                <w:iCs/>
                <w:sz w:val="24"/>
                <w:szCs w:val="24"/>
                <w:lang w:val="kk-KZ"/>
              </w:rPr>
              <w:t>н</w:t>
            </w:r>
            <w:r w:rsidR="000013FD" w:rsidRPr="000013FD">
              <w:rPr>
                <w:rStyle w:val="FontStyle26"/>
                <w:iCs/>
                <w:sz w:val="24"/>
                <w:szCs w:val="24"/>
                <w:lang w:val="kk-KZ"/>
              </w:rPr>
              <w:t>, даму перспективалары</w:t>
            </w:r>
            <w:r w:rsidR="000013FD">
              <w:rPr>
                <w:rStyle w:val="FontStyle26"/>
                <w:iCs/>
                <w:sz w:val="24"/>
                <w:szCs w:val="24"/>
                <w:lang w:val="kk-KZ"/>
              </w:rPr>
              <w:t>н</w:t>
            </w:r>
            <w:r w:rsidR="000013FD" w:rsidRPr="000013FD">
              <w:rPr>
                <w:rStyle w:val="FontStyle26"/>
                <w:iCs/>
                <w:sz w:val="24"/>
                <w:szCs w:val="24"/>
                <w:lang w:val="kk-KZ"/>
              </w:rPr>
              <w:t>, құрылымы мен міндеттері</w:t>
            </w:r>
            <w:r w:rsidR="000013FD">
              <w:rPr>
                <w:rStyle w:val="FontStyle26"/>
                <w:iCs/>
                <w:sz w:val="24"/>
                <w:szCs w:val="24"/>
                <w:lang w:val="kk-KZ"/>
              </w:rPr>
              <w:t>н</w:t>
            </w:r>
            <w:r w:rsidR="000013FD" w:rsidRPr="000013FD">
              <w:rPr>
                <w:rStyle w:val="FontStyle26"/>
                <w:iCs/>
                <w:sz w:val="24"/>
                <w:szCs w:val="24"/>
                <w:lang w:val="kk-KZ"/>
              </w:rPr>
              <w:t>;</w:t>
            </w:r>
            <w:r w:rsidR="000013FD">
              <w:rPr>
                <w:rStyle w:val="FontStyle26"/>
                <w:iCs/>
                <w:sz w:val="24"/>
                <w:szCs w:val="24"/>
                <w:lang w:val="kk-KZ"/>
              </w:rPr>
              <w:t xml:space="preserve">  </w:t>
            </w:r>
          </w:p>
          <w:p w14:paraId="4FB0CD49" w14:textId="6D79FB37" w:rsidR="00D17C21" w:rsidRPr="000013FD" w:rsidRDefault="00D17C21" w:rsidP="00890CF5">
            <w:pPr>
              <w:jc w:val="both"/>
              <w:rPr>
                <w:sz w:val="24"/>
                <w:szCs w:val="24"/>
                <w:lang w:val="kk-KZ"/>
              </w:rPr>
            </w:pPr>
            <w:r w:rsidRPr="000013FD">
              <w:rPr>
                <w:sz w:val="24"/>
                <w:szCs w:val="24"/>
                <w:lang w:val="kk-KZ"/>
              </w:rPr>
              <w:t xml:space="preserve">- </w:t>
            </w:r>
            <w:r w:rsidR="000013FD" w:rsidRPr="000013FD">
              <w:rPr>
                <w:sz w:val="24"/>
                <w:szCs w:val="24"/>
                <w:lang w:val="kk-KZ"/>
              </w:rPr>
              <w:t>радиофармацевтикалық прекурсорларды есепке алу, қабылдау және сақтау қағидалары</w:t>
            </w:r>
            <w:r w:rsidR="000013FD">
              <w:rPr>
                <w:sz w:val="24"/>
                <w:szCs w:val="24"/>
                <w:lang w:val="kk-KZ"/>
              </w:rPr>
              <w:t>н</w:t>
            </w:r>
            <w:r w:rsidR="00A26D19" w:rsidRPr="000013FD">
              <w:rPr>
                <w:sz w:val="23"/>
                <w:szCs w:val="23"/>
                <w:lang w:val="kk-KZ"/>
              </w:rPr>
              <w:t>;</w:t>
            </w:r>
          </w:p>
          <w:p w14:paraId="4CC04ADA" w14:textId="0AA6B643" w:rsidR="00D17C21" w:rsidRPr="000013FD" w:rsidRDefault="00D17C21" w:rsidP="0092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kk-KZ"/>
              </w:rPr>
            </w:pPr>
            <w:r w:rsidRPr="000013FD">
              <w:rPr>
                <w:sz w:val="24"/>
                <w:szCs w:val="24"/>
                <w:lang w:val="kk-KZ"/>
              </w:rPr>
              <w:t xml:space="preserve">- </w:t>
            </w:r>
            <w:r w:rsidR="000013FD" w:rsidRPr="000013FD">
              <w:rPr>
                <w:sz w:val="24"/>
                <w:szCs w:val="24"/>
                <w:lang w:val="kk-KZ"/>
              </w:rPr>
              <w:t>радиоизотоптар мен радиофармацевтикалық дәрілік препараттарды алудың өндірістік процесін</w:t>
            </w:r>
            <w:r w:rsidR="00A26D19" w:rsidRPr="000013FD">
              <w:rPr>
                <w:sz w:val="24"/>
                <w:szCs w:val="24"/>
                <w:lang w:val="kk-KZ"/>
              </w:rPr>
              <w:t>;</w:t>
            </w:r>
            <w:r w:rsidRPr="000013FD">
              <w:rPr>
                <w:sz w:val="24"/>
                <w:szCs w:val="24"/>
                <w:lang w:val="kk-KZ"/>
              </w:rPr>
              <w:t xml:space="preserve"> </w:t>
            </w:r>
          </w:p>
          <w:p w14:paraId="0804652A" w14:textId="7FCD1CF0" w:rsidR="00D17C21" w:rsidRPr="000013FD" w:rsidRDefault="00D17C21" w:rsidP="0026619D">
            <w:pPr>
              <w:jc w:val="both"/>
              <w:rPr>
                <w:sz w:val="24"/>
                <w:szCs w:val="24"/>
                <w:lang w:val="kk-KZ"/>
              </w:rPr>
            </w:pPr>
            <w:r w:rsidRPr="000013FD">
              <w:rPr>
                <w:sz w:val="24"/>
                <w:szCs w:val="24"/>
                <w:lang w:val="kk-KZ"/>
              </w:rPr>
              <w:t>-</w:t>
            </w:r>
            <w:r w:rsidR="000013FD" w:rsidRPr="000013FD">
              <w:rPr>
                <w:lang w:val="kk-KZ"/>
              </w:rPr>
              <w:t xml:space="preserve"> </w:t>
            </w:r>
            <w:r w:rsidR="000013FD" w:rsidRPr="000013FD">
              <w:rPr>
                <w:sz w:val="24"/>
                <w:szCs w:val="24"/>
                <w:lang w:val="kk-KZ"/>
              </w:rPr>
              <w:t>есеп</w:t>
            </w:r>
            <w:r w:rsidR="000013FD">
              <w:rPr>
                <w:sz w:val="24"/>
                <w:szCs w:val="24"/>
                <w:lang w:val="kk-KZ"/>
              </w:rPr>
              <w:t>ке алу</w:t>
            </w:r>
            <w:r w:rsidR="000013FD" w:rsidRPr="000013FD">
              <w:rPr>
                <w:sz w:val="24"/>
                <w:szCs w:val="24"/>
                <w:lang w:val="kk-KZ"/>
              </w:rPr>
              <w:t>-есептік құжаттама</w:t>
            </w:r>
            <w:r w:rsidR="000013FD">
              <w:rPr>
                <w:sz w:val="24"/>
                <w:szCs w:val="24"/>
                <w:lang w:val="kk-KZ"/>
              </w:rPr>
              <w:t>ны</w:t>
            </w:r>
            <w:r w:rsidRPr="000013FD">
              <w:rPr>
                <w:sz w:val="24"/>
                <w:szCs w:val="24"/>
                <w:lang w:val="kk-KZ"/>
              </w:rPr>
              <w:t>.</w:t>
            </w:r>
          </w:p>
          <w:p w14:paraId="2BA9B92D" w14:textId="3437D9C4" w:rsidR="00D17C21" w:rsidRPr="000013FD" w:rsidRDefault="00D17C21" w:rsidP="0026619D">
            <w:pPr>
              <w:jc w:val="both"/>
              <w:rPr>
                <w:sz w:val="24"/>
                <w:szCs w:val="24"/>
                <w:lang w:val="kk-KZ"/>
              </w:rPr>
            </w:pPr>
            <w:r w:rsidRPr="000013FD">
              <w:rPr>
                <w:i/>
                <w:sz w:val="24"/>
                <w:szCs w:val="24"/>
                <w:lang w:val="kk-KZ"/>
              </w:rPr>
              <w:t>2.</w:t>
            </w:r>
            <w:r w:rsidRPr="000013FD">
              <w:rPr>
                <w:sz w:val="24"/>
                <w:szCs w:val="24"/>
                <w:lang w:val="kk-KZ"/>
              </w:rPr>
              <w:t xml:space="preserve"> </w:t>
            </w:r>
            <w:r w:rsidR="000013FD" w:rsidRPr="000013FD">
              <w:rPr>
                <w:i/>
                <w:sz w:val="24"/>
                <w:szCs w:val="24"/>
                <w:lang w:val="kk-KZ"/>
              </w:rPr>
              <w:t>Таңдауы бойынша тапсырмаларды орындау</w:t>
            </w:r>
            <w:r w:rsidRPr="000013FD">
              <w:rPr>
                <w:i/>
                <w:sz w:val="24"/>
                <w:szCs w:val="24"/>
                <w:lang w:val="kk-KZ"/>
              </w:rPr>
              <w:t>.</w:t>
            </w:r>
            <w:r w:rsidRPr="000013FD">
              <w:rPr>
                <w:sz w:val="24"/>
                <w:szCs w:val="24"/>
                <w:lang w:val="kk-KZ"/>
              </w:rPr>
              <w:t xml:space="preserve"> </w:t>
            </w:r>
          </w:p>
          <w:p w14:paraId="2931C0AD" w14:textId="6A29EC01" w:rsidR="00D17C21" w:rsidRPr="00AD0C57" w:rsidRDefault="000013FD" w:rsidP="0026619D">
            <w:pPr>
              <w:pStyle w:val="a9"/>
              <w:jc w:val="both"/>
              <w:rPr>
                <w:rFonts w:ascii="Times New Roman" w:hAnsi="Times New Roman"/>
                <w:sz w:val="24"/>
                <w:szCs w:val="24"/>
                <w:lang w:val="kk-KZ" w:bidi="en-US"/>
              </w:rPr>
            </w:pPr>
            <w:r w:rsidRPr="000013FD">
              <w:rPr>
                <w:rFonts w:ascii="Times New Roman" w:hAnsi="Times New Roman"/>
                <w:sz w:val="24"/>
                <w:szCs w:val="24"/>
                <w:lang w:val="kk-KZ" w:bidi="en-US"/>
              </w:rPr>
              <w:t>Ұсынылатын тақырыптар</w:t>
            </w:r>
            <w:r w:rsidR="00D17C21" w:rsidRPr="00AD0C57">
              <w:rPr>
                <w:rFonts w:ascii="Times New Roman" w:hAnsi="Times New Roman"/>
                <w:sz w:val="24"/>
                <w:szCs w:val="24"/>
                <w:lang w:val="kk-KZ" w:bidi="en-US"/>
              </w:rPr>
              <w:t>:</w:t>
            </w:r>
          </w:p>
          <w:p w14:paraId="438EEC0D" w14:textId="401DDF90" w:rsidR="000013FD" w:rsidRPr="000013FD" w:rsidRDefault="000013FD" w:rsidP="000013FD">
            <w:pPr>
              <w:pStyle w:val="a9"/>
              <w:widowControl w:val="0"/>
              <w:autoSpaceDE w:val="0"/>
              <w:autoSpaceDN w:val="0"/>
              <w:adjustRightInd w:val="0"/>
              <w:jc w:val="both"/>
              <w:rPr>
                <w:rFonts w:ascii="Times New Roman" w:eastAsia="Calibri" w:hAnsi="Times New Roman"/>
                <w:kern w:val="24"/>
                <w:sz w:val="24"/>
                <w:szCs w:val="24"/>
                <w:lang w:val="kk-KZ"/>
              </w:rPr>
            </w:pPr>
            <w:r>
              <w:rPr>
                <w:rFonts w:ascii="Times New Roman" w:eastAsia="Calibri" w:hAnsi="Times New Roman"/>
                <w:kern w:val="24"/>
                <w:sz w:val="24"/>
                <w:szCs w:val="24"/>
                <w:lang w:val="kk-KZ"/>
              </w:rPr>
              <w:t>РФДП</w:t>
            </w:r>
            <w:r w:rsidRPr="000013FD">
              <w:rPr>
                <w:rFonts w:ascii="Times New Roman" w:eastAsia="Calibri" w:hAnsi="Times New Roman"/>
                <w:kern w:val="24"/>
                <w:sz w:val="24"/>
                <w:szCs w:val="24"/>
                <w:lang w:val="kk-KZ"/>
              </w:rPr>
              <w:t xml:space="preserve"> алуға ІНҚ-ны, технологиялық регламентті әзірлеу;</w:t>
            </w:r>
            <w:r>
              <w:rPr>
                <w:rFonts w:ascii="Times New Roman" w:eastAsia="Calibri" w:hAnsi="Times New Roman"/>
                <w:kern w:val="24"/>
                <w:sz w:val="24"/>
                <w:szCs w:val="24"/>
                <w:lang w:val="kk-KZ"/>
              </w:rPr>
              <w:t xml:space="preserve"> </w:t>
            </w:r>
          </w:p>
          <w:p w14:paraId="094C03D3" w14:textId="3E9FC8D5" w:rsidR="00D17C21" w:rsidRPr="000013FD" w:rsidRDefault="000013FD" w:rsidP="000013FD">
            <w:pPr>
              <w:pStyle w:val="a9"/>
              <w:widowControl w:val="0"/>
              <w:autoSpaceDE w:val="0"/>
              <w:autoSpaceDN w:val="0"/>
              <w:adjustRightInd w:val="0"/>
              <w:jc w:val="both"/>
              <w:rPr>
                <w:rStyle w:val="FontStyle26"/>
                <w:rFonts w:eastAsia="Calibri"/>
                <w:kern w:val="24"/>
                <w:sz w:val="24"/>
                <w:szCs w:val="24"/>
                <w:lang w:val="kk-KZ"/>
              </w:rPr>
            </w:pPr>
            <w:r w:rsidRPr="000013FD">
              <w:rPr>
                <w:rFonts w:ascii="Times New Roman" w:eastAsia="Calibri" w:hAnsi="Times New Roman"/>
                <w:kern w:val="24"/>
                <w:sz w:val="24"/>
                <w:szCs w:val="24"/>
                <w:lang w:val="kk-KZ"/>
              </w:rPr>
              <w:t>РФ</w:t>
            </w:r>
            <w:r>
              <w:rPr>
                <w:rFonts w:ascii="Times New Roman" w:eastAsia="Calibri" w:hAnsi="Times New Roman"/>
                <w:kern w:val="24"/>
                <w:sz w:val="24"/>
                <w:szCs w:val="24"/>
                <w:lang w:val="kk-KZ"/>
              </w:rPr>
              <w:t>ДП</w:t>
            </w:r>
            <w:r w:rsidRPr="000013FD">
              <w:rPr>
                <w:rFonts w:ascii="Times New Roman" w:eastAsia="Calibri" w:hAnsi="Times New Roman"/>
                <w:kern w:val="24"/>
                <w:sz w:val="24"/>
                <w:szCs w:val="24"/>
                <w:lang w:val="kk-KZ"/>
              </w:rPr>
              <w:t xml:space="preserve"> дайындау</w:t>
            </w:r>
            <w:r>
              <w:rPr>
                <w:rFonts w:ascii="Times New Roman" w:eastAsia="Calibri" w:hAnsi="Times New Roman"/>
                <w:kern w:val="24"/>
                <w:sz w:val="24"/>
                <w:szCs w:val="24"/>
                <w:lang w:val="kk-KZ"/>
              </w:rPr>
              <w:t>/</w:t>
            </w:r>
            <w:r w:rsidRPr="000013FD">
              <w:rPr>
                <w:rFonts w:ascii="Times New Roman" w:eastAsia="Calibri" w:hAnsi="Times New Roman"/>
                <w:kern w:val="24"/>
                <w:sz w:val="24"/>
                <w:szCs w:val="24"/>
                <w:lang w:val="kk-KZ"/>
              </w:rPr>
              <w:t>өндіру</w:t>
            </w:r>
            <w:r>
              <w:rPr>
                <w:rFonts w:ascii="Times New Roman" w:eastAsia="Calibri" w:hAnsi="Times New Roman"/>
                <w:kern w:val="24"/>
                <w:sz w:val="24"/>
                <w:szCs w:val="24"/>
                <w:lang w:val="kk-KZ"/>
              </w:rPr>
              <w:t xml:space="preserve"> бөлімінің ОРС</w:t>
            </w:r>
            <w:r w:rsidRPr="000013FD">
              <w:rPr>
                <w:rFonts w:ascii="Times New Roman" w:eastAsia="Calibri" w:hAnsi="Times New Roman"/>
                <w:kern w:val="24"/>
                <w:sz w:val="24"/>
                <w:szCs w:val="24"/>
                <w:lang w:val="kk-KZ"/>
              </w:rPr>
              <w:t xml:space="preserve"> әзірлеу; </w:t>
            </w:r>
            <w:r>
              <w:rPr>
                <w:rFonts w:ascii="Times New Roman" w:eastAsia="Calibri" w:hAnsi="Times New Roman"/>
                <w:kern w:val="24"/>
                <w:sz w:val="24"/>
                <w:szCs w:val="24"/>
                <w:lang w:val="kk-KZ"/>
              </w:rPr>
              <w:t>РФПД сапасын бақылаудың ОРС</w:t>
            </w:r>
            <w:r w:rsidRPr="000013FD">
              <w:rPr>
                <w:rFonts w:ascii="Times New Roman" w:eastAsia="Calibri" w:hAnsi="Times New Roman"/>
                <w:kern w:val="24"/>
                <w:sz w:val="24"/>
                <w:szCs w:val="24"/>
                <w:lang w:val="kk-KZ"/>
              </w:rPr>
              <w:t xml:space="preserve"> әзірлеу;</w:t>
            </w:r>
            <w:r>
              <w:rPr>
                <w:rFonts w:ascii="Times New Roman" w:eastAsia="Calibri" w:hAnsi="Times New Roman"/>
                <w:kern w:val="24"/>
                <w:sz w:val="24"/>
                <w:szCs w:val="24"/>
                <w:lang w:val="kk-KZ"/>
              </w:rPr>
              <w:t xml:space="preserve">  </w:t>
            </w:r>
          </w:p>
          <w:p w14:paraId="443B6BD3" w14:textId="5EB4ECD6" w:rsidR="00D17C21" w:rsidRPr="000013FD" w:rsidRDefault="00D17C21" w:rsidP="00D5026B">
            <w:pPr>
              <w:rPr>
                <w:rStyle w:val="FontStyle26"/>
                <w:i/>
                <w:sz w:val="24"/>
                <w:szCs w:val="24"/>
                <w:lang w:val="kk-KZ"/>
              </w:rPr>
            </w:pPr>
            <w:r w:rsidRPr="000013FD">
              <w:rPr>
                <w:rStyle w:val="FontStyle26"/>
                <w:i/>
                <w:sz w:val="24"/>
                <w:szCs w:val="24"/>
                <w:lang w:val="kk-KZ"/>
              </w:rPr>
              <w:t xml:space="preserve">3. </w:t>
            </w:r>
            <w:r w:rsidR="000013FD" w:rsidRPr="000013FD">
              <w:rPr>
                <w:rStyle w:val="FontStyle26"/>
                <w:i/>
                <w:sz w:val="24"/>
                <w:szCs w:val="24"/>
                <w:lang w:val="kk-KZ"/>
              </w:rPr>
              <w:t>Орталық бөлімшелеріндегі жұмыс</w:t>
            </w:r>
            <w:r w:rsidR="000013FD">
              <w:rPr>
                <w:rStyle w:val="FontStyle26"/>
                <w:i/>
                <w:sz w:val="24"/>
                <w:szCs w:val="24"/>
                <w:lang w:val="kk-KZ"/>
              </w:rPr>
              <w:t>:</w:t>
            </w:r>
          </w:p>
          <w:p w14:paraId="36A46401" w14:textId="61A5DFB5" w:rsidR="00D17C21" w:rsidRPr="000013FD" w:rsidRDefault="000013FD" w:rsidP="000013FD">
            <w:pPr>
              <w:rPr>
                <w:iCs/>
                <w:sz w:val="24"/>
                <w:szCs w:val="24"/>
                <w:u w:val="single"/>
                <w:lang w:val="kk-KZ"/>
              </w:rPr>
            </w:pPr>
            <w:r w:rsidRPr="000013FD">
              <w:rPr>
                <w:rStyle w:val="FontStyle26"/>
                <w:iCs/>
                <w:sz w:val="24"/>
                <w:szCs w:val="24"/>
                <w:lang w:val="kk-KZ"/>
              </w:rPr>
              <w:t>Синтез және с</w:t>
            </w:r>
            <w:r>
              <w:rPr>
                <w:rStyle w:val="FontStyle26"/>
                <w:iCs/>
                <w:sz w:val="24"/>
                <w:szCs w:val="24"/>
                <w:lang w:val="kk-KZ"/>
              </w:rPr>
              <w:t>апаны бақылау зертханасының, РФД</w:t>
            </w:r>
            <w:r w:rsidRPr="000013FD">
              <w:rPr>
                <w:rStyle w:val="FontStyle26"/>
                <w:iCs/>
                <w:sz w:val="24"/>
                <w:szCs w:val="24"/>
                <w:lang w:val="kk-KZ"/>
              </w:rPr>
              <w:t>П дайындау бөлімінің жұмысына қатысу.</w:t>
            </w:r>
            <w:r>
              <w:rPr>
                <w:rStyle w:val="FontStyle26"/>
                <w:iCs/>
                <w:sz w:val="24"/>
                <w:szCs w:val="24"/>
                <w:lang w:val="kk-KZ"/>
              </w:rPr>
              <w:t xml:space="preserve">  </w:t>
            </w:r>
          </w:p>
        </w:tc>
      </w:tr>
      <w:tr w:rsidR="00D17C21" w:rsidRPr="00C8737F" w14:paraId="75017D82" w14:textId="77777777" w:rsidTr="003E563C">
        <w:trPr>
          <w:trHeight w:val="2213"/>
          <w:jc w:val="center"/>
        </w:trPr>
        <w:tc>
          <w:tcPr>
            <w:tcW w:w="568" w:type="dxa"/>
          </w:tcPr>
          <w:p w14:paraId="3E66588B" w14:textId="77777777" w:rsidR="00D17C21" w:rsidRPr="00AB7528" w:rsidRDefault="00D17C21" w:rsidP="00033584">
            <w:pPr>
              <w:pStyle w:val="ab"/>
              <w:rPr>
                <w:b w:val="0"/>
                <w:bCs/>
                <w:spacing w:val="-1"/>
                <w:sz w:val="24"/>
                <w:szCs w:val="24"/>
              </w:rPr>
            </w:pPr>
            <w:r w:rsidRPr="00AB7528">
              <w:rPr>
                <w:b w:val="0"/>
                <w:bCs/>
                <w:spacing w:val="-1"/>
                <w:sz w:val="24"/>
                <w:szCs w:val="24"/>
              </w:rPr>
              <w:t>2</w:t>
            </w:r>
          </w:p>
        </w:tc>
        <w:tc>
          <w:tcPr>
            <w:tcW w:w="3190" w:type="dxa"/>
          </w:tcPr>
          <w:p w14:paraId="328F246C" w14:textId="4551C0A2" w:rsidR="000013FD" w:rsidRPr="000013FD" w:rsidRDefault="000013FD" w:rsidP="000013FD">
            <w:pPr>
              <w:jc w:val="both"/>
              <w:rPr>
                <w:sz w:val="24"/>
                <w:szCs w:val="24"/>
              </w:rPr>
            </w:pPr>
            <w:r w:rsidRPr="000013FD">
              <w:rPr>
                <w:sz w:val="24"/>
                <w:szCs w:val="24"/>
              </w:rPr>
              <w:t>Ядролық медицинаның физикалық негіздері. Атомның құрылымы, масса, заряд және энергияны өлшеу бірліктері. Радио</w:t>
            </w:r>
            <w:r w:rsidR="00C17EDD">
              <w:rPr>
                <w:sz w:val="24"/>
                <w:szCs w:val="24"/>
                <w:lang w:val="kk-KZ"/>
              </w:rPr>
              <w:t>белсенділік</w:t>
            </w:r>
            <w:r w:rsidRPr="000013FD">
              <w:rPr>
                <w:sz w:val="24"/>
                <w:szCs w:val="24"/>
              </w:rPr>
              <w:t>, радио</w:t>
            </w:r>
            <w:r w:rsidR="00C17EDD">
              <w:rPr>
                <w:sz w:val="24"/>
                <w:szCs w:val="24"/>
                <w:lang w:val="kk-KZ"/>
              </w:rPr>
              <w:t>белсенді</w:t>
            </w:r>
            <w:r w:rsidRPr="000013FD">
              <w:rPr>
                <w:sz w:val="24"/>
                <w:szCs w:val="24"/>
              </w:rPr>
              <w:t xml:space="preserve"> ыдырау заңы. Белсенділікті өлшеу бірліктері.</w:t>
            </w:r>
          </w:p>
          <w:p w14:paraId="64EEBE11" w14:textId="77777777" w:rsidR="00C17EDD" w:rsidRDefault="000013FD" w:rsidP="00C17EDD">
            <w:pPr>
              <w:jc w:val="both"/>
              <w:rPr>
                <w:bCs/>
                <w:sz w:val="24"/>
                <w:szCs w:val="24"/>
              </w:rPr>
            </w:pPr>
            <w:r w:rsidRPr="000013FD">
              <w:rPr>
                <w:sz w:val="24"/>
                <w:szCs w:val="24"/>
              </w:rPr>
              <w:t xml:space="preserve">Ядролық медицинаның </w:t>
            </w:r>
            <w:r w:rsidRPr="000013FD">
              <w:rPr>
                <w:sz w:val="24"/>
                <w:szCs w:val="24"/>
              </w:rPr>
              <w:lastRenderedPageBreak/>
              <w:t>биологиялық негіздері. Иондаушы сәулелердің биологиялық әсері, радиосезімталдық.</w:t>
            </w:r>
            <w:r>
              <w:rPr>
                <w:sz w:val="24"/>
                <w:szCs w:val="24"/>
                <w:lang w:val="kk-KZ"/>
              </w:rPr>
              <w:t xml:space="preserve"> </w:t>
            </w:r>
            <w:r w:rsidR="00C17EDD">
              <w:rPr>
                <w:sz w:val="24"/>
                <w:szCs w:val="24"/>
                <w:lang w:val="kk-KZ"/>
              </w:rPr>
              <w:t xml:space="preserve"> </w:t>
            </w:r>
            <w:r w:rsidR="00DD4FD7" w:rsidRPr="00103E06">
              <w:rPr>
                <w:sz w:val="24"/>
                <w:szCs w:val="24"/>
              </w:rPr>
              <w:t xml:space="preserve"> </w:t>
            </w:r>
            <w:r w:rsidR="00C17EDD">
              <w:rPr>
                <w:sz w:val="24"/>
                <w:szCs w:val="24"/>
                <w:lang w:val="kk-KZ"/>
              </w:rPr>
              <w:t xml:space="preserve"> </w:t>
            </w:r>
            <w:r w:rsidR="00DD4FD7">
              <w:rPr>
                <w:sz w:val="24"/>
                <w:szCs w:val="24"/>
              </w:rPr>
              <w:t xml:space="preserve"> </w:t>
            </w:r>
            <w:r w:rsidR="00C17EDD">
              <w:rPr>
                <w:sz w:val="24"/>
                <w:szCs w:val="24"/>
                <w:lang w:val="kk-KZ"/>
              </w:rPr>
              <w:t xml:space="preserve"> </w:t>
            </w:r>
            <w:r w:rsidR="00A4464A" w:rsidRPr="000C346F">
              <w:rPr>
                <w:bCs/>
                <w:sz w:val="24"/>
                <w:szCs w:val="24"/>
              </w:rPr>
              <w:t xml:space="preserve"> </w:t>
            </w:r>
          </w:p>
          <w:p w14:paraId="2D5FED30" w14:textId="4670E521" w:rsidR="00A4464A" w:rsidRPr="00C17EDD" w:rsidRDefault="00C17EDD" w:rsidP="00C17EDD">
            <w:pPr>
              <w:jc w:val="both"/>
              <w:rPr>
                <w:bCs/>
                <w:sz w:val="24"/>
                <w:szCs w:val="24"/>
              </w:rPr>
            </w:pPr>
            <w:r w:rsidRPr="000C346F">
              <w:rPr>
                <w:bCs/>
                <w:iCs/>
                <w:sz w:val="24"/>
                <w:szCs w:val="24"/>
              </w:rPr>
              <w:sym w:font="Symbol" w:char="F067"/>
            </w:r>
            <w:r w:rsidRPr="00C17EDD">
              <w:rPr>
                <w:bCs/>
                <w:sz w:val="24"/>
                <w:szCs w:val="24"/>
              </w:rPr>
              <w:t xml:space="preserve">-сәуле шығару затпен </w:t>
            </w:r>
            <w:r>
              <w:rPr>
                <w:bCs/>
                <w:sz w:val="24"/>
                <w:szCs w:val="24"/>
              </w:rPr>
              <w:t>ө</w:t>
            </w:r>
            <w:r w:rsidRPr="00C17EDD">
              <w:rPr>
                <w:bCs/>
                <w:sz w:val="24"/>
                <w:szCs w:val="24"/>
              </w:rPr>
              <w:t>зара іс-қимыл</w:t>
            </w:r>
            <w:r>
              <w:rPr>
                <w:bCs/>
                <w:sz w:val="24"/>
                <w:szCs w:val="24"/>
              </w:rPr>
              <w:t>.</w:t>
            </w:r>
            <w:r>
              <w:rPr>
                <w:bCs/>
                <w:sz w:val="24"/>
                <w:szCs w:val="24"/>
                <w:lang w:val="kk-KZ"/>
              </w:rPr>
              <w:t xml:space="preserve"> </w:t>
            </w:r>
            <w:r w:rsidRPr="000C346F">
              <w:rPr>
                <w:bCs/>
                <w:iCs/>
                <w:sz w:val="24"/>
                <w:szCs w:val="24"/>
              </w:rPr>
              <w:sym w:font="Symbol" w:char="F067"/>
            </w:r>
            <w:r>
              <w:rPr>
                <w:bCs/>
                <w:iCs/>
                <w:sz w:val="24"/>
                <w:szCs w:val="24"/>
                <w:lang w:val="kk-KZ"/>
              </w:rPr>
              <w:t>-к</w:t>
            </w:r>
            <w:r w:rsidRPr="00C17EDD">
              <w:rPr>
                <w:bCs/>
                <w:sz w:val="24"/>
                <w:szCs w:val="24"/>
              </w:rPr>
              <w:t xml:space="preserve">ванттарды сцинтилляциялық тіркеу. Иондаушы сәулелену дозалары (сіңірілген, баламалы, тиімді), өлшем бірліктері. </w:t>
            </w:r>
            <w:r>
              <w:rPr>
                <w:bCs/>
                <w:sz w:val="24"/>
                <w:szCs w:val="24"/>
                <w:lang w:val="kk-KZ"/>
              </w:rPr>
              <w:t>ШЖД</w:t>
            </w:r>
            <w:r w:rsidRPr="00C17EDD">
              <w:rPr>
                <w:bCs/>
                <w:sz w:val="24"/>
                <w:szCs w:val="24"/>
              </w:rPr>
              <w:t>. Эндорадиотерапия туралы түсінік.</w:t>
            </w:r>
          </w:p>
        </w:tc>
        <w:tc>
          <w:tcPr>
            <w:tcW w:w="637" w:type="dxa"/>
          </w:tcPr>
          <w:p w14:paraId="0DEFEBE3" w14:textId="5970E9C6" w:rsidR="00260F6B" w:rsidRPr="00AB7528" w:rsidRDefault="00681AC4" w:rsidP="00BD7251">
            <w:pPr>
              <w:pStyle w:val="af2"/>
              <w:spacing w:after="0" w:line="276" w:lineRule="auto"/>
              <w:ind w:left="0"/>
              <w:jc w:val="center"/>
              <w:rPr>
                <w:sz w:val="24"/>
                <w:szCs w:val="24"/>
                <w:lang w:eastAsia="en-US"/>
              </w:rPr>
            </w:pPr>
            <w:r>
              <w:rPr>
                <w:sz w:val="24"/>
                <w:szCs w:val="24"/>
                <w:lang w:eastAsia="en-US"/>
              </w:rPr>
              <w:lastRenderedPageBreak/>
              <w:t>6</w:t>
            </w:r>
          </w:p>
        </w:tc>
        <w:tc>
          <w:tcPr>
            <w:tcW w:w="709" w:type="dxa"/>
          </w:tcPr>
          <w:p w14:paraId="27B0EE62" w14:textId="5BC5430B" w:rsidR="00260F6B" w:rsidRPr="00AB7528" w:rsidRDefault="00D17C21" w:rsidP="00BD7251">
            <w:pPr>
              <w:pStyle w:val="af2"/>
              <w:spacing w:after="0" w:line="276" w:lineRule="auto"/>
              <w:ind w:left="0"/>
              <w:jc w:val="center"/>
              <w:rPr>
                <w:sz w:val="24"/>
                <w:szCs w:val="24"/>
                <w:lang w:eastAsia="en-US"/>
              </w:rPr>
            </w:pPr>
            <w:r>
              <w:rPr>
                <w:sz w:val="24"/>
                <w:szCs w:val="24"/>
                <w:lang w:eastAsia="en-US"/>
              </w:rPr>
              <w:t>34</w:t>
            </w:r>
          </w:p>
        </w:tc>
        <w:tc>
          <w:tcPr>
            <w:tcW w:w="709" w:type="dxa"/>
          </w:tcPr>
          <w:p w14:paraId="3EDFA151" w14:textId="58A99490" w:rsidR="00260F6B" w:rsidRPr="00681AC4" w:rsidRDefault="00EA0ED7" w:rsidP="00BD7251">
            <w:pPr>
              <w:pStyle w:val="af2"/>
              <w:spacing w:after="0" w:line="276" w:lineRule="auto"/>
              <w:ind w:left="0"/>
              <w:jc w:val="center"/>
              <w:rPr>
                <w:sz w:val="24"/>
                <w:szCs w:val="24"/>
                <w:lang w:eastAsia="en-US"/>
              </w:rPr>
            </w:pPr>
            <w:r>
              <w:rPr>
                <w:sz w:val="24"/>
                <w:szCs w:val="24"/>
                <w:lang w:eastAsia="en-US"/>
              </w:rPr>
              <w:t>20</w:t>
            </w:r>
          </w:p>
        </w:tc>
        <w:tc>
          <w:tcPr>
            <w:tcW w:w="850" w:type="dxa"/>
          </w:tcPr>
          <w:p w14:paraId="1078F85E" w14:textId="11436E2E" w:rsidR="00260F6B" w:rsidRPr="00AB7528" w:rsidRDefault="00EA0ED7" w:rsidP="00BD7251">
            <w:pPr>
              <w:pStyle w:val="af2"/>
              <w:spacing w:after="0" w:line="276" w:lineRule="auto"/>
              <w:ind w:left="0"/>
              <w:jc w:val="center"/>
              <w:rPr>
                <w:sz w:val="24"/>
                <w:szCs w:val="24"/>
                <w:lang w:eastAsia="en-US"/>
              </w:rPr>
            </w:pPr>
            <w:r>
              <w:rPr>
                <w:sz w:val="24"/>
                <w:szCs w:val="24"/>
                <w:lang w:eastAsia="en-US"/>
              </w:rPr>
              <w:t>3</w:t>
            </w:r>
            <w:r w:rsidR="00D17C21" w:rsidRPr="00AB7528">
              <w:rPr>
                <w:sz w:val="24"/>
                <w:szCs w:val="24"/>
                <w:lang w:eastAsia="en-US"/>
              </w:rPr>
              <w:t>0</w:t>
            </w:r>
          </w:p>
        </w:tc>
        <w:tc>
          <w:tcPr>
            <w:tcW w:w="3686" w:type="dxa"/>
          </w:tcPr>
          <w:p w14:paraId="0BDCE23A" w14:textId="041F12EF" w:rsidR="00D17C21" w:rsidRPr="00AD0C57" w:rsidRDefault="00D17C21" w:rsidP="00F06137">
            <w:pPr>
              <w:pStyle w:val="a9"/>
              <w:jc w:val="both"/>
              <w:rPr>
                <w:rFonts w:ascii="Times New Roman" w:hAnsi="Times New Roman"/>
                <w:i/>
                <w:sz w:val="24"/>
                <w:szCs w:val="24"/>
              </w:rPr>
            </w:pPr>
            <w:r w:rsidRPr="00AD0C57">
              <w:rPr>
                <w:rFonts w:ascii="Times New Roman" w:hAnsi="Times New Roman"/>
                <w:i/>
                <w:sz w:val="24"/>
                <w:szCs w:val="24"/>
              </w:rPr>
              <w:t xml:space="preserve">- </w:t>
            </w:r>
            <w:r w:rsidR="009E2C66">
              <w:rPr>
                <w:rFonts w:ascii="Times New Roman" w:hAnsi="Times New Roman"/>
                <w:i/>
                <w:sz w:val="24"/>
                <w:szCs w:val="24"/>
                <w:lang w:val="kk-KZ"/>
              </w:rPr>
              <w:t>М</w:t>
            </w:r>
            <w:r w:rsidR="00C17EDD">
              <w:rPr>
                <w:rFonts w:ascii="Times New Roman" w:hAnsi="Times New Roman"/>
                <w:i/>
                <w:sz w:val="24"/>
                <w:szCs w:val="24"/>
                <w:lang w:val="kk-KZ"/>
              </w:rPr>
              <w:t>ына т</w:t>
            </w:r>
            <w:r w:rsidR="00C17EDD" w:rsidRPr="00C17EDD">
              <w:rPr>
                <w:rFonts w:ascii="Times New Roman" w:hAnsi="Times New Roman"/>
                <w:i/>
                <w:sz w:val="24"/>
                <w:szCs w:val="24"/>
              </w:rPr>
              <w:t>ақырып</w:t>
            </w:r>
            <w:r w:rsidR="00C17EDD">
              <w:rPr>
                <w:rFonts w:ascii="Times New Roman" w:hAnsi="Times New Roman"/>
                <w:i/>
                <w:sz w:val="24"/>
                <w:szCs w:val="24"/>
                <w:lang w:val="kk-KZ"/>
              </w:rPr>
              <w:t>тардың</w:t>
            </w:r>
            <w:r w:rsidR="00C17EDD" w:rsidRPr="00C17EDD">
              <w:rPr>
                <w:rFonts w:ascii="Times New Roman" w:hAnsi="Times New Roman"/>
                <w:i/>
                <w:sz w:val="24"/>
                <w:szCs w:val="24"/>
              </w:rPr>
              <w:t xml:space="preserve"> сұрақтарын зерттеу</w:t>
            </w:r>
            <w:r w:rsidRPr="00AD0C57">
              <w:rPr>
                <w:rFonts w:ascii="Times New Roman" w:hAnsi="Times New Roman"/>
                <w:i/>
                <w:sz w:val="24"/>
                <w:szCs w:val="24"/>
              </w:rPr>
              <w:t>:</w:t>
            </w:r>
          </w:p>
          <w:p w14:paraId="33DF87C3" w14:textId="243ABD93" w:rsidR="00D17C21" w:rsidRPr="00AD0C57" w:rsidRDefault="00D17C21" w:rsidP="00ED5EBB">
            <w:pPr>
              <w:rPr>
                <w:bCs/>
                <w:spacing w:val="-10"/>
                <w:sz w:val="24"/>
                <w:szCs w:val="24"/>
              </w:rPr>
            </w:pPr>
            <w:r w:rsidRPr="00AD0C57">
              <w:rPr>
                <w:sz w:val="24"/>
                <w:szCs w:val="24"/>
              </w:rPr>
              <w:t xml:space="preserve">- </w:t>
            </w:r>
            <w:r w:rsidR="00C17EDD" w:rsidRPr="00C17EDD">
              <w:rPr>
                <w:sz w:val="24"/>
                <w:szCs w:val="24"/>
              </w:rPr>
              <w:t xml:space="preserve">клиника жағдайында диагностика және терапия үшін </w:t>
            </w:r>
            <w:r w:rsidR="00C17EDD">
              <w:rPr>
                <w:sz w:val="24"/>
                <w:szCs w:val="24"/>
                <w:lang w:val="kk-KZ"/>
              </w:rPr>
              <w:t>р</w:t>
            </w:r>
            <w:r w:rsidR="00C17EDD" w:rsidRPr="00C17EDD">
              <w:rPr>
                <w:sz w:val="24"/>
                <w:szCs w:val="24"/>
              </w:rPr>
              <w:t>адиоизотоптарды алудың жалпы принциптері</w:t>
            </w:r>
            <w:r w:rsidR="003E563C">
              <w:rPr>
                <w:bCs/>
                <w:spacing w:val="-10"/>
                <w:sz w:val="24"/>
                <w:szCs w:val="24"/>
              </w:rPr>
              <w:t>;</w:t>
            </w:r>
          </w:p>
          <w:p w14:paraId="216822A0" w14:textId="114EED2E" w:rsidR="00D17C21" w:rsidRPr="00C17EDD" w:rsidRDefault="00AD0C57" w:rsidP="00ED5EBB">
            <w:pPr>
              <w:rPr>
                <w:sz w:val="24"/>
                <w:szCs w:val="24"/>
                <w:lang w:val="kk-KZ"/>
              </w:rPr>
            </w:pPr>
            <w:r w:rsidRPr="00AD0C57">
              <w:rPr>
                <w:sz w:val="24"/>
                <w:szCs w:val="24"/>
              </w:rPr>
              <w:t>-</w:t>
            </w:r>
            <w:r w:rsidR="003E563C">
              <w:rPr>
                <w:sz w:val="24"/>
                <w:szCs w:val="24"/>
              </w:rPr>
              <w:t xml:space="preserve"> </w:t>
            </w:r>
            <w:r w:rsidR="004E1451">
              <w:rPr>
                <w:sz w:val="24"/>
                <w:szCs w:val="24"/>
              </w:rPr>
              <w:t>РФД</w:t>
            </w:r>
            <w:r w:rsidR="00C17EDD" w:rsidRPr="00C17EDD">
              <w:rPr>
                <w:sz w:val="24"/>
                <w:szCs w:val="24"/>
              </w:rPr>
              <w:t>П өндіру/дайындау бөлімінің жабдықталуы, жұмыс шарттары, жұмысындағы талаптар</w:t>
            </w:r>
            <w:r w:rsidR="00C17EDD">
              <w:rPr>
                <w:sz w:val="24"/>
                <w:szCs w:val="24"/>
              </w:rPr>
              <w:t xml:space="preserve">. </w:t>
            </w:r>
            <w:r w:rsidR="00C17EDD">
              <w:rPr>
                <w:sz w:val="24"/>
                <w:szCs w:val="24"/>
                <w:lang w:val="kk-KZ"/>
              </w:rPr>
              <w:t xml:space="preserve"> </w:t>
            </w:r>
          </w:p>
          <w:p w14:paraId="5C7D121B" w14:textId="13281D64" w:rsidR="00D17C21" w:rsidRPr="00C17EDD" w:rsidRDefault="00D17C21" w:rsidP="00ED5EBB">
            <w:pPr>
              <w:rPr>
                <w:sz w:val="24"/>
                <w:szCs w:val="24"/>
                <w:lang w:val="kk-KZ"/>
              </w:rPr>
            </w:pPr>
            <w:r w:rsidRPr="00C17EDD">
              <w:rPr>
                <w:sz w:val="24"/>
                <w:szCs w:val="24"/>
                <w:lang w:val="kk-KZ"/>
              </w:rPr>
              <w:lastRenderedPageBreak/>
              <w:t>-</w:t>
            </w:r>
            <w:r w:rsidR="00C17EDD" w:rsidRPr="00C17EDD">
              <w:rPr>
                <w:lang w:val="kk-KZ"/>
              </w:rPr>
              <w:t xml:space="preserve"> </w:t>
            </w:r>
            <w:r w:rsidR="00C17EDD" w:rsidRPr="00C17EDD">
              <w:rPr>
                <w:sz w:val="24"/>
                <w:szCs w:val="24"/>
                <w:lang w:val="kk-KZ"/>
              </w:rPr>
              <w:t xml:space="preserve">Циклотронды жұмысқа дайындауға, </w:t>
            </w:r>
            <w:r w:rsidR="00C17EDD">
              <w:rPr>
                <w:sz w:val="24"/>
                <w:szCs w:val="24"/>
                <w:lang w:val="kk-KZ"/>
              </w:rPr>
              <w:t>нысананы</w:t>
            </w:r>
            <w:r w:rsidR="00C17EDD" w:rsidRPr="00C17EDD">
              <w:rPr>
                <w:sz w:val="24"/>
                <w:szCs w:val="24"/>
                <w:lang w:val="kk-KZ"/>
              </w:rPr>
              <w:t xml:space="preserve"> сәулелендіру</w:t>
            </w:r>
            <w:r w:rsidR="00C17EDD">
              <w:rPr>
                <w:sz w:val="24"/>
                <w:szCs w:val="24"/>
                <w:lang w:val="kk-KZ"/>
              </w:rPr>
              <w:t>де</w:t>
            </w:r>
            <w:r w:rsidR="00C17EDD" w:rsidRPr="00C17EDD">
              <w:rPr>
                <w:sz w:val="24"/>
                <w:szCs w:val="24"/>
                <w:lang w:val="kk-KZ"/>
              </w:rPr>
              <w:t xml:space="preserve"> </w:t>
            </w:r>
            <w:r w:rsidR="00C17EDD" w:rsidRPr="00C17EDD">
              <w:rPr>
                <w:i/>
                <w:sz w:val="24"/>
                <w:szCs w:val="24"/>
                <w:lang w:val="kk-KZ"/>
              </w:rPr>
              <w:t>қатысу</w:t>
            </w:r>
            <w:r w:rsidR="003E563C" w:rsidRPr="00C17EDD">
              <w:rPr>
                <w:sz w:val="24"/>
                <w:szCs w:val="24"/>
                <w:lang w:val="kk-KZ"/>
              </w:rPr>
              <w:t>.</w:t>
            </w:r>
          </w:p>
          <w:p w14:paraId="452C76EA" w14:textId="5AE28B18" w:rsidR="00D17C21" w:rsidRPr="00C17EDD" w:rsidRDefault="00D17C21" w:rsidP="00ED5EBB">
            <w:pPr>
              <w:rPr>
                <w:sz w:val="24"/>
                <w:szCs w:val="24"/>
                <w:lang w:val="kk-KZ"/>
              </w:rPr>
            </w:pPr>
            <w:r w:rsidRPr="00C17EDD">
              <w:rPr>
                <w:sz w:val="24"/>
                <w:szCs w:val="24"/>
                <w:lang w:val="kk-KZ"/>
              </w:rPr>
              <w:t xml:space="preserve">- </w:t>
            </w:r>
            <w:r w:rsidR="00C17EDD">
              <w:rPr>
                <w:i/>
                <w:sz w:val="24"/>
                <w:szCs w:val="24"/>
                <w:lang w:val="kk-KZ"/>
              </w:rPr>
              <w:t>Қолдану</w:t>
            </w:r>
            <w:r w:rsidRPr="00C17EDD">
              <w:rPr>
                <w:i/>
                <w:sz w:val="24"/>
                <w:szCs w:val="24"/>
                <w:lang w:val="kk-KZ"/>
              </w:rPr>
              <w:t>:</w:t>
            </w:r>
          </w:p>
          <w:p w14:paraId="47ADE39B" w14:textId="07840DAE" w:rsidR="00D17C21" w:rsidRPr="00C17EDD" w:rsidRDefault="00176A0B" w:rsidP="00D5026B">
            <w:pPr>
              <w:rPr>
                <w:sz w:val="24"/>
                <w:szCs w:val="24"/>
                <w:lang w:val="kk-KZ"/>
              </w:rPr>
            </w:pPr>
            <w:r w:rsidRPr="00C17EDD">
              <w:rPr>
                <w:sz w:val="24"/>
                <w:szCs w:val="24"/>
                <w:lang w:val="kk-KZ"/>
              </w:rPr>
              <w:t>-</w:t>
            </w:r>
            <w:r w:rsidR="00D17C21" w:rsidRPr="00C17EDD">
              <w:rPr>
                <w:sz w:val="24"/>
                <w:szCs w:val="24"/>
                <w:lang w:val="kk-KZ"/>
              </w:rPr>
              <w:t xml:space="preserve"> </w:t>
            </w:r>
            <w:r w:rsidR="00C17EDD" w:rsidRPr="00C17EDD">
              <w:rPr>
                <w:sz w:val="24"/>
                <w:szCs w:val="24"/>
                <w:lang w:val="kk-KZ"/>
              </w:rPr>
              <w:t>циклотронды/генераторлық РФДП жасаудың автоматты жүйесі</w:t>
            </w:r>
            <w:r w:rsidR="00C17EDD">
              <w:rPr>
                <w:sz w:val="24"/>
                <w:szCs w:val="24"/>
                <w:lang w:val="kk-KZ"/>
              </w:rPr>
              <w:t>н</w:t>
            </w:r>
            <w:r w:rsidR="00FF49C6" w:rsidRPr="00C17EDD">
              <w:rPr>
                <w:sz w:val="24"/>
                <w:szCs w:val="24"/>
                <w:lang w:val="kk-KZ"/>
              </w:rPr>
              <w:t>.</w:t>
            </w:r>
          </w:p>
        </w:tc>
      </w:tr>
      <w:tr w:rsidR="00D17C21" w:rsidRPr="00AB7528" w14:paraId="59B6EBC0" w14:textId="77777777" w:rsidTr="00751DA0">
        <w:trPr>
          <w:trHeight w:val="9584"/>
          <w:jc w:val="center"/>
        </w:trPr>
        <w:tc>
          <w:tcPr>
            <w:tcW w:w="568" w:type="dxa"/>
          </w:tcPr>
          <w:p w14:paraId="5538DA03" w14:textId="77777777" w:rsidR="00D17C21" w:rsidRPr="00AB7528" w:rsidRDefault="00D17C21" w:rsidP="00033584">
            <w:pPr>
              <w:pStyle w:val="ab"/>
              <w:rPr>
                <w:b w:val="0"/>
                <w:bCs/>
                <w:spacing w:val="-1"/>
                <w:sz w:val="24"/>
                <w:szCs w:val="24"/>
              </w:rPr>
            </w:pPr>
            <w:r>
              <w:rPr>
                <w:b w:val="0"/>
                <w:bCs/>
                <w:spacing w:val="-1"/>
                <w:sz w:val="24"/>
                <w:szCs w:val="24"/>
              </w:rPr>
              <w:lastRenderedPageBreak/>
              <w:t>3.</w:t>
            </w:r>
          </w:p>
        </w:tc>
        <w:tc>
          <w:tcPr>
            <w:tcW w:w="3190" w:type="dxa"/>
          </w:tcPr>
          <w:p w14:paraId="0110939D" w14:textId="0264C3F2" w:rsidR="00D17C21" w:rsidRPr="009E2C66" w:rsidRDefault="00A4464A" w:rsidP="009E2C66">
            <w:pPr>
              <w:jc w:val="both"/>
              <w:rPr>
                <w:sz w:val="24"/>
                <w:szCs w:val="24"/>
              </w:rPr>
            </w:pPr>
            <w:r w:rsidRPr="000C346F">
              <w:rPr>
                <w:sz w:val="24"/>
                <w:szCs w:val="24"/>
              </w:rPr>
              <w:t>ПЭТ</w:t>
            </w:r>
            <w:r w:rsidR="00C17EDD">
              <w:rPr>
                <w:sz w:val="24"/>
                <w:szCs w:val="24"/>
                <w:lang w:val="kk-KZ"/>
              </w:rPr>
              <w:t xml:space="preserve"> негіздері</w:t>
            </w:r>
            <w:r w:rsidRPr="000C346F">
              <w:rPr>
                <w:sz w:val="24"/>
                <w:szCs w:val="24"/>
              </w:rPr>
              <w:t xml:space="preserve">. </w:t>
            </w:r>
            <w:r w:rsidR="00C17EDD">
              <w:rPr>
                <w:sz w:val="24"/>
                <w:szCs w:val="24"/>
                <w:lang w:val="kk-KZ"/>
              </w:rPr>
              <w:t>А</w:t>
            </w:r>
            <w:r w:rsidRPr="000C346F">
              <w:rPr>
                <w:sz w:val="24"/>
                <w:szCs w:val="24"/>
              </w:rPr>
              <w:t>ннигиляци</w:t>
            </w:r>
            <w:r w:rsidR="00C17EDD">
              <w:rPr>
                <w:sz w:val="24"/>
                <w:szCs w:val="24"/>
                <w:lang w:val="kk-KZ"/>
              </w:rPr>
              <w:t>ялық</w:t>
            </w:r>
            <w:r w:rsidRPr="000C346F">
              <w:rPr>
                <w:sz w:val="24"/>
                <w:szCs w:val="24"/>
              </w:rPr>
              <w:t xml:space="preserve"> γ-квант</w:t>
            </w:r>
            <w:r w:rsidR="00C17EDD">
              <w:rPr>
                <w:sz w:val="24"/>
                <w:szCs w:val="24"/>
                <w:lang w:val="kk-KZ"/>
              </w:rPr>
              <w:t>тарды тіркеу</w:t>
            </w:r>
            <w:r w:rsidRPr="000C346F">
              <w:rPr>
                <w:sz w:val="24"/>
                <w:szCs w:val="24"/>
              </w:rPr>
              <w:t xml:space="preserve">. </w:t>
            </w:r>
            <w:r w:rsidR="00C17EDD">
              <w:rPr>
                <w:sz w:val="24"/>
                <w:szCs w:val="24"/>
                <w:lang w:val="kk-KZ"/>
              </w:rPr>
              <w:t xml:space="preserve">ПЭТ үшін </w:t>
            </w:r>
            <w:r w:rsidRPr="000C346F">
              <w:rPr>
                <w:sz w:val="24"/>
                <w:szCs w:val="24"/>
              </w:rPr>
              <w:t>РН</w:t>
            </w:r>
            <w:r w:rsidR="00C17EDD">
              <w:rPr>
                <w:sz w:val="24"/>
                <w:szCs w:val="24"/>
                <w:lang w:val="kk-KZ"/>
              </w:rPr>
              <w:t xml:space="preserve"> негіздері</w:t>
            </w:r>
            <w:r w:rsidRPr="000C346F">
              <w:rPr>
                <w:sz w:val="24"/>
                <w:szCs w:val="24"/>
              </w:rPr>
              <w:t xml:space="preserve">. </w:t>
            </w:r>
            <w:r w:rsidR="00C17EDD">
              <w:rPr>
                <w:sz w:val="24"/>
                <w:szCs w:val="24"/>
                <w:lang w:val="kk-KZ"/>
              </w:rPr>
              <w:t xml:space="preserve">ПЭТ үшін </w:t>
            </w:r>
            <w:r w:rsidR="009E2C66">
              <w:rPr>
                <w:sz w:val="24"/>
                <w:szCs w:val="24"/>
                <w:lang w:val="kk-KZ"/>
              </w:rPr>
              <w:t xml:space="preserve">РФДП синтезінің ерекшеліктері.  </w:t>
            </w:r>
            <w:r w:rsidRPr="000C346F">
              <w:rPr>
                <w:sz w:val="24"/>
                <w:szCs w:val="24"/>
              </w:rPr>
              <w:t xml:space="preserve"> </w:t>
            </w:r>
            <w:r w:rsidR="009E2C66" w:rsidRPr="009E2C66">
              <w:rPr>
                <w:sz w:val="24"/>
                <w:szCs w:val="24"/>
              </w:rPr>
              <w:t>ПЭТ/КТ мультимодальдық құрылғылары, уақыт аралық жүйелер және биологиялық сынақтарға арналған жүйелер.  ПЭТ</w:t>
            </w:r>
            <w:r w:rsidR="009E2C66">
              <w:rPr>
                <w:sz w:val="24"/>
                <w:szCs w:val="24"/>
              </w:rPr>
              <w:t xml:space="preserve"> диагностикасына арналған радио</w:t>
            </w:r>
            <w:r w:rsidR="009E2C66">
              <w:rPr>
                <w:sz w:val="24"/>
                <w:szCs w:val="24"/>
                <w:lang w:val="kk-KZ"/>
              </w:rPr>
              <w:t>т</w:t>
            </w:r>
            <w:r w:rsidR="009E2C66" w:rsidRPr="009E2C66">
              <w:rPr>
                <w:sz w:val="24"/>
                <w:szCs w:val="24"/>
              </w:rPr>
              <w:t>рейсерлерді таңдау принциптері</w:t>
            </w:r>
            <w:r w:rsidR="009E2C66">
              <w:rPr>
                <w:sz w:val="24"/>
                <w:szCs w:val="24"/>
                <w:lang w:val="kk-KZ"/>
              </w:rPr>
              <w:t>,</w:t>
            </w:r>
            <w:r w:rsidR="009E2C66" w:rsidRPr="009E2C66">
              <w:rPr>
                <w:sz w:val="24"/>
                <w:szCs w:val="24"/>
              </w:rPr>
              <w:t xml:space="preserve"> таңбаланған қосылыстардың түрлері. Транзит индикаторлары және </w:t>
            </w:r>
            <w:r w:rsidR="009E2C66">
              <w:rPr>
                <w:sz w:val="24"/>
                <w:szCs w:val="24"/>
                <w:lang w:val="kk-KZ"/>
              </w:rPr>
              <w:t>ағза</w:t>
            </w:r>
            <w:r w:rsidR="009E2C66" w:rsidRPr="009E2C66">
              <w:rPr>
                <w:sz w:val="24"/>
                <w:szCs w:val="24"/>
              </w:rPr>
              <w:t>тропты РФ</w:t>
            </w:r>
            <w:r w:rsidR="009E2C66">
              <w:rPr>
                <w:sz w:val="24"/>
                <w:szCs w:val="24"/>
                <w:lang w:val="kk-KZ"/>
              </w:rPr>
              <w:t>ДП</w:t>
            </w:r>
            <w:r w:rsidR="009E2C66">
              <w:rPr>
                <w:sz w:val="24"/>
                <w:szCs w:val="24"/>
              </w:rPr>
              <w:t>. РФД</w:t>
            </w:r>
            <w:r w:rsidR="009E2C66" w:rsidRPr="009E2C66">
              <w:rPr>
                <w:sz w:val="24"/>
                <w:szCs w:val="24"/>
              </w:rPr>
              <w:t>П</w:t>
            </w:r>
            <w:r w:rsidR="009E2C66">
              <w:rPr>
                <w:sz w:val="24"/>
                <w:szCs w:val="24"/>
                <w:lang w:val="kk-KZ"/>
              </w:rPr>
              <w:t>-ға</w:t>
            </w:r>
            <w:r w:rsidR="009E2C66" w:rsidRPr="009E2C66">
              <w:rPr>
                <w:sz w:val="24"/>
                <w:szCs w:val="24"/>
              </w:rPr>
              <w:t xml:space="preserve"> қойылатын талаптар. </w:t>
            </w:r>
            <w:r w:rsidR="009E2C66">
              <w:rPr>
                <w:sz w:val="24"/>
                <w:szCs w:val="24"/>
                <w:lang w:val="kk-KZ"/>
              </w:rPr>
              <w:t>Ағзада</w:t>
            </w:r>
            <w:r w:rsidR="009E2C66" w:rsidRPr="009E2C66">
              <w:rPr>
                <w:sz w:val="24"/>
                <w:szCs w:val="24"/>
              </w:rPr>
              <w:t xml:space="preserve"> РФД</w:t>
            </w:r>
            <w:r w:rsidR="009E2C66">
              <w:rPr>
                <w:sz w:val="24"/>
                <w:szCs w:val="24"/>
                <w:lang w:val="kk-KZ"/>
              </w:rPr>
              <w:t>П</w:t>
            </w:r>
            <w:r w:rsidR="009E2C66" w:rsidRPr="009E2C66">
              <w:rPr>
                <w:sz w:val="24"/>
                <w:szCs w:val="24"/>
              </w:rPr>
              <w:t xml:space="preserve"> оқшаулау механизмдері; фармакокинетика және фармакодинамика көрсеткіштері.</w:t>
            </w:r>
          </w:p>
        </w:tc>
        <w:tc>
          <w:tcPr>
            <w:tcW w:w="637" w:type="dxa"/>
          </w:tcPr>
          <w:p w14:paraId="4405ED82" w14:textId="569FE712" w:rsidR="00260F6B" w:rsidRPr="00592598" w:rsidRDefault="0092098D" w:rsidP="00BD7251">
            <w:pPr>
              <w:pStyle w:val="af2"/>
              <w:spacing w:after="0" w:line="276" w:lineRule="auto"/>
              <w:ind w:left="0"/>
              <w:jc w:val="center"/>
              <w:rPr>
                <w:sz w:val="24"/>
                <w:szCs w:val="24"/>
                <w:lang w:eastAsia="en-US"/>
              </w:rPr>
            </w:pPr>
            <w:r>
              <w:rPr>
                <w:sz w:val="24"/>
                <w:szCs w:val="24"/>
                <w:lang w:eastAsia="en-US"/>
              </w:rPr>
              <w:t>6</w:t>
            </w:r>
          </w:p>
        </w:tc>
        <w:tc>
          <w:tcPr>
            <w:tcW w:w="709" w:type="dxa"/>
          </w:tcPr>
          <w:p w14:paraId="4099EB0E" w14:textId="77321015" w:rsidR="00260F6B" w:rsidRPr="00592598" w:rsidRDefault="0092098D" w:rsidP="00BD7251">
            <w:pPr>
              <w:pStyle w:val="af2"/>
              <w:spacing w:after="0" w:line="276" w:lineRule="auto"/>
              <w:ind w:left="0"/>
              <w:jc w:val="center"/>
              <w:rPr>
                <w:sz w:val="24"/>
                <w:szCs w:val="24"/>
                <w:lang w:eastAsia="en-US"/>
              </w:rPr>
            </w:pPr>
            <w:r>
              <w:rPr>
                <w:sz w:val="24"/>
                <w:szCs w:val="24"/>
                <w:lang w:eastAsia="en-US"/>
              </w:rPr>
              <w:t>14</w:t>
            </w:r>
          </w:p>
        </w:tc>
        <w:tc>
          <w:tcPr>
            <w:tcW w:w="709" w:type="dxa"/>
          </w:tcPr>
          <w:p w14:paraId="6BDB3CF1" w14:textId="77777777" w:rsidR="00E53BEF" w:rsidRPr="00BB5085" w:rsidRDefault="00804B83" w:rsidP="00BD7251">
            <w:pPr>
              <w:pStyle w:val="af2"/>
              <w:spacing w:after="0" w:line="276" w:lineRule="auto"/>
              <w:ind w:left="0"/>
              <w:jc w:val="center"/>
              <w:rPr>
                <w:sz w:val="24"/>
                <w:szCs w:val="24"/>
                <w:lang w:eastAsia="en-US"/>
              </w:rPr>
            </w:pPr>
            <w:r w:rsidRPr="00BB5085">
              <w:rPr>
                <w:sz w:val="24"/>
                <w:szCs w:val="24"/>
                <w:lang w:eastAsia="en-US"/>
              </w:rPr>
              <w:t>10</w:t>
            </w:r>
          </w:p>
        </w:tc>
        <w:tc>
          <w:tcPr>
            <w:tcW w:w="850" w:type="dxa"/>
          </w:tcPr>
          <w:p w14:paraId="0F5237F0" w14:textId="53657B25" w:rsidR="00260F6B" w:rsidRPr="00592598" w:rsidRDefault="00260F6B" w:rsidP="00BD7251">
            <w:pPr>
              <w:pStyle w:val="af2"/>
              <w:spacing w:after="0" w:line="276" w:lineRule="auto"/>
              <w:ind w:left="0"/>
              <w:jc w:val="center"/>
              <w:rPr>
                <w:sz w:val="24"/>
                <w:szCs w:val="24"/>
                <w:lang w:eastAsia="en-US"/>
              </w:rPr>
            </w:pPr>
            <w:r>
              <w:rPr>
                <w:sz w:val="24"/>
                <w:szCs w:val="24"/>
                <w:lang w:eastAsia="en-US"/>
              </w:rPr>
              <w:t>30</w:t>
            </w:r>
          </w:p>
        </w:tc>
        <w:tc>
          <w:tcPr>
            <w:tcW w:w="3686" w:type="dxa"/>
          </w:tcPr>
          <w:p w14:paraId="6038A07E" w14:textId="3F2875AF" w:rsidR="00D17C21" w:rsidRPr="00FF49C6" w:rsidRDefault="009E2C66" w:rsidP="007F2A6F">
            <w:pPr>
              <w:pStyle w:val="a9"/>
              <w:jc w:val="both"/>
              <w:rPr>
                <w:rFonts w:ascii="Times New Roman" w:hAnsi="Times New Roman"/>
                <w:i/>
                <w:sz w:val="24"/>
                <w:szCs w:val="24"/>
              </w:rPr>
            </w:pPr>
            <w:r>
              <w:rPr>
                <w:rFonts w:ascii="Times New Roman" w:hAnsi="Times New Roman"/>
                <w:i/>
                <w:sz w:val="24"/>
                <w:szCs w:val="24"/>
                <w:lang w:val="kk-KZ"/>
              </w:rPr>
              <w:t>Мына т</w:t>
            </w:r>
            <w:r w:rsidRPr="00C17EDD">
              <w:rPr>
                <w:rFonts w:ascii="Times New Roman" w:hAnsi="Times New Roman"/>
                <w:i/>
                <w:sz w:val="24"/>
                <w:szCs w:val="24"/>
              </w:rPr>
              <w:t>ақырып</w:t>
            </w:r>
            <w:r>
              <w:rPr>
                <w:rFonts w:ascii="Times New Roman" w:hAnsi="Times New Roman"/>
                <w:i/>
                <w:sz w:val="24"/>
                <w:szCs w:val="24"/>
                <w:lang w:val="kk-KZ"/>
              </w:rPr>
              <w:t>тардың</w:t>
            </w:r>
            <w:r w:rsidRPr="00C17EDD">
              <w:rPr>
                <w:rFonts w:ascii="Times New Roman" w:hAnsi="Times New Roman"/>
                <w:i/>
                <w:sz w:val="24"/>
                <w:szCs w:val="24"/>
              </w:rPr>
              <w:t xml:space="preserve"> сұрақтарын зерттеу</w:t>
            </w:r>
            <w:r w:rsidR="00D17C21" w:rsidRPr="00FF49C6">
              <w:rPr>
                <w:rFonts w:ascii="Times New Roman" w:hAnsi="Times New Roman"/>
                <w:i/>
                <w:sz w:val="24"/>
                <w:szCs w:val="24"/>
              </w:rPr>
              <w:t>:</w:t>
            </w:r>
          </w:p>
          <w:p w14:paraId="42216A98" w14:textId="5508B060" w:rsidR="008D7530" w:rsidRPr="009E2C66" w:rsidRDefault="003E563C" w:rsidP="00FF49C6">
            <w:pPr>
              <w:textAlignment w:val="baseline"/>
              <w:rPr>
                <w:color w:val="303233"/>
                <w:sz w:val="24"/>
                <w:szCs w:val="24"/>
                <w:lang w:val="kk-KZ"/>
              </w:rPr>
            </w:pPr>
            <w:r>
              <w:rPr>
                <w:color w:val="303233"/>
                <w:sz w:val="24"/>
                <w:szCs w:val="24"/>
              </w:rPr>
              <w:t xml:space="preserve">- </w:t>
            </w:r>
            <w:r w:rsidR="009E2C66" w:rsidRPr="009E2C66">
              <w:rPr>
                <w:color w:val="303233"/>
                <w:sz w:val="24"/>
                <w:szCs w:val="24"/>
              </w:rPr>
              <w:t>GMP талаптарын сақтап, радиофармацевтикалық препараттар өндірісінде технологиялық процесті және операцияларды жүргізу;</w:t>
            </w:r>
            <w:r w:rsidR="009E2C66">
              <w:rPr>
                <w:color w:val="303233"/>
                <w:sz w:val="24"/>
                <w:szCs w:val="24"/>
                <w:lang w:val="kk-KZ"/>
              </w:rPr>
              <w:t xml:space="preserve">  </w:t>
            </w:r>
          </w:p>
          <w:p w14:paraId="170329F4" w14:textId="005772D9" w:rsidR="008D7530" w:rsidRPr="009E2C66" w:rsidRDefault="003E563C" w:rsidP="00FF49C6">
            <w:pPr>
              <w:textAlignment w:val="baseline"/>
              <w:rPr>
                <w:color w:val="303233"/>
                <w:sz w:val="24"/>
                <w:szCs w:val="24"/>
                <w:lang w:val="kk-KZ"/>
              </w:rPr>
            </w:pPr>
            <w:r w:rsidRPr="009E2C66">
              <w:rPr>
                <w:color w:val="303233"/>
                <w:sz w:val="24"/>
                <w:szCs w:val="24"/>
                <w:lang w:val="kk-KZ"/>
              </w:rPr>
              <w:t xml:space="preserve">- </w:t>
            </w:r>
            <w:r w:rsidR="009E2C66" w:rsidRPr="009E2C66">
              <w:rPr>
                <w:color w:val="303233"/>
                <w:sz w:val="24"/>
                <w:szCs w:val="24"/>
                <w:lang w:val="kk-KZ"/>
              </w:rPr>
              <w:t>тауар-материалдық құндылықтарды қабылдаудың, кіріске алудың, сақтаудың және жұмсаудың белгіленген тәртібін сақтау;</w:t>
            </w:r>
            <w:r w:rsidR="009E2C66">
              <w:rPr>
                <w:color w:val="303233"/>
                <w:sz w:val="24"/>
                <w:szCs w:val="24"/>
                <w:lang w:val="kk-KZ"/>
              </w:rPr>
              <w:t xml:space="preserve">  </w:t>
            </w:r>
          </w:p>
          <w:p w14:paraId="6F6D3C38" w14:textId="59D52FB4" w:rsidR="008D7530" w:rsidRPr="009E2C66" w:rsidRDefault="003E563C" w:rsidP="00FF49C6">
            <w:pPr>
              <w:textAlignment w:val="baseline"/>
              <w:rPr>
                <w:color w:val="303233"/>
                <w:sz w:val="24"/>
                <w:szCs w:val="24"/>
                <w:lang w:val="kk-KZ"/>
              </w:rPr>
            </w:pPr>
            <w:r w:rsidRPr="009E2C66">
              <w:rPr>
                <w:color w:val="303233"/>
                <w:sz w:val="24"/>
                <w:szCs w:val="24"/>
                <w:lang w:val="kk-KZ"/>
              </w:rPr>
              <w:t>-</w:t>
            </w:r>
            <w:r w:rsidR="009E2C66" w:rsidRPr="009E2C66">
              <w:rPr>
                <w:color w:val="303233"/>
                <w:sz w:val="24"/>
                <w:szCs w:val="24"/>
                <w:lang w:val="kk-KZ"/>
              </w:rPr>
              <w:t xml:space="preserve"> </w:t>
            </w:r>
            <w:r w:rsidR="008D7530" w:rsidRPr="009E2C66">
              <w:rPr>
                <w:color w:val="303233"/>
                <w:sz w:val="24"/>
                <w:szCs w:val="24"/>
                <w:lang w:val="kk-KZ"/>
              </w:rPr>
              <w:t>валидаци</w:t>
            </w:r>
            <w:r w:rsidR="009E2C66">
              <w:rPr>
                <w:color w:val="303233"/>
                <w:sz w:val="24"/>
                <w:szCs w:val="24"/>
                <w:lang w:val="kk-KZ"/>
              </w:rPr>
              <w:t>ялық жұмыстар жүргізу</w:t>
            </w:r>
            <w:r w:rsidR="008D7530" w:rsidRPr="009E2C66">
              <w:rPr>
                <w:color w:val="303233"/>
                <w:sz w:val="24"/>
                <w:szCs w:val="24"/>
                <w:lang w:val="kk-KZ"/>
              </w:rPr>
              <w:t>;</w:t>
            </w:r>
          </w:p>
          <w:p w14:paraId="4CAC3497" w14:textId="12DC6201" w:rsidR="008D7530" w:rsidRPr="009E2C66" w:rsidRDefault="003E563C" w:rsidP="00FF49C6">
            <w:pPr>
              <w:textAlignment w:val="baseline"/>
              <w:rPr>
                <w:color w:val="303233"/>
                <w:sz w:val="24"/>
                <w:szCs w:val="24"/>
                <w:lang w:val="kk-KZ"/>
              </w:rPr>
            </w:pPr>
            <w:r w:rsidRPr="009E2C66">
              <w:rPr>
                <w:color w:val="303233"/>
                <w:sz w:val="24"/>
                <w:szCs w:val="24"/>
                <w:lang w:val="kk-KZ"/>
              </w:rPr>
              <w:t xml:space="preserve">- </w:t>
            </w:r>
            <w:r w:rsidR="009E2C66" w:rsidRPr="009E2C66">
              <w:rPr>
                <w:color w:val="303233"/>
                <w:sz w:val="24"/>
                <w:szCs w:val="24"/>
                <w:lang w:val="kk-KZ"/>
              </w:rPr>
              <w:t>өндірістік процеске байланысты стандартты операциялық рәсімдерді әзірлеу</w:t>
            </w:r>
            <w:r w:rsidR="008D7530" w:rsidRPr="009E2C66">
              <w:rPr>
                <w:color w:val="303233"/>
                <w:sz w:val="24"/>
                <w:szCs w:val="24"/>
                <w:lang w:val="kk-KZ"/>
              </w:rPr>
              <w:t>;</w:t>
            </w:r>
          </w:p>
          <w:p w14:paraId="056A75A0" w14:textId="1D307551" w:rsidR="008D7530" w:rsidRPr="009E2C66" w:rsidRDefault="003E563C" w:rsidP="00FF49C6">
            <w:pPr>
              <w:textAlignment w:val="baseline"/>
              <w:rPr>
                <w:color w:val="303233"/>
                <w:sz w:val="24"/>
                <w:szCs w:val="24"/>
                <w:lang w:val="kk-KZ"/>
              </w:rPr>
            </w:pPr>
            <w:r w:rsidRPr="009E2C66">
              <w:rPr>
                <w:color w:val="303233"/>
                <w:sz w:val="24"/>
                <w:szCs w:val="24"/>
                <w:lang w:val="kk-KZ"/>
              </w:rPr>
              <w:t xml:space="preserve">- </w:t>
            </w:r>
            <w:r w:rsidR="009E2C66" w:rsidRPr="009E2C66">
              <w:rPr>
                <w:color w:val="303233"/>
                <w:sz w:val="24"/>
                <w:szCs w:val="24"/>
                <w:lang w:val="kk-KZ"/>
              </w:rPr>
              <w:t>өндіріс жабдықтарын тексеруді, тексеруді және жөндеуді дайындау мен жүргізуді ұйымдастыруға қатысу</w:t>
            </w:r>
            <w:r w:rsidR="008D7530" w:rsidRPr="009E2C66">
              <w:rPr>
                <w:color w:val="303233"/>
                <w:sz w:val="24"/>
                <w:szCs w:val="24"/>
                <w:lang w:val="kk-KZ"/>
              </w:rPr>
              <w:t>;</w:t>
            </w:r>
          </w:p>
          <w:p w14:paraId="602F3CC3" w14:textId="1AFCAC6F" w:rsidR="008D7530" w:rsidRPr="009E2C66" w:rsidRDefault="003E563C" w:rsidP="00FF49C6">
            <w:pPr>
              <w:textAlignment w:val="baseline"/>
              <w:rPr>
                <w:color w:val="303233"/>
                <w:sz w:val="24"/>
                <w:szCs w:val="24"/>
                <w:lang w:val="kk-KZ"/>
              </w:rPr>
            </w:pPr>
            <w:r w:rsidRPr="009E2C66">
              <w:rPr>
                <w:color w:val="303233"/>
                <w:sz w:val="24"/>
                <w:szCs w:val="24"/>
                <w:lang w:val="kk-KZ"/>
              </w:rPr>
              <w:t xml:space="preserve">- </w:t>
            </w:r>
            <w:r w:rsidR="009E2C66" w:rsidRPr="009E2C66">
              <w:rPr>
                <w:color w:val="303233"/>
                <w:sz w:val="24"/>
                <w:szCs w:val="24"/>
                <w:lang w:val="kk-KZ"/>
              </w:rPr>
              <w:t>жаңа РФД</w:t>
            </w:r>
            <w:r w:rsidR="009E2C66">
              <w:rPr>
                <w:color w:val="303233"/>
                <w:sz w:val="24"/>
                <w:szCs w:val="24"/>
                <w:lang w:val="kk-KZ"/>
              </w:rPr>
              <w:t>П</w:t>
            </w:r>
            <w:r w:rsidR="009E2C66" w:rsidRPr="009E2C66">
              <w:rPr>
                <w:color w:val="303233"/>
                <w:sz w:val="24"/>
                <w:szCs w:val="24"/>
                <w:lang w:val="kk-KZ"/>
              </w:rPr>
              <w:t xml:space="preserve"> өндірісін ұйымдастыру</w:t>
            </w:r>
            <w:r w:rsidR="008D7530" w:rsidRPr="009E2C66">
              <w:rPr>
                <w:color w:val="303233"/>
                <w:sz w:val="24"/>
                <w:szCs w:val="24"/>
                <w:lang w:val="kk-KZ"/>
              </w:rPr>
              <w:t>.</w:t>
            </w:r>
          </w:p>
          <w:p w14:paraId="2A20E807" w14:textId="22144733" w:rsidR="00D17C21" w:rsidRPr="009E2C66" w:rsidRDefault="003E563C" w:rsidP="009272E7">
            <w:pPr>
              <w:jc w:val="both"/>
              <w:rPr>
                <w:rStyle w:val="FontStyle26"/>
                <w:i/>
                <w:iCs/>
                <w:sz w:val="24"/>
                <w:szCs w:val="24"/>
                <w:lang w:val="kk-KZ"/>
              </w:rPr>
            </w:pPr>
            <w:r w:rsidRPr="009E2C66">
              <w:rPr>
                <w:rStyle w:val="FontStyle26"/>
                <w:i/>
                <w:iCs/>
                <w:sz w:val="24"/>
                <w:szCs w:val="24"/>
                <w:lang w:val="kk-KZ"/>
              </w:rPr>
              <w:t xml:space="preserve">2. </w:t>
            </w:r>
            <w:r w:rsidR="009E2C66" w:rsidRPr="009E2C66">
              <w:rPr>
                <w:rStyle w:val="FontStyle26"/>
                <w:i/>
                <w:iCs/>
                <w:sz w:val="24"/>
                <w:szCs w:val="24"/>
                <w:lang w:val="kk-KZ"/>
              </w:rPr>
              <w:t>Ағзада РФДП оқшаулау механизмдері бойынша құжаттамамен жұмыс</w:t>
            </w:r>
          </w:p>
          <w:p w14:paraId="4B7222D8" w14:textId="7D51DB0B" w:rsidR="00D17C21" w:rsidRPr="00FF49C6" w:rsidRDefault="003E563C" w:rsidP="009272E7">
            <w:pPr>
              <w:rPr>
                <w:color w:val="000000"/>
                <w:spacing w:val="4"/>
              </w:rPr>
            </w:pPr>
            <w:r>
              <w:t>3</w:t>
            </w:r>
            <w:r w:rsidR="00DE069B" w:rsidRPr="00FF49C6">
              <w:t xml:space="preserve">. </w:t>
            </w:r>
            <w:r w:rsidR="009E2C66" w:rsidRPr="009E2C66">
              <w:rPr>
                <w:sz w:val="24"/>
                <w:szCs w:val="24"/>
              </w:rPr>
              <w:t>РФДП фармакокинетика және фармакодинамика негіздерін</w:t>
            </w:r>
            <w:r w:rsidR="009E2C66" w:rsidRPr="009E2C66">
              <w:rPr>
                <w:i/>
                <w:sz w:val="24"/>
                <w:szCs w:val="24"/>
              </w:rPr>
              <w:t xml:space="preserve"> зерттеу</w:t>
            </w:r>
            <w:r w:rsidR="00A206A1" w:rsidRPr="00FF49C6">
              <w:rPr>
                <w:color w:val="000000"/>
                <w:spacing w:val="4"/>
              </w:rPr>
              <w:t>;</w:t>
            </w:r>
          </w:p>
          <w:p w14:paraId="74AF8B30" w14:textId="0B1B9C57" w:rsidR="00D17C21" w:rsidRPr="00FF49C6" w:rsidRDefault="003E563C" w:rsidP="007F2A6F">
            <w:pPr>
              <w:rPr>
                <w:sz w:val="24"/>
                <w:szCs w:val="24"/>
              </w:rPr>
            </w:pPr>
            <w:r>
              <w:rPr>
                <w:i/>
                <w:sz w:val="24"/>
                <w:szCs w:val="24"/>
              </w:rPr>
              <w:t>4</w:t>
            </w:r>
            <w:r w:rsidR="00D17C21" w:rsidRPr="00FF49C6">
              <w:rPr>
                <w:i/>
                <w:sz w:val="24"/>
                <w:szCs w:val="24"/>
              </w:rPr>
              <w:t xml:space="preserve">. </w:t>
            </w:r>
            <w:r w:rsidR="00E97117" w:rsidRPr="00E97117">
              <w:rPr>
                <w:i/>
                <w:sz w:val="24"/>
                <w:szCs w:val="24"/>
              </w:rPr>
              <w:t>Өткізу техникасын пысықтау</w:t>
            </w:r>
            <w:r w:rsidR="00D17C21" w:rsidRPr="00FF49C6">
              <w:rPr>
                <w:i/>
                <w:sz w:val="24"/>
                <w:szCs w:val="24"/>
              </w:rPr>
              <w:t>:</w:t>
            </w:r>
          </w:p>
          <w:p w14:paraId="0D7B9EA9" w14:textId="39B28911" w:rsidR="00D17C21" w:rsidRPr="00FF49C6" w:rsidRDefault="00D17C21" w:rsidP="007F2A6F">
            <w:pPr>
              <w:rPr>
                <w:sz w:val="24"/>
                <w:szCs w:val="24"/>
              </w:rPr>
            </w:pPr>
            <w:r w:rsidRPr="00FF49C6">
              <w:rPr>
                <w:sz w:val="24"/>
                <w:szCs w:val="24"/>
              </w:rPr>
              <w:t xml:space="preserve"> -</w:t>
            </w:r>
            <w:r w:rsidR="00FF49C6" w:rsidRPr="00FF49C6">
              <w:rPr>
                <w:sz w:val="24"/>
                <w:szCs w:val="24"/>
              </w:rPr>
              <w:t xml:space="preserve"> ПЭТ/КТ</w:t>
            </w:r>
            <w:r w:rsidR="00E97117">
              <w:rPr>
                <w:sz w:val="24"/>
                <w:szCs w:val="24"/>
                <w:lang w:val="kk-KZ"/>
              </w:rPr>
              <w:t xml:space="preserve"> үшін РФДП-ны буып-орауды</w:t>
            </w:r>
            <w:r w:rsidRPr="00FF49C6">
              <w:rPr>
                <w:sz w:val="24"/>
                <w:szCs w:val="24"/>
              </w:rPr>
              <w:t>;</w:t>
            </w:r>
          </w:p>
          <w:p w14:paraId="5A82745D" w14:textId="1BFED500" w:rsidR="00D17C21" w:rsidRPr="00FF49C6" w:rsidRDefault="00D17C21" w:rsidP="00E97117">
            <w:pPr>
              <w:rPr>
                <w:sz w:val="24"/>
                <w:szCs w:val="24"/>
              </w:rPr>
            </w:pPr>
            <w:r w:rsidRPr="00FF49C6">
              <w:rPr>
                <w:sz w:val="24"/>
                <w:szCs w:val="24"/>
              </w:rPr>
              <w:t xml:space="preserve"> - </w:t>
            </w:r>
            <w:r w:rsidR="00E97117" w:rsidRPr="00FF49C6">
              <w:rPr>
                <w:sz w:val="24"/>
                <w:szCs w:val="24"/>
              </w:rPr>
              <w:t>ПЭТ/КТ</w:t>
            </w:r>
            <w:r w:rsidR="00E97117">
              <w:rPr>
                <w:sz w:val="24"/>
                <w:szCs w:val="24"/>
                <w:lang w:val="kk-KZ"/>
              </w:rPr>
              <w:t xml:space="preserve"> үшін </w:t>
            </w:r>
            <w:r w:rsidR="00A206A1" w:rsidRPr="00FF49C6">
              <w:rPr>
                <w:sz w:val="24"/>
                <w:szCs w:val="24"/>
              </w:rPr>
              <w:t>радиотрейсер</w:t>
            </w:r>
            <w:r w:rsidR="00E97117">
              <w:rPr>
                <w:sz w:val="24"/>
                <w:szCs w:val="24"/>
                <w:lang w:val="kk-KZ"/>
              </w:rPr>
              <w:t>лерді таңдауды</w:t>
            </w:r>
            <w:r w:rsidRPr="00FF49C6">
              <w:rPr>
                <w:sz w:val="24"/>
                <w:szCs w:val="24"/>
              </w:rPr>
              <w:t xml:space="preserve"> </w:t>
            </w:r>
          </w:p>
        </w:tc>
      </w:tr>
      <w:tr w:rsidR="00D17C21" w:rsidRPr="00AB7528" w14:paraId="3B7E6D03" w14:textId="77777777" w:rsidTr="00751DA0">
        <w:trPr>
          <w:jc w:val="center"/>
        </w:trPr>
        <w:tc>
          <w:tcPr>
            <w:tcW w:w="568" w:type="dxa"/>
          </w:tcPr>
          <w:p w14:paraId="597F0807" w14:textId="77777777" w:rsidR="00D17C21" w:rsidRPr="00AB7528" w:rsidRDefault="00D17C21" w:rsidP="00033584">
            <w:pPr>
              <w:pStyle w:val="ab"/>
              <w:rPr>
                <w:b w:val="0"/>
                <w:bCs/>
                <w:spacing w:val="-1"/>
                <w:sz w:val="24"/>
                <w:szCs w:val="24"/>
              </w:rPr>
            </w:pPr>
            <w:r>
              <w:rPr>
                <w:b w:val="0"/>
                <w:bCs/>
                <w:spacing w:val="-1"/>
                <w:sz w:val="24"/>
                <w:szCs w:val="24"/>
              </w:rPr>
              <w:t>4.</w:t>
            </w:r>
          </w:p>
        </w:tc>
        <w:tc>
          <w:tcPr>
            <w:tcW w:w="3190" w:type="dxa"/>
          </w:tcPr>
          <w:p w14:paraId="7963E83B" w14:textId="36F91C16" w:rsidR="00D17C21" w:rsidRPr="00E97117" w:rsidRDefault="00E97117" w:rsidP="00033584">
            <w:pPr>
              <w:jc w:val="both"/>
              <w:rPr>
                <w:sz w:val="24"/>
                <w:szCs w:val="24"/>
                <w:lang w:val="kk-KZ"/>
              </w:rPr>
            </w:pPr>
            <w:r>
              <w:rPr>
                <w:sz w:val="24"/>
                <w:szCs w:val="24"/>
              </w:rPr>
              <w:t>ЯМ</w:t>
            </w:r>
            <w:r w:rsidRPr="00E97117">
              <w:rPr>
                <w:sz w:val="24"/>
                <w:szCs w:val="24"/>
              </w:rPr>
              <w:t xml:space="preserve"> үшін РН жіктеу. Жасанды РН алу, ядролық реакциялар. Реакторлық РН: жарықшақты және нейтронның радиациялық </w:t>
            </w:r>
            <w:r w:rsidRPr="00E97117">
              <w:rPr>
                <w:sz w:val="24"/>
                <w:szCs w:val="24"/>
              </w:rPr>
              <w:lastRenderedPageBreak/>
              <w:t>қармау реакциясы бойынша алынған. Реакторлық РН алу әдістерінің артықшылықтары мен кемшіліктері.</w:t>
            </w:r>
            <w:r>
              <w:rPr>
                <w:sz w:val="24"/>
                <w:szCs w:val="24"/>
                <w:lang w:val="kk-KZ"/>
              </w:rPr>
              <w:t xml:space="preserve">  </w:t>
            </w:r>
            <w:r w:rsidR="00A4464A" w:rsidRPr="000C346F">
              <w:rPr>
                <w:sz w:val="24"/>
                <w:szCs w:val="24"/>
              </w:rPr>
              <w:t xml:space="preserve"> </w:t>
            </w:r>
            <w:r>
              <w:rPr>
                <w:sz w:val="24"/>
                <w:szCs w:val="24"/>
                <w:lang w:val="kk-KZ"/>
              </w:rPr>
              <w:t xml:space="preserve"> </w:t>
            </w:r>
          </w:p>
          <w:p w14:paraId="08D10AA9" w14:textId="156B3352" w:rsidR="00A4464A" w:rsidRPr="005226FB" w:rsidRDefault="00E97117" w:rsidP="00E97117">
            <w:pPr>
              <w:jc w:val="both"/>
              <w:rPr>
                <w:sz w:val="24"/>
                <w:szCs w:val="24"/>
              </w:rPr>
            </w:pPr>
            <w:r w:rsidRPr="00E97117">
              <w:rPr>
                <w:sz w:val="24"/>
                <w:szCs w:val="24"/>
                <w:lang w:val="kk-KZ"/>
              </w:rPr>
              <w:t xml:space="preserve">Зарядталған бөлшектердің үдеткіштерінде РН </w:t>
            </w:r>
            <w:r>
              <w:rPr>
                <w:sz w:val="24"/>
                <w:szCs w:val="24"/>
                <w:lang w:val="kk-KZ"/>
              </w:rPr>
              <w:t>пайда болуы</w:t>
            </w:r>
            <w:r w:rsidRPr="00E97117">
              <w:rPr>
                <w:sz w:val="24"/>
                <w:szCs w:val="24"/>
                <w:lang w:val="kk-KZ"/>
              </w:rPr>
              <w:t xml:space="preserve">. </w:t>
            </w:r>
            <w:r w:rsidRPr="00E97117">
              <w:rPr>
                <w:sz w:val="24"/>
                <w:szCs w:val="24"/>
              </w:rPr>
              <w:t>Циклотронның жұмыс принципі. Қозу функциясы. Қалың нысананың, өлшем бірлігі</w:t>
            </w:r>
            <w:r>
              <w:rPr>
                <w:sz w:val="24"/>
                <w:szCs w:val="24"/>
                <w:lang w:val="kk-KZ"/>
              </w:rPr>
              <w:t>нің</w:t>
            </w:r>
            <w:r w:rsidRPr="00E97117">
              <w:rPr>
                <w:sz w:val="24"/>
                <w:szCs w:val="24"/>
              </w:rPr>
              <w:t xml:space="preserve"> шығуы. РН </w:t>
            </w:r>
            <w:r>
              <w:rPr>
                <w:sz w:val="24"/>
                <w:szCs w:val="24"/>
              </w:rPr>
              <w:t>э</w:t>
            </w:r>
            <w:r w:rsidRPr="00E97117">
              <w:rPr>
                <w:sz w:val="24"/>
                <w:szCs w:val="24"/>
              </w:rPr>
              <w:t>лементтер</w:t>
            </w:r>
            <w:r>
              <w:rPr>
                <w:sz w:val="24"/>
                <w:szCs w:val="24"/>
              </w:rPr>
              <w:t>-</w:t>
            </w:r>
            <w:r>
              <w:rPr>
                <w:sz w:val="24"/>
                <w:szCs w:val="24"/>
                <w:lang w:val="kk-KZ"/>
              </w:rPr>
              <w:t>ағза</w:t>
            </w:r>
            <w:r w:rsidRPr="00E97117">
              <w:rPr>
                <w:sz w:val="24"/>
                <w:szCs w:val="24"/>
              </w:rPr>
              <w:t xml:space="preserve">гендерін </w:t>
            </w:r>
            <w:r w:rsidRPr="000C346F">
              <w:rPr>
                <w:sz w:val="24"/>
                <w:szCs w:val="24"/>
              </w:rPr>
              <w:t>(</w:t>
            </w:r>
            <w:r w:rsidRPr="000C346F">
              <w:rPr>
                <w:sz w:val="24"/>
                <w:szCs w:val="24"/>
                <w:vertAlign w:val="superscript"/>
              </w:rPr>
              <w:t>11</w:t>
            </w:r>
            <w:r w:rsidRPr="000C346F">
              <w:rPr>
                <w:sz w:val="24"/>
                <w:szCs w:val="24"/>
              </w:rPr>
              <w:t xml:space="preserve">С, </w:t>
            </w:r>
            <w:smartTag w:uri="urn:schemas-microsoft-com:office:smarttags" w:element="metricconverter">
              <w:smartTagPr>
                <w:attr w:name="ProductID" w:val="18F"/>
              </w:smartTagPr>
              <w:r w:rsidRPr="000C346F">
                <w:rPr>
                  <w:sz w:val="24"/>
                  <w:szCs w:val="24"/>
                  <w:vertAlign w:val="superscript"/>
                </w:rPr>
                <w:t>18</w:t>
              </w:r>
              <w:r w:rsidRPr="000C346F">
                <w:rPr>
                  <w:sz w:val="24"/>
                  <w:szCs w:val="24"/>
                  <w:lang w:val="en-US"/>
                </w:rPr>
                <w:t>F</w:t>
              </w:r>
            </w:smartTag>
            <w:r w:rsidRPr="000C346F">
              <w:rPr>
                <w:sz w:val="24"/>
                <w:szCs w:val="24"/>
              </w:rPr>
              <w:t xml:space="preserve">, </w:t>
            </w:r>
            <w:r w:rsidRPr="000C346F">
              <w:rPr>
                <w:sz w:val="24"/>
                <w:szCs w:val="24"/>
                <w:vertAlign w:val="superscript"/>
              </w:rPr>
              <w:t>13</w:t>
            </w:r>
            <w:r w:rsidRPr="000C346F">
              <w:rPr>
                <w:sz w:val="24"/>
                <w:szCs w:val="24"/>
                <w:lang w:val="en-US"/>
              </w:rPr>
              <w:t>N</w:t>
            </w:r>
            <w:r w:rsidRPr="000C346F">
              <w:rPr>
                <w:sz w:val="24"/>
                <w:szCs w:val="24"/>
              </w:rPr>
              <w:t xml:space="preserve">, </w:t>
            </w:r>
            <w:r w:rsidRPr="000C346F">
              <w:rPr>
                <w:sz w:val="24"/>
                <w:szCs w:val="24"/>
                <w:vertAlign w:val="superscript"/>
              </w:rPr>
              <w:t>15</w:t>
            </w:r>
            <w:r w:rsidRPr="000C346F">
              <w:rPr>
                <w:sz w:val="24"/>
                <w:szCs w:val="24"/>
                <w:lang w:val="en-US"/>
              </w:rPr>
              <w:t>O</w:t>
            </w:r>
            <w:r w:rsidRPr="000C346F">
              <w:rPr>
                <w:sz w:val="24"/>
                <w:szCs w:val="24"/>
              </w:rPr>
              <w:t>)</w:t>
            </w:r>
            <w:r w:rsidRPr="00E97117">
              <w:rPr>
                <w:sz w:val="24"/>
                <w:szCs w:val="24"/>
              </w:rPr>
              <w:t xml:space="preserve"> алу</w:t>
            </w:r>
            <w:r>
              <w:rPr>
                <w:sz w:val="24"/>
                <w:szCs w:val="24"/>
                <w:lang w:val="kk-KZ"/>
              </w:rPr>
              <w:t xml:space="preserve">  үшін</w:t>
            </w:r>
            <w:r w:rsidRPr="00E97117">
              <w:rPr>
                <w:sz w:val="24"/>
                <w:szCs w:val="24"/>
              </w:rPr>
              <w:t xml:space="preserve"> ядролық реакциялар, нысанадағы химиялық тұрақтандыру формалары. Коммерциялық РН.</w:t>
            </w:r>
          </w:p>
        </w:tc>
        <w:tc>
          <w:tcPr>
            <w:tcW w:w="637" w:type="dxa"/>
          </w:tcPr>
          <w:p w14:paraId="35F45470" w14:textId="7FADC700" w:rsidR="00260F6B" w:rsidRPr="00AB7528" w:rsidRDefault="00EA0ED7" w:rsidP="00BD7251">
            <w:pPr>
              <w:pStyle w:val="af2"/>
              <w:spacing w:after="0" w:line="276" w:lineRule="auto"/>
              <w:ind w:left="0"/>
              <w:jc w:val="center"/>
              <w:rPr>
                <w:sz w:val="24"/>
                <w:szCs w:val="24"/>
                <w:lang w:eastAsia="en-US"/>
              </w:rPr>
            </w:pPr>
            <w:r>
              <w:rPr>
                <w:sz w:val="24"/>
                <w:szCs w:val="24"/>
                <w:lang w:eastAsia="en-US"/>
              </w:rPr>
              <w:lastRenderedPageBreak/>
              <w:t>4</w:t>
            </w:r>
          </w:p>
        </w:tc>
        <w:tc>
          <w:tcPr>
            <w:tcW w:w="709" w:type="dxa"/>
          </w:tcPr>
          <w:p w14:paraId="5DAA0C2B" w14:textId="4395B088" w:rsidR="00260F6B" w:rsidRPr="00AB7528" w:rsidRDefault="00EA0ED7" w:rsidP="00BD7251">
            <w:pPr>
              <w:pStyle w:val="af2"/>
              <w:spacing w:after="0" w:line="276" w:lineRule="auto"/>
              <w:ind w:left="0"/>
              <w:jc w:val="center"/>
              <w:rPr>
                <w:sz w:val="24"/>
                <w:szCs w:val="24"/>
                <w:lang w:eastAsia="en-US"/>
              </w:rPr>
            </w:pPr>
            <w:r>
              <w:rPr>
                <w:sz w:val="24"/>
                <w:szCs w:val="24"/>
                <w:lang w:eastAsia="en-US"/>
              </w:rPr>
              <w:t>16</w:t>
            </w:r>
          </w:p>
        </w:tc>
        <w:tc>
          <w:tcPr>
            <w:tcW w:w="709" w:type="dxa"/>
          </w:tcPr>
          <w:p w14:paraId="0C924386" w14:textId="1CF652B8" w:rsidR="00260F6B" w:rsidRPr="005226FB" w:rsidRDefault="00EA0ED7" w:rsidP="00BD7251">
            <w:pPr>
              <w:pStyle w:val="af2"/>
              <w:spacing w:after="0" w:line="276" w:lineRule="auto"/>
              <w:ind w:left="0"/>
              <w:jc w:val="center"/>
              <w:rPr>
                <w:lang w:eastAsia="en-US"/>
              </w:rPr>
            </w:pPr>
            <w:r>
              <w:rPr>
                <w:sz w:val="24"/>
                <w:szCs w:val="24"/>
                <w:lang w:eastAsia="en-US"/>
              </w:rPr>
              <w:t>10</w:t>
            </w:r>
          </w:p>
        </w:tc>
        <w:tc>
          <w:tcPr>
            <w:tcW w:w="850" w:type="dxa"/>
          </w:tcPr>
          <w:p w14:paraId="05FC2CCC" w14:textId="3EC7994E" w:rsidR="00260F6B" w:rsidRPr="005226FB" w:rsidRDefault="00D17C21" w:rsidP="00BD7251">
            <w:pPr>
              <w:pStyle w:val="af2"/>
              <w:spacing w:after="0" w:line="276" w:lineRule="auto"/>
              <w:ind w:left="0"/>
              <w:jc w:val="center"/>
              <w:rPr>
                <w:sz w:val="24"/>
                <w:szCs w:val="24"/>
                <w:lang w:eastAsia="en-US"/>
              </w:rPr>
            </w:pPr>
            <w:r w:rsidRPr="005226FB">
              <w:rPr>
                <w:sz w:val="24"/>
                <w:szCs w:val="24"/>
                <w:lang w:eastAsia="en-US"/>
              </w:rPr>
              <w:t>60</w:t>
            </w:r>
          </w:p>
        </w:tc>
        <w:tc>
          <w:tcPr>
            <w:tcW w:w="3686" w:type="dxa"/>
          </w:tcPr>
          <w:p w14:paraId="364F32AD" w14:textId="06D7651B" w:rsidR="00D17C21" w:rsidRPr="00A206A1" w:rsidRDefault="00E97117" w:rsidP="00B147D9">
            <w:pPr>
              <w:pStyle w:val="a9"/>
              <w:jc w:val="both"/>
              <w:rPr>
                <w:rFonts w:ascii="Times New Roman" w:hAnsi="Times New Roman"/>
                <w:i/>
                <w:sz w:val="24"/>
                <w:szCs w:val="24"/>
              </w:rPr>
            </w:pPr>
            <w:r>
              <w:rPr>
                <w:rFonts w:ascii="Times New Roman" w:hAnsi="Times New Roman"/>
                <w:i/>
                <w:sz w:val="24"/>
                <w:szCs w:val="24"/>
                <w:lang w:val="kk-KZ"/>
              </w:rPr>
              <w:t>Мына т</w:t>
            </w:r>
            <w:r w:rsidRPr="00C17EDD">
              <w:rPr>
                <w:rFonts w:ascii="Times New Roman" w:hAnsi="Times New Roman"/>
                <w:i/>
                <w:sz w:val="24"/>
                <w:szCs w:val="24"/>
              </w:rPr>
              <w:t>ақырып</w:t>
            </w:r>
            <w:r>
              <w:rPr>
                <w:rFonts w:ascii="Times New Roman" w:hAnsi="Times New Roman"/>
                <w:i/>
                <w:sz w:val="24"/>
                <w:szCs w:val="24"/>
                <w:lang w:val="kk-KZ"/>
              </w:rPr>
              <w:t>тардың</w:t>
            </w:r>
            <w:r w:rsidRPr="00C17EDD">
              <w:rPr>
                <w:rFonts w:ascii="Times New Roman" w:hAnsi="Times New Roman"/>
                <w:i/>
                <w:sz w:val="24"/>
                <w:szCs w:val="24"/>
              </w:rPr>
              <w:t xml:space="preserve"> сұрақтарын зерттеу</w:t>
            </w:r>
            <w:r w:rsidR="00D17C21" w:rsidRPr="00A206A1">
              <w:rPr>
                <w:rFonts w:ascii="Times New Roman" w:hAnsi="Times New Roman"/>
                <w:i/>
                <w:sz w:val="24"/>
                <w:szCs w:val="24"/>
              </w:rPr>
              <w:t>:</w:t>
            </w:r>
          </w:p>
          <w:p w14:paraId="1757E2E7" w14:textId="10422F0B" w:rsidR="00D17C21" w:rsidRPr="00E97117" w:rsidRDefault="00E97117" w:rsidP="00B147D9">
            <w:pPr>
              <w:rPr>
                <w:color w:val="000000"/>
                <w:spacing w:val="4"/>
                <w:sz w:val="24"/>
                <w:szCs w:val="24"/>
              </w:rPr>
            </w:pPr>
            <w:r>
              <w:rPr>
                <w:color w:val="000000"/>
                <w:spacing w:val="4"/>
                <w:lang w:val="kk-KZ"/>
              </w:rPr>
              <w:t xml:space="preserve">- </w:t>
            </w:r>
            <w:r w:rsidRPr="00E97117">
              <w:rPr>
                <w:color w:val="000000"/>
                <w:spacing w:val="4"/>
                <w:sz w:val="24"/>
                <w:szCs w:val="24"/>
              </w:rPr>
              <w:t>жасанды радионуклидтер алу тәртібі</w:t>
            </w:r>
            <w:r w:rsidR="00A206A1" w:rsidRPr="00E97117">
              <w:rPr>
                <w:color w:val="000000"/>
                <w:spacing w:val="4"/>
                <w:sz w:val="24"/>
                <w:szCs w:val="24"/>
              </w:rPr>
              <w:t>;</w:t>
            </w:r>
          </w:p>
          <w:p w14:paraId="739F83D0" w14:textId="651B6610" w:rsidR="00A206A1" w:rsidRPr="00A206A1" w:rsidRDefault="007D4F03" w:rsidP="007D4F03">
            <w:pPr>
              <w:pStyle w:val="ab"/>
              <w:ind w:left="100"/>
              <w:jc w:val="left"/>
              <w:rPr>
                <w:b w:val="0"/>
                <w:bCs/>
                <w:sz w:val="24"/>
                <w:szCs w:val="24"/>
              </w:rPr>
            </w:pPr>
            <w:r>
              <w:rPr>
                <w:b w:val="0"/>
                <w:bCs/>
                <w:sz w:val="24"/>
                <w:szCs w:val="24"/>
              </w:rPr>
              <w:t xml:space="preserve">- </w:t>
            </w:r>
            <w:r w:rsidR="00E97117" w:rsidRPr="00E97117">
              <w:rPr>
                <w:b w:val="0"/>
                <w:bCs/>
                <w:sz w:val="24"/>
                <w:szCs w:val="24"/>
              </w:rPr>
              <w:t xml:space="preserve">реакторлық РН алу әдістерінің </w:t>
            </w:r>
            <w:r w:rsidR="00E97117" w:rsidRPr="00E97117">
              <w:rPr>
                <w:b w:val="0"/>
                <w:bCs/>
                <w:sz w:val="24"/>
                <w:szCs w:val="24"/>
              </w:rPr>
              <w:lastRenderedPageBreak/>
              <w:t>артықшылықтары мен кемшіліктері;</w:t>
            </w:r>
          </w:p>
          <w:p w14:paraId="11F1EEA0" w14:textId="5F7DB3CF" w:rsidR="00A206A1" w:rsidRPr="00A206A1" w:rsidRDefault="007D4F03" w:rsidP="007D4F03">
            <w:pPr>
              <w:pStyle w:val="ab"/>
              <w:ind w:left="100"/>
              <w:jc w:val="left"/>
              <w:rPr>
                <w:b w:val="0"/>
                <w:bCs/>
                <w:sz w:val="24"/>
                <w:szCs w:val="24"/>
              </w:rPr>
            </w:pPr>
            <w:r>
              <w:rPr>
                <w:b w:val="0"/>
                <w:bCs/>
                <w:sz w:val="24"/>
                <w:szCs w:val="24"/>
              </w:rPr>
              <w:t xml:space="preserve">- </w:t>
            </w:r>
            <w:r w:rsidR="00E97117" w:rsidRPr="00E97117">
              <w:rPr>
                <w:b w:val="0"/>
                <w:bCs/>
                <w:sz w:val="24"/>
                <w:szCs w:val="24"/>
              </w:rPr>
              <w:t>зарядталған бөлшек</w:t>
            </w:r>
            <w:r w:rsidR="00E97117">
              <w:rPr>
                <w:b w:val="0"/>
                <w:bCs/>
                <w:sz w:val="24"/>
                <w:szCs w:val="24"/>
              </w:rPr>
              <w:t>тердің үдеткіштерінде РН пайда болуы</w:t>
            </w:r>
            <w:r w:rsidR="00E97117" w:rsidRPr="00E97117">
              <w:rPr>
                <w:b w:val="0"/>
                <w:bCs/>
                <w:sz w:val="24"/>
                <w:szCs w:val="24"/>
              </w:rPr>
              <w:t>;</w:t>
            </w:r>
          </w:p>
          <w:p w14:paraId="3F65818D" w14:textId="6361F4F8" w:rsidR="00A206A1" w:rsidRPr="00E97117" w:rsidRDefault="007D4F03" w:rsidP="007D4F03">
            <w:pPr>
              <w:pStyle w:val="ab"/>
              <w:ind w:left="100"/>
              <w:jc w:val="left"/>
              <w:rPr>
                <w:b w:val="0"/>
                <w:bCs/>
                <w:sz w:val="24"/>
                <w:szCs w:val="24"/>
                <w:lang w:val="kk-KZ"/>
              </w:rPr>
            </w:pPr>
            <w:r>
              <w:rPr>
                <w:b w:val="0"/>
                <w:bCs/>
                <w:sz w:val="24"/>
                <w:szCs w:val="24"/>
              </w:rPr>
              <w:t xml:space="preserve">- </w:t>
            </w:r>
            <w:r w:rsidR="00E97117" w:rsidRPr="00E97117">
              <w:rPr>
                <w:b w:val="0"/>
                <w:bCs/>
                <w:sz w:val="24"/>
                <w:szCs w:val="24"/>
              </w:rPr>
              <w:t>РН элементтер-</w:t>
            </w:r>
            <w:r w:rsidR="00E97117">
              <w:rPr>
                <w:b w:val="0"/>
                <w:bCs/>
                <w:sz w:val="24"/>
                <w:szCs w:val="24"/>
                <w:lang w:val="kk-KZ"/>
              </w:rPr>
              <w:t>ағза</w:t>
            </w:r>
            <w:r w:rsidR="00E97117" w:rsidRPr="00E97117">
              <w:rPr>
                <w:b w:val="0"/>
                <w:bCs/>
                <w:sz w:val="24"/>
                <w:szCs w:val="24"/>
              </w:rPr>
              <w:t>гендер</w:t>
            </w:r>
            <w:r w:rsidR="00E97117">
              <w:rPr>
                <w:b w:val="0"/>
                <w:bCs/>
                <w:sz w:val="24"/>
                <w:szCs w:val="24"/>
                <w:lang w:val="kk-KZ"/>
              </w:rPr>
              <w:t xml:space="preserve">ін </w:t>
            </w:r>
            <w:r w:rsidR="00E97117" w:rsidRPr="00A206A1">
              <w:rPr>
                <w:b w:val="0"/>
                <w:bCs/>
                <w:sz w:val="24"/>
                <w:szCs w:val="24"/>
              </w:rPr>
              <w:t>(</w:t>
            </w:r>
            <w:r w:rsidR="00E97117" w:rsidRPr="00A206A1">
              <w:rPr>
                <w:b w:val="0"/>
                <w:bCs/>
                <w:sz w:val="24"/>
                <w:szCs w:val="24"/>
                <w:vertAlign w:val="superscript"/>
              </w:rPr>
              <w:t>11</w:t>
            </w:r>
            <w:r w:rsidR="00E97117" w:rsidRPr="00A206A1">
              <w:rPr>
                <w:b w:val="0"/>
                <w:bCs/>
                <w:sz w:val="24"/>
                <w:szCs w:val="24"/>
              </w:rPr>
              <w:t xml:space="preserve">С, </w:t>
            </w:r>
            <w:smartTag w:uri="urn:schemas-microsoft-com:office:smarttags" w:element="metricconverter">
              <w:smartTagPr>
                <w:attr w:name="ProductID" w:val="18F"/>
              </w:smartTagPr>
              <w:r w:rsidR="00E97117" w:rsidRPr="00A206A1">
                <w:rPr>
                  <w:b w:val="0"/>
                  <w:bCs/>
                  <w:sz w:val="24"/>
                  <w:szCs w:val="24"/>
                  <w:vertAlign w:val="superscript"/>
                </w:rPr>
                <w:t>18</w:t>
              </w:r>
              <w:r w:rsidR="00E97117" w:rsidRPr="00A206A1">
                <w:rPr>
                  <w:b w:val="0"/>
                  <w:bCs/>
                  <w:sz w:val="24"/>
                  <w:szCs w:val="24"/>
                  <w:lang w:val="en-US"/>
                </w:rPr>
                <w:t>F</w:t>
              </w:r>
            </w:smartTag>
            <w:r w:rsidR="00E97117" w:rsidRPr="00A206A1">
              <w:rPr>
                <w:b w:val="0"/>
                <w:bCs/>
                <w:sz w:val="24"/>
                <w:szCs w:val="24"/>
              </w:rPr>
              <w:t xml:space="preserve">, </w:t>
            </w:r>
            <w:r w:rsidR="00E97117" w:rsidRPr="00A206A1">
              <w:rPr>
                <w:b w:val="0"/>
                <w:bCs/>
                <w:sz w:val="24"/>
                <w:szCs w:val="24"/>
                <w:vertAlign w:val="superscript"/>
              </w:rPr>
              <w:t>13</w:t>
            </w:r>
            <w:r w:rsidR="00E97117" w:rsidRPr="00A206A1">
              <w:rPr>
                <w:b w:val="0"/>
                <w:bCs/>
                <w:sz w:val="24"/>
                <w:szCs w:val="24"/>
                <w:lang w:val="en-US"/>
              </w:rPr>
              <w:t>N</w:t>
            </w:r>
            <w:r w:rsidR="00E97117" w:rsidRPr="00A206A1">
              <w:rPr>
                <w:b w:val="0"/>
                <w:bCs/>
                <w:sz w:val="24"/>
                <w:szCs w:val="24"/>
              </w:rPr>
              <w:t xml:space="preserve">, </w:t>
            </w:r>
            <w:r w:rsidR="00E97117" w:rsidRPr="00A206A1">
              <w:rPr>
                <w:b w:val="0"/>
                <w:bCs/>
                <w:sz w:val="24"/>
                <w:szCs w:val="24"/>
                <w:vertAlign w:val="superscript"/>
              </w:rPr>
              <w:t>15</w:t>
            </w:r>
            <w:r w:rsidR="00E97117" w:rsidRPr="00A206A1">
              <w:rPr>
                <w:b w:val="0"/>
                <w:bCs/>
                <w:sz w:val="24"/>
                <w:szCs w:val="24"/>
                <w:lang w:val="en-US"/>
              </w:rPr>
              <w:t>O</w:t>
            </w:r>
            <w:r w:rsidR="00E97117" w:rsidRPr="00A206A1">
              <w:rPr>
                <w:b w:val="0"/>
                <w:bCs/>
                <w:sz w:val="24"/>
                <w:szCs w:val="24"/>
              </w:rPr>
              <w:t>)</w:t>
            </w:r>
            <w:r w:rsidR="00E97117" w:rsidRPr="00E97117">
              <w:rPr>
                <w:b w:val="0"/>
                <w:bCs/>
                <w:sz w:val="24"/>
                <w:szCs w:val="24"/>
              </w:rPr>
              <w:t xml:space="preserve"> алу үшін ядролық реакциялар</w:t>
            </w:r>
          </w:p>
          <w:p w14:paraId="4CA6F128" w14:textId="0561E6DE" w:rsidR="00D17C21" w:rsidRPr="004C6B93" w:rsidRDefault="00D17C21" w:rsidP="00D5026B">
            <w:pPr>
              <w:pStyle w:val="ab"/>
              <w:jc w:val="both"/>
              <w:rPr>
                <w:sz w:val="24"/>
                <w:szCs w:val="24"/>
                <w:highlight w:val="yellow"/>
              </w:rPr>
            </w:pPr>
          </w:p>
        </w:tc>
      </w:tr>
      <w:tr w:rsidR="00D17C21" w:rsidRPr="00AB7528" w14:paraId="692EC683" w14:textId="77777777" w:rsidTr="00751DA0">
        <w:trPr>
          <w:trHeight w:val="3793"/>
          <w:jc w:val="center"/>
        </w:trPr>
        <w:tc>
          <w:tcPr>
            <w:tcW w:w="568" w:type="dxa"/>
          </w:tcPr>
          <w:p w14:paraId="7C28F1FD" w14:textId="77777777" w:rsidR="00D17C21" w:rsidRPr="00AB7528" w:rsidRDefault="00D17C21" w:rsidP="00033584">
            <w:pPr>
              <w:pStyle w:val="ab"/>
              <w:rPr>
                <w:b w:val="0"/>
                <w:bCs/>
                <w:spacing w:val="-1"/>
                <w:sz w:val="24"/>
                <w:szCs w:val="24"/>
              </w:rPr>
            </w:pPr>
            <w:r>
              <w:rPr>
                <w:b w:val="0"/>
                <w:bCs/>
                <w:spacing w:val="-1"/>
                <w:sz w:val="24"/>
                <w:szCs w:val="24"/>
              </w:rPr>
              <w:lastRenderedPageBreak/>
              <w:t>5.</w:t>
            </w:r>
          </w:p>
        </w:tc>
        <w:tc>
          <w:tcPr>
            <w:tcW w:w="3190" w:type="dxa"/>
          </w:tcPr>
          <w:p w14:paraId="4C7C93A3" w14:textId="77777777" w:rsidR="00E97117" w:rsidRDefault="00E97117" w:rsidP="00AB7528">
            <w:pPr>
              <w:jc w:val="both"/>
              <w:rPr>
                <w:sz w:val="24"/>
                <w:szCs w:val="24"/>
              </w:rPr>
            </w:pPr>
            <w:r w:rsidRPr="00E97117">
              <w:rPr>
                <w:sz w:val="24"/>
                <w:szCs w:val="24"/>
              </w:rPr>
              <w:t>Изотоптық генераторлар, негізгі генераторлық жұптардың сипаттамалары. Оңтайлы генератор жұбының сипаттамасы. Изотоптық генераторлардың мысалдары. Генератордың сапа көрсеткіштері.  Генераторларға арналған жиынтықтар (лиофилизаттар).</w:t>
            </w:r>
          </w:p>
          <w:p w14:paraId="49D87850" w14:textId="2DACFA01" w:rsidR="00D17C21" w:rsidRPr="009F5D1A" w:rsidRDefault="00D17C21" w:rsidP="00AB7528">
            <w:pPr>
              <w:jc w:val="both"/>
              <w:rPr>
                <w:sz w:val="24"/>
                <w:szCs w:val="24"/>
              </w:rPr>
            </w:pPr>
          </w:p>
        </w:tc>
        <w:tc>
          <w:tcPr>
            <w:tcW w:w="637" w:type="dxa"/>
          </w:tcPr>
          <w:p w14:paraId="1B293CEF" w14:textId="0A51295E" w:rsidR="00BC1816" w:rsidRPr="00AB7528" w:rsidRDefault="0092098D" w:rsidP="00BD7251">
            <w:pPr>
              <w:pStyle w:val="af2"/>
              <w:spacing w:after="0" w:line="276" w:lineRule="auto"/>
              <w:ind w:left="0"/>
              <w:jc w:val="center"/>
              <w:rPr>
                <w:sz w:val="24"/>
                <w:szCs w:val="24"/>
                <w:lang w:eastAsia="en-US"/>
              </w:rPr>
            </w:pPr>
            <w:r>
              <w:rPr>
                <w:sz w:val="24"/>
                <w:szCs w:val="24"/>
                <w:lang w:eastAsia="en-US"/>
              </w:rPr>
              <w:t>6</w:t>
            </w:r>
          </w:p>
        </w:tc>
        <w:tc>
          <w:tcPr>
            <w:tcW w:w="709" w:type="dxa"/>
          </w:tcPr>
          <w:p w14:paraId="7C11BA9A" w14:textId="66ACC16E" w:rsidR="00BC1816" w:rsidRPr="00AB7528" w:rsidRDefault="0092098D" w:rsidP="00BD7251">
            <w:pPr>
              <w:pStyle w:val="af2"/>
              <w:spacing w:after="0" w:line="276" w:lineRule="auto"/>
              <w:ind w:left="0"/>
              <w:jc w:val="center"/>
              <w:rPr>
                <w:sz w:val="24"/>
                <w:szCs w:val="24"/>
                <w:lang w:eastAsia="en-US"/>
              </w:rPr>
            </w:pPr>
            <w:r>
              <w:rPr>
                <w:sz w:val="24"/>
                <w:szCs w:val="24"/>
                <w:lang w:eastAsia="en-US"/>
              </w:rPr>
              <w:t>14</w:t>
            </w:r>
          </w:p>
        </w:tc>
        <w:tc>
          <w:tcPr>
            <w:tcW w:w="709" w:type="dxa"/>
          </w:tcPr>
          <w:p w14:paraId="17CA787C" w14:textId="0C858157" w:rsidR="00BC1816" w:rsidRPr="00BB5085" w:rsidRDefault="0092098D" w:rsidP="00BD7251">
            <w:pPr>
              <w:pStyle w:val="af2"/>
              <w:spacing w:after="0" w:line="276" w:lineRule="auto"/>
              <w:ind w:left="0"/>
              <w:jc w:val="center"/>
              <w:rPr>
                <w:sz w:val="24"/>
                <w:szCs w:val="24"/>
                <w:lang w:eastAsia="en-US"/>
              </w:rPr>
            </w:pPr>
            <w:r w:rsidRPr="00BB5085">
              <w:rPr>
                <w:sz w:val="24"/>
                <w:szCs w:val="24"/>
                <w:lang w:eastAsia="en-US"/>
              </w:rPr>
              <w:t>10</w:t>
            </w:r>
          </w:p>
        </w:tc>
        <w:tc>
          <w:tcPr>
            <w:tcW w:w="850" w:type="dxa"/>
          </w:tcPr>
          <w:p w14:paraId="62C2AC3E" w14:textId="78BF9B0D" w:rsidR="00BC1816" w:rsidRPr="00AB7528" w:rsidRDefault="00D17C21" w:rsidP="00BD7251">
            <w:pPr>
              <w:pStyle w:val="af2"/>
              <w:spacing w:after="0" w:line="276" w:lineRule="auto"/>
              <w:ind w:left="0"/>
              <w:jc w:val="center"/>
              <w:rPr>
                <w:sz w:val="24"/>
                <w:szCs w:val="24"/>
                <w:lang w:eastAsia="en-US"/>
              </w:rPr>
            </w:pPr>
            <w:r w:rsidRPr="00AB7528">
              <w:rPr>
                <w:sz w:val="24"/>
                <w:szCs w:val="24"/>
                <w:lang w:eastAsia="en-US"/>
              </w:rPr>
              <w:t>30</w:t>
            </w:r>
          </w:p>
        </w:tc>
        <w:tc>
          <w:tcPr>
            <w:tcW w:w="3686" w:type="dxa"/>
          </w:tcPr>
          <w:p w14:paraId="6156A72E" w14:textId="7243E2BD" w:rsidR="00D17C21" w:rsidRPr="003B61FF" w:rsidRDefault="009A3A78" w:rsidP="00D91FCE">
            <w:pPr>
              <w:pStyle w:val="a9"/>
              <w:jc w:val="both"/>
              <w:rPr>
                <w:rFonts w:ascii="Times New Roman" w:hAnsi="Times New Roman"/>
                <w:i/>
                <w:sz w:val="24"/>
                <w:szCs w:val="24"/>
              </w:rPr>
            </w:pPr>
            <w:r w:rsidRPr="009A3A78">
              <w:rPr>
                <w:rFonts w:ascii="Times New Roman" w:hAnsi="Times New Roman"/>
                <w:i/>
                <w:sz w:val="24"/>
                <w:szCs w:val="24"/>
              </w:rPr>
              <w:t>Зерделеу сұрақтар</w:t>
            </w:r>
            <w:r>
              <w:rPr>
                <w:rFonts w:ascii="Times New Roman" w:hAnsi="Times New Roman"/>
                <w:i/>
                <w:sz w:val="24"/>
                <w:szCs w:val="24"/>
                <w:lang w:val="kk-KZ"/>
              </w:rPr>
              <w:t>ы</w:t>
            </w:r>
            <w:r w:rsidR="00D17C21" w:rsidRPr="003B61FF">
              <w:rPr>
                <w:rFonts w:ascii="Times New Roman" w:hAnsi="Times New Roman"/>
                <w:i/>
                <w:sz w:val="24"/>
                <w:szCs w:val="24"/>
              </w:rPr>
              <w:t>:</w:t>
            </w:r>
          </w:p>
          <w:p w14:paraId="25F99980" w14:textId="362D3C04" w:rsidR="003B61FF" w:rsidRPr="003B61FF" w:rsidRDefault="00D17C21" w:rsidP="00744C5A">
            <w:pPr>
              <w:rPr>
                <w:color w:val="000000"/>
                <w:spacing w:val="4"/>
              </w:rPr>
            </w:pPr>
            <w:r w:rsidRPr="003B61FF">
              <w:rPr>
                <w:color w:val="000000"/>
                <w:spacing w:val="4"/>
              </w:rPr>
              <w:t>-</w:t>
            </w:r>
            <w:r w:rsidR="007D4F03">
              <w:rPr>
                <w:color w:val="000000"/>
                <w:spacing w:val="4"/>
              </w:rPr>
              <w:t xml:space="preserve"> </w:t>
            </w:r>
            <w:r w:rsidR="001C2C8C" w:rsidRPr="001C2C8C">
              <w:rPr>
                <w:color w:val="000000"/>
                <w:spacing w:val="4"/>
                <w:sz w:val="24"/>
                <w:szCs w:val="24"/>
              </w:rPr>
              <w:t>генераторлық изотоптарды алу негіздері</w:t>
            </w:r>
            <w:r w:rsidR="003B61FF" w:rsidRPr="003B61FF">
              <w:rPr>
                <w:color w:val="000000"/>
                <w:spacing w:val="4"/>
              </w:rPr>
              <w:t>;</w:t>
            </w:r>
          </w:p>
          <w:p w14:paraId="545875B0" w14:textId="7EE29FF4" w:rsidR="00D17C21" w:rsidRPr="004C6B93" w:rsidRDefault="003B61FF" w:rsidP="00744C5A">
            <w:pPr>
              <w:rPr>
                <w:sz w:val="24"/>
                <w:szCs w:val="24"/>
                <w:highlight w:val="yellow"/>
              </w:rPr>
            </w:pPr>
            <w:r>
              <w:rPr>
                <w:color w:val="000000"/>
                <w:spacing w:val="4"/>
              </w:rPr>
              <w:t xml:space="preserve"> -</w:t>
            </w:r>
            <w:r w:rsidR="001C2C8C">
              <w:t xml:space="preserve"> </w:t>
            </w:r>
            <w:r w:rsidR="001C2C8C" w:rsidRPr="001C2C8C">
              <w:rPr>
                <w:sz w:val="24"/>
                <w:szCs w:val="24"/>
              </w:rPr>
              <w:t>негізгі генераторлық жұптардың сипаттамалары</w:t>
            </w:r>
            <w:r w:rsidR="00D17C21" w:rsidRPr="00FF2928">
              <w:rPr>
                <w:color w:val="000000"/>
                <w:spacing w:val="4"/>
              </w:rPr>
              <w:t>;</w:t>
            </w:r>
            <w:r w:rsidR="00D17C21" w:rsidRPr="00FF2928">
              <w:rPr>
                <w:sz w:val="24"/>
                <w:szCs w:val="24"/>
              </w:rPr>
              <w:t xml:space="preserve"> </w:t>
            </w:r>
          </w:p>
          <w:p w14:paraId="60A7C2F1" w14:textId="3A9A489C" w:rsidR="00D17C21" w:rsidRPr="003B61FF" w:rsidRDefault="00D17C21" w:rsidP="00744C5A">
            <w:pPr>
              <w:rPr>
                <w:sz w:val="24"/>
                <w:szCs w:val="24"/>
              </w:rPr>
            </w:pPr>
            <w:r w:rsidRPr="003B61FF">
              <w:rPr>
                <w:sz w:val="24"/>
                <w:szCs w:val="24"/>
              </w:rPr>
              <w:t xml:space="preserve">- </w:t>
            </w:r>
            <w:r w:rsidR="001C2C8C" w:rsidRPr="001C2C8C">
              <w:rPr>
                <w:sz w:val="24"/>
                <w:szCs w:val="24"/>
              </w:rPr>
              <w:t>зерттеу сапасын бақылау, сапаны сыртқы бақылау, сапаны зертханаішілік бақылау;</w:t>
            </w:r>
          </w:p>
          <w:p w14:paraId="05A548D0" w14:textId="7408020A" w:rsidR="003B61FF" w:rsidRDefault="00D17C21" w:rsidP="004D3DCB">
            <w:pPr>
              <w:rPr>
                <w:rStyle w:val="FontStyle26"/>
                <w:sz w:val="24"/>
                <w:szCs w:val="24"/>
              </w:rPr>
            </w:pPr>
            <w:r w:rsidRPr="003B61FF">
              <w:rPr>
                <w:sz w:val="24"/>
                <w:szCs w:val="24"/>
              </w:rPr>
              <w:t>-</w:t>
            </w:r>
            <w:r w:rsidRPr="003B61FF">
              <w:rPr>
                <w:rStyle w:val="FontStyle26"/>
                <w:sz w:val="24"/>
                <w:szCs w:val="24"/>
              </w:rPr>
              <w:t xml:space="preserve"> </w:t>
            </w:r>
            <w:r w:rsidR="001C2C8C" w:rsidRPr="001C2C8C">
              <w:rPr>
                <w:rStyle w:val="FontStyle26"/>
                <w:sz w:val="24"/>
                <w:szCs w:val="24"/>
              </w:rPr>
              <w:t>генераторлық жүйелер жұмысының негізгі принциптері</w:t>
            </w:r>
            <w:r w:rsidR="003B61FF" w:rsidRPr="003B61FF">
              <w:rPr>
                <w:rStyle w:val="FontStyle26"/>
                <w:sz w:val="24"/>
                <w:szCs w:val="24"/>
              </w:rPr>
              <w:t>;</w:t>
            </w:r>
            <w:r w:rsidRPr="003B61FF">
              <w:rPr>
                <w:rStyle w:val="FontStyle26"/>
                <w:sz w:val="24"/>
                <w:szCs w:val="24"/>
              </w:rPr>
              <w:t xml:space="preserve"> </w:t>
            </w:r>
          </w:p>
          <w:p w14:paraId="1EEE87DF" w14:textId="783DF098" w:rsidR="00D17C21" w:rsidRPr="004C6B93" w:rsidRDefault="003B61FF" w:rsidP="004D3DCB">
            <w:pPr>
              <w:rPr>
                <w:rStyle w:val="FontStyle26"/>
                <w:sz w:val="24"/>
                <w:szCs w:val="24"/>
                <w:highlight w:val="yellow"/>
              </w:rPr>
            </w:pPr>
            <w:r>
              <w:rPr>
                <w:rStyle w:val="FontStyle26"/>
                <w:sz w:val="24"/>
                <w:szCs w:val="24"/>
              </w:rPr>
              <w:t xml:space="preserve">- </w:t>
            </w:r>
            <w:r w:rsidR="001C2C8C" w:rsidRPr="001C2C8C">
              <w:rPr>
                <w:rStyle w:val="FontStyle26"/>
                <w:sz w:val="24"/>
                <w:szCs w:val="24"/>
              </w:rPr>
              <w:t>генератордың сапа көрсеткіштері</w:t>
            </w:r>
            <w:r w:rsidRPr="003B61FF">
              <w:rPr>
                <w:rStyle w:val="FontStyle26"/>
                <w:sz w:val="24"/>
                <w:szCs w:val="24"/>
              </w:rPr>
              <w:t>;</w:t>
            </w:r>
            <w:r w:rsidR="00D17C21" w:rsidRPr="003B61FF">
              <w:rPr>
                <w:rStyle w:val="FontStyle26"/>
                <w:sz w:val="24"/>
                <w:szCs w:val="24"/>
              </w:rPr>
              <w:t xml:space="preserve"> </w:t>
            </w:r>
          </w:p>
          <w:p w14:paraId="3FDF3434" w14:textId="0E279F78" w:rsidR="00D17C21" w:rsidRPr="003B61FF" w:rsidRDefault="00D17C21" w:rsidP="004D3DCB">
            <w:pPr>
              <w:rPr>
                <w:sz w:val="24"/>
                <w:szCs w:val="24"/>
              </w:rPr>
            </w:pPr>
            <w:r w:rsidRPr="003B61FF">
              <w:rPr>
                <w:rStyle w:val="FontStyle26"/>
                <w:sz w:val="24"/>
                <w:szCs w:val="24"/>
              </w:rPr>
              <w:t xml:space="preserve">- </w:t>
            </w:r>
            <w:r w:rsidR="001C2C8C" w:rsidRPr="001C2C8C">
              <w:rPr>
                <w:rStyle w:val="FontStyle26"/>
                <w:sz w:val="24"/>
                <w:szCs w:val="24"/>
              </w:rPr>
              <w:t>өлшеп-орау кабинетінің жұмысын ұйымдастыру</w:t>
            </w:r>
            <w:r w:rsidR="003B61FF" w:rsidRPr="003B61FF">
              <w:rPr>
                <w:rStyle w:val="FontStyle26"/>
                <w:sz w:val="24"/>
                <w:szCs w:val="24"/>
              </w:rPr>
              <w:t>;</w:t>
            </w:r>
            <w:r w:rsidRPr="003B61FF">
              <w:rPr>
                <w:rStyle w:val="FontStyle26"/>
                <w:sz w:val="24"/>
                <w:szCs w:val="24"/>
              </w:rPr>
              <w:t xml:space="preserve"> </w:t>
            </w:r>
          </w:p>
          <w:p w14:paraId="70E27F96" w14:textId="44BF8CCD" w:rsidR="00D17C21" w:rsidRPr="003355C4" w:rsidRDefault="001C2C8C" w:rsidP="00D91FCE">
            <w:pPr>
              <w:rPr>
                <w:rStyle w:val="FontStyle26"/>
                <w:sz w:val="24"/>
                <w:szCs w:val="24"/>
              </w:rPr>
            </w:pPr>
            <w:r>
              <w:rPr>
                <w:rStyle w:val="FontStyle26"/>
                <w:i/>
                <w:sz w:val="24"/>
                <w:szCs w:val="24"/>
                <w:lang w:val="kk-KZ"/>
              </w:rPr>
              <w:t>Кіші топтар</w:t>
            </w:r>
            <w:r w:rsidR="009A3A78">
              <w:rPr>
                <w:rStyle w:val="FontStyle26"/>
                <w:i/>
                <w:sz w:val="24"/>
                <w:szCs w:val="24"/>
                <w:lang w:val="kk-KZ"/>
              </w:rPr>
              <w:t>дағы</w:t>
            </w:r>
            <w:r>
              <w:rPr>
                <w:rStyle w:val="FontStyle26"/>
                <w:i/>
                <w:sz w:val="24"/>
                <w:szCs w:val="24"/>
                <w:lang w:val="kk-KZ"/>
              </w:rPr>
              <w:t xml:space="preserve"> жұмыс</w:t>
            </w:r>
            <w:r w:rsidR="00D17C21" w:rsidRPr="003355C4">
              <w:rPr>
                <w:rStyle w:val="FontStyle26"/>
                <w:sz w:val="24"/>
                <w:szCs w:val="24"/>
              </w:rPr>
              <w:t xml:space="preserve"> </w:t>
            </w:r>
          </w:p>
          <w:p w14:paraId="539A8009" w14:textId="156DF888" w:rsidR="00D17C21" w:rsidRPr="003355C4" w:rsidRDefault="00D17C21" w:rsidP="00D5026B">
            <w:pPr>
              <w:rPr>
                <w:sz w:val="24"/>
                <w:szCs w:val="24"/>
              </w:rPr>
            </w:pPr>
            <w:r w:rsidRPr="003355C4">
              <w:rPr>
                <w:rStyle w:val="FontStyle26"/>
                <w:sz w:val="24"/>
                <w:szCs w:val="24"/>
              </w:rPr>
              <w:t xml:space="preserve">- </w:t>
            </w:r>
            <w:r w:rsidR="001C2C8C" w:rsidRPr="001C2C8C">
              <w:rPr>
                <w:rStyle w:val="FontStyle26"/>
                <w:sz w:val="24"/>
                <w:szCs w:val="24"/>
              </w:rPr>
              <w:t>РФДП дайындау радиациялық қауіпсіздік қызметінің қызметін стандарттау жөніндегі құжаттамамен.</w:t>
            </w:r>
            <w:r w:rsidRPr="003355C4">
              <w:rPr>
                <w:rStyle w:val="FontStyle26"/>
                <w:sz w:val="24"/>
                <w:szCs w:val="24"/>
              </w:rPr>
              <w:t xml:space="preserve"> </w:t>
            </w:r>
          </w:p>
        </w:tc>
      </w:tr>
      <w:tr w:rsidR="00D17C21" w:rsidRPr="00AB7528" w14:paraId="3FCD71E9" w14:textId="77777777" w:rsidTr="00751DA0">
        <w:trPr>
          <w:jc w:val="center"/>
        </w:trPr>
        <w:tc>
          <w:tcPr>
            <w:tcW w:w="568" w:type="dxa"/>
          </w:tcPr>
          <w:p w14:paraId="42828959" w14:textId="77777777" w:rsidR="00D17C21" w:rsidRPr="00AB7528" w:rsidRDefault="00D17C21" w:rsidP="00033584">
            <w:pPr>
              <w:pStyle w:val="ab"/>
              <w:rPr>
                <w:b w:val="0"/>
                <w:bCs/>
                <w:spacing w:val="-1"/>
                <w:sz w:val="24"/>
                <w:szCs w:val="24"/>
              </w:rPr>
            </w:pPr>
            <w:r>
              <w:rPr>
                <w:b w:val="0"/>
                <w:bCs/>
                <w:spacing w:val="-1"/>
                <w:sz w:val="24"/>
                <w:szCs w:val="24"/>
              </w:rPr>
              <w:t>6.</w:t>
            </w:r>
          </w:p>
        </w:tc>
        <w:tc>
          <w:tcPr>
            <w:tcW w:w="3190" w:type="dxa"/>
          </w:tcPr>
          <w:p w14:paraId="067C8C6C" w14:textId="3CB619B8" w:rsidR="001C2C8C" w:rsidRPr="001C2C8C" w:rsidRDefault="001C2C8C" w:rsidP="001C2C8C">
            <w:pPr>
              <w:jc w:val="both"/>
              <w:rPr>
                <w:bCs/>
                <w:iCs/>
                <w:sz w:val="24"/>
                <w:szCs w:val="24"/>
              </w:rPr>
            </w:pPr>
            <w:r w:rsidRPr="001C2C8C">
              <w:rPr>
                <w:bCs/>
                <w:iCs/>
                <w:sz w:val="24"/>
                <w:szCs w:val="24"/>
              </w:rPr>
              <w:t>БФЭКТ-диагностика бөлімшесінің жұмысын ұйымдастыру. Радионуклидтік терапия бөлімшесінің жұмысын ұйымдастыру. Радионуклидтік диагностика немесе терапия бөлімшес</w:t>
            </w:r>
            <w:r>
              <w:rPr>
                <w:bCs/>
                <w:iCs/>
                <w:sz w:val="24"/>
                <w:szCs w:val="24"/>
              </w:rPr>
              <w:t>і жағдайында ПЭТ-орталықтың, РФД</w:t>
            </w:r>
            <w:r w:rsidRPr="001C2C8C">
              <w:rPr>
                <w:bCs/>
                <w:iCs/>
                <w:sz w:val="24"/>
                <w:szCs w:val="24"/>
              </w:rPr>
              <w:t xml:space="preserve">П сапасын </w:t>
            </w:r>
            <w:r>
              <w:rPr>
                <w:bCs/>
                <w:iCs/>
                <w:sz w:val="24"/>
                <w:szCs w:val="24"/>
                <w:lang w:val="kk-KZ"/>
              </w:rPr>
              <w:t>э</w:t>
            </w:r>
            <w:r w:rsidRPr="001C2C8C">
              <w:rPr>
                <w:bCs/>
                <w:iCs/>
                <w:sz w:val="24"/>
                <w:szCs w:val="24"/>
              </w:rPr>
              <w:t>кспресс-бақылау зертханасының жұмысын ұйымдастыру.</w:t>
            </w:r>
          </w:p>
          <w:p w14:paraId="264DBFAA" w14:textId="41C0979F" w:rsidR="00275914" w:rsidRPr="001C2C8C" w:rsidRDefault="001C2C8C" w:rsidP="00076525">
            <w:pPr>
              <w:jc w:val="both"/>
              <w:rPr>
                <w:bCs/>
                <w:iCs/>
                <w:sz w:val="24"/>
                <w:szCs w:val="24"/>
              </w:rPr>
            </w:pPr>
            <w:r>
              <w:rPr>
                <w:bCs/>
                <w:iCs/>
                <w:sz w:val="24"/>
                <w:szCs w:val="24"/>
              </w:rPr>
              <w:t>РФДП</w:t>
            </w:r>
            <w:r w:rsidRPr="001C2C8C">
              <w:rPr>
                <w:bCs/>
                <w:iCs/>
                <w:sz w:val="24"/>
                <w:szCs w:val="24"/>
              </w:rPr>
              <w:t xml:space="preserve"> к</w:t>
            </w:r>
            <w:r>
              <w:rPr>
                <w:bCs/>
                <w:iCs/>
                <w:sz w:val="24"/>
                <w:szCs w:val="24"/>
              </w:rPr>
              <w:t>линикаға дейінгі зерттеулер. РФДП</w:t>
            </w:r>
            <w:r w:rsidRPr="001C2C8C">
              <w:rPr>
                <w:bCs/>
                <w:iCs/>
                <w:sz w:val="24"/>
                <w:szCs w:val="24"/>
              </w:rPr>
              <w:t xml:space="preserve">-да тіркеу дерекнамасын дайындау </w:t>
            </w:r>
            <w:r w:rsidR="004E1451">
              <w:rPr>
                <w:bCs/>
                <w:iCs/>
                <w:sz w:val="24"/>
                <w:szCs w:val="24"/>
              </w:rPr>
              <w:lastRenderedPageBreak/>
              <w:t>тәртібі. РФД</w:t>
            </w:r>
            <w:r w:rsidRPr="001C2C8C">
              <w:rPr>
                <w:bCs/>
                <w:iCs/>
                <w:sz w:val="24"/>
                <w:szCs w:val="24"/>
              </w:rPr>
              <w:t xml:space="preserve">П клиникалық зерттеулері. </w:t>
            </w:r>
            <w:r>
              <w:rPr>
                <w:bCs/>
                <w:iCs/>
                <w:sz w:val="24"/>
                <w:szCs w:val="24"/>
                <w:lang w:val="kk-KZ"/>
              </w:rPr>
              <w:t>Р</w:t>
            </w:r>
            <w:r>
              <w:rPr>
                <w:bCs/>
                <w:iCs/>
                <w:sz w:val="24"/>
                <w:szCs w:val="24"/>
              </w:rPr>
              <w:t>ФД</w:t>
            </w:r>
            <w:r w:rsidRPr="001C2C8C">
              <w:rPr>
                <w:bCs/>
                <w:iCs/>
                <w:sz w:val="24"/>
                <w:szCs w:val="24"/>
              </w:rPr>
              <w:t>П-ны өндіріске қою.</w:t>
            </w:r>
          </w:p>
        </w:tc>
        <w:tc>
          <w:tcPr>
            <w:tcW w:w="637" w:type="dxa"/>
          </w:tcPr>
          <w:p w14:paraId="2793874A" w14:textId="69AC479E" w:rsidR="00BC1816" w:rsidRPr="00AB7528" w:rsidRDefault="00D17C21" w:rsidP="00BD7251">
            <w:pPr>
              <w:pStyle w:val="af2"/>
              <w:spacing w:after="0" w:line="276" w:lineRule="auto"/>
              <w:ind w:left="0"/>
              <w:jc w:val="center"/>
              <w:rPr>
                <w:sz w:val="24"/>
                <w:szCs w:val="24"/>
                <w:lang w:eastAsia="en-US"/>
              </w:rPr>
            </w:pPr>
            <w:r>
              <w:rPr>
                <w:sz w:val="24"/>
                <w:szCs w:val="24"/>
                <w:lang w:eastAsia="en-US"/>
              </w:rPr>
              <w:lastRenderedPageBreak/>
              <w:t>4</w:t>
            </w:r>
          </w:p>
        </w:tc>
        <w:tc>
          <w:tcPr>
            <w:tcW w:w="709" w:type="dxa"/>
          </w:tcPr>
          <w:p w14:paraId="7DA39466" w14:textId="11446905" w:rsidR="00BC1816" w:rsidRPr="00AB7528" w:rsidRDefault="0092098D" w:rsidP="00BD7251">
            <w:pPr>
              <w:pStyle w:val="af2"/>
              <w:spacing w:after="0" w:line="276" w:lineRule="auto"/>
              <w:ind w:left="0"/>
              <w:jc w:val="center"/>
              <w:rPr>
                <w:sz w:val="24"/>
                <w:szCs w:val="24"/>
                <w:lang w:eastAsia="en-US"/>
              </w:rPr>
            </w:pPr>
            <w:r>
              <w:rPr>
                <w:sz w:val="24"/>
                <w:szCs w:val="24"/>
                <w:lang w:eastAsia="en-US"/>
              </w:rPr>
              <w:t>1</w:t>
            </w:r>
            <w:r w:rsidR="00D17C21">
              <w:rPr>
                <w:sz w:val="24"/>
                <w:szCs w:val="24"/>
                <w:lang w:eastAsia="en-US"/>
              </w:rPr>
              <w:t>6</w:t>
            </w:r>
          </w:p>
        </w:tc>
        <w:tc>
          <w:tcPr>
            <w:tcW w:w="709" w:type="dxa"/>
          </w:tcPr>
          <w:p w14:paraId="07810698" w14:textId="77777777" w:rsidR="0092098D" w:rsidRPr="00E53BEF" w:rsidRDefault="0092098D" w:rsidP="00BD7251">
            <w:pPr>
              <w:pStyle w:val="af2"/>
              <w:spacing w:after="0" w:line="276" w:lineRule="auto"/>
              <w:ind w:left="0"/>
              <w:jc w:val="center"/>
              <w:rPr>
                <w:sz w:val="24"/>
                <w:szCs w:val="24"/>
                <w:lang w:eastAsia="en-US"/>
              </w:rPr>
            </w:pPr>
            <w:r w:rsidRPr="00E53BEF">
              <w:rPr>
                <w:sz w:val="24"/>
                <w:szCs w:val="24"/>
                <w:lang w:eastAsia="en-US"/>
              </w:rPr>
              <w:t>10</w:t>
            </w:r>
          </w:p>
        </w:tc>
        <w:tc>
          <w:tcPr>
            <w:tcW w:w="850" w:type="dxa"/>
          </w:tcPr>
          <w:p w14:paraId="7DC41607" w14:textId="61E65709" w:rsidR="00BC1816" w:rsidRPr="00AB7528" w:rsidRDefault="00D17C21" w:rsidP="00BD7251">
            <w:pPr>
              <w:pStyle w:val="af2"/>
              <w:spacing w:after="0" w:line="276" w:lineRule="auto"/>
              <w:ind w:left="0"/>
              <w:jc w:val="center"/>
              <w:rPr>
                <w:sz w:val="24"/>
                <w:szCs w:val="24"/>
                <w:lang w:eastAsia="en-US"/>
              </w:rPr>
            </w:pPr>
            <w:r w:rsidRPr="00AB7528">
              <w:rPr>
                <w:sz w:val="24"/>
                <w:szCs w:val="24"/>
                <w:lang w:eastAsia="en-US"/>
              </w:rPr>
              <w:t>30</w:t>
            </w:r>
          </w:p>
        </w:tc>
        <w:tc>
          <w:tcPr>
            <w:tcW w:w="3686" w:type="dxa"/>
          </w:tcPr>
          <w:p w14:paraId="668E0A4B" w14:textId="17FC3959" w:rsidR="00D17C21" w:rsidRPr="003355C4" w:rsidRDefault="001C2C8C" w:rsidP="00D91FCE">
            <w:pPr>
              <w:pStyle w:val="Default"/>
            </w:pPr>
            <w:r>
              <w:rPr>
                <w:lang w:eastAsia="ru-RU"/>
              </w:rPr>
              <w:t>Прекурсорларды, РФД</w:t>
            </w:r>
            <w:r w:rsidRPr="001C2C8C">
              <w:rPr>
                <w:lang w:eastAsia="ru-RU"/>
              </w:rPr>
              <w:t xml:space="preserve">П және генераторларға жиынтықтарды сақтау, беру және тасымалдау мәселелерін </w:t>
            </w:r>
            <w:r w:rsidRPr="001C2C8C">
              <w:rPr>
                <w:i/>
                <w:lang w:eastAsia="ru-RU"/>
              </w:rPr>
              <w:t>пысықтау</w:t>
            </w:r>
            <w:r w:rsidRPr="001C2C8C">
              <w:rPr>
                <w:lang w:eastAsia="ru-RU"/>
              </w:rPr>
              <w:t>.</w:t>
            </w:r>
            <w:r w:rsidR="00D17C21" w:rsidRPr="003355C4">
              <w:rPr>
                <w:lang w:eastAsia="ru-RU"/>
              </w:rPr>
              <w:t xml:space="preserve"> </w:t>
            </w:r>
          </w:p>
          <w:p w14:paraId="722DD3E8" w14:textId="2EAA7B88" w:rsidR="00D17C21" w:rsidRPr="003355C4" w:rsidRDefault="001C2C8C" w:rsidP="00E41940">
            <w:pPr>
              <w:autoSpaceDE w:val="0"/>
              <w:autoSpaceDN w:val="0"/>
              <w:adjustRightInd w:val="0"/>
              <w:jc w:val="both"/>
              <w:rPr>
                <w:sz w:val="24"/>
                <w:szCs w:val="24"/>
              </w:rPr>
            </w:pPr>
            <w:r w:rsidRPr="001C2C8C">
              <w:rPr>
                <w:sz w:val="24"/>
                <w:szCs w:val="24"/>
              </w:rPr>
              <w:t>Прекурсорлар мен жиынтықтардың жарамдылығына, тасымалдау және сақтау жағдайларына</w:t>
            </w:r>
            <w:r w:rsidRPr="001C2C8C">
              <w:rPr>
                <w:i/>
                <w:sz w:val="24"/>
                <w:szCs w:val="24"/>
              </w:rPr>
              <w:t xml:space="preserve"> бағалау жүргізу.</w:t>
            </w:r>
            <w:r w:rsidR="00D17C21" w:rsidRPr="003355C4">
              <w:rPr>
                <w:sz w:val="24"/>
                <w:szCs w:val="24"/>
              </w:rPr>
              <w:t xml:space="preserve"> </w:t>
            </w:r>
          </w:p>
          <w:p w14:paraId="6327645D" w14:textId="09098C3C" w:rsidR="00D17C21" w:rsidRPr="003355C4" w:rsidRDefault="004E1451" w:rsidP="00E41940">
            <w:pPr>
              <w:autoSpaceDE w:val="0"/>
              <w:autoSpaceDN w:val="0"/>
              <w:adjustRightInd w:val="0"/>
              <w:jc w:val="both"/>
              <w:rPr>
                <w:sz w:val="24"/>
                <w:szCs w:val="24"/>
              </w:rPr>
            </w:pPr>
            <w:r>
              <w:rPr>
                <w:sz w:val="24"/>
                <w:szCs w:val="24"/>
              </w:rPr>
              <w:t>РФД</w:t>
            </w:r>
            <w:r w:rsidR="001C2C8C" w:rsidRPr="001C2C8C">
              <w:rPr>
                <w:sz w:val="24"/>
                <w:szCs w:val="24"/>
              </w:rPr>
              <w:t>П синтездеу және дайындау үшін прекурсорлар мен жиынтықтарды сақтау және беру жөніндегі</w:t>
            </w:r>
            <w:r w:rsidR="001C2C8C" w:rsidRPr="001C2C8C">
              <w:rPr>
                <w:i/>
                <w:sz w:val="24"/>
                <w:szCs w:val="24"/>
              </w:rPr>
              <w:t xml:space="preserve"> жұмысқа қатысу.</w:t>
            </w:r>
          </w:p>
          <w:p w14:paraId="79423200" w14:textId="14CCA2F9" w:rsidR="00D17C21" w:rsidRPr="007D4F03" w:rsidRDefault="001C2C8C" w:rsidP="00E41940">
            <w:pPr>
              <w:autoSpaceDE w:val="0"/>
              <w:autoSpaceDN w:val="0"/>
              <w:adjustRightInd w:val="0"/>
              <w:jc w:val="both"/>
              <w:rPr>
                <w:iCs/>
                <w:sz w:val="24"/>
                <w:szCs w:val="24"/>
              </w:rPr>
            </w:pPr>
            <w:r w:rsidRPr="001C2C8C">
              <w:rPr>
                <w:i/>
                <w:sz w:val="24"/>
                <w:szCs w:val="24"/>
              </w:rPr>
              <w:t>Құжаттамамен жұмыс</w:t>
            </w:r>
            <w:r w:rsidR="00D17C21" w:rsidRPr="003355C4">
              <w:rPr>
                <w:i/>
                <w:sz w:val="24"/>
                <w:szCs w:val="24"/>
              </w:rPr>
              <w:t>.</w:t>
            </w:r>
            <w:r w:rsidR="00D17C21" w:rsidRPr="003355C4">
              <w:rPr>
                <w:sz w:val="24"/>
                <w:szCs w:val="24"/>
              </w:rPr>
              <w:t xml:space="preserve"> </w:t>
            </w:r>
            <w:r w:rsidRPr="001C2C8C">
              <w:rPr>
                <w:iCs/>
                <w:sz w:val="24"/>
                <w:szCs w:val="24"/>
              </w:rPr>
              <w:t>Жүк құжаттарын, актілерді, есептерді ресімдеу.</w:t>
            </w:r>
          </w:p>
          <w:p w14:paraId="7B85319E" w14:textId="77777777" w:rsidR="00275914" w:rsidRPr="004C6B93" w:rsidRDefault="00275914" w:rsidP="00E41940">
            <w:pPr>
              <w:autoSpaceDE w:val="0"/>
              <w:autoSpaceDN w:val="0"/>
              <w:adjustRightInd w:val="0"/>
              <w:jc w:val="both"/>
              <w:rPr>
                <w:sz w:val="24"/>
                <w:szCs w:val="24"/>
                <w:highlight w:val="yellow"/>
              </w:rPr>
            </w:pPr>
          </w:p>
        </w:tc>
      </w:tr>
      <w:tr w:rsidR="00D17C21" w:rsidRPr="00AB7528" w14:paraId="7A12C7DD" w14:textId="77777777" w:rsidTr="00751DA0">
        <w:trPr>
          <w:jc w:val="center"/>
        </w:trPr>
        <w:tc>
          <w:tcPr>
            <w:tcW w:w="568" w:type="dxa"/>
          </w:tcPr>
          <w:p w14:paraId="4797C6B2" w14:textId="77777777" w:rsidR="00D17C21" w:rsidRPr="00AB7528" w:rsidRDefault="00275914" w:rsidP="00033584">
            <w:pPr>
              <w:pStyle w:val="ab"/>
              <w:rPr>
                <w:b w:val="0"/>
                <w:bCs/>
                <w:spacing w:val="-1"/>
                <w:sz w:val="24"/>
                <w:szCs w:val="24"/>
              </w:rPr>
            </w:pPr>
            <w:r>
              <w:rPr>
                <w:b w:val="0"/>
                <w:bCs/>
                <w:spacing w:val="-1"/>
                <w:sz w:val="24"/>
                <w:szCs w:val="24"/>
              </w:rPr>
              <w:lastRenderedPageBreak/>
              <w:t>7</w:t>
            </w:r>
          </w:p>
        </w:tc>
        <w:tc>
          <w:tcPr>
            <w:tcW w:w="3190" w:type="dxa"/>
          </w:tcPr>
          <w:p w14:paraId="57C532E4" w14:textId="3D02934D" w:rsidR="00942F9F" w:rsidRPr="00942F9F" w:rsidRDefault="00942F9F" w:rsidP="00942F9F">
            <w:pPr>
              <w:jc w:val="both"/>
              <w:rPr>
                <w:rFonts w:eastAsia="Calibri"/>
                <w:iCs/>
                <w:sz w:val="24"/>
                <w:szCs w:val="24"/>
              </w:rPr>
            </w:pPr>
            <w:r>
              <w:rPr>
                <w:rFonts w:eastAsia="Calibri"/>
                <w:iCs/>
                <w:sz w:val="24"/>
                <w:szCs w:val="24"/>
              </w:rPr>
              <w:t>РФД</w:t>
            </w:r>
            <w:r w:rsidRPr="00942F9F">
              <w:rPr>
                <w:rFonts w:eastAsia="Calibri"/>
                <w:iCs/>
                <w:sz w:val="24"/>
                <w:szCs w:val="24"/>
              </w:rPr>
              <w:t xml:space="preserve">П клиникалық зерттеулерін ұйымдастырудың заманауи тәсілдері. </w:t>
            </w:r>
          </w:p>
          <w:p w14:paraId="433E443F" w14:textId="4C2324A6" w:rsidR="00942F9F" w:rsidRPr="00942F9F" w:rsidRDefault="00942F9F" w:rsidP="00942F9F">
            <w:pPr>
              <w:jc w:val="both"/>
              <w:rPr>
                <w:rFonts w:eastAsia="Calibri"/>
                <w:iCs/>
                <w:sz w:val="24"/>
                <w:szCs w:val="24"/>
              </w:rPr>
            </w:pPr>
            <w:r>
              <w:rPr>
                <w:rFonts w:eastAsia="Calibri"/>
                <w:iCs/>
                <w:sz w:val="24"/>
                <w:szCs w:val="24"/>
              </w:rPr>
              <w:t>РФДП</w:t>
            </w:r>
            <w:r w:rsidRPr="00942F9F">
              <w:rPr>
                <w:rFonts w:eastAsia="Calibri"/>
                <w:iCs/>
                <w:sz w:val="24"/>
                <w:szCs w:val="24"/>
              </w:rPr>
              <w:t xml:space="preserve"> дайындау және пациенттің ағзасына енгізу.</w:t>
            </w:r>
          </w:p>
          <w:p w14:paraId="46CD028C" w14:textId="269F7257" w:rsidR="00942F9F" w:rsidRPr="00942F9F" w:rsidRDefault="00942F9F" w:rsidP="00942F9F">
            <w:pPr>
              <w:jc w:val="both"/>
              <w:rPr>
                <w:rFonts w:eastAsia="Calibri"/>
                <w:iCs/>
                <w:sz w:val="24"/>
                <w:szCs w:val="24"/>
              </w:rPr>
            </w:pPr>
            <w:r>
              <w:rPr>
                <w:rFonts w:eastAsia="Calibri"/>
                <w:iCs/>
                <w:sz w:val="24"/>
                <w:szCs w:val="24"/>
              </w:rPr>
              <w:t>РФД</w:t>
            </w:r>
            <w:r w:rsidRPr="00942F9F">
              <w:rPr>
                <w:rFonts w:eastAsia="Calibri"/>
                <w:iCs/>
                <w:sz w:val="24"/>
                <w:szCs w:val="24"/>
              </w:rPr>
              <w:t>П-ға жағымсыз реакция дамыған жағдайда пациентке алғашқы көмек көрсету.</w:t>
            </w:r>
          </w:p>
          <w:p w14:paraId="7B9613CB" w14:textId="7CDCFBBD" w:rsidR="00EF0628" w:rsidRPr="00942F9F" w:rsidRDefault="00942F9F" w:rsidP="00942F9F">
            <w:pPr>
              <w:jc w:val="both"/>
              <w:rPr>
                <w:rFonts w:eastAsia="Calibri"/>
                <w:iCs/>
                <w:sz w:val="24"/>
                <w:szCs w:val="24"/>
              </w:rPr>
            </w:pPr>
            <w:r w:rsidRPr="00942F9F">
              <w:rPr>
                <w:rFonts w:eastAsia="Calibri"/>
                <w:iCs/>
                <w:sz w:val="24"/>
                <w:szCs w:val="24"/>
              </w:rPr>
              <w:t>Сәулелік терапия негіздері. Сәулелік терапияны клиникалық-дозиметриялық жоспарлау. Сәулелік терапия әдістері. Сәулелік реакциялар және жабдықтар, олардың алдын-алу. Қатерсіз және қатерлі ісіктерді, жүйелік ауруларды сәулелік терапия.</w:t>
            </w:r>
          </w:p>
        </w:tc>
        <w:tc>
          <w:tcPr>
            <w:tcW w:w="637" w:type="dxa"/>
          </w:tcPr>
          <w:p w14:paraId="47825259" w14:textId="48B84668" w:rsidR="00D17C21" w:rsidRPr="00EA0ED7" w:rsidRDefault="00EA0ED7" w:rsidP="007D2BEC">
            <w:pPr>
              <w:pStyle w:val="af2"/>
              <w:spacing w:after="0" w:line="276" w:lineRule="auto"/>
              <w:ind w:left="0"/>
              <w:jc w:val="center"/>
              <w:rPr>
                <w:bCs/>
                <w:sz w:val="24"/>
                <w:szCs w:val="24"/>
                <w:lang w:eastAsia="en-US"/>
              </w:rPr>
            </w:pPr>
            <w:r w:rsidRPr="00EA0ED7">
              <w:rPr>
                <w:bCs/>
                <w:sz w:val="24"/>
                <w:szCs w:val="24"/>
                <w:lang w:eastAsia="en-US"/>
              </w:rPr>
              <w:t>4</w:t>
            </w:r>
          </w:p>
        </w:tc>
        <w:tc>
          <w:tcPr>
            <w:tcW w:w="709" w:type="dxa"/>
          </w:tcPr>
          <w:p w14:paraId="6D9E070E" w14:textId="459BE181" w:rsidR="00D17C21" w:rsidRPr="00EA0ED7" w:rsidRDefault="00EA0ED7" w:rsidP="007D2BEC">
            <w:pPr>
              <w:pStyle w:val="af2"/>
              <w:spacing w:after="0" w:line="276" w:lineRule="auto"/>
              <w:ind w:left="0"/>
              <w:jc w:val="center"/>
              <w:rPr>
                <w:bCs/>
                <w:sz w:val="24"/>
                <w:szCs w:val="24"/>
                <w:lang w:eastAsia="en-US"/>
              </w:rPr>
            </w:pPr>
            <w:r w:rsidRPr="00EA0ED7">
              <w:rPr>
                <w:bCs/>
                <w:sz w:val="24"/>
                <w:szCs w:val="24"/>
                <w:lang w:eastAsia="en-US"/>
              </w:rPr>
              <w:t>16</w:t>
            </w:r>
          </w:p>
        </w:tc>
        <w:tc>
          <w:tcPr>
            <w:tcW w:w="709" w:type="dxa"/>
          </w:tcPr>
          <w:p w14:paraId="6281A569" w14:textId="51DE2AF9" w:rsidR="00D17C21" w:rsidRPr="00EA0ED7" w:rsidRDefault="00EA0ED7" w:rsidP="007D2BEC">
            <w:pPr>
              <w:pStyle w:val="af2"/>
              <w:spacing w:after="0" w:line="276" w:lineRule="auto"/>
              <w:ind w:left="0"/>
              <w:jc w:val="center"/>
              <w:rPr>
                <w:bCs/>
                <w:sz w:val="24"/>
                <w:szCs w:val="24"/>
                <w:lang w:eastAsia="en-US"/>
              </w:rPr>
            </w:pPr>
            <w:r w:rsidRPr="00EA0ED7">
              <w:rPr>
                <w:bCs/>
                <w:sz w:val="24"/>
                <w:szCs w:val="24"/>
                <w:lang w:eastAsia="en-US"/>
              </w:rPr>
              <w:t>10</w:t>
            </w:r>
          </w:p>
        </w:tc>
        <w:tc>
          <w:tcPr>
            <w:tcW w:w="850" w:type="dxa"/>
          </w:tcPr>
          <w:p w14:paraId="22B39AC4" w14:textId="44453DF3" w:rsidR="00D17C21" w:rsidRPr="00EA0ED7" w:rsidRDefault="00EA0ED7" w:rsidP="007D2BEC">
            <w:pPr>
              <w:pStyle w:val="af2"/>
              <w:spacing w:after="0" w:line="276" w:lineRule="auto"/>
              <w:ind w:left="0"/>
              <w:jc w:val="center"/>
              <w:rPr>
                <w:bCs/>
                <w:sz w:val="24"/>
                <w:szCs w:val="24"/>
                <w:lang w:eastAsia="en-US"/>
              </w:rPr>
            </w:pPr>
            <w:r w:rsidRPr="00EA0ED7">
              <w:rPr>
                <w:bCs/>
                <w:sz w:val="24"/>
                <w:szCs w:val="24"/>
                <w:lang w:eastAsia="en-US"/>
              </w:rPr>
              <w:t>30</w:t>
            </w:r>
          </w:p>
        </w:tc>
        <w:tc>
          <w:tcPr>
            <w:tcW w:w="3686" w:type="dxa"/>
          </w:tcPr>
          <w:p w14:paraId="48BA5209" w14:textId="77777777" w:rsidR="00942F9F" w:rsidRPr="00942F9F" w:rsidRDefault="00942F9F" w:rsidP="00942F9F">
            <w:pPr>
              <w:textAlignment w:val="baseline"/>
              <w:rPr>
                <w:sz w:val="24"/>
                <w:szCs w:val="24"/>
              </w:rPr>
            </w:pPr>
            <w:r w:rsidRPr="00942F9F">
              <w:rPr>
                <w:sz w:val="24"/>
                <w:szCs w:val="24"/>
              </w:rPr>
              <w:t>GMP талаптарын сақтай отырып, радиофармацевтикалық препараттар өндірісінде технологиялық процесті және операцияларды жүргізу;</w:t>
            </w:r>
          </w:p>
          <w:p w14:paraId="2EEA0C65" w14:textId="77777777" w:rsidR="00942F9F" w:rsidRPr="00942F9F" w:rsidRDefault="00942F9F" w:rsidP="00942F9F">
            <w:pPr>
              <w:textAlignment w:val="baseline"/>
              <w:rPr>
                <w:sz w:val="24"/>
                <w:szCs w:val="24"/>
              </w:rPr>
            </w:pPr>
            <w:r w:rsidRPr="00942F9F">
              <w:rPr>
                <w:sz w:val="24"/>
                <w:szCs w:val="24"/>
              </w:rPr>
              <w:t>Тауар-материалдық құндылықтарды қабылдаудың, кіріске алудың, сақтаудың және жұмсаудың белгіленген тәртібін сақтау;</w:t>
            </w:r>
          </w:p>
          <w:p w14:paraId="63EA5276" w14:textId="77777777" w:rsidR="00942F9F" w:rsidRPr="00942F9F" w:rsidRDefault="00942F9F" w:rsidP="00942F9F">
            <w:pPr>
              <w:textAlignment w:val="baseline"/>
              <w:rPr>
                <w:sz w:val="24"/>
                <w:szCs w:val="24"/>
              </w:rPr>
            </w:pPr>
            <w:r w:rsidRPr="00942F9F">
              <w:rPr>
                <w:sz w:val="24"/>
                <w:szCs w:val="24"/>
              </w:rPr>
              <w:t>Өндіріс жабдықтарын тексеруді, тексеруді және жөндеуді дайындау мен жүргізуді ұйымдастыруға қатысу;</w:t>
            </w:r>
          </w:p>
          <w:p w14:paraId="5F452113" w14:textId="42B4ECC7" w:rsidR="00D17C21" w:rsidRPr="00942F9F" w:rsidRDefault="00942F9F" w:rsidP="00FF49C6">
            <w:pPr>
              <w:textAlignment w:val="baseline"/>
              <w:rPr>
                <w:sz w:val="24"/>
                <w:szCs w:val="24"/>
              </w:rPr>
            </w:pPr>
            <w:r>
              <w:rPr>
                <w:sz w:val="24"/>
                <w:szCs w:val="24"/>
              </w:rPr>
              <w:t>Жаңа РФДП</w:t>
            </w:r>
            <w:r w:rsidRPr="00942F9F">
              <w:rPr>
                <w:sz w:val="24"/>
                <w:szCs w:val="24"/>
              </w:rPr>
              <w:t xml:space="preserve"> өндірісін ұйымдастыру.</w:t>
            </w:r>
          </w:p>
        </w:tc>
      </w:tr>
      <w:tr w:rsidR="00275914" w:rsidRPr="00AB7528" w14:paraId="37FAA5D1" w14:textId="77777777" w:rsidTr="00751DA0">
        <w:trPr>
          <w:jc w:val="center"/>
        </w:trPr>
        <w:tc>
          <w:tcPr>
            <w:tcW w:w="568" w:type="dxa"/>
          </w:tcPr>
          <w:p w14:paraId="3D8A740E" w14:textId="77777777" w:rsidR="00275914" w:rsidRPr="00AB7528" w:rsidRDefault="00275914" w:rsidP="00275914">
            <w:pPr>
              <w:pStyle w:val="ab"/>
              <w:rPr>
                <w:b w:val="0"/>
                <w:bCs/>
                <w:spacing w:val="-1"/>
                <w:sz w:val="24"/>
                <w:szCs w:val="24"/>
              </w:rPr>
            </w:pPr>
          </w:p>
        </w:tc>
        <w:tc>
          <w:tcPr>
            <w:tcW w:w="3190" w:type="dxa"/>
          </w:tcPr>
          <w:p w14:paraId="0392FFDA" w14:textId="54443EF4" w:rsidR="00275914" w:rsidRPr="005226FB" w:rsidRDefault="00942F9F" w:rsidP="00275914">
            <w:pPr>
              <w:jc w:val="both"/>
              <w:rPr>
                <w:b/>
                <w:sz w:val="24"/>
                <w:szCs w:val="24"/>
              </w:rPr>
            </w:pPr>
            <w:r>
              <w:rPr>
                <w:b/>
                <w:sz w:val="24"/>
                <w:szCs w:val="24"/>
                <w:lang w:val="kk-KZ"/>
              </w:rPr>
              <w:t>БАРЛЫҒЫ</w:t>
            </w:r>
            <w:r w:rsidR="00275914" w:rsidRPr="005226FB">
              <w:rPr>
                <w:b/>
                <w:sz w:val="24"/>
                <w:szCs w:val="24"/>
              </w:rPr>
              <w:t>:</w:t>
            </w:r>
          </w:p>
        </w:tc>
        <w:tc>
          <w:tcPr>
            <w:tcW w:w="637" w:type="dxa"/>
            <w:vAlign w:val="center"/>
          </w:tcPr>
          <w:p w14:paraId="396DFB9A" w14:textId="77777777" w:rsidR="00275914" w:rsidRPr="005226FB" w:rsidRDefault="00275914" w:rsidP="00275914">
            <w:pPr>
              <w:pStyle w:val="af2"/>
              <w:spacing w:after="0" w:line="276" w:lineRule="auto"/>
              <w:ind w:left="0"/>
              <w:jc w:val="center"/>
              <w:rPr>
                <w:b/>
                <w:sz w:val="24"/>
                <w:szCs w:val="24"/>
                <w:lang w:eastAsia="en-US"/>
              </w:rPr>
            </w:pPr>
            <w:r>
              <w:rPr>
                <w:b/>
                <w:sz w:val="24"/>
                <w:szCs w:val="24"/>
                <w:lang w:eastAsia="en-US"/>
              </w:rPr>
              <w:t>36</w:t>
            </w:r>
          </w:p>
        </w:tc>
        <w:tc>
          <w:tcPr>
            <w:tcW w:w="709" w:type="dxa"/>
            <w:vAlign w:val="center"/>
          </w:tcPr>
          <w:p w14:paraId="4B5A1FA2" w14:textId="77777777" w:rsidR="00275914" w:rsidRPr="005226FB" w:rsidRDefault="00275914" w:rsidP="00275914">
            <w:pPr>
              <w:pStyle w:val="af2"/>
              <w:spacing w:after="0" w:line="276" w:lineRule="auto"/>
              <w:ind w:left="0"/>
              <w:jc w:val="center"/>
              <w:rPr>
                <w:b/>
                <w:sz w:val="24"/>
                <w:szCs w:val="24"/>
                <w:lang w:eastAsia="en-US"/>
              </w:rPr>
            </w:pPr>
            <w:r>
              <w:rPr>
                <w:b/>
                <w:sz w:val="24"/>
                <w:szCs w:val="24"/>
                <w:lang w:eastAsia="en-US"/>
              </w:rPr>
              <w:t>124</w:t>
            </w:r>
          </w:p>
        </w:tc>
        <w:tc>
          <w:tcPr>
            <w:tcW w:w="709" w:type="dxa"/>
          </w:tcPr>
          <w:p w14:paraId="5B7C57C7" w14:textId="77777777" w:rsidR="00275914" w:rsidRPr="007D2BEC" w:rsidRDefault="00275914" w:rsidP="00275914">
            <w:pPr>
              <w:pStyle w:val="af2"/>
              <w:spacing w:after="0" w:line="276" w:lineRule="auto"/>
              <w:ind w:left="0"/>
              <w:jc w:val="center"/>
              <w:rPr>
                <w:b/>
                <w:sz w:val="24"/>
                <w:szCs w:val="24"/>
                <w:lang w:eastAsia="en-US"/>
              </w:rPr>
            </w:pPr>
            <w:r w:rsidRPr="007D2BEC">
              <w:rPr>
                <w:b/>
                <w:sz w:val="24"/>
                <w:szCs w:val="24"/>
                <w:lang w:eastAsia="en-US"/>
              </w:rPr>
              <w:t>80</w:t>
            </w:r>
          </w:p>
        </w:tc>
        <w:tc>
          <w:tcPr>
            <w:tcW w:w="850" w:type="dxa"/>
            <w:vAlign w:val="center"/>
          </w:tcPr>
          <w:p w14:paraId="4C404389" w14:textId="77777777" w:rsidR="00275914" w:rsidRPr="005226FB" w:rsidRDefault="00275914" w:rsidP="00275914">
            <w:pPr>
              <w:pStyle w:val="af2"/>
              <w:spacing w:after="0" w:line="276" w:lineRule="auto"/>
              <w:ind w:left="0"/>
              <w:jc w:val="center"/>
              <w:rPr>
                <w:b/>
                <w:sz w:val="24"/>
                <w:szCs w:val="24"/>
                <w:lang w:eastAsia="en-US"/>
              </w:rPr>
            </w:pPr>
            <w:r w:rsidRPr="005226FB">
              <w:rPr>
                <w:b/>
                <w:sz w:val="24"/>
                <w:szCs w:val="24"/>
                <w:lang w:eastAsia="en-US"/>
              </w:rPr>
              <w:t>240</w:t>
            </w:r>
          </w:p>
        </w:tc>
        <w:tc>
          <w:tcPr>
            <w:tcW w:w="3686" w:type="dxa"/>
          </w:tcPr>
          <w:p w14:paraId="586BBB3B" w14:textId="77777777" w:rsidR="00275914" w:rsidRPr="00AB7528" w:rsidRDefault="00275914" w:rsidP="00275914">
            <w:pPr>
              <w:autoSpaceDE w:val="0"/>
              <w:autoSpaceDN w:val="0"/>
              <w:adjustRightInd w:val="0"/>
              <w:jc w:val="both"/>
            </w:pPr>
          </w:p>
        </w:tc>
      </w:tr>
      <w:tr w:rsidR="00275914" w:rsidRPr="00AB7528" w14:paraId="2484ADBF" w14:textId="77777777" w:rsidTr="00BD7251">
        <w:trPr>
          <w:jc w:val="center"/>
        </w:trPr>
        <w:tc>
          <w:tcPr>
            <w:tcW w:w="10349" w:type="dxa"/>
            <w:gridSpan w:val="7"/>
          </w:tcPr>
          <w:p w14:paraId="25B82589" w14:textId="1757A9E3" w:rsidR="00275914" w:rsidRPr="00AB7528" w:rsidRDefault="00942F9F" w:rsidP="00275914">
            <w:pPr>
              <w:autoSpaceDE w:val="0"/>
              <w:autoSpaceDN w:val="0"/>
              <w:adjustRightInd w:val="0"/>
              <w:jc w:val="center"/>
              <w:rPr>
                <w:sz w:val="24"/>
                <w:szCs w:val="24"/>
              </w:rPr>
            </w:pPr>
            <w:r w:rsidRPr="00942F9F">
              <w:rPr>
                <w:rStyle w:val="FontStyle26"/>
                <w:b/>
                <w:sz w:val="24"/>
                <w:szCs w:val="24"/>
              </w:rPr>
              <w:t>Өндірістік радиациялық фармация. Радиофармацевтикалық дәрілік препараттарды өндіру және дайындау (240 сағат</w:t>
            </w:r>
            <w:r w:rsidR="00275914">
              <w:rPr>
                <w:rStyle w:val="FontStyle26"/>
                <w:b/>
                <w:sz w:val="24"/>
                <w:szCs w:val="24"/>
              </w:rPr>
              <w:t>)</w:t>
            </w:r>
            <w:r w:rsidR="00275914" w:rsidRPr="00AB7528">
              <w:rPr>
                <w:rFonts w:eastAsia="Calibri"/>
                <w:b/>
                <w:color w:val="FFFFFF" w:themeColor="background1"/>
                <w:sz w:val="24"/>
                <w:szCs w:val="24"/>
                <w:lang w:eastAsia="en-US"/>
              </w:rPr>
              <w:t xml:space="preserve"> ови -210 часа</w:t>
            </w:r>
          </w:p>
        </w:tc>
      </w:tr>
      <w:tr w:rsidR="00275914" w:rsidRPr="008C17F3" w14:paraId="14695F8B" w14:textId="77777777" w:rsidTr="00751DA0">
        <w:trPr>
          <w:jc w:val="center"/>
        </w:trPr>
        <w:tc>
          <w:tcPr>
            <w:tcW w:w="568" w:type="dxa"/>
          </w:tcPr>
          <w:p w14:paraId="110A3BFA" w14:textId="77777777" w:rsidR="00275914" w:rsidRPr="00AB7528" w:rsidRDefault="00EF0628" w:rsidP="00275914">
            <w:pPr>
              <w:pStyle w:val="ab"/>
              <w:rPr>
                <w:b w:val="0"/>
                <w:bCs/>
                <w:spacing w:val="-1"/>
                <w:sz w:val="24"/>
                <w:szCs w:val="24"/>
              </w:rPr>
            </w:pPr>
            <w:r>
              <w:rPr>
                <w:b w:val="0"/>
                <w:bCs/>
                <w:spacing w:val="-1"/>
                <w:sz w:val="24"/>
                <w:szCs w:val="24"/>
              </w:rPr>
              <w:t>8</w:t>
            </w:r>
          </w:p>
        </w:tc>
        <w:tc>
          <w:tcPr>
            <w:tcW w:w="3190" w:type="dxa"/>
          </w:tcPr>
          <w:p w14:paraId="4D000AE4" w14:textId="112BA6D4" w:rsidR="00942F9F" w:rsidRPr="00942F9F" w:rsidRDefault="00942F9F" w:rsidP="00942F9F">
            <w:pPr>
              <w:jc w:val="both"/>
              <w:rPr>
                <w:sz w:val="24"/>
                <w:szCs w:val="24"/>
              </w:rPr>
            </w:pPr>
            <w:r>
              <w:rPr>
                <w:sz w:val="24"/>
                <w:szCs w:val="24"/>
              </w:rPr>
              <w:t>РФДП</w:t>
            </w:r>
            <w:r w:rsidRPr="00942F9F">
              <w:rPr>
                <w:sz w:val="24"/>
                <w:szCs w:val="24"/>
              </w:rPr>
              <w:t xml:space="preserve"> құру кезеңдері. РФД</w:t>
            </w:r>
            <w:r>
              <w:rPr>
                <w:sz w:val="24"/>
                <w:szCs w:val="24"/>
                <w:lang w:val="kk-KZ"/>
              </w:rPr>
              <w:t>П</w:t>
            </w:r>
            <w:r w:rsidRPr="00942F9F">
              <w:rPr>
                <w:sz w:val="24"/>
                <w:szCs w:val="24"/>
              </w:rPr>
              <w:t xml:space="preserve"> дәрілік </w:t>
            </w:r>
            <w:r>
              <w:rPr>
                <w:sz w:val="24"/>
                <w:szCs w:val="24"/>
                <w:lang w:val="kk-KZ"/>
              </w:rPr>
              <w:t xml:space="preserve">нысандарының </w:t>
            </w:r>
            <w:r w:rsidRPr="00942F9F">
              <w:rPr>
                <w:sz w:val="24"/>
                <w:szCs w:val="24"/>
              </w:rPr>
              <w:t>түрлері жә</w:t>
            </w:r>
            <w:r>
              <w:rPr>
                <w:sz w:val="24"/>
                <w:szCs w:val="24"/>
              </w:rPr>
              <w:t>не оларды дайындау әдістері. РФД</w:t>
            </w:r>
            <w:r w:rsidRPr="00942F9F">
              <w:rPr>
                <w:sz w:val="24"/>
                <w:szCs w:val="24"/>
              </w:rPr>
              <w:t>П сапа көрсеткіштері.</w:t>
            </w:r>
          </w:p>
          <w:p w14:paraId="15AEB49B" w14:textId="33C71A77" w:rsidR="00942F9F" w:rsidRPr="00942F9F" w:rsidRDefault="00942F9F" w:rsidP="00942F9F">
            <w:pPr>
              <w:jc w:val="both"/>
              <w:rPr>
                <w:sz w:val="24"/>
                <w:szCs w:val="24"/>
              </w:rPr>
            </w:pPr>
            <w:r w:rsidRPr="00942F9F">
              <w:rPr>
                <w:sz w:val="24"/>
                <w:szCs w:val="24"/>
              </w:rPr>
              <w:t xml:space="preserve">Органикалық химиядағы </w:t>
            </w:r>
            <w:r w:rsidRPr="000C346F">
              <w:rPr>
                <w:i/>
                <w:sz w:val="24"/>
                <w:szCs w:val="24"/>
                <w:lang w:val="en-US"/>
              </w:rPr>
              <w:t>S</w:t>
            </w:r>
            <w:r w:rsidRPr="000C346F">
              <w:rPr>
                <w:i/>
                <w:sz w:val="24"/>
                <w:szCs w:val="24"/>
                <w:vertAlign w:val="subscript"/>
                <w:lang w:val="en-US"/>
              </w:rPr>
              <w:t>N</w:t>
            </w:r>
            <w:r w:rsidRPr="00942F9F">
              <w:rPr>
                <w:sz w:val="24"/>
                <w:szCs w:val="24"/>
              </w:rPr>
              <w:t xml:space="preserve"> реакциясы, олардың ПЭТ үшін таңбаланған қосылыстар синтезіндегі маңызы. Полярлы</w:t>
            </w:r>
            <w:r>
              <w:rPr>
                <w:sz w:val="24"/>
                <w:szCs w:val="24"/>
                <w:lang w:val="kk-KZ"/>
              </w:rPr>
              <w:t>қ</w:t>
            </w:r>
            <w:r w:rsidRPr="00942F9F">
              <w:rPr>
                <w:sz w:val="24"/>
                <w:szCs w:val="24"/>
              </w:rPr>
              <w:t xml:space="preserve"> (биполярлы</w:t>
            </w:r>
            <w:r>
              <w:rPr>
                <w:sz w:val="24"/>
                <w:szCs w:val="24"/>
                <w:lang w:val="kk-KZ"/>
              </w:rPr>
              <w:t>қ</w:t>
            </w:r>
            <w:r w:rsidRPr="00942F9F">
              <w:rPr>
                <w:sz w:val="24"/>
                <w:szCs w:val="24"/>
              </w:rPr>
              <w:t>) апротикалық еріткіштер. Фазааралық катализ. Фтор-18. Электрофильді және нуклеофильді реакциялар. Көміртек-11.  Синтондар. Жылдам реакциялар номенклатурасы.</w:t>
            </w:r>
          </w:p>
          <w:p w14:paraId="65E31A82" w14:textId="4ED2BDA3" w:rsidR="00275914" w:rsidRPr="00942F9F" w:rsidRDefault="00942F9F" w:rsidP="00942F9F">
            <w:pPr>
              <w:jc w:val="both"/>
              <w:rPr>
                <w:sz w:val="24"/>
                <w:szCs w:val="24"/>
              </w:rPr>
            </w:pPr>
            <w:r w:rsidRPr="00942F9F">
              <w:rPr>
                <w:sz w:val="24"/>
                <w:szCs w:val="24"/>
              </w:rPr>
              <w:t xml:space="preserve"> Сапаны б</w:t>
            </w:r>
            <w:r>
              <w:rPr>
                <w:sz w:val="24"/>
                <w:szCs w:val="24"/>
              </w:rPr>
              <w:t>ақылау және талдау. РФД</w:t>
            </w:r>
            <w:r w:rsidRPr="00942F9F">
              <w:rPr>
                <w:sz w:val="24"/>
                <w:szCs w:val="24"/>
              </w:rPr>
              <w:t>П сапасының физикалық, химиялық және биологиялық көрсеткіштері. Таңбаланған қосылыстардың тұрақтылығы және сақталуы.</w:t>
            </w:r>
          </w:p>
        </w:tc>
        <w:tc>
          <w:tcPr>
            <w:tcW w:w="637" w:type="dxa"/>
          </w:tcPr>
          <w:p w14:paraId="24F8B1CD" w14:textId="5B5E0052" w:rsidR="00275914" w:rsidRPr="005226FB" w:rsidRDefault="00275914" w:rsidP="00EA0ED7">
            <w:pPr>
              <w:pStyle w:val="af2"/>
              <w:spacing w:after="0" w:line="276" w:lineRule="auto"/>
              <w:jc w:val="center"/>
              <w:rPr>
                <w:sz w:val="24"/>
                <w:szCs w:val="24"/>
                <w:lang w:eastAsia="en-US"/>
              </w:rPr>
            </w:pPr>
            <w:r w:rsidRPr="005226FB">
              <w:rPr>
                <w:sz w:val="24"/>
                <w:szCs w:val="24"/>
                <w:lang w:eastAsia="en-US"/>
              </w:rPr>
              <w:t>4</w:t>
            </w:r>
          </w:p>
        </w:tc>
        <w:tc>
          <w:tcPr>
            <w:tcW w:w="709" w:type="dxa"/>
          </w:tcPr>
          <w:p w14:paraId="05351386" w14:textId="0BCC5838" w:rsidR="00275914" w:rsidRPr="005226FB" w:rsidRDefault="00275914" w:rsidP="00EA0ED7">
            <w:pPr>
              <w:pStyle w:val="af2"/>
              <w:spacing w:after="0" w:line="276" w:lineRule="auto"/>
              <w:ind w:left="0"/>
              <w:jc w:val="center"/>
              <w:rPr>
                <w:sz w:val="24"/>
                <w:szCs w:val="24"/>
                <w:lang w:eastAsia="en-US"/>
              </w:rPr>
            </w:pPr>
            <w:r>
              <w:rPr>
                <w:sz w:val="24"/>
                <w:szCs w:val="24"/>
                <w:lang w:eastAsia="en-US"/>
              </w:rPr>
              <w:t>1</w:t>
            </w:r>
            <w:r w:rsidRPr="005226FB">
              <w:rPr>
                <w:sz w:val="24"/>
                <w:szCs w:val="24"/>
                <w:lang w:eastAsia="en-US"/>
              </w:rPr>
              <w:t>6</w:t>
            </w:r>
          </w:p>
        </w:tc>
        <w:tc>
          <w:tcPr>
            <w:tcW w:w="709" w:type="dxa"/>
          </w:tcPr>
          <w:p w14:paraId="603AA8B6" w14:textId="77777777" w:rsidR="00275914" w:rsidRPr="00E53BEF" w:rsidRDefault="00275914" w:rsidP="00EA0ED7">
            <w:pPr>
              <w:pStyle w:val="af2"/>
              <w:spacing w:after="0" w:line="276" w:lineRule="auto"/>
              <w:ind w:left="0"/>
              <w:jc w:val="center"/>
              <w:rPr>
                <w:sz w:val="24"/>
                <w:szCs w:val="24"/>
                <w:lang w:eastAsia="en-US"/>
              </w:rPr>
            </w:pPr>
            <w:r w:rsidRPr="00E53BEF">
              <w:rPr>
                <w:sz w:val="24"/>
                <w:szCs w:val="24"/>
                <w:lang w:eastAsia="en-US"/>
              </w:rPr>
              <w:t>10</w:t>
            </w:r>
          </w:p>
        </w:tc>
        <w:tc>
          <w:tcPr>
            <w:tcW w:w="850" w:type="dxa"/>
          </w:tcPr>
          <w:p w14:paraId="6F270314" w14:textId="39610DDF" w:rsidR="00275914" w:rsidRPr="005226FB" w:rsidRDefault="00275914" w:rsidP="00EA0ED7">
            <w:pPr>
              <w:pStyle w:val="af2"/>
              <w:spacing w:after="0" w:line="276" w:lineRule="auto"/>
              <w:jc w:val="center"/>
              <w:rPr>
                <w:sz w:val="24"/>
                <w:szCs w:val="24"/>
                <w:lang w:eastAsia="en-US"/>
              </w:rPr>
            </w:pPr>
            <w:r w:rsidRPr="005226FB">
              <w:rPr>
                <w:sz w:val="24"/>
                <w:szCs w:val="24"/>
                <w:lang w:eastAsia="en-US"/>
              </w:rPr>
              <w:t>30</w:t>
            </w:r>
          </w:p>
        </w:tc>
        <w:tc>
          <w:tcPr>
            <w:tcW w:w="3686" w:type="dxa"/>
          </w:tcPr>
          <w:p w14:paraId="46AE15DE" w14:textId="62938006" w:rsidR="00275914" w:rsidRPr="008C17F3" w:rsidRDefault="009A3A78" w:rsidP="00275914">
            <w:pPr>
              <w:pStyle w:val="a9"/>
              <w:jc w:val="both"/>
              <w:rPr>
                <w:rFonts w:ascii="Times New Roman" w:hAnsi="Times New Roman"/>
                <w:i/>
                <w:sz w:val="24"/>
                <w:szCs w:val="24"/>
              </w:rPr>
            </w:pPr>
            <w:r>
              <w:rPr>
                <w:rFonts w:ascii="Times New Roman" w:hAnsi="Times New Roman"/>
                <w:i/>
                <w:sz w:val="24"/>
                <w:szCs w:val="24"/>
              </w:rPr>
              <w:t>Тақырып сұрақтарын зер</w:t>
            </w:r>
            <w:r>
              <w:rPr>
                <w:rFonts w:ascii="Times New Roman" w:hAnsi="Times New Roman"/>
                <w:i/>
                <w:sz w:val="24"/>
                <w:szCs w:val="24"/>
                <w:lang w:val="kk-KZ"/>
              </w:rPr>
              <w:t>дел</w:t>
            </w:r>
            <w:r w:rsidR="00942F9F" w:rsidRPr="00942F9F">
              <w:rPr>
                <w:rFonts w:ascii="Times New Roman" w:hAnsi="Times New Roman"/>
                <w:i/>
                <w:sz w:val="24"/>
                <w:szCs w:val="24"/>
              </w:rPr>
              <w:t>еу</w:t>
            </w:r>
            <w:r w:rsidR="00275914" w:rsidRPr="008C17F3">
              <w:rPr>
                <w:rFonts w:ascii="Times New Roman" w:hAnsi="Times New Roman"/>
                <w:i/>
                <w:sz w:val="24"/>
                <w:szCs w:val="24"/>
              </w:rPr>
              <w:t>:</w:t>
            </w:r>
          </w:p>
          <w:p w14:paraId="047259D8" w14:textId="246D269C" w:rsidR="00275914" w:rsidRPr="00942F9F" w:rsidRDefault="00275914" w:rsidP="00275914">
            <w:pPr>
              <w:rPr>
                <w:sz w:val="24"/>
                <w:szCs w:val="24"/>
                <w:lang w:val="kk-KZ"/>
              </w:rPr>
            </w:pPr>
            <w:r w:rsidRPr="008C17F3">
              <w:rPr>
                <w:sz w:val="24"/>
                <w:szCs w:val="24"/>
              </w:rPr>
              <w:t xml:space="preserve">1. </w:t>
            </w:r>
            <w:r w:rsidR="00942F9F">
              <w:rPr>
                <w:color w:val="000000"/>
                <w:sz w:val="24"/>
                <w:szCs w:val="24"/>
              </w:rPr>
              <w:t>«</w:t>
            </w:r>
            <w:r w:rsidR="00942F9F">
              <w:rPr>
                <w:color w:val="000000"/>
                <w:sz w:val="24"/>
                <w:szCs w:val="24"/>
                <w:lang w:val="kk-KZ"/>
              </w:rPr>
              <w:t>Т</w:t>
            </w:r>
            <w:r w:rsidR="00942F9F" w:rsidRPr="00942F9F">
              <w:rPr>
                <w:color w:val="000000"/>
                <w:sz w:val="24"/>
                <w:szCs w:val="24"/>
              </w:rPr>
              <w:t>иісті фармацевтикалық практикаларды бекіту туралы</w:t>
            </w:r>
            <w:r w:rsidR="00942F9F">
              <w:rPr>
                <w:color w:val="000000"/>
                <w:sz w:val="24"/>
                <w:szCs w:val="24"/>
                <w:lang w:val="kk-KZ"/>
              </w:rPr>
              <w:t xml:space="preserve">» </w:t>
            </w:r>
            <w:r w:rsidR="00942F9F" w:rsidRPr="00942F9F">
              <w:rPr>
                <w:color w:val="000000"/>
                <w:sz w:val="24"/>
                <w:szCs w:val="24"/>
              </w:rPr>
              <w:t>Қазақстан Республикасы Денсаулық сақтау министрінің 2021 жылғы 04 ақпандағы № ҚР ДСМ - 15/2</w:t>
            </w:r>
            <w:r w:rsidR="00942F9F">
              <w:rPr>
                <w:color w:val="000000"/>
                <w:sz w:val="24"/>
                <w:szCs w:val="24"/>
              </w:rPr>
              <w:t xml:space="preserve">021 </w:t>
            </w:r>
            <w:r w:rsidR="00942F9F" w:rsidRPr="00942F9F">
              <w:rPr>
                <w:color w:val="000000"/>
                <w:sz w:val="24"/>
                <w:szCs w:val="24"/>
              </w:rPr>
              <w:t>бұйрығы</w:t>
            </w:r>
            <w:r w:rsidR="00942F9F">
              <w:rPr>
                <w:color w:val="000000"/>
                <w:sz w:val="24"/>
                <w:szCs w:val="24"/>
                <w:lang w:val="kk-KZ"/>
              </w:rPr>
              <w:t>.</w:t>
            </w:r>
          </w:p>
          <w:p w14:paraId="50D7F645" w14:textId="13045227" w:rsidR="00942F9F" w:rsidRPr="00942F9F" w:rsidRDefault="00275914" w:rsidP="00942F9F">
            <w:pPr>
              <w:pStyle w:val="a9"/>
              <w:jc w:val="both"/>
              <w:rPr>
                <w:rFonts w:ascii="Times New Roman" w:hAnsi="Times New Roman"/>
                <w:sz w:val="24"/>
                <w:szCs w:val="24"/>
                <w:lang w:val="kk-KZ"/>
              </w:rPr>
            </w:pPr>
            <w:r w:rsidRPr="00942F9F">
              <w:rPr>
                <w:rFonts w:ascii="Times New Roman" w:hAnsi="Times New Roman"/>
                <w:sz w:val="24"/>
                <w:szCs w:val="24"/>
                <w:lang w:val="kk-KZ"/>
              </w:rPr>
              <w:t xml:space="preserve">2. </w:t>
            </w:r>
            <w:r w:rsidR="00942F9F" w:rsidRPr="00942F9F">
              <w:rPr>
                <w:rFonts w:ascii="Times New Roman" w:hAnsi="Times New Roman"/>
                <w:sz w:val="24"/>
                <w:szCs w:val="24"/>
                <w:lang w:val="kk-KZ"/>
              </w:rPr>
              <w:t>Таңдау</w:t>
            </w:r>
            <w:r w:rsidR="00942F9F">
              <w:rPr>
                <w:rFonts w:ascii="Times New Roman" w:hAnsi="Times New Roman"/>
                <w:sz w:val="24"/>
                <w:szCs w:val="24"/>
                <w:lang w:val="kk-KZ"/>
              </w:rPr>
              <w:t xml:space="preserve"> бойынша</w:t>
            </w:r>
            <w:r w:rsidR="00942F9F" w:rsidRPr="00942F9F">
              <w:rPr>
                <w:rFonts w:ascii="Times New Roman" w:hAnsi="Times New Roman"/>
                <w:sz w:val="24"/>
                <w:szCs w:val="24"/>
                <w:lang w:val="kk-KZ"/>
              </w:rPr>
              <w:t xml:space="preserve"> тапсырма</w:t>
            </w:r>
            <w:r w:rsidR="00942F9F">
              <w:rPr>
                <w:rFonts w:ascii="Times New Roman" w:hAnsi="Times New Roman"/>
                <w:sz w:val="24"/>
                <w:szCs w:val="24"/>
                <w:lang w:val="kk-KZ"/>
              </w:rPr>
              <w:t>ны</w:t>
            </w:r>
            <w:r w:rsidR="00942F9F" w:rsidRPr="00942F9F">
              <w:rPr>
                <w:rFonts w:ascii="Times New Roman" w:hAnsi="Times New Roman"/>
                <w:sz w:val="24"/>
                <w:szCs w:val="24"/>
                <w:lang w:val="kk-KZ"/>
              </w:rPr>
              <w:t xml:space="preserve"> орында</w:t>
            </w:r>
            <w:r w:rsidR="00942F9F">
              <w:rPr>
                <w:rFonts w:ascii="Times New Roman" w:hAnsi="Times New Roman"/>
                <w:sz w:val="24"/>
                <w:szCs w:val="24"/>
                <w:lang w:val="kk-KZ"/>
              </w:rPr>
              <w:t>у</w:t>
            </w:r>
            <w:r w:rsidR="00942F9F" w:rsidRPr="00942F9F">
              <w:rPr>
                <w:rFonts w:ascii="Times New Roman" w:hAnsi="Times New Roman"/>
                <w:sz w:val="24"/>
                <w:szCs w:val="24"/>
                <w:lang w:val="kk-KZ"/>
              </w:rPr>
              <w:t xml:space="preserve">. </w:t>
            </w:r>
          </w:p>
          <w:p w14:paraId="080F985A" w14:textId="77777777" w:rsidR="00942F9F" w:rsidRPr="00942F9F" w:rsidRDefault="00942F9F" w:rsidP="00942F9F">
            <w:pPr>
              <w:pStyle w:val="a9"/>
              <w:jc w:val="both"/>
              <w:rPr>
                <w:rFonts w:ascii="Times New Roman" w:hAnsi="Times New Roman"/>
                <w:sz w:val="24"/>
                <w:szCs w:val="24"/>
                <w:lang w:val="kk-KZ"/>
              </w:rPr>
            </w:pPr>
            <w:r w:rsidRPr="00942F9F">
              <w:rPr>
                <w:rFonts w:ascii="Times New Roman" w:hAnsi="Times New Roman"/>
                <w:sz w:val="24"/>
                <w:szCs w:val="24"/>
                <w:lang w:val="kk-KZ"/>
              </w:rPr>
              <w:t>Ұсынылатын тақырыптар:</w:t>
            </w:r>
          </w:p>
          <w:p w14:paraId="59545BA8" w14:textId="3B74DF4B" w:rsidR="00942F9F" w:rsidRPr="00942F9F" w:rsidRDefault="00942F9F" w:rsidP="00942F9F">
            <w:pPr>
              <w:pStyle w:val="a9"/>
              <w:jc w:val="both"/>
              <w:rPr>
                <w:rFonts w:ascii="Times New Roman" w:hAnsi="Times New Roman"/>
                <w:sz w:val="24"/>
                <w:szCs w:val="24"/>
                <w:lang w:val="kk-KZ"/>
              </w:rPr>
            </w:pPr>
            <w:r>
              <w:rPr>
                <w:rFonts w:ascii="Times New Roman" w:hAnsi="Times New Roman"/>
                <w:sz w:val="24"/>
                <w:szCs w:val="24"/>
                <w:lang w:val="kk-KZ"/>
              </w:rPr>
              <w:t>1) Б</w:t>
            </w:r>
            <w:r w:rsidRPr="00942F9F">
              <w:rPr>
                <w:rFonts w:ascii="Times New Roman" w:hAnsi="Times New Roman"/>
                <w:sz w:val="24"/>
                <w:szCs w:val="24"/>
                <w:lang w:val="kk-KZ"/>
              </w:rPr>
              <w:t>өлімше туралы ережені әзірлеу.</w:t>
            </w:r>
          </w:p>
          <w:p w14:paraId="412CFBB6" w14:textId="5BC0B0C5" w:rsidR="00275914" w:rsidRPr="008C17F3" w:rsidRDefault="00942F9F" w:rsidP="00942F9F">
            <w:pPr>
              <w:pStyle w:val="a9"/>
              <w:jc w:val="both"/>
              <w:rPr>
                <w:rFonts w:ascii="Times New Roman" w:hAnsi="Times New Roman"/>
                <w:sz w:val="24"/>
                <w:szCs w:val="24"/>
                <w:lang w:val="kk-KZ" w:bidi="en-US"/>
              </w:rPr>
            </w:pPr>
            <w:r w:rsidRPr="00942F9F">
              <w:rPr>
                <w:rFonts w:ascii="Times New Roman" w:hAnsi="Times New Roman"/>
                <w:sz w:val="24"/>
                <w:szCs w:val="24"/>
                <w:lang w:val="kk-KZ"/>
              </w:rPr>
              <w:t>2) GMP мәселелері бойынша ұйымның аудиті үшін чек-парақты жасау.</w:t>
            </w:r>
            <w:r>
              <w:rPr>
                <w:rFonts w:ascii="Times New Roman" w:hAnsi="Times New Roman"/>
                <w:sz w:val="24"/>
                <w:szCs w:val="24"/>
                <w:lang w:val="kk-KZ"/>
              </w:rPr>
              <w:t xml:space="preserve">  </w:t>
            </w:r>
          </w:p>
          <w:p w14:paraId="75C145E3" w14:textId="17A6DE4A" w:rsidR="00275914" w:rsidRPr="00942F9F" w:rsidRDefault="00275914" w:rsidP="00275914">
            <w:pPr>
              <w:pStyle w:val="ab"/>
              <w:jc w:val="both"/>
              <w:rPr>
                <w:b w:val="0"/>
                <w:sz w:val="24"/>
                <w:szCs w:val="24"/>
                <w:lang w:val="kk-KZ"/>
              </w:rPr>
            </w:pPr>
            <w:r w:rsidRPr="00942F9F">
              <w:rPr>
                <w:b w:val="0"/>
                <w:sz w:val="24"/>
                <w:szCs w:val="24"/>
                <w:lang w:val="kk-KZ"/>
              </w:rPr>
              <w:t xml:space="preserve">3. </w:t>
            </w:r>
            <w:r w:rsidR="00942F9F" w:rsidRPr="00942F9F">
              <w:rPr>
                <w:b w:val="0"/>
                <w:sz w:val="24"/>
                <w:szCs w:val="24"/>
                <w:lang w:val="kk-KZ"/>
              </w:rPr>
              <w:t>Оқытушының бақылауымен HOT</w:t>
            </w:r>
            <w:r w:rsidR="00942F9F">
              <w:rPr>
                <w:b w:val="0"/>
                <w:sz w:val="24"/>
                <w:szCs w:val="24"/>
                <w:lang w:val="kk-KZ"/>
              </w:rPr>
              <w:t xml:space="preserve"> </w:t>
            </w:r>
            <w:r w:rsidR="00942F9F" w:rsidRPr="00942F9F">
              <w:rPr>
                <w:b w:val="0"/>
                <w:sz w:val="24"/>
                <w:szCs w:val="24"/>
                <w:lang w:val="kk-KZ"/>
              </w:rPr>
              <w:t>Cell синтезіне дайындықтың ұйымдастырушылық мәселелерін пысықтау.</w:t>
            </w:r>
            <w:r w:rsidR="00942F9F">
              <w:rPr>
                <w:b w:val="0"/>
                <w:sz w:val="24"/>
                <w:szCs w:val="24"/>
                <w:lang w:val="kk-KZ"/>
              </w:rPr>
              <w:t xml:space="preserve">  </w:t>
            </w:r>
          </w:p>
          <w:p w14:paraId="12A30E54" w14:textId="4F693FB8" w:rsidR="00275914" w:rsidRPr="008C17F3" w:rsidRDefault="00275914" w:rsidP="00942F9F">
            <w:pPr>
              <w:pStyle w:val="ab"/>
              <w:jc w:val="both"/>
              <w:rPr>
                <w:sz w:val="24"/>
                <w:szCs w:val="24"/>
                <w:lang w:val="kk-KZ"/>
              </w:rPr>
            </w:pPr>
            <w:r w:rsidRPr="008C17F3">
              <w:rPr>
                <w:b w:val="0"/>
                <w:sz w:val="24"/>
                <w:szCs w:val="24"/>
              </w:rPr>
              <w:t xml:space="preserve">4. </w:t>
            </w:r>
            <w:r w:rsidR="00942F9F" w:rsidRPr="00942F9F">
              <w:rPr>
                <w:b w:val="0"/>
                <w:bCs/>
                <w:color w:val="000000"/>
                <w:sz w:val="24"/>
                <w:szCs w:val="24"/>
                <w:lang w:val="kk-KZ"/>
              </w:rPr>
              <w:t>Таза бөлме</w:t>
            </w:r>
            <w:r w:rsidR="00942F9F">
              <w:rPr>
                <w:b w:val="0"/>
                <w:bCs/>
                <w:color w:val="000000"/>
                <w:sz w:val="24"/>
                <w:szCs w:val="24"/>
                <w:lang w:val="kk-KZ"/>
              </w:rPr>
              <w:t>-жайларды</w:t>
            </w:r>
            <w:r w:rsidR="00942F9F" w:rsidRPr="00942F9F">
              <w:rPr>
                <w:b w:val="0"/>
                <w:bCs/>
                <w:color w:val="000000"/>
                <w:sz w:val="24"/>
                <w:szCs w:val="24"/>
                <w:lang w:val="kk-KZ"/>
              </w:rPr>
              <w:t xml:space="preserve"> өңдеу</w:t>
            </w:r>
            <w:r w:rsidR="008C17F3" w:rsidRPr="008C17F3">
              <w:rPr>
                <w:b w:val="0"/>
                <w:bCs/>
                <w:color w:val="000000"/>
                <w:sz w:val="24"/>
                <w:szCs w:val="24"/>
                <w:lang w:val="kk-KZ"/>
              </w:rPr>
              <w:t>.</w:t>
            </w:r>
          </w:p>
        </w:tc>
      </w:tr>
      <w:tr w:rsidR="00275914" w:rsidRPr="00C8737F" w14:paraId="662EFBCD" w14:textId="77777777" w:rsidTr="00751DA0">
        <w:trPr>
          <w:jc w:val="center"/>
        </w:trPr>
        <w:tc>
          <w:tcPr>
            <w:tcW w:w="568" w:type="dxa"/>
          </w:tcPr>
          <w:p w14:paraId="298325B9" w14:textId="77777777" w:rsidR="00275914" w:rsidRPr="00AB7528" w:rsidRDefault="004C6B93" w:rsidP="00275914">
            <w:pPr>
              <w:pStyle w:val="ab"/>
              <w:rPr>
                <w:b w:val="0"/>
                <w:bCs/>
                <w:spacing w:val="-1"/>
                <w:sz w:val="24"/>
                <w:szCs w:val="24"/>
              </w:rPr>
            </w:pPr>
            <w:r>
              <w:rPr>
                <w:b w:val="0"/>
                <w:bCs/>
                <w:spacing w:val="-1"/>
                <w:sz w:val="24"/>
                <w:szCs w:val="24"/>
              </w:rPr>
              <w:t>9</w:t>
            </w:r>
          </w:p>
        </w:tc>
        <w:tc>
          <w:tcPr>
            <w:tcW w:w="3190" w:type="dxa"/>
          </w:tcPr>
          <w:p w14:paraId="024BAF71" w14:textId="7E7DC1A4" w:rsidR="009A3A78" w:rsidRPr="009A3A78" w:rsidRDefault="009A3A78" w:rsidP="009A3A78">
            <w:pPr>
              <w:rPr>
                <w:bCs/>
                <w:sz w:val="24"/>
                <w:szCs w:val="24"/>
              </w:rPr>
            </w:pPr>
            <w:r w:rsidRPr="009A3A78">
              <w:rPr>
                <w:bCs/>
                <w:sz w:val="24"/>
                <w:szCs w:val="24"/>
              </w:rPr>
              <w:t xml:space="preserve">Дәрілік заттарды өндіруге </w:t>
            </w:r>
            <w:r w:rsidRPr="009A3A78">
              <w:rPr>
                <w:bCs/>
                <w:sz w:val="24"/>
                <w:szCs w:val="24"/>
              </w:rPr>
              <w:lastRenderedPageBreak/>
              <w:t>қойылатын заманауи талаптард</w:t>
            </w:r>
            <w:r>
              <w:rPr>
                <w:bCs/>
                <w:sz w:val="24"/>
                <w:szCs w:val="24"/>
              </w:rPr>
              <w:t>ың негіздері (GMP). Стерилді РФД</w:t>
            </w:r>
            <w:r w:rsidRPr="009A3A78">
              <w:rPr>
                <w:bCs/>
                <w:sz w:val="24"/>
                <w:szCs w:val="24"/>
              </w:rPr>
              <w:t>П өндіруге және сапасын бақылауға қойылатын талаптар</w:t>
            </w:r>
          </w:p>
          <w:p w14:paraId="1BCF33DB" w14:textId="409EC40B" w:rsidR="009A3A78" w:rsidRDefault="009A3A78" w:rsidP="009A3A78">
            <w:pPr>
              <w:rPr>
                <w:bCs/>
                <w:sz w:val="24"/>
                <w:szCs w:val="24"/>
              </w:rPr>
            </w:pPr>
            <w:r w:rsidRPr="009A3A78">
              <w:rPr>
                <w:bCs/>
                <w:sz w:val="24"/>
                <w:szCs w:val="24"/>
              </w:rPr>
              <w:t>Таза бөлме</w:t>
            </w:r>
            <w:r>
              <w:rPr>
                <w:bCs/>
                <w:sz w:val="24"/>
                <w:szCs w:val="24"/>
                <w:lang w:val="kk-KZ"/>
              </w:rPr>
              <w:t>-жайлар</w:t>
            </w:r>
            <w:r w:rsidRPr="009A3A78">
              <w:rPr>
                <w:bCs/>
                <w:sz w:val="24"/>
                <w:szCs w:val="24"/>
              </w:rPr>
              <w:t>. Қызметкерлердің таза бөлмелерге арналған мінез-құлқы, гигиенасы және киімі. Уәкілетті тұлғаның функциялары, міндеттері және жауапкершілігі. Валидация.</w:t>
            </w:r>
          </w:p>
          <w:p w14:paraId="01CAAA59" w14:textId="24A85A11" w:rsidR="00275914" w:rsidRPr="009A3A78" w:rsidRDefault="009A3A78" w:rsidP="009A3A78">
            <w:pPr>
              <w:rPr>
                <w:sz w:val="24"/>
                <w:szCs w:val="24"/>
                <w:lang w:val="kk-KZ"/>
              </w:rPr>
            </w:pPr>
            <w:r>
              <w:rPr>
                <w:bCs/>
                <w:sz w:val="24"/>
                <w:szCs w:val="24"/>
                <w:lang w:val="kk-KZ"/>
              </w:rPr>
              <w:t xml:space="preserve"> </w:t>
            </w:r>
            <w:r w:rsidR="00275914" w:rsidRPr="00103E06">
              <w:rPr>
                <w:bCs/>
                <w:sz w:val="24"/>
                <w:szCs w:val="24"/>
              </w:rPr>
              <w:t xml:space="preserve"> </w:t>
            </w:r>
            <w:r>
              <w:rPr>
                <w:bCs/>
                <w:sz w:val="24"/>
                <w:szCs w:val="24"/>
                <w:lang w:val="kk-KZ"/>
              </w:rPr>
              <w:t xml:space="preserve"> </w:t>
            </w:r>
            <w:r w:rsidR="00275914" w:rsidRPr="00103E06">
              <w:rPr>
                <w:sz w:val="24"/>
                <w:szCs w:val="24"/>
              </w:rPr>
              <w:t xml:space="preserve"> </w:t>
            </w:r>
            <w:r>
              <w:rPr>
                <w:sz w:val="24"/>
                <w:szCs w:val="24"/>
                <w:lang w:val="kk-KZ"/>
              </w:rPr>
              <w:t xml:space="preserve"> </w:t>
            </w:r>
            <w:r w:rsidR="00275914">
              <w:rPr>
                <w:sz w:val="24"/>
                <w:szCs w:val="24"/>
              </w:rPr>
              <w:t xml:space="preserve"> </w:t>
            </w:r>
            <w:r>
              <w:rPr>
                <w:bCs/>
                <w:sz w:val="24"/>
                <w:szCs w:val="24"/>
                <w:lang w:val="kk-KZ"/>
              </w:rPr>
              <w:t xml:space="preserve"> </w:t>
            </w:r>
          </w:p>
        </w:tc>
        <w:tc>
          <w:tcPr>
            <w:tcW w:w="637" w:type="dxa"/>
          </w:tcPr>
          <w:p w14:paraId="4AB730AE" w14:textId="403F419A" w:rsidR="00275914" w:rsidRPr="005226FB" w:rsidRDefault="00275914" w:rsidP="00EA0ED7">
            <w:pPr>
              <w:pStyle w:val="af2"/>
              <w:spacing w:after="0" w:line="276" w:lineRule="auto"/>
              <w:jc w:val="center"/>
              <w:rPr>
                <w:sz w:val="24"/>
                <w:szCs w:val="24"/>
                <w:lang w:eastAsia="en-US"/>
              </w:rPr>
            </w:pPr>
            <w:r>
              <w:rPr>
                <w:sz w:val="24"/>
                <w:szCs w:val="24"/>
                <w:lang w:eastAsia="en-US"/>
              </w:rPr>
              <w:lastRenderedPageBreak/>
              <w:t>2</w:t>
            </w:r>
          </w:p>
        </w:tc>
        <w:tc>
          <w:tcPr>
            <w:tcW w:w="709" w:type="dxa"/>
          </w:tcPr>
          <w:p w14:paraId="42B4A07A" w14:textId="6CD9D78C" w:rsidR="00275914" w:rsidRPr="005226FB" w:rsidRDefault="00275914" w:rsidP="00EA0ED7">
            <w:pPr>
              <w:pStyle w:val="af2"/>
              <w:spacing w:after="0" w:line="276" w:lineRule="auto"/>
              <w:ind w:left="0"/>
              <w:jc w:val="center"/>
              <w:rPr>
                <w:sz w:val="24"/>
                <w:szCs w:val="24"/>
                <w:lang w:eastAsia="en-US"/>
              </w:rPr>
            </w:pPr>
            <w:r>
              <w:rPr>
                <w:sz w:val="24"/>
                <w:szCs w:val="24"/>
                <w:lang w:eastAsia="en-US"/>
              </w:rPr>
              <w:t>18</w:t>
            </w:r>
          </w:p>
        </w:tc>
        <w:tc>
          <w:tcPr>
            <w:tcW w:w="709" w:type="dxa"/>
          </w:tcPr>
          <w:p w14:paraId="706B17D1" w14:textId="7C2F06D9" w:rsidR="00275914" w:rsidRPr="00BB5085" w:rsidRDefault="00275914" w:rsidP="00EA0ED7">
            <w:pPr>
              <w:pStyle w:val="af2"/>
              <w:spacing w:after="0" w:line="276" w:lineRule="auto"/>
              <w:ind w:left="0"/>
              <w:jc w:val="center"/>
              <w:rPr>
                <w:sz w:val="24"/>
                <w:szCs w:val="24"/>
                <w:lang w:eastAsia="en-US"/>
              </w:rPr>
            </w:pPr>
            <w:r w:rsidRPr="00BB5085">
              <w:rPr>
                <w:sz w:val="24"/>
                <w:szCs w:val="24"/>
                <w:lang w:eastAsia="en-US"/>
              </w:rPr>
              <w:t>10</w:t>
            </w:r>
          </w:p>
        </w:tc>
        <w:tc>
          <w:tcPr>
            <w:tcW w:w="850" w:type="dxa"/>
          </w:tcPr>
          <w:p w14:paraId="715C42D9" w14:textId="6E30B7B4" w:rsidR="00275914" w:rsidRPr="005226FB" w:rsidRDefault="00275914" w:rsidP="00EA0ED7">
            <w:pPr>
              <w:pStyle w:val="af2"/>
              <w:spacing w:after="0" w:line="276" w:lineRule="auto"/>
              <w:jc w:val="center"/>
              <w:rPr>
                <w:sz w:val="24"/>
                <w:szCs w:val="24"/>
                <w:lang w:eastAsia="en-US"/>
              </w:rPr>
            </w:pPr>
            <w:r w:rsidRPr="005226FB">
              <w:rPr>
                <w:sz w:val="24"/>
                <w:szCs w:val="24"/>
                <w:lang w:eastAsia="en-US"/>
              </w:rPr>
              <w:t>30</w:t>
            </w:r>
          </w:p>
        </w:tc>
        <w:tc>
          <w:tcPr>
            <w:tcW w:w="3686" w:type="dxa"/>
          </w:tcPr>
          <w:p w14:paraId="7B7D6D33" w14:textId="34032C30" w:rsidR="00275914" w:rsidRPr="00A33F10" w:rsidRDefault="00275914" w:rsidP="00275914">
            <w:pPr>
              <w:pStyle w:val="a9"/>
              <w:jc w:val="both"/>
              <w:rPr>
                <w:rFonts w:ascii="Times New Roman" w:hAnsi="Times New Roman"/>
                <w:sz w:val="24"/>
                <w:szCs w:val="24"/>
              </w:rPr>
            </w:pPr>
            <w:r w:rsidRPr="00A33F10">
              <w:rPr>
                <w:rFonts w:ascii="Times New Roman" w:hAnsi="Times New Roman"/>
                <w:sz w:val="24"/>
                <w:szCs w:val="24"/>
              </w:rPr>
              <w:t xml:space="preserve">1. </w:t>
            </w:r>
            <w:r w:rsidR="009A3A78" w:rsidRPr="009A3A78">
              <w:rPr>
                <w:rFonts w:ascii="Times New Roman" w:hAnsi="Times New Roman"/>
                <w:i/>
                <w:sz w:val="24"/>
                <w:szCs w:val="24"/>
              </w:rPr>
              <w:t>Зерделеу сұрақтар</w:t>
            </w:r>
            <w:r w:rsidR="009A3A78">
              <w:rPr>
                <w:rFonts w:ascii="Times New Roman" w:hAnsi="Times New Roman"/>
                <w:i/>
                <w:sz w:val="24"/>
                <w:szCs w:val="24"/>
                <w:lang w:val="kk-KZ"/>
              </w:rPr>
              <w:t>ы</w:t>
            </w:r>
            <w:r w:rsidRPr="00A33F10">
              <w:rPr>
                <w:rFonts w:ascii="Times New Roman" w:hAnsi="Times New Roman"/>
                <w:i/>
                <w:sz w:val="24"/>
                <w:szCs w:val="24"/>
              </w:rPr>
              <w:t>:</w:t>
            </w:r>
          </w:p>
          <w:p w14:paraId="15D32CCC" w14:textId="2DEE4EC6" w:rsidR="00275914" w:rsidRPr="009A3A78" w:rsidRDefault="00275914" w:rsidP="00275914">
            <w:pPr>
              <w:pStyle w:val="ab"/>
              <w:jc w:val="both"/>
              <w:rPr>
                <w:rFonts w:eastAsia="+mj-ea"/>
                <w:b w:val="0"/>
                <w:sz w:val="24"/>
                <w:szCs w:val="24"/>
                <w:lang w:val="kk-KZ"/>
              </w:rPr>
            </w:pPr>
            <w:r w:rsidRPr="00A33F10">
              <w:rPr>
                <w:b w:val="0"/>
                <w:sz w:val="24"/>
                <w:szCs w:val="24"/>
              </w:rPr>
              <w:lastRenderedPageBreak/>
              <w:t>-</w:t>
            </w:r>
            <w:r w:rsidR="009A3A78">
              <w:rPr>
                <w:b w:val="0"/>
                <w:sz w:val="24"/>
                <w:szCs w:val="24"/>
                <w:lang w:val="kk-KZ"/>
              </w:rPr>
              <w:t xml:space="preserve"> </w:t>
            </w:r>
            <w:r w:rsidR="009A3A78" w:rsidRPr="009A3A78">
              <w:rPr>
                <w:b w:val="0"/>
                <w:sz w:val="22"/>
                <w:szCs w:val="22"/>
                <w:lang w:val="kk-KZ"/>
              </w:rPr>
              <w:t>радионуклидтер мен РФДП-ны медицинада клиникалық қолданудың заманауи принциптері. Қолдану көрсеткіштері мен қарсы көрсетілімдері;</w:t>
            </w:r>
            <w:r w:rsidR="009A3A78">
              <w:rPr>
                <w:b w:val="0"/>
                <w:sz w:val="24"/>
                <w:szCs w:val="24"/>
                <w:lang w:val="kk-KZ"/>
              </w:rPr>
              <w:t xml:space="preserve"> </w:t>
            </w:r>
            <w:r w:rsidR="009A3A78">
              <w:rPr>
                <w:rFonts w:eastAsia="+mj-ea"/>
                <w:b w:val="0"/>
                <w:sz w:val="24"/>
                <w:szCs w:val="24"/>
                <w:lang w:val="kk-KZ"/>
              </w:rPr>
              <w:t xml:space="preserve"> </w:t>
            </w:r>
            <w:r w:rsidRPr="009A3A78">
              <w:rPr>
                <w:rFonts w:eastAsia="+mj-ea"/>
                <w:b w:val="0"/>
                <w:sz w:val="24"/>
                <w:szCs w:val="24"/>
                <w:lang w:val="kk-KZ"/>
              </w:rPr>
              <w:t xml:space="preserve"> </w:t>
            </w:r>
          </w:p>
          <w:p w14:paraId="138F6BC1" w14:textId="4FAFC978" w:rsidR="00090250" w:rsidRPr="009A3A78" w:rsidRDefault="00090250" w:rsidP="00090250">
            <w:pPr>
              <w:widowControl w:val="0"/>
              <w:tabs>
                <w:tab w:val="left" w:pos="-16"/>
                <w:tab w:val="left" w:pos="0"/>
                <w:tab w:val="left" w:pos="540"/>
              </w:tabs>
              <w:suppressAutoHyphens/>
              <w:spacing w:line="100" w:lineRule="atLeast"/>
              <w:jc w:val="both"/>
              <w:rPr>
                <w:lang w:val="kk-KZ"/>
              </w:rPr>
            </w:pPr>
            <w:r w:rsidRPr="009A3A78">
              <w:rPr>
                <w:rFonts w:eastAsia="Calibri"/>
                <w:iCs/>
                <w:lang w:val="kk-KZ"/>
              </w:rPr>
              <w:t>-</w:t>
            </w:r>
            <w:r w:rsidR="009A3A78">
              <w:rPr>
                <w:rFonts w:eastAsia="Calibri"/>
                <w:iCs/>
                <w:lang w:val="kk-KZ"/>
              </w:rPr>
              <w:t xml:space="preserve"> РФДП өндірісін ұйымдастыру. «</w:t>
            </w:r>
            <w:r w:rsidR="009A3A78" w:rsidRPr="009A3A78">
              <w:rPr>
                <w:rFonts w:eastAsia="Calibri"/>
                <w:iCs/>
                <w:lang w:val="kk-KZ"/>
              </w:rPr>
              <w:t>Тиісті өндірістік практика</w:t>
            </w:r>
            <w:r w:rsidR="009A3A78">
              <w:rPr>
                <w:rFonts w:eastAsia="Calibri"/>
                <w:iCs/>
                <w:lang w:val="kk-KZ"/>
              </w:rPr>
              <w:t>»</w:t>
            </w:r>
            <w:r w:rsidR="009A3A78" w:rsidRPr="009A3A78">
              <w:rPr>
                <w:rFonts w:eastAsia="Calibri"/>
                <w:iCs/>
                <w:lang w:val="kk-KZ"/>
              </w:rPr>
              <w:t xml:space="preserve"> ұлттық стандарты</w:t>
            </w:r>
            <w:r w:rsidR="009A3A78">
              <w:rPr>
                <w:rFonts w:eastAsia="Calibri"/>
                <w:iCs/>
                <w:lang w:val="kk-KZ"/>
              </w:rPr>
              <w:t xml:space="preserve"> </w:t>
            </w:r>
            <w:r w:rsidR="009A3A78" w:rsidRPr="009A3A78">
              <w:rPr>
                <w:rFonts w:eastAsia="Calibri"/>
                <w:iCs/>
                <w:lang w:val="kk-KZ"/>
              </w:rPr>
              <w:t>-</w:t>
            </w:r>
            <w:r w:rsidR="009A3A78">
              <w:rPr>
                <w:rFonts w:eastAsia="Calibri"/>
                <w:iCs/>
                <w:lang w:val="kk-KZ"/>
              </w:rPr>
              <w:t xml:space="preserve"> </w:t>
            </w:r>
            <w:r w:rsidR="009A3A78" w:rsidRPr="009A3A78">
              <w:rPr>
                <w:rFonts w:eastAsia="Calibri"/>
                <w:iCs/>
                <w:lang w:val="kk-KZ"/>
              </w:rPr>
              <w:t>радиофармацевтикалық өндірістегі Good manufacturing practice.</w:t>
            </w:r>
            <w:r w:rsidR="009A3A78">
              <w:rPr>
                <w:rFonts w:eastAsia="Calibri"/>
                <w:iCs/>
                <w:lang w:val="kk-KZ"/>
              </w:rPr>
              <w:t xml:space="preserve">  </w:t>
            </w:r>
            <w:r w:rsidRPr="009A3A78">
              <w:rPr>
                <w:rFonts w:eastAsia="Calibri"/>
                <w:iCs/>
                <w:lang w:val="kk-KZ"/>
              </w:rPr>
              <w:t xml:space="preserve"> </w:t>
            </w:r>
            <w:r w:rsidR="009A3A78">
              <w:rPr>
                <w:rFonts w:eastAsia="Calibri"/>
                <w:iCs/>
                <w:lang w:val="kk-KZ"/>
              </w:rPr>
              <w:t xml:space="preserve"> </w:t>
            </w:r>
          </w:p>
          <w:p w14:paraId="48A17847" w14:textId="66D582BD" w:rsidR="00275914" w:rsidRPr="009A3A78" w:rsidRDefault="009A3A78" w:rsidP="00275914">
            <w:pPr>
              <w:rPr>
                <w:i/>
                <w:sz w:val="24"/>
                <w:szCs w:val="24"/>
                <w:u w:val="single"/>
                <w:lang w:val="kk-KZ"/>
              </w:rPr>
            </w:pPr>
            <w:r w:rsidRPr="009A3A78">
              <w:rPr>
                <w:rStyle w:val="FontStyle26"/>
                <w:i/>
                <w:sz w:val="24"/>
                <w:szCs w:val="24"/>
                <w:u w:val="single"/>
                <w:lang w:val="kk-KZ"/>
              </w:rPr>
              <w:t>Кіші топтардағы жұмыс</w:t>
            </w:r>
          </w:p>
          <w:p w14:paraId="75902451" w14:textId="729CFF3A" w:rsidR="00275914" w:rsidRPr="009A3A78" w:rsidRDefault="00275914" w:rsidP="00275914">
            <w:pPr>
              <w:rPr>
                <w:sz w:val="24"/>
                <w:szCs w:val="24"/>
                <w:lang w:val="kk-KZ"/>
              </w:rPr>
            </w:pPr>
            <w:r w:rsidRPr="009A3A78">
              <w:rPr>
                <w:sz w:val="24"/>
                <w:szCs w:val="24"/>
                <w:lang w:val="kk-KZ"/>
              </w:rPr>
              <w:t xml:space="preserve">1. </w:t>
            </w:r>
            <w:r w:rsidR="009A3A78" w:rsidRPr="009A3A78">
              <w:rPr>
                <w:sz w:val="24"/>
                <w:szCs w:val="24"/>
                <w:lang w:val="kk-KZ"/>
              </w:rPr>
              <w:t>Радионуклидтер алу рәсімдерін стандарттау тәртібі</w:t>
            </w:r>
            <w:r w:rsidR="00090250" w:rsidRPr="009A3A78">
              <w:rPr>
                <w:sz w:val="24"/>
                <w:szCs w:val="24"/>
                <w:lang w:val="kk-KZ"/>
              </w:rPr>
              <w:t>;</w:t>
            </w:r>
          </w:p>
          <w:p w14:paraId="35CE202D" w14:textId="1EC81C3C" w:rsidR="00275914" w:rsidRPr="009A3A78" w:rsidRDefault="00275914" w:rsidP="00275914">
            <w:pPr>
              <w:rPr>
                <w:sz w:val="24"/>
                <w:szCs w:val="24"/>
                <w:lang w:val="kk-KZ"/>
              </w:rPr>
            </w:pPr>
            <w:r w:rsidRPr="009A3A78">
              <w:rPr>
                <w:sz w:val="24"/>
                <w:szCs w:val="24"/>
                <w:lang w:val="kk-KZ"/>
              </w:rPr>
              <w:t xml:space="preserve">2. </w:t>
            </w:r>
            <w:r w:rsidR="009A3A78" w:rsidRPr="009A3A78">
              <w:rPr>
                <w:sz w:val="24"/>
                <w:szCs w:val="24"/>
                <w:lang w:val="kk-KZ"/>
              </w:rPr>
              <w:t>РФДП алу рәсімдерін стандарттау тәртібі</w:t>
            </w:r>
            <w:r w:rsidR="00090250" w:rsidRPr="009A3A78">
              <w:rPr>
                <w:sz w:val="24"/>
                <w:szCs w:val="24"/>
                <w:lang w:val="kk-KZ"/>
              </w:rPr>
              <w:t>;</w:t>
            </w:r>
          </w:p>
          <w:p w14:paraId="3FB535CA" w14:textId="22113F70" w:rsidR="00275914" w:rsidRPr="009A3A78" w:rsidRDefault="00275914" w:rsidP="00275914">
            <w:pPr>
              <w:rPr>
                <w:sz w:val="24"/>
                <w:szCs w:val="24"/>
                <w:lang w:val="kk-KZ"/>
              </w:rPr>
            </w:pPr>
            <w:r w:rsidRPr="009A3A78">
              <w:rPr>
                <w:sz w:val="24"/>
                <w:szCs w:val="24"/>
                <w:lang w:val="kk-KZ"/>
              </w:rPr>
              <w:t xml:space="preserve">3. </w:t>
            </w:r>
            <w:r w:rsidR="009A3A78" w:rsidRPr="009A3A78">
              <w:rPr>
                <w:sz w:val="24"/>
                <w:szCs w:val="24"/>
                <w:lang w:val="kk-KZ"/>
              </w:rPr>
              <w:t>РФДП алу рәсімдерін құжаттамалық сүйемелдеу тәртібі</w:t>
            </w:r>
            <w:r w:rsidR="00090250" w:rsidRPr="009A3A78">
              <w:rPr>
                <w:sz w:val="24"/>
                <w:szCs w:val="24"/>
                <w:lang w:val="kk-KZ"/>
              </w:rPr>
              <w:t>;</w:t>
            </w:r>
          </w:p>
          <w:p w14:paraId="1E9F5BA4" w14:textId="4DF62954" w:rsidR="00A33F10" w:rsidRPr="009A3A78" w:rsidRDefault="00275914" w:rsidP="00A33F10">
            <w:pPr>
              <w:rPr>
                <w:sz w:val="24"/>
                <w:szCs w:val="24"/>
                <w:lang w:val="kk-KZ"/>
              </w:rPr>
            </w:pPr>
            <w:r w:rsidRPr="009A3A78">
              <w:rPr>
                <w:bCs/>
                <w:color w:val="000000"/>
                <w:sz w:val="24"/>
                <w:szCs w:val="24"/>
                <w:lang w:val="kk-KZ"/>
              </w:rPr>
              <w:t xml:space="preserve">4. </w:t>
            </w:r>
            <w:r w:rsidR="009A3A78" w:rsidRPr="009A3A78">
              <w:rPr>
                <w:sz w:val="24"/>
                <w:szCs w:val="24"/>
                <w:lang w:val="kk-KZ"/>
              </w:rPr>
              <w:t>РФДП сапасына бақылау жүргізу рәсімдерін құжаттамалық сүйемелдеу тәртібі</w:t>
            </w:r>
            <w:r w:rsidR="00A33F10" w:rsidRPr="009A3A78">
              <w:rPr>
                <w:sz w:val="24"/>
                <w:szCs w:val="24"/>
                <w:lang w:val="kk-KZ"/>
              </w:rPr>
              <w:t>;</w:t>
            </w:r>
          </w:p>
          <w:p w14:paraId="389BDE10" w14:textId="5E5EDBC7" w:rsidR="00275914" w:rsidRPr="009A3A78" w:rsidRDefault="00275914" w:rsidP="00275914">
            <w:pPr>
              <w:pStyle w:val="ab"/>
              <w:jc w:val="left"/>
              <w:rPr>
                <w:b w:val="0"/>
                <w:bCs/>
                <w:color w:val="000000"/>
                <w:sz w:val="24"/>
                <w:szCs w:val="24"/>
                <w:lang w:val="kk-KZ"/>
              </w:rPr>
            </w:pPr>
            <w:r w:rsidRPr="009A3A78">
              <w:rPr>
                <w:b w:val="0"/>
                <w:bCs/>
                <w:sz w:val="24"/>
                <w:szCs w:val="24"/>
                <w:lang w:val="kk-KZ"/>
              </w:rPr>
              <w:t xml:space="preserve">5. </w:t>
            </w:r>
            <w:r w:rsidR="009A3A78" w:rsidRPr="009A3A78">
              <w:rPr>
                <w:b w:val="0"/>
                <w:bCs/>
                <w:sz w:val="24"/>
                <w:szCs w:val="24"/>
                <w:lang w:val="kk-KZ"/>
              </w:rPr>
              <w:t>Дайын өнімге сапа сәйкестігі сертификатын ресімдеу</w:t>
            </w:r>
            <w:r w:rsidR="00A33F10" w:rsidRPr="009A3A78">
              <w:rPr>
                <w:b w:val="0"/>
                <w:bCs/>
                <w:color w:val="000000"/>
                <w:sz w:val="24"/>
                <w:szCs w:val="24"/>
                <w:lang w:val="kk-KZ"/>
              </w:rPr>
              <w:t>;</w:t>
            </w:r>
          </w:p>
          <w:p w14:paraId="30847FFE" w14:textId="142D81BF" w:rsidR="00275914" w:rsidRPr="009A3A78" w:rsidRDefault="00A33F10" w:rsidP="00A73EF1">
            <w:pPr>
              <w:pStyle w:val="ab"/>
              <w:jc w:val="left"/>
              <w:rPr>
                <w:b w:val="0"/>
                <w:bCs/>
                <w:sz w:val="24"/>
                <w:szCs w:val="24"/>
                <w:lang w:val="kk-KZ"/>
              </w:rPr>
            </w:pPr>
            <w:r w:rsidRPr="009A3A78">
              <w:rPr>
                <w:b w:val="0"/>
                <w:bCs/>
                <w:color w:val="000000"/>
                <w:sz w:val="24"/>
                <w:szCs w:val="24"/>
                <w:lang w:val="kk-KZ"/>
              </w:rPr>
              <w:t xml:space="preserve">6. </w:t>
            </w:r>
            <w:r w:rsidR="009A3A78" w:rsidRPr="009A3A78">
              <w:rPr>
                <w:b w:val="0"/>
                <w:bCs/>
                <w:color w:val="000000"/>
                <w:sz w:val="24"/>
                <w:szCs w:val="24"/>
                <w:lang w:val="kk-KZ"/>
              </w:rPr>
              <w:t>Дайын өнімнің азаматтық айналымына рұқсат беру тәртібі</w:t>
            </w:r>
            <w:r w:rsidRPr="009A3A78">
              <w:rPr>
                <w:b w:val="0"/>
                <w:bCs/>
                <w:color w:val="000000"/>
                <w:sz w:val="24"/>
                <w:szCs w:val="24"/>
                <w:lang w:val="kk-KZ"/>
              </w:rPr>
              <w:t>.</w:t>
            </w:r>
          </w:p>
        </w:tc>
      </w:tr>
      <w:tr w:rsidR="00275914" w:rsidRPr="00C8737F" w14:paraId="0A7CA6A2" w14:textId="77777777" w:rsidTr="00751DA0">
        <w:trPr>
          <w:trHeight w:val="4481"/>
          <w:jc w:val="center"/>
        </w:trPr>
        <w:tc>
          <w:tcPr>
            <w:tcW w:w="568" w:type="dxa"/>
          </w:tcPr>
          <w:p w14:paraId="337EE115" w14:textId="77777777" w:rsidR="00275914" w:rsidRPr="00D5026B" w:rsidRDefault="004C6B93" w:rsidP="00275914">
            <w:pPr>
              <w:pStyle w:val="ab"/>
              <w:rPr>
                <w:b w:val="0"/>
                <w:bCs/>
                <w:spacing w:val="-1"/>
                <w:sz w:val="24"/>
                <w:szCs w:val="24"/>
              </w:rPr>
            </w:pPr>
            <w:r>
              <w:rPr>
                <w:b w:val="0"/>
                <w:bCs/>
                <w:spacing w:val="-1"/>
                <w:sz w:val="24"/>
                <w:szCs w:val="24"/>
              </w:rPr>
              <w:lastRenderedPageBreak/>
              <w:t>10</w:t>
            </w:r>
          </w:p>
        </w:tc>
        <w:tc>
          <w:tcPr>
            <w:tcW w:w="3190" w:type="dxa"/>
            <w:vAlign w:val="center"/>
          </w:tcPr>
          <w:p w14:paraId="7AF9E01A" w14:textId="334FF5A1" w:rsidR="00275914" w:rsidRPr="00AB7528" w:rsidRDefault="00275914" w:rsidP="009A3A78">
            <w:pPr>
              <w:jc w:val="both"/>
              <w:rPr>
                <w:sz w:val="24"/>
                <w:szCs w:val="24"/>
              </w:rPr>
            </w:pPr>
            <w:r w:rsidRPr="00103E06">
              <w:rPr>
                <w:bCs/>
                <w:sz w:val="24"/>
                <w:szCs w:val="24"/>
                <w:vertAlign w:val="superscript"/>
              </w:rPr>
              <w:t>99</w:t>
            </w:r>
            <w:r w:rsidRPr="00103E06">
              <w:rPr>
                <w:bCs/>
                <w:sz w:val="24"/>
                <w:szCs w:val="24"/>
                <w:vertAlign w:val="superscript"/>
                <w:lang w:val="en-US"/>
              </w:rPr>
              <w:t>m</w:t>
            </w:r>
            <w:r w:rsidRPr="00103E06">
              <w:rPr>
                <w:bCs/>
                <w:sz w:val="24"/>
                <w:szCs w:val="24"/>
                <w:lang w:val="en-US"/>
              </w:rPr>
              <w:t>Tc</w:t>
            </w:r>
            <w:r w:rsidRPr="00103E06">
              <w:rPr>
                <w:bCs/>
                <w:sz w:val="24"/>
                <w:szCs w:val="24"/>
              </w:rPr>
              <w:t xml:space="preserve">-РФП. </w:t>
            </w:r>
            <w:r w:rsidR="009A3A78" w:rsidRPr="009A3A78">
              <w:rPr>
                <w:bCs/>
                <w:sz w:val="24"/>
                <w:szCs w:val="24"/>
              </w:rPr>
              <w:t>Технеция радионуклиді, олардың ядролық-физикалық қасиеттері. Технеция-99m</w:t>
            </w:r>
            <w:r w:rsidR="009A3A78">
              <w:rPr>
                <w:bCs/>
                <w:sz w:val="24"/>
                <w:szCs w:val="24"/>
              </w:rPr>
              <w:t xml:space="preserve"> РФДП жалпы шолу. Т</w:t>
            </w:r>
            <w:r w:rsidR="009A3A78" w:rsidRPr="009A3A78">
              <w:rPr>
                <w:bCs/>
                <w:sz w:val="24"/>
                <w:szCs w:val="24"/>
              </w:rPr>
              <w:t>ехне</w:t>
            </w:r>
            <w:r w:rsidR="009A3A78">
              <w:rPr>
                <w:bCs/>
                <w:sz w:val="24"/>
                <w:szCs w:val="24"/>
                <w:lang w:val="kk-KZ"/>
              </w:rPr>
              <w:t>цияның</w:t>
            </w:r>
            <w:r w:rsidR="009A3A78" w:rsidRPr="009A3A78">
              <w:rPr>
                <w:bCs/>
                <w:sz w:val="24"/>
                <w:szCs w:val="24"/>
              </w:rPr>
              <w:t xml:space="preserve"> химиялық қасиеттері. Технеция кешендері. </w:t>
            </w:r>
            <w:r w:rsidR="009A3A78" w:rsidRPr="00103E06">
              <w:rPr>
                <w:bCs/>
                <w:sz w:val="24"/>
                <w:szCs w:val="24"/>
                <w:vertAlign w:val="superscript"/>
              </w:rPr>
              <w:t>99</w:t>
            </w:r>
            <w:r w:rsidR="009A3A78" w:rsidRPr="00103E06">
              <w:rPr>
                <w:bCs/>
                <w:sz w:val="24"/>
                <w:szCs w:val="24"/>
                <w:vertAlign w:val="superscript"/>
                <w:lang w:val="en-US"/>
              </w:rPr>
              <w:t>m</w:t>
            </w:r>
            <w:r w:rsidR="009A3A78" w:rsidRPr="00103E06">
              <w:rPr>
                <w:bCs/>
                <w:sz w:val="24"/>
                <w:szCs w:val="24"/>
                <w:lang w:val="en-US"/>
              </w:rPr>
              <w:t>Tc</w:t>
            </w:r>
            <w:r w:rsidR="009A3A78" w:rsidRPr="00103E06">
              <w:rPr>
                <w:bCs/>
                <w:sz w:val="24"/>
                <w:szCs w:val="24"/>
              </w:rPr>
              <w:t>-РФ</w:t>
            </w:r>
            <w:r w:rsidR="009A3A78">
              <w:rPr>
                <w:bCs/>
                <w:sz w:val="24"/>
                <w:szCs w:val="24"/>
              </w:rPr>
              <w:t>ДП-да</w:t>
            </w:r>
            <w:r w:rsidR="009A3A78" w:rsidRPr="009A3A78">
              <w:rPr>
                <w:bCs/>
                <w:sz w:val="24"/>
                <w:szCs w:val="24"/>
              </w:rPr>
              <w:t xml:space="preserve"> технеция </w:t>
            </w:r>
            <w:r w:rsidR="009A3A78">
              <w:rPr>
                <w:bCs/>
                <w:sz w:val="24"/>
                <w:szCs w:val="24"/>
              </w:rPr>
              <w:t>т</w:t>
            </w:r>
            <w:r w:rsidR="009A3A78" w:rsidRPr="009A3A78">
              <w:rPr>
                <w:bCs/>
                <w:sz w:val="24"/>
                <w:szCs w:val="24"/>
              </w:rPr>
              <w:t>отығу дәрежесі, фармакокинетика. Лиофилизатты дайындаудың жалпы схемасы. Олардың негізінде лиофилизаттар мен РФД</w:t>
            </w:r>
            <w:r w:rsidR="009A3A78">
              <w:rPr>
                <w:bCs/>
                <w:sz w:val="24"/>
                <w:szCs w:val="24"/>
                <w:lang w:val="kk-KZ"/>
              </w:rPr>
              <w:t>П</w:t>
            </w:r>
            <w:r w:rsidR="009A3A78" w:rsidRPr="009A3A78">
              <w:rPr>
                <w:bCs/>
                <w:sz w:val="24"/>
                <w:szCs w:val="24"/>
              </w:rPr>
              <w:t xml:space="preserve"> дайындау мысалдары, құрамы, талдау, био тарату.</w:t>
            </w:r>
            <w:r w:rsidR="009A3A78">
              <w:rPr>
                <w:bCs/>
                <w:sz w:val="24"/>
                <w:szCs w:val="24"/>
                <w:lang w:val="kk-KZ"/>
              </w:rPr>
              <w:t xml:space="preserve">   </w:t>
            </w:r>
            <w:r w:rsidRPr="00103E06">
              <w:rPr>
                <w:bCs/>
                <w:sz w:val="24"/>
                <w:szCs w:val="24"/>
              </w:rPr>
              <w:t xml:space="preserve"> </w:t>
            </w:r>
            <w:r w:rsidR="009A3A78">
              <w:rPr>
                <w:bCs/>
                <w:sz w:val="24"/>
                <w:szCs w:val="24"/>
                <w:lang w:val="kk-KZ"/>
              </w:rPr>
              <w:t xml:space="preserve"> </w:t>
            </w:r>
            <w:r w:rsidRPr="00103E06">
              <w:rPr>
                <w:bCs/>
                <w:sz w:val="24"/>
                <w:szCs w:val="24"/>
              </w:rPr>
              <w:t xml:space="preserve"> </w:t>
            </w:r>
            <w:r w:rsidR="009A3A78">
              <w:rPr>
                <w:bCs/>
                <w:sz w:val="24"/>
                <w:szCs w:val="24"/>
                <w:lang w:val="kk-KZ"/>
              </w:rPr>
              <w:t xml:space="preserve"> </w:t>
            </w:r>
            <w:r w:rsidRPr="00103E06">
              <w:rPr>
                <w:bCs/>
                <w:sz w:val="24"/>
                <w:szCs w:val="24"/>
              </w:rPr>
              <w:t xml:space="preserve"> </w:t>
            </w:r>
            <w:r w:rsidR="009A3A78">
              <w:rPr>
                <w:bCs/>
                <w:sz w:val="24"/>
                <w:szCs w:val="24"/>
                <w:lang w:val="kk-KZ"/>
              </w:rPr>
              <w:t xml:space="preserve"> </w:t>
            </w:r>
            <w:r w:rsidRPr="00103E06">
              <w:rPr>
                <w:bCs/>
                <w:sz w:val="24"/>
                <w:szCs w:val="24"/>
              </w:rPr>
              <w:t xml:space="preserve"> </w:t>
            </w:r>
            <w:r w:rsidR="009A3A78">
              <w:rPr>
                <w:bCs/>
                <w:sz w:val="24"/>
                <w:szCs w:val="24"/>
                <w:lang w:val="kk-KZ"/>
              </w:rPr>
              <w:t xml:space="preserve"> </w:t>
            </w:r>
            <w:r w:rsidRPr="00103E06">
              <w:rPr>
                <w:bCs/>
                <w:sz w:val="24"/>
                <w:szCs w:val="24"/>
              </w:rPr>
              <w:t xml:space="preserve"> </w:t>
            </w:r>
            <w:r w:rsidR="009A3A78">
              <w:rPr>
                <w:bCs/>
                <w:sz w:val="24"/>
                <w:szCs w:val="24"/>
                <w:lang w:val="kk-KZ"/>
              </w:rPr>
              <w:t xml:space="preserve"> </w:t>
            </w:r>
            <w:r w:rsidRPr="00103E06">
              <w:rPr>
                <w:bCs/>
                <w:sz w:val="24"/>
                <w:szCs w:val="24"/>
              </w:rPr>
              <w:t xml:space="preserve"> </w:t>
            </w:r>
          </w:p>
        </w:tc>
        <w:tc>
          <w:tcPr>
            <w:tcW w:w="637" w:type="dxa"/>
          </w:tcPr>
          <w:p w14:paraId="329E8582" w14:textId="0E627BC2" w:rsidR="00275914" w:rsidRPr="00AB7528" w:rsidRDefault="00275914" w:rsidP="00EA0ED7">
            <w:pPr>
              <w:pStyle w:val="af2"/>
              <w:spacing w:after="0" w:line="276" w:lineRule="auto"/>
              <w:jc w:val="center"/>
              <w:rPr>
                <w:sz w:val="24"/>
                <w:szCs w:val="24"/>
                <w:lang w:eastAsia="en-US"/>
              </w:rPr>
            </w:pPr>
            <w:r>
              <w:rPr>
                <w:sz w:val="24"/>
                <w:szCs w:val="24"/>
                <w:lang w:eastAsia="en-US"/>
              </w:rPr>
              <w:t>2</w:t>
            </w:r>
          </w:p>
        </w:tc>
        <w:tc>
          <w:tcPr>
            <w:tcW w:w="709" w:type="dxa"/>
          </w:tcPr>
          <w:p w14:paraId="115354F8" w14:textId="73327061" w:rsidR="00275914" w:rsidRPr="00AB7528" w:rsidRDefault="00275914" w:rsidP="00EA0ED7">
            <w:pPr>
              <w:pStyle w:val="af2"/>
              <w:spacing w:after="0" w:line="276" w:lineRule="auto"/>
              <w:ind w:left="0"/>
              <w:jc w:val="center"/>
              <w:rPr>
                <w:sz w:val="24"/>
                <w:szCs w:val="24"/>
                <w:lang w:eastAsia="en-US"/>
              </w:rPr>
            </w:pPr>
            <w:r>
              <w:rPr>
                <w:sz w:val="24"/>
                <w:szCs w:val="24"/>
                <w:lang w:eastAsia="en-US"/>
              </w:rPr>
              <w:t>18</w:t>
            </w:r>
          </w:p>
        </w:tc>
        <w:tc>
          <w:tcPr>
            <w:tcW w:w="709" w:type="dxa"/>
          </w:tcPr>
          <w:p w14:paraId="302B3C71" w14:textId="710E2E33" w:rsidR="00275914" w:rsidRPr="00BB5085" w:rsidRDefault="00275914" w:rsidP="00EA0ED7">
            <w:pPr>
              <w:pStyle w:val="af2"/>
              <w:spacing w:after="0" w:line="276" w:lineRule="auto"/>
              <w:ind w:left="0"/>
              <w:jc w:val="center"/>
              <w:rPr>
                <w:sz w:val="24"/>
                <w:szCs w:val="24"/>
                <w:lang w:eastAsia="en-US"/>
              </w:rPr>
            </w:pPr>
            <w:r w:rsidRPr="00BB5085">
              <w:rPr>
                <w:sz w:val="24"/>
                <w:szCs w:val="24"/>
                <w:lang w:eastAsia="en-US"/>
              </w:rPr>
              <w:t>10</w:t>
            </w:r>
          </w:p>
        </w:tc>
        <w:tc>
          <w:tcPr>
            <w:tcW w:w="850" w:type="dxa"/>
          </w:tcPr>
          <w:p w14:paraId="77D96013" w14:textId="480F4932" w:rsidR="00275914" w:rsidRPr="00AB7528" w:rsidRDefault="00275914" w:rsidP="00EA0ED7">
            <w:pPr>
              <w:pStyle w:val="af2"/>
              <w:spacing w:after="0" w:line="276" w:lineRule="auto"/>
              <w:jc w:val="center"/>
              <w:rPr>
                <w:sz w:val="24"/>
                <w:szCs w:val="24"/>
                <w:lang w:eastAsia="en-US"/>
              </w:rPr>
            </w:pPr>
            <w:r w:rsidRPr="00AB7528">
              <w:rPr>
                <w:sz w:val="24"/>
                <w:szCs w:val="24"/>
                <w:lang w:eastAsia="en-US"/>
              </w:rPr>
              <w:t>30</w:t>
            </w:r>
          </w:p>
        </w:tc>
        <w:tc>
          <w:tcPr>
            <w:tcW w:w="3686" w:type="dxa"/>
          </w:tcPr>
          <w:p w14:paraId="6947B236" w14:textId="60537E51" w:rsidR="00275914" w:rsidRPr="005E575F" w:rsidRDefault="00275914" w:rsidP="00275914">
            <w:pPr>
              <w:pStyle w:val="a9"/>
              <w:jc w:val="both"/>
              <w:rPr>
                <w:rFonts w:ascii="Times New Roman" w:hAnsi="Times New Roman"/>
                <w:i/>
                <w:sz w:val="24"/>
                <w:szCs w:val="24"/>
              </w:rPr>
            </w:pPr>
            <w:r w:rsidRPr="005E575F">
              <w:rPr>
                <w:rFonts w:ascii="Times New Roman" w:hAnsi="Times New Roman"/>
                <w:i/>
                <w:sz w:val="24"/>
                <w:szCs w:val="24"/>
              </w:rPr>
              <w:t xml:space="preserve">1. </w:t>
            </w:r>
            <w:r w:rsidR="009A3A78" w:rsidRPr="009A3A78">
              <w:rPr>
                <w:rFonts w:ascii="Times New Roman" w:hAnsi="Times New Roman"/>
                <w:i/>
                <w:sz w:val="24"/>
                <w:szCs w:val="24"/>
              </w:rPr>
              <w:t>Зерделеу сұрақтар</w:t>
            </w:r>
            <w:r w:rsidR="009A3A78">
              <w:rPr>
                <w:rFonts w:ascii="Times New Roman" w:hAnsi="Times New Roman"/>
                <w:i/>
                <w:sz w:val="24"/>
                <w:szCs w:val="24"/>
                <w:lang w:val="kk-KZ"/>
              </w:rPr>
              <w:t>ы</w:t>
            </w:r>
            <w:r w:rsidRPr="005E575F">
              <w:rPr>
                <w:rFonts w:ascii="Times New Roman" w:hAnsi="Times New Roman"/>
                <w:i/>
                <w:sz w:val="24"/>
                <w:szCs w:val="24"/>
              </w:rPr>
              <w:t>:</w:t>
            </w:r>
          </w:p>
          <w:p w14:paraId="7E8C9E73" w14:textId="25AAA970" w:rsidR="00275914" w:rsidRPr="00D97252" w:rsidRDefault="00D97252" w:rsidP="00275914">
            <w:pPr>
              <w:pStyle w:val="ab"/>
              <w:jc w:val="both"/>
              <w:rPr>
                <w:b w:val="0"/>
                <w:sz w:val="24"/>
                <w:szCs w:val="24"/>
                <w:lang w:val="kk-KZ"/>
              </w:rPr>
            </w:pPr>
            <w:r w:rsidRPr="00D97252">
              <w:rPr>
                <w:b w:val="0"/>
                <w:sz w:val="24"/>
                <w:szCs w:val="24"/>
              </w:rPr>
              <w:t xml:space="preserve">БФЭКТ-диагностикадағы </w:t>
            </w:r>
            <w:r>
              <w:rPr>
                <w:b w:val="0"/>
                <w:sz w:val="24"/>
                <w:szCs w:val="24"/>
                <w:lang w:val="kk-KZ"/>
              </w:rPr>
              <w:t>РФДП</w:t>
            </w:r>
            <w:r w:rsidRPr="00D97252">
              <w:rPr>
                <w:b w:val="0"/>
                <w:sz w:val="24"/>
                <w:szCs w:val="24"/>
              </w:rPr>
              <w:t xml:space="preserve"> </w:t>
            </w:r>
            <w:r w:rsidRPr="005E575F">
              <w:rPr>
                <w:b w:val="0"/>
                <w:sz w:val="24"/>
                <w:szCs w:val="24"/>
              </w:rPr>
              <w:t>99</w:t>
            </w:r>
            <w:r w:rsidRPr="005E575F">
              <w:rPr>
                <w:b w:val="0"/>
                <w:sz w:val="24"/>
                <w:szCs w:val="24"/>
                <w:vertAlign w:val="superscript"/>
                <w:lang w:val="en-US"/>
              </w:rPr>
              <w:t>m</w:t>
            </w:r>
            <w:r w:rsidRPr="005E575F">
              <w:rPr>
                <w:b w:val="0"/>
                <w:sz w:val="24"/>
                <w:szCs w:val="24"/>
                <w:lang w:val="en-US"/>
              </w:rPr>
              <w:t>Tc</w:t>
            </w:r>
            <w:r w:rsidRPr="00D97252">
              <w:rPr>
                <w:b w:val="0"/>
                <w:sz w:val="24"/>
                <w:szCs w:val="24"/>
              </w:rPr>
              <w:t xml:space="preserve"> көрсеткіштері мен қарсы көрсетілімдері </w:t>
            </w:r>
            <w:r>
              <w:rPr>
                <w:b w:val="0"/>
                <w:sz w:val="24"/>
                <w:szCs w:val="24"/>
                <w:lang w:val="kk-KZ"/>
              </w:rPr>
              <w:t xml:space="preserve"> </w:t>
            </w:r>
          </w:p>
          <w:p w14:paraId="73A7A400" w14:textId="337C549D" w:rsidR="00275914" w:rsidRPr="00D97252" w:rsidRDefault="00275914" w:rsidP="00275914">
            <w:pPr>
              <w:pStyle w:val="ab"/>
              <w:jc w:val="both"/>
              <w:rPr>
                <w:b w:val="0"/>
                <w:sz w:val="24"/>
                <w:szCs w:val="24"/>
                <w:lang w:val="kk-KZ"/>
              </w:rPr>
            </w:pPr>
            <w:r w:rsidRPr="00D97252">
              <w:rPr>
                <w:b w:val="0"/>
                <w:i/>
                <w:sz w:val="24"/>
                <w:szCs w:val="24"/>
                <w:lang w:val="kk-KZ"/>
              </w:rPr>
              <w:t xml:space="preserve">2. </w:t>
            </w:r>
            <w:r w:rsidR="00D97252">
              <w:rPr>
                <w:b w:val="0"/>
                <w:sz w:val="24"/>
                <w:szCs w:val="24"/>
                <w:lang w:val="kk-KZ"/>
              </w:rPr>
              <w:t>РФД</w:t>
            </w:r>
            <w:r w:rsidR="00D97252" w:rsidRPr="00D97252">
              <w:rPr>
                <w:b w:val="0"/>
                <w:sz w:val="24"/>
                <w:szCs w:val="24"/>
                <w:lang w:val="kk-KZ"/>
              </w:rPr>
              <w:t>П 99</w:t>
            </w:r>
            <w:r w:rsidR="00D97252" w:rsidRPr="00D97252">
              <w:rPr>
                <w:b w:val="0"/>
                <w:sz w:val="24"/>
                <w:szCs w:val="24"/>
                <w:vertAlign w:val="superscript"/>
                <w:lang w:val="kk-KZ"/>
              </w:rPr>
              <w:t>m</w:t>
            </w:r>
            <w:r w:rsidR="00D97252" w:rsidRPr="00D97252">
              <w:rPr>
                <w:b w:val="0"/>
                <w:sz w:val="24"/>
                <w:szCs w:val="24"/>
                <w:lang w:val="kk-KZ"/>
              </w:rPr>
              <w:t>Tc зертханалық зерттеулер жүргізу</w:t>
            </w:r>
            <w:r w:rsidR="00D97252" w:rsidRPr="00D97252">
              <w:rPr>
                <w:b w:val="0"/>
                <w:i/>
                <w:sz w:val="24"/>
                <w:szCs w:val="24"/>
                <w:lang w:val="kk-KZ"/>
              </w:rPr>
              <w:t xml:space="preserve"> әдістемесін әзірлеу.</w:t>
            </w:r>
            <w:r w:rsidR="00D97252">
              <w:rPr>
                <w:b w:val="0"/>
                <w:i/>
                <w:sz w:val="24"/>
                <w:szCs w:val="24"/>
                <w:lang w:val="kk-KZ"/>
              </w:rPr>
              <w:t xml:space="preserve">  </w:t>
            </w:r>
            <w:r w:rsidRPr="00D97252">
              <w:rPr>
                <w:b w:val="0"/>
                <w:sz w:val="24"/>
                <w:szCs w:val="24"/>
                <w:lang w:val="kk-KZ"/>
              </w:rPr>
              <w:t xml:space="preserve"> </w:t>
            </w:r>
            <w:r w:rsidR="00D97252">
              <w:rPr>
                <w:b w:val="0"/>
                <w:sz w:val="24"/>
                <w:szCs w:val="24"/>
                <w:lang w:val="kk-KZ"/>
              </w:rPr>
              <w:t xml:space="preserve"> </w:t>
            </w:r>
            <w:r w:rsidRPr="00D97252">
              <w:rPr>
                <w:b w:val="0"/>
                <w:sz w:val="24"/>
                <w:szCs w:val="24"/>
                <w:lang w:val="kk-KZ"/>
              </w:rPr>
              <w:t xml:space="preserve"> </w:t>
            </w:r>
          </w:p>
          <w:p w14:paraId="48265232" w14:textId="3FA35E6B" w:rsidR="00A73EF1" w:rsidRPr="00D97252" w:rsidRDefault="00A73EF1" w:rsidP="00A73EF1">
            <w:pPr>
              <w:pStyle w:val="ab"/>
              <w:jc w:val="left"/>
              <w:rPr>
                <w:b w:val="0"/>
                <w:bCs/>
                <w:i/>
                <w:color w:val="000000"/>
                <w:sz w:val="24"/>
                <w:szCs w:val="24"/>
                <w:u w:val="single"/>
                <w:lang w:val="kk-KZ"/>
              </w:rPr>
            </w:pPr>
            <w:r w:rsidRPr="00D97252">
              <w:rPr>
                <w:b w:val="0"/>
                <w:sz w:val="24"/>
                <w:szCs w:val="24"/>
                <w:lang w:val="kk-KZ"/>
              </w:rPr>
              <w:t xml:space="preserve">3. </w:t>
            </w:r>
            <w:r w:rsidR="00D97252">
              <w:rPr>
                <w:b w:val="0"/>
                <w:bCs/>
                <w:i/>
                <w:color w:val="000000"/>
                <w:sz w:val="24"/>
                <w:szCs w:val="24"/>
                <w:u w:val="single"/>
                <w:lang w:val="kk-KZ"/>
              </w:rPr>
              <w:t>Жеке жұмыс</w:t>
            </w:r>
          </w:p>
          <w:p w14:paraId="6B647D02" w14:textId="77777777" w:rsidR="00D97252" w:rsidRPr="00D97252" w:rsidRDefault="00D97252" w:rsidP="00D97252">
            <w:pPr>
              <w:autoSpaceDE w:val="0"/>
              <w:autoSpaceDN w:val="0"/>
              <w:adjustRightInd w:val="0"/>
              <w:jc w:val="both"/>
              <w:rPr>
                <w:bCs/>
                <w:color w:val="000000"/>
                <w:sz w:val="24"/>
                <w:szCs w:val="24"/>
                <w:lang w:val="kk-KZ"/>
              </w:rPr>
            </w:pPr>
            <w:r w:rsidRPr="00D97252">
              <w:rPr>
                <w:bCs/>
                <w:color w:val="000000"/>
                <w:sz w:val="24"/>
                <w:szCs w:val="24"/>
                <w:lang w:val="kk-KZ"/>
              </w:rPr>
              <w:t>Өндірістік хаттамалар мен есептерді толтыру;</w:t>
            </w:r>
          </w:p>
          <w:p w14:paraId="49C0F4D0" w14:textId="091C9CD5" w:rsidR="00275914" w:rsidRPr="0097711D" w:rsidRDefault="00D97252" w:rsidP="00D97252">
            <w:pPr>
              <w:pStyle w:val="ab"/>
              <w:jc w:val="both"/>
              <w:rPr>
                <w:b w:val="0"/>
                <w:bCs/>
                <w:sz w:val="24"/>
                <w:szCs w:val="24"/>
                <w:lang w:val="kk-KZ"/>
              </w:rPr>
            </w:pPr>
            <w:r w:rsidRPr="0097711D">
              <w:rPr>
                <w:b w:val="0"/>
                <w:bCs/>
                <w:color w:val="000000"/>
                <w:sz w:val="24"/>
                <w:szCs w:val="24"/>
                <w:lang w:val="kk-KZ"/>
              </w:rPr>
              <w:t>Трансфузиялық практика аудитін жүргізу қағидаттары мен тәртібі</w:t>
            </w:r>
          </w:p>
        </w:tc>
      </w:tr>
      <w:tr w:rsidR="00275914" w:rsidRPr="00AB7528" w14:paraId="1D619737" w14:textId="77777777" w:rsidTr="00A73EF1">
        <w:trPr>
          <w:trHeight w:val="3772"/>
          <w:jc w:val="center"/>
        </w:trPr>
        <w:tc>
          <w:tcPr>
            <w:tcW w:w="568" w:type="dxa"/>
          </w:tcPr>
          <w:p w14:paraId="6B115656" w14:textId="77777777" w:rsidR="00275914" w:rsidRPr="00D5026B" w:rsidRDefault="004C6B93" w:rsidP="00275914">
            <w:pPr>
              <w:pStyle w:val="ab"/>
              <w:rPr>
                <w:b w:val="0"/>
                <w:bCs/>
                <w:spacing w:val="-1"/>
                <w:sz w:val="24"/>
                <w:szCs w:val="24"/>
              </w:rPr>
            </w:pPr>
            <w:r>
              <w:rPr>
                <w:b w:val="0"/>
                <w:bCs/>
                <w:spacing w:val="-1"/>
                <w:sz w:val="24"/>
                <w:szCs w:val="24"/>
              </w:rPr>
              <w:lastRenderedPageBreak/>
              <w:t>11</w:t>
            </w:r>
          </w:p>
        </w:tc>
        <w:tc>
          <w:tcPr>
            <w:tcW w:w="3190" w:type="dxa"/>
            <w:vAlign w:val="center"/>
          </w:tcPr>
          <w:p w14:paraId="1DB48CB4" w14:textId="3551C230" w:rsidR="003C4E41" w:rsidRPr="00D97252" w:rsidRDefault="00D97252" w:rsidP="00A63AB0">
            <w:pPr>
              <w:rPr>
                <w:sz w:val="24"/>
                <w:szCs w:val="24"/>
                <w:lang w:val="kk-KZ"/>
              </w:rPr>
            </w:pPr>
            <w:r w:rsidRPr="00D97252">
              <w:rPr>
                <w:rFonts w:eastAsia="Calibri"/>
                <w:sz w:val="24"/>
                <w:szCs w:val="24"/>
              </w:rPr>
              <w:t>Химиялық және радиохимиялық сипаттамаларды анықтаудың негізгі әдістері: спектрофотометрия, газ хроматографиясы, радио-</w:t>
            </w:r>
            <w:r w:rsidRPr="003C64AF">
              <w:rPr>
                <w:rFonts w:eastAsia="Calibri"/>
                <w:sz w:val="24"/>
                <w:szCs w:val="24"/>
              </w:rPr>
              <w:t xml:space="preserve"> ВЭЖХ</w:t>
            </w:r>
            <w:r w:rsidRPr="00D97252">
              <w:rPr>
                <w:rFonts w:eastAsia="Calibri"/>
                <w:sz w:val="24"/>
                <w:szCs w:val="24"/>
              </w:rPr>
              <w:t>, рН-метрия, радио-қ</w:t>
            </w:r>
            <w:r>
              <w:rPr>
                <w:rFonts w:eastAsia="Calibri"/>
                <w:sz w:val="24"/>
                <w:szCs w:val="24"/>
              </w:rPr>
              <w:t>абатты хроматография және т.б. Б</w:t>
            </w:r>
            <w:r w:rsidRPr="00D97252">
              <w:rPr>
                <w:rFonts w:eastAsia="Calibri"/>
                <w:sz w:val="24"/>
                <w:szCs w:val="24"/>
              </w:rPr>
              <w:t>иологиялық бақылау: стерильділік пен</w:t>
            </w:r>
            <w:r w:rsidR="00A63AB0">
              <w:rPr>
                <w:rFonts w:eastAsia="Calibri"/>
                <w:sz w:val="24"/>
                <w:szCs w:val="24"/>
              </w:rPr>
              <w:t xml:space="preserve"> апирогенді анықтау (LAL-тест). </w:t>
            </w:r>
            <w:r w:rsidRPr="00D97252">
              <w:rPr>
                <w:rFonts w:eastAsia="Calibri"/>
                <w:sz w:val="24"/>
                <w:szCs w:val="24"/>
              </w:rPr>
              <w:t>Осмолярлық есептеулер</w:t>
            </w:r>
            <w:r>
              <w:rPr>
                <w:rFonts w:eastAsia="Calibri"/>
                <w:sz w:val="24"/>
                <w:szCs w:val="24"/>
                <w:lang w:val="kk-KZ"/>
              </w:rPr>
              <w:t xml:space="preserve">  </w:t>
            </w:r>
            <w:r w:rsidR="00275914" w:rsidRPr="003C64AF">
              <w:rPr>
                <w:rFonts w:eastAsia="Calibri"/>
                <w:sz w:val="24"/>
                <w:szCs w:val="24"/>
              </w:rPr>
              <w:t xml:space="preserve"> </w:t>
            </w:r>
            <w:r>
              <w:rPr>
                <w:rFonts w:eastAsia="Calibri"/>
                <w:sz w:val="24"/>
                <w:szCs w:val="24"/>
                <w:lang w:val="kk-KZ"/>
              </w:rPr>
              <w:t xml:space="preserve"> </w:t>
            </w:r>
            <w:r w:rsidR="00275914" w:rsidRPr="003C64AF">
              <w:rPr>
                <w:rFonts w:eastAsia="Calibri"/>
                <w:sz w:val="24"/>
                <w:szCs w:val="24"/>
              </w:rPr>
              <w:t xml:space="preserve"> </w:t>
            </w:r>
            <w:r>
              <w:rPr>
                <w:rFonts w:eastAsia="Calibri"/>
                <w:sz w:val="24"/>
                <w:szCs w:val="24"/>
                <w:lang w:val="kk-KZ"/>
              </w:rPr>
              <w:t xml:space="preserve"> </w:t>
            </w:r>
            <w:r w:rsidR="00275914" w:rsidRPr="003C64AF">
              <w:rPr>
                <w:rFonts w:eastAsia="Calibri"/>
                <w:sz w:val="24"/>
                <w:szCs w:val="24"/>
              </w:rPr>
              <w:t xml:space="preserve"> </w:t>
            </w:r>
            <w:r>
              <w:rPr>
                <w:rFonts w:eastAsia="Calibri"/>
                <w:sz w:val="24"/>
                <w:szCs w:val="24"/>
                <w:lang w:val="kk-KZ"/>
              </w:rPr>
              <w:t xml:space="preserve"> </w:t>
            </w:r>
            <w:r w:rsidR="00275914" w:rsidRPr="003C64AF">
              <w:rPr>
                <w:sz w:val="24"/>
                <w:szCs w:val="24"/>
              </w:rPr>
              <w:t xml:space="preserve"> </w:t>
            </w:r>
            <w:r>
              <w:rPr>
                <w:rFonts w:eastAsia="Calibri"/>
                <w:iCs/>
                <w:sz w:val="24"/>
                <w:szCs w:val="24"/>
                <w:lang w:val="kk-KZ"/>
              </w:rPr>
              <w:t xml:space="preserve"> </w:t>
            </w:r>
          </w:p>
        </w:tc>
        <w:tc>
          <w:tcPr>
            <w:tcW w:w="637" w:type="dxa"/>
          </w:tcPr>
          <w:p w14:paraId="569549BC" w14:textId="4FF9D6C4" w:rsidR="00275914" w:rsidRPr="00AB7528" w:rsidRDefault="00275914" w:rsidP="00751DA0">
            <w:pPr>
              <w:pStyle w:val="af2"/>
              <w:spacing w:after="0" w:line="276" w:lineRule="auto"/>
              <w:jc w:val="center"/>
              <w:rPr>
                <w:sz w:val="24"/>
                <w:szCs w:val="24"/>
                <w:lang w:eastAsia="en-US"/>
              </w:rPr>
            </w:pPr>
            <w:r>
              <w:rPr>
                <w:sz w:val="24"/>
                <w:szCs w:val="24"/>
                <w:lang w:eastAsia="en-US"/>
              </w:rPr>
              <w:t>2</w:t>
            </w:r>
          </w:p>
        </w:tc>
        <w:tc>
          <w:tcPr>
            <w:tcW w:w="709" w:type="dxa"/>
          </w:tcPr>
          <w:p w14:paraId="0B85EED5" w14:textId="6073A7D1" w:rsidR="00275914" w:rsidRPr="00AB7528" w:rsidRDefault="00275914" w:rsidP="00751DA0">
            <w:pPr>
              <w:pStyle w:val="af2"/>
              <w:spacing w:after="0" w:line="276" w:lineRule="auto"/>
              <w:ind w:left="0"/>
              <w:jc w:val="center"/>
              <w:rPr>
                <w:sz w:val="24"/>
                <w:szCs w:val="24"/>
                <w:lang w:eastAsia="en-US"/>
              </w:rPr>
            </w:pPr>
            <w:r>
              <w:rPr>
                <w:sz w:val="24"/>
                <w:szCs w:val="24"/>
                <w:lang w:eastAsia="en-US"/>
              </w:rPr>
              <w:t>18</w:t>
            </w:r>
          </w:p>
        </w:tc>
        <w:tc>
          <w:tcPr>
            <w:tcW w:w="709" w:type="dxa"/>
          </w:tcPr>
          <w:p w14:paraId="2C282A49" w14:textId="1E3A6F41" w:rsidR="00275914" w:rsidRPr="001C0ED5" w:rsidRDefault="00275914" w:rsidP="00751DA0">
            <w:pPr>
              <w:pStyle w:val="af2"/>
              <w:spacing w:after="0" w:line="276" w:lineRule="auto"/>
              <w:ind w:left="0"/>
              <w:jc w:val="center"/>
              <w:rPr>
                <w:sz w:val="24"/>
                <w:szCs w:val="24"/>
                <w:lang w:eastAsia="en-US"/>
              </w:rPr>
            </w:pPr>
            <w:r w:rsidRPr="001C0ED5">
              <w:rPr>
                <w:sz w:val="24"/>
                <w:szCs w:val="24"/>
                <w:lang w:eastAsia="en-US"/>
              </w:rPr>
              <w:t>10</w:t>
            </w:r>
          </w:p>
        </w:tc>
        <w:tc>
          <w:tcPr>
            <w:tcW w:w="850" w:type="dxa"/>
          </w:tcPr>
          <w:p w14:paraId="06130A14" w14:textId="3EB0EEE0" w:rsidR="00275914" w:rsidRPr="00AB7528" w:rsidRDefault="00275914" w:rsidP="00751DA0">
            <w:pPr>
              <w:pStyle w:val="af2"/>
              <w:spacing w:after="0" w:line="276" w:lineRule="auto"/>
              <w:jc w:val="center"/>
              <w:rPr>
                <w:sz w:val="24"/>
                <w:szCs w:val="24"/>
                <w:lang w:eastAsia="en-US"/>
              </w:rPr>
            </w:pPr>
            <w:r w:rsidRPr="00AB7528">
              <w:rPr>
                <w:sz w:val="24"/>
                <w:szCs w:val="24"/>
                <w:lang w:eastAsia="en-US"/>
              </w:rPr>
              <w:t>30</w:t>
            </w:r>
          </w:p>
        </w:tc>
        <w:tc>
          <w:tcPr>
            <w:tcW w:w="3686" w:type="dxa"/>
            <w:vAlign w:val="center"/>
          </w:tcPr>
          <w:p w14:paraId="237646E2" w14:textId="56EB2914" w:rsidR="00275914" w:rsidRPr="003C4E41" w:rsidRDefault="00275914" w:rsidP="00275914">
            <w:pPr>
              <w:pStyle w:val="a9"/>
              <w:jc w:val="both"/>
              <w:rPr>
                <w:rFonts w:ascii="Times New Roman" w:hAnsi="Times New Roman"/>
                <w:i/>
                <w:sz w:val="24"/>
                <w:szCs w:val="24"/>
              </w:rPr>
            </w:pPr>
            <w:r w:rsidRPr="003C4E41">
              <w:rPr>
                <w:rFonts w:ascii="Times New Roman" w:hAnsi="Times New Roman"/>
                <w:i/>
                <w:sz w:val="24"/>
                <w:szCs w:val="24"/>
              </w:rPr>
              <w:t xml:space="preserve">1. </w:t>
            </w:r>
            <w:r w:rsidR="00D97252" w:rsidRPr="009A3A78">
              <w:rPr>
                <w:rFonts w:ascii="Times New Roman" w:hAnsi="Times New Roman"/>
                <w:i/>
                <w:sz w:val="24"/>
                <w:szCs w:val="24"/>
              </w:rPr>
              <w:t>Зерделеу сұрақтар</w:t>
            </w:r>
            <w:r w:rsidR="00D97252">
              <w:rPr>
                <w:rFonts w:ascii="Times New Roman" w:hAnsi="Times New Roman"/>
                <w:i/>
                <w:sz w:val="24"/>
                <w:szCs w:val="24"/>
                <w:lang w:val="kk-KZ"/>
              </w:rPr>
              <w:t>ы</w:t>
            </w:r>
            <w:r w:rsidRPr="003C4E41">
              <w:rPr>
                <w:rFonts w:ascii="Times New Roman" w:hAnsi="Times New Roman"/>
                <w:i/>
                <w:sz w:val="24"/>
                <w:szCs w:val="24"/>
              </w:rPr>
              <w:t>:</w:t>
            </w:r>
          </w:p>
          <w:p w14:paraId="0B8A06A0" w14:textId="44C1EFE5" w:rsidR="00275914" w:rsidRPr="003C4E41" w:rsidRDefault="00D97252" w:rsidP="00275914">
            <w:pPr>
              <w:pStyle w:val="ab"/>
              <w:jc w:val="both"/>
              <w:rPr>
                <w:b w:val="0"/>
                <w:sz w:val="24"/>
                <w:szCs w:val="24"/>
              </w:rPr>
            </w:pPr>
            <w:r w:rsidRPr="00D97252">
              <w:rPr>
                <w:b w:val="0"/>
                <w:sz w:val="24"/>
                <w:szCs w:val="24"/>
              </w:rPr>
              <w:t xml:space="preserve">Спектрофотометрия әдісімен </w:t>
            </w:r>
            <w:r w:rsidRPr="003C4E41">
              <w:rPr>
                <w:b w:val="0"/>
                <w:sz w:val="24"/>
                <w:szCs w:val="24"/>
              </w:rPr>
              <w:t>РНЧ, РНИ</w:t>
            </w:r>
            <w:r w:rsidRPr="00D97252">
              <w:rPr>
                <w:b w:val="0"/>
                <w:sz w:val="24"/>
                <w:szCs w:val="24"/>
              </w:rPr>
              <w:t xml:space="preserve"> және РХИ анықтау</w:t>
            </w:r>
            <w:r w:rsidR="001431BC" w:rsidRPr="003C4E41">
              <w:rPr>
                <w:b w:val="0"/>
                <w:sz w:val="24"/>
                <w:szCs w:val="24"/>
              </w:rPr>
              <w:t>;</w:t>
            </w:r>
          </w:p>
          <w:p w14:paraId="492CD648" w14:textId="31CEBC0D" w:rsidR="00275914" w:rsidRPr="003C4E41" w:rsidRDefault="00275914" w:rsidP="00275914">
            <w:pPr>
              <w:pStyle w:val="ab"/>
              <w:jc w:val="both"/>
              <w:rPr>
                <w:b w:val="0"/>
                <w:sz w:val="24"/>
                <w:szCs w:val="24"/>
              </w:rPr>
            </w:pPr>
            <w:r w:rsidRPr="003C4E41">
              <w:rPr>
                <w:b w:val="0"/>
                <w:i/>
                <w:sz w:val="24"/>
                <w:szCs w:val="24"/>
              </w:rPr>
              <w:t xml:space="preserve">2. </w:t>
            </w:r>
            <w:r w:rsidR="00D97252" w:rsidRPr="00D97252">
              <w:rPr>
                <w:b w:val="0"/>
                <w:sz w:val="24"/>
                <w:szCs w:val="24"/>
              </w:rPr>
              <w:t xml:space="preserve">ГХ, ВЭЖХ әдісімен зертханалық тестілерді өткізу </w:t>
            </w:r>
            <w:r w:rsidR="00D97252" w:rsidRPr="00D97252">
              <w:rPr>
                <w:b w:val="0"/>
                <w:i/>
                <w:sz w:val="24"/>
                <w:szCs w:val="24"/>
              </w:rPr>
              <w:t>әдістемесін пысықтау</w:t>
            </w:r>
            <w:r w:rsidR="00D97252" w:rsidRPr="00D97252">
              <w:rPr>
                <w:b w:val="0"/>
                <w:sz w:val="24"/>
                <w:szCs w:val="24"/>
              </w:rPr>
              <w:t>. Стерильділік пен апирогенді</w:t>
            </w:r>
            <w:r w:rsidR="00D97252" w:rsidRPr="00D97252">
              <w:rPr>
                <w:b w:val="0"/>
                <w:i/>
                <w:sz w:val="24"/>
                <w:szCs w:val="24"/>
              </w:rPr>
              <w:t xml:space="preserve"> </w:t>
            </w:r>
            <w:r w:rsidR="00D97252" w:rsidRPr="00D97252">
              <w:rPr>
                <w:b w:val="0"/>
                <w:sz w:val="24"/>
                <w:szCs w:val="24"/>
              </w:rPr>
              <w:t>анықтау;</w:t>
            </w:r>
            <w:r w:rsidR="00D97252">
              <w:rPr>
                <w:b w:val="0"/>
                <w:i/>
                <w:sz w:val="24"/>
                <w:szCs w:val="24"/>
                <w:lang w:val="kk-KZ"/>
              </w:rPr>
              <w:t xml:space="preserve">  </w:t>
            </w:r>
            <w:r w:rsidRPr="003C4E41">
              <w:rPr>
                <w:b w:val="0"/>
                <w:sz w:val="24"/>
                <w:szCs w:val="24"/>
              </w:rPr>
              <w:t xml:space="preserve"> </w:t>
            </w:r>
          </w:p>
          <w:p w14:paraId="58255DCC" w14:textId="62306CC1" w:rsidR="00275914" w:rsidRPr="003C4E41" w:rsidRDefault="00275914" w:rsidP="00275914">
            <w:pPr>
              <w:pStyle w:val="ab"/>
              <w:jc w:val="both"/>
              <w:rPr>
                <w:b w:val="0"/>
                <w:sz w:val="24"/>
                <w:szCs w:val="24"/>
              </w:rPr>
            </w:pPr>
            <w:r w:rsidRPr="003C4E41">
              <w:rPr>
                <w:b w:val="0"/>
                <w:sz w:val="24"/>
                <w:szCs w:val="24"/>
              </w:rPr>
              <w:t xml:space="preserve">3. </w:t>
            </w:r>
            <w:r w:rsidR="00D97252" w:rsidRPr="00D97252">
              <w:rPr>
                <w:b w:val="0"/>
                <w:sz w:val="24"/>
                <w:szCs w:val="24"/>
              </w:rPr>
              <w:t>Осмомолярлықты анықтау</w:t>
            </w:r>
            <w:r w:rsidRPr="003C4E41">
              <w:rPr>
                <w:b w:val="0"/>
                <w:sz w:val="24"/>
                <w:szCs w:val="24"/>
              </w:rPr>
              <w:t xml:space="preserve">. </w:t>
            </w:r>
          </w:p>
          <w:p w14:paraId="2C8C4C8D" w14:textId="6F44E6AE" w:rsidR="003C4E41" w:rsidRPr="00D97252" w:rsidRDefault="00275914" w:rsidP="00D97252">
            <w:pPr>
              <w:jc w:val="both"/>
              <w:rPr>
                <w:sz w:val="24"/>
                <w:szCs w:val="24"/>
                <w:lang w:val="kk-KZ"/>
              </w:rPr>
            </w:pPr>
            <w:r w:rsidRPr="003C4E41">
              <w:rPr>
                <w:sz w:val="24"/>
                <w:szCs w:val="24"/>
              </w:rPr>
              <w:t xml:space="preserve">4. </w:t>
            </w:r>
            <w:r w:rsidR="003C4E41" w:rsidRPr="003C4E41">
              <w:rPr>
                <w:sz w:val="24"/>
                <w:szCs w:val="24"/>
              </w:rPr>
              <w:t xml:space="preserve">ТСХ </w:t>
            </w:r>
            <w:r w:rsidR="00D97252">
              <w:rPr>
                <w:sz w:val="24"/>
                <w:szCs w:val="24"/>
                <w:lang w:val="kk-KZ"/>
              </w:rPr>
              <w:t>және</w:t>
            </w:r>
            <w:r w:rsidR="003C4E41" w:rsidRPr="003C4E41">
              <w:rPr>
                <w:sz w:val="24"/>
                <w:szCs w:val="24"/>
              </w:rPr>
              <w:t xml:space="preserve"> рН-метри</w:t>
            </w:r>
            <w:r w:rsidR="00D97252">
              <w:rPr>
                <w:sz w:val="24"/>
                <w:szCs w:val="24"/>
                <w:lang w:val="kk-KZ"/>
              </w:rPr>
              <w:t>я жүргізуді орындау</w:t>
            </w:r>
          </w:p>
        </w:tc>
      </w:tr>
      <w:tr w:rsidR="00275914" w:rsidRPr="00C8737F" w14:paraId="7342AA4A" w14:textId="77777777" w:rsidTr="00751DA0">
        <w:trPr>
          <w:jc w:val="center"/>
        </w:trPr>
        <w:tc>
          <w:tcPr>
            <w:tcW w:w="568" w:type="dxa"/>
          </w:tcPr>
          <w:p w14:paraId="43F2D23A" w14:textId="77777777" w:rsidR="00275914" w:rsidRPr="00D5026B" w:rsidRDefault="004C6B93" w:rsidP="00275914">
            <w:pPr>
              <w:pStyle w:val="ab"/>
              <w:rPr>
                <w:b w:val="0"/>
                <w:bCs/>
                <w:spacing w:val="-1"/>
                <w:sz w:val="24"/>
                <w:szCs w:val="24"/>
              </w:rPr>
            </w:pPr>
            <w:r>
              <w:rPr>
                <w:b w:val="0"/>
                <w:bCs/>
                <w:spacing w:val="-1"/>
                <w:sz w:val="24"/>
                <w:szCs w:val="24"/>
              </w:rPr>
              <w:t>12</w:t>
            </w:r>
          </w:p>
        </w:tc>
        <w:tc>
          <w:tcPr>
            <w:tcW w:w="3190" w:type="dxa"/>
            <w:vAlign w:val="center"/>
          </w:tcPr>
          <w:p w14:paraId="205BB102" w14:textId="77777777" w:rsidR="00A63AB0" w:rsidRPr="00A63AB0" w:rsidRDefault="00A63AB0" w:rsidP="00A63AB0">
            <w:pPr>
              <w:rPr>
                <w:iCs/>
                <w:sz w:val="24"/>
                <w:szCs w:val="24"/>
              </w:rPr>
            </w:pPr>
            <w:r w:rsidRPr="00A63AB0">
              <w:rPr>
                <w:iCs/>
                <w:sz w:val="24"/>
                <w:szCs w:val="24"/>
              </w:rPr>
              <w:t xml:space="preserve">Онкологиядағы ядролық медицина технологиялары. БФЭКТ/КТ және ПЭТ/КТ зерттеулерінің салыстырмалы сипаттамалары </w:t>
            </w:r>
          </w:p>
          <w:p w14:paraId="095114B5" w14:textId="5282C60E" w:rsidR="00275914" w:rsidRPr="00A63AB0" w:rsidRDefault="00A63AB0" w:rsidP="00275914">
            <w:pPr>
              <w:rPr>
                <w:iCs/>
                <w:sz w:val="24"/>
                <w:szCs w:val="24"/>
              </w:rPr>
            </w:pPr>
            <w:r w:rsidRPr="00A63AB0">
              <w:rPr>
                <w:iCs/>
                <w:sz w:val="24"/>
                <w:szCs w:val="24"/>
              </w:rPr>
              <w:t>ПЭТ/МРТ және ПЭТ/КТ зерттеулерінің салыстырмалы сипаттамалары</w:t>
            </w:r>
          </w:p>
          <w:p w14:paraId="6FE5F8C9" w14:textId="77777777" w:rsidR="00275914" w:rsidRPr="00AB7528" w:rsidRDefault="00275914" w:rsidP="00275914">
            <w:pPr>
              <w:rPr>
                <w:sz w:val="24"/>
                <w:szCs w:val="24"/>
              </w:rPr>
            </w:pPr>
          </w:p>
        </w:tc>
        <w:tc>
          <w:tcPr>
            <w:tcW w:w="637" w:type="dxa"/>
          </w:tcPr>
          <w:p w14:paraId="5A869F27" w14:textId="06D1FD8C" w:rsidR="00275914" w:rsidRPr="00AB7528" w:rsidRDefault="00275914" w:rsidP="00751DA0">
            <w:pPr>
              <w:pStyle w:val="af2"/>
              <w:spacing w:after="0" w:line="276" w:lineRule="auto"/>
              <w:jc w:val="center"/>
              <w:rPr>
                <w:sz w:val="24"/>
                <w:szCs w:val="24"/>
                <w:lang w:eastAsia="en-US"/>
              </w:rPr>
            </w:pPr>
            <w:r w:rsidRPr="00AB7528">
              <w:rPr>
                <w:sz w:val="24"/>
                <w:szCs w:val="24"/>
                <w:lang w:eastAsia="en-US"/>
              </w:rPr>
              <w:t>4</w:t>
            </w:r>
          </w:p>
        </w:tc>
        <w:tc>
          <w:tcPr>
            <w:tcW w:w="709" w:type="dxa"/>
          </w:tcPr>
          <w:p w14:paraId="61614F5D" w14:textId="71586D60" w:rsidR="00275914" w:rsidRPr="00AB7528" w:rsidRDefault="00275914" w:rsidP="00751DA0">
            <w:pPr>
              <w:pStyle w:val="af2"/>
              <w:spacing w:after="0" w:line="276" w:lineRule="auto"/>
              <w:ind w:left="0"/>
              <w:jc w:val="center"/>
              <w:rPr>
                <w:sz w:val="24"/>
                <w:szCs w:val="24"/>
                <w:lang w:eastAsia="en-US"/>
              </w:rPr>
            </w:pPr>
            <w:r>
              <w:rPr>
                <w:sz w:val="24"/>
                <w:szCs w:val="24"/>
                <w:lang w:eastAsia="en-US"/>
              </w:rPr>
              <w:t>1</w:t>
            </w:r>
            <w:r w:rsidRPr="00AB7528">
              <w:rPr>
                <w:sz w:val="24"/>
                <w:szCs w:val="24"/>
                <w:lang w:eastAsia="en-US"/>
              </w:rPr>
              <w:t>6</w:t>
            </w:r>
          </w:p>
        </w:tc>
        <w:tc>
          <w:tcPr>
            <w:tcW w:w="709" w:type="dxa"/>
          </w:tcPr>
          <w:p w14:paraId="1B821EEB" w14:textId="49638D6E" w:rsidR="00275914" w:rsidRPr="001C0ED5" w:rsidRDefault="00275914" w:rsidP="00751DA0">
            <w:pPr>
              <w:pStyle w:val="af2"/>
              <w:spacing w:after="0" w:line="276" w:lineRule="auto"/>
              <w:ind w:left="0"/>
              <w:jc w:val="center"/>
              <w:rPr>
                <w:sz w:val="24"/>
                <w:szCs w:val="24"/>
                <w:lang w:eastAsia="en-US"/>
              </w:rPr>
            </w:pPr>
            <w:r w:rsidRPr="001C0ED5">
              <w:rPr>
                <w:sz w:val="24"/>
                <w:szCs w:val="24"/>
                <w:lang w:eastAsia="en-US"/>
              </w:rPr>
              <w:t>10</w:t>
            </w:r>
          </w:p>
        </w:tc>
        <w:tc>
          <w:tcPr>
            <w:tcW w:w="850" w:type="dxa"/>
          </w:tcPr>
          <w:p w14:paraId="5908D247" w14:textId="48B5477C" w:rsidR="00275914" w:rsidRPr="00FB7CA6" w:rsidRDefault="00275914" w:rsidP="00751DA0">
            <w:pPr>
              <w:pStyle w:val="af2"/>
              <w:spacing w:after="0" w:line="276" w:lineRule="auto"/>
              <w:jc w:val="center"/>
              <w:rPr>
                <w:sz w:val="24"/>
                <w:szCs w:val="24"/>
                <w:lang w:eastAsia="en-US"/>
              </w:rPr>
            </w:pPr>
            <w:r w:rsidRPr="00FB7CA6">
              <w:rPr>
                <w:sz w:val="24"/>
                <w:szCs w:val="24"/>
                <w:lang w:eastAsia="en-US"/>
              </w:rPr>
              <w:t>30</w:t>
            </w:r>
          </w:p>
        </w:tc>
        <w:tc>
          <w:tcPr>
            <w:tcW w:w="3686" w:type="dxa"/>
            <w:vAlign w:val="center"/>
          </w:tcPr>
          <w:p w14:paraId="4277E5C1" w14:textId="6C185F2F" w:rsidR="00275914" w:rsidRPr="008C17F3" w:rsidRDefault="00275914" w:rsidP="00275914">
            <w:pPr>
              <w:pStyle w:val="a9"/>
              <w:jc w:val="both"/>
              <w:rPr>
                <w:rFonts w:ascii="Times New Roman" w:hAnsi="Times New Roman"/>
                <w:i/>
                <w:sz w:val="24"/>
                <w:szCs w:val="24"/>
              </w:rPr>
            </w:pPr>
            <w:r w:rsidRPr="008C17F3">
              <w:rPr>
                <w:rFonts w:ascii="Times New Roman" w:hAnsi="Times New Roman"/>
                <w:i/>
                <w:sz w:val="24"/>
                <w:szCs w:val="24"/>
              </w:rPr>
              <w:t xml:space="preserve">1. </w:t>
            </w:r>
            <w:r w:rsidR="00D97252" w:rsidRPr="009A3A78">
              <w:rPr>
                <w:rFonts w:ascii="Times New Roman" w:hAnsi="Times New Roman"/>
                <w:i/>
                <w:sz w:val="24"/>
                <w:szCs w:val="24"/>
              </w:rPr>
              <w:t>Зерделеу сұрақтар</w:t>
            </w:r>
            <w:r w:rsidR="00D97252">
              <w:rPr>
                <w:rFonts w:ascii="Times New Roman" w:hAnsi="Times New Roman"/>
                <w:i/>
                <w:sz w:val="24"/>
                <w:szCs w:val="24"/>
                <w:lang w:val="kk-KZ"/>
              </w:rPr>
              <w:t>ы</w:t>
            </w:r>
            <w:r w:rsidRPr="008C17F3">
              <w:rPr>
                <w:rFonts w:ascii="Times New Roman" w:hAnsi="Times New Roman"/>
                <w:i/>
                <w:sz w:val="24"/>
                <w:szCs w:val="24"/>
              </w:rPr>
              <w:t>:</w:t>
            </w:r>
          </w:p>
          <w:p w14:paraId="0CB5EF8A" w14:textId="483CBC79" w:rsidR="00275914" w:rsidRPr="00285B07" w:rsidRDefault="00285B07" w:rsidP="00275914">
            <w:pPr>
              <w:pStyle w:val="ab"/>
              <w:jc w:val="both"/>
              <w:rPr>
                <w:b w:val="0"/>
                <w:sz w:val="24"/>
                <w:szCs w:val="24"/>
                <w:lang w:val="kk-KZ"/>
              </w:rPr>
            </w:pPr>
            <w:r w:rsidRPr="00285B07">
              <w:rPr>
                <w:b w:val="0"/>
                <w:sz w:val="24"/>
                <w:szCs w:val="24"/>
              </w:rPr>
              <w:t>Онкология диагностикасында П</w:t>
            </w:r>
            <w:r>
              <w:rPr>
                <w:b w:val="0"/>
                <w:sz w:val="24"/>
                <w:szCs w:val="24"/>
              </w:rPr>
              <w:t>ЭТ/КТ қолдану көрсеткіштері. РФД</w:t>
            </w:r>
            <w:r w:rsidRPr="00285B07">
              <w:rPr>
                <w:b w:val="0"/>
                <w:sz w:val="24"/>
                <w:szCs w:val="24"/>
              </w:rPr>
              <w:t>П таңдау. Онкология диагностикасында ПЭТ</w:t>
            </w:r>
            <w:r>
              <w:rPr>
                <w:b w:val="0"/>
                <w:sz w:val="24"/>
                <w:szCs w:val="24"/>
                <w:lang w:val="kk-KZ"/>
              </w:rPr>
              <w:t>/</w:t>
            </w:r>
            <w:r>
              <w:rPr>
                <w:b w:val="0"/>
                <w:sz w:val="24"/>
                <w:szCs w:val="24"/>
              </w:rPr>
              <w:t>МРТ қолдану. РФД</w:t>
            </w:r>
            <w:r w:rsidRPr="00285B07">
              <w:rPr>
                <w:b w:val="0"/>
                <w:sz w:val="24"/>
                <w:szCs w:val="24"/>
              </w:rPr>
              <w:t>П таңдау.</w:t>
            </w:r>
            <w:r>
              <w:rPr>
                <w:b w:val="0"/>
                <w:sz w:val="24"/>
                <w:szCs w:val="24"/>
                <w:lang w:val="kk-KZ"/>
              </w:rPr>
              <w:t xml:space="preserve">  </w:t>
            </w:r>
            <w:r w:rsidR="00275914" w:rsidRPr="008C17F3">
              <w:rPr>
                <w:b w:val="0"/>
                <w:sz w:val="24"/>
                <w:szCs w:val="24"/>
              </w:rPr>
              <w:t xml:space="preserve"> </w:t>
            </w:r>
            <w:r>
              <w:rPr>
                <w:b w:val="0"/>
                <w:sz w:val="24"/>
                <w:szCs w:val="24"/>
                <w:lang w:val="kk-KZ"/>
              </w:rPr>
              <w:t xml:space="preserve"> </w:t>
            </w:r>
          </w:p>
          <w:p w14:paraId="3AB32D1E" w14:textId="2EE94282" w:rsidR="00275914" w:rsidRPr="00285B07" w:rsidRDefault="00275914" w:rsidP="00275914">
            <w:pPr>
              <w:pStyle w:val="ab"/>
              <w:jc w:val="both"/>
              <w:rPr>
                <w:b w:val="0"/>
                <w:sz w:val="24"/>
                <w:szCs w:val="24"/>
                <w:lang w:val="kk-KZ"/>
              </w:rPr>
            </w:pPr>
            <w:r w:rsidRPr="00285B07">
              <w:rPr>
                <w:b w:val="0"/>
                <w:i/>
                <w:sz w:val="24"/>
                <w:szCs w:val="24"/>
                <w:lang w:val="kk-KZ"/>
              </w:rPr>
              <w:t>2.</w:t>
            </w:r>
            <w:r w:rsidRPr="00285B07">
              <w:rPr>
                <w:b w:val="0"/>
                <w:sz w:val="24"/>
                <w:szCs w:val="24"/>
                <w:lang w:val="kk-KZ"/>
              </w:rPr>
              <w:t xml:space="preserve"> </w:t>
            </w:r>
            <w:r w:rsidR="00285B07">
              <w:rPr>
                <w:b w:val="0"/>
                <w:i/>
                <w:sz w:val="24"/>
                <w:szCs w:val="24"/>
                <w:lang w:val="kk-KZ"/>
              </w:rPr>
              <w:t>Орындау</w:t>
            </w:r>
            <w:r w:rsidRPr="00285B07">
              <w:rPr>
                <w:b w:val="0"/>
                <w:i/>
                <w:sz w:val="24"/>
                <w:szCs w:val="24"/>
                <w:lang w:val="kk-KZ"/>
              </w:rPr>
              <w:t xml:space="preserve">: </w:t>
            </w:r>
            <w:r w:rsidR="00285B07" w:rsidRPr="00285B07">
              <w:rPr>
                <w:b w:val="0"/>
                <w:sz w:val="24"/>
                <w:szCs w:val="24"/>
                <w:lang w:val="kk-KZ"/>
              </w:rPr>
              <w:t xml:space="preserve">ПЭТ/КТ үшін </w:t>
            </w:r>
            <w:r w:rsidR="00285B07">
              <w:rPr>
                <w:b w:val="0"/>
                <w:sz w:val="24"/>
                <w:szCs w:val="24"/>
                <w:lang w:val="kk-KZ"/>
              </w:rPr>
              <w:t>РФДП</w:t>
            </w:r>
            <w:r w:rsidR="00285B07" w:rsidRPr="00285B07">
              <w:rPr>
                <w:b w:val="0"/>
                <w:sz w:val="24"/>
                <w:szCs w:val="24"/>
                <w:lang w:val="kk-KZ"/>
              </w:rPr>
              <w:t xml:space="preserve"> синтезін жүргізу/дайындау. РФ</w:t>
            </w:r>
            <w:r w:rsidR="00285B07">
              <w:rPr>
                <w:b w:val="0"/>
                <w:sz w:val="24"/>
                <w:szCs w:val="24"/>
                <w:lang w:val="kk-KZ"/>
              </w:rPr>
              <w:t>ДП</w:t>
            </w:r>
            <w:r w:rsidR="00285B07" w:rsidRPr="00285B07">
              <w:rPr>
                <w:b w:val="0"/>
                <w:sz w:val="24"/>
                <w:szCs w:val="24"/>
                <w:lang w:val="kk-KZ"/>
              </w:rPr>
              <w:t xml:space="preserve">-ға сапаны бақылауды жүргізу. </w:t>
            </w:r>
            <w:r w:rsidR="00285B07">
              <w:rPr>
                <w:b w:val="0"/>
                <w:sz w:val="24"/>
                <w:szCs w:val="24"/>
                <w:lang w:val="kk-KZ"/>
              </w:rPr>
              <w:t xml:space="preserve"> </w:t>
            </w:r>
          </w:p>
          <w:p w14:paraId="06D6A348" w14:textId="1F318F5E" w:rsidR="00275914" w:rsidRPr="00A63AB0" w:rsidRDefault="00275914" w:rsidP="00A63AB0">
            <w:pPr>
              <w:pStyle w:val="ab"/>
              <w:jc w:val="both"/>
              <w:rPr>
                <w:b w:val="0"/>
                <w:sz w:val="24"/>
                <w:szCs w:val="24"/>
                <w:highlight w:val="yellow"/>
                <w:lang w:val="kk-KZ"/>
              </w:rPr>
            </w:pPr>
            <w:r w:rsidRPr="00A63AB0">
              <w:rPr>
                <w:b w:val="0"/>
                <w:sz w:val="24"/>
                <w:szCs w:val="24"/>
                <w:lang w:val="kk-KZ"/>
              </w:rPr>
              <w:t xml:space="preserve">3. </w:t>
            </w:r>
            <w:r w:rsidR="00A63AB0" w:rsidRPr="00A63AB0">
              <w:rPr>
                <w:b w:val="0"/>
                <w:sz w:val="24"/>
                <w:szCs w:val="24"/>
                <w:lang w:val="kk-KZ"/>
              </w:rPr>
              <w:t>ПЭТ</w:t>
            </w:r>
            <w:r w:rsidR="00A63AB0">
              <w:rPr>
                <w:b w:val="0"/>
                <w:sz w:val="24"/>
                <w:szCs w:val="24"/>
                <w:lang w:val="kk-KZ"/>
              </w:rPr>
              <w:t>/</w:t>
            </w:r>
            <w:r w:rsidR="00A63AB0" w:rsidRPr="00A63AB0">
              <w:rPr>
                <w:b w:val="0"/>
                <w:sz w:val="24"/>
                <w:szCs w:val="24"/>
                <w:lang w:val="kk-KZ"/>
              </w:rPr>
              <w:t>МРТ үшін РФД</w:t>
            </w:r>
            <w:r w:rsidR="00A63AB0">
              <w:rPr>
                <w:b w:val="0"/>
                <w:sz w:val="24"/>
                <w:szCs w:val="24"/>
                <w:lang w:val="kk-KZ"/>
              </w:rPr>
              <w:t>П</w:t>
            </w:r>
            <w:r w:rsidR="00A63AB0" w:rsidRPr="00A63AB0">
              <w:rPr>
                <w:b w:val="0"/>
                <w:sz w:val="24"/>
                <w:szCs w:val="24"/>
                <w:lang w:val="kk-KZ"/>
              </w:rPr>
              <w:t xml:space="preserve"> дайындау </w:t>
            </w:r>
            <w:r w:rsidR="00A63AB0" w:rsidRPr="00A63AB0">
              <w:rPr>
                <w:b w:val="0"/>
                <w:i/>
                <w:sz w:val="24"/>
                <w:szCs w:val="24"/>
                <w:lang w:val="kk-KZ"/>
              </w:rPr>
              <w:t>әдістемесін пысықтау</w:t>
            </w:r>
            <w:r w:rsidR="00A63AB0" w:rsidRPr="00A63AB0">
              <w:rPr>
                <w:b w:val="0"/>
                <w:sz w:val="24"/>
                <w:szCs w:val="24"/>
                <w:lang w:val="kk-KZ"/>
              </w:rPr>
              <w:t>, РФ</w:t>
            </w:r>
            <w:r w:rsidR="00A63AB0">
              <w:rPr>
                <w:b w:val="0"/>
                <w:sz w:val="24"/>
                <w:szCs w:val="24"/>
                <w:lang w:val="kk-KZ"/>
              </w:rPr>
              <w:t>ДП</w:t>
            </w:r>
            <w:r w:rsidR="00A63AB0" w:rsidRPr="00A63AB0">
              <w:rPr>
                <w:b w:val="0"/>
                <w:sz w:val="24"/>
                <w:szCs w:val="24"/>
                <w:lang w:val="kk-KZ"/>
              </w:rPr>
              <w:t xml:space="preserve"> сапасына бақылау жүргізу.</w:t>
            </w:r>
            <w:r w:rsidR="00A63AB0">
              <w:rPr>
                <w:b w:val="0"/>
                <w:sz w:val="24"/>
                <w:szCs w:val="24"/>
                <w:lang w:val="kk-KZ"/>
              </w:rPr>
              <w:t xml:space="preserve"> </w:t>
            </w:r>
            <w:r w:rsidR="00A63AB0">
              <w:rPr>
                <w:b w:val="0"/>
                <w:i/>
                <w:sz w:val="24"/>
                <w:szCs w:val="24"/>
                <w:lang w:val="kk-KZ"/>
              </w:rPr>
              <w:t xml:space="preserve"> </w:t>
            </w:r>
          </w:p>
        </w:tc>
      </w:tr>
      <w:tr w:rsidR="00275914" w:rsidRPr="00AB7528" w14:paraId="0BF693C3" w14:textId="77777777" w:rsidTr="00751DA0">
        <w:trPr>
          <w:jc w:val="center"/>
        </w:trPr>
        <w:tc>
          <w:tcPr>
            <w:tcW w:w="568" w:type="dxa"/>
          </w:tcPr>
          <w:p w14:paraId="5F8BCE5E" w14:textId="77777777" w:rsidR="00275914" w:rsidRPr="005226FB" w:rsidRDefault="00275914" w:rsidP="00275914">
            <w:pPr>
              <w:pStyle w:val="ab"/>
              <w:rPr>
                <w:b w:val="0"/>
                <w:bCs/>
                <w:spacing w:val="-1"/>
                <w:sz w:val="24"/>
                <w:szCs w:val="24"/>
              </w:rPr>
            </w:pPr>
            <w:r w:rsidRPr="005226FB">
              <w:rPr>
                <w:b w:val="0"/>
                <w:bCs/>
                <w:spacing w:val="-1"/>
                <w:sz w:val="24"/>
                <w:szCs w:val="24"/>
              </w:rPr>
              <w:t>1</w:t>
            </w:r>
            <w:r w:rsidR="004C6B93">
              <w:rPr>
                <w:b w:val="0"/>
                <w:bCs/>
                <w:spacing w:val="-1"/>
                <w:sz w:val="24"/>
                <w:szCs w:val="24"/>
              </w:rPr>
              <w:t>3</w:t>
            </w:r>
          </w:p>
        </w:tc>
        <w:tc>
          <w:tcPr>
            <w:tcW w:w="3190" w:type="dxa"/>
            <w:vAlign w:val="center"/>
          </w:tcPr>
          <w:p w14:paraId="6CC4EE0C" w14:textId="77777777" w:rsidR="00A63AB0" w:rsidRPr="00A63AB0" w:rsidRDefault="00A63AB0" w:rsidP="00A63AB0">
            <w:pPr>
              <w:rPr>
                <w:rFonts w:eastAsia="Calibri"/>
                <w:iCs/>
                <w:sz w:val="24"/>
                <w:szCs w:val="24"/>
              </w:rPr>
            </w:pPr>
            <w:r w:rsidRPr="00A63AB0">
              <w:rPr>
                <w:rFonts w:eastAsia="Calibri"/>
                <w:iCs/>
                <w:sz w:val="24"/>
                <w:szCs w:val="24"/>
              </w:rPr>
              <w:t>Клиникалық медицинадағы радионуклидтік және мультимодальдық әдістер. Кардиология.</w:t>
            </w:r>
          </w:p>
          <w:p w14:paraId="59ED3719" w14:textId="77777777" w:rsidR="00A63AB0" w:rsidRPr="00A63AB0" w:rsidRDefault="00A63AB0" w:rsidP="00A63AB0">
            <w:pPr>
              <w:rPr>
                <w:rFonts w:eastAsia="Calibri"/>
                <w:iCs/>
                <w:sz w:val="24"/>
                <w:szCs w:val="24"/>
              </w:rPr>
            </w:pPr>
            <w:r w:rsidRPr="00A63AB0">
              <w:rPr>
                <w:rFonts w:eastAsia="Calibri"/>
                <w:iCs/>
                <w:sz w:val="24"/>
                <w:szCs w:val="24"/>
              </w:rPr>
              <w:t>Эндокринология мен пульмонологиядағы радионуклидтік әдістер.</w:t>
            </w:r>
          </w:p>
          <w:p w14:paraId="788936E2" w14:textId="7BABC5E6" w:rsidR="00275914" w:rsidRPr="00A63AB0" w:rsidRDefault="00A63AB0" w:rsidP="003C4E41">
            <w:pPr>
              <w:rPr>
                <w:rFonts w:eastAsia="Calibri"/>
                <w:iCs/>
                <w:sz w:val="24"/>
                <w:szCs w:val="24"/>
              </w:rPr>
            </w:pPr>
            <w:r w:rsidRPr="00A63AB0">
              <w:rPr>
                <w:rFonts w:eastAsia="Calibri"/>
                <w:iCs/>
                <w:sz w:val="24"/>
                <w:szCs w:val="24"/>
              </w:rPr>
              <w:t xml:space="preserve">Уронефрология мен гепатологиядағы радионуклидтік әдістер </w:t>
            </w:r>
          </w:p>
        </w:tc>
        <w:tc>
          <w:tcPr>
            <w:tcW w:w="637" w:type="dxa"/>
          </w:tcPr>
          <w:p w14:paraId="0304502C" w14:textId="40F89949" w:rsidR="00275914" w:rsidRPr="00AB7528" w:rsidRDefault="00275914" w:rsidP="00751DA0">
            <w:pPr>
              <w:pStyle w:val="af2"/>
              <w:spacing w:after="0" w:line="276" w:lineRule="auto"/>
              <w:ind w:left="0"/>
              <w:rPr>
                <w:sz w:val="24"/>
                <w:szCs w:val="24"/>
                <w:lang w:eastAsia="en-US"/>
              </w:rPr>
            </w:pPr>
            <w:r w:rsidRPr="00AB7528">
              <w:rPr>
                <w:sz w:val="24"/>
                <w:szCs w:val="24"/>
                <w:lang w:eastAsia="en-US"/>
              </w:rPr>
              <w:t>4</w:t>
            </w:r>
          </w:p>
        </w:tc>
        <w:tc>
          <w:tcPr>
            <w:tcW w:w="709" w:type="dxa"/>
          </w:tcPr>
          <w:p w14:paraId="523F29FC" w14:textId="1C1D4C8E" w:rsidR="00275914" w:rsidRPr="00AB7528" w:rsidRDefault="00275914" w:rsidP="00751DA0">
            <w:pPr>
              <w:pStyle w:val="af2"/>
              <w:spacing w:after="0" w:line="276" w:lineRule="auto"/>
              <w:ind w:left="0"/>
              <w:jc w:val="center"/>
              <w:rPr>
                <w:sz w:val="24"/>
                <w:szCs w:val="24"/>
                <w:lang w:eastAsia="en-US"/>
              </w:rPr>
            </w:pPr>
            <w:r>
              <w:rPr>
                <w:sz w:val="24"/>
                <w:szCs w:val="24"/>
                <w:lang w:eastAsia="en-US"/>
              </w:rPr>
              <w:t>1</w:t>
            </w:r>
            <w:r w:rsidRPr="00AB7528">
              <w:rPr>
                <w:sz w:val="24"/>
                <w:szCs w:val="24"/>
                <w:lang w:eastAsia="en-US"/>
              </w:rPr>
              <w:t>6</w:t>
            </w:r>
          </w:p>
        </w:tc>
        <w:tc>
          <w:tcPr>
            <w:tcW w:w="709" w:type="dxa"/>
          </w:tcPr>
          <w:p w14:paraId="5C3A9424" w14:textId="77777777" w:rsidR="00275914" w:rsidRPr="001C0ED5" w:rsidRDefault="00275914" w:rsidP="00751DA0">
            <w:pPr>
              <w:pStyle w:val="af2"/>
              <w:spacing w:after="0" w:line="276" w:lineRule="auto"/>
              <w:ind w:left="0"/>
              <w:jc w:val="center"/>
              <w:rPr>
                <w:sz w:val="24"/>
                <w:szCs w:val="24"/>
                <w:lang w:eastAsia="en-US"/>
              </w:rPr>
            </w:pPr>
            <w:r w:rsidRPr="001C0ED5">
              <w:rPr>
                <w:sz w:val="24"/>
                <w:szCs w:val="24"/>
                <w:lang w:eastAsia="en-US"/>
              </w:rPr>
              <w:t>10</w:t>
            </w:r>
          </w:p>
        </w:tc>
        <w:tc>
          <w:tcPr>
            <w:tcW w:w="850" w:type="dxa"/>
          </w:tcPr>
          <w:p w14:paraId="7E3D8562" w14:textId="2B0E9E8E" w:rsidR="00275914" w:rsidRPr="00AB7528" w:rsidRDefault="00275914" w:rsidP="00751DA0">
            <w:pPr>
              <w:pStyle w:val="af2"/>
              <w:spacing w:after="0" w:line="276" w:lineRule="auto"/>
              <w:jc w:val="center"/>
              <w:rPr>
                <w:sz w:val="24"/>
                <w:szCs w:val="24"/>
                <w:lang w:eastAsia="en-US"/>
              </w:rPr>
            </w:pPr>
            <w:r w:rsidRPr="00AB7528">
              <w:rPr>
                <w:sz w:val="24"/>
                <w:szCs w:val="24"/>
                <w:lang w:eastAsia="en-US"/>
              </w:rPr>
              <w:t>30</w:t>
            </w:r>
          </w:p>
        </w:tc>
        <w:tc>
          <w:tcPr>
            <w:tcW w:w="3686" w:type="dxa"/>
            <w:vAlign w:val="center"/>
          </w:tcPr>
          <w:p w14:paraId="1932E981" w14:textId="2A608166" w:rsidR="00275914" w:rsidRPr="003B61FF" w:rsidRDefault="00275914" w:rsidP="00275914">
            <w:pPr>
              <w:pStyle w:val="a9"/>
              <w:jc w:val="both"/>
              <w:rPr>
                <w:rFonts w:ascii="Times New Roman" w:hAnsi="Times New Roman"/>
                <w:i/>
                <w:sz w:val="24"/>
                <w:szCs w:val="24"/>
              </w:rPr>
            </w:pPr>
            <w:r w:rsidRPr="003B61FF">
              <w:rPr>
                <w:rFonts w:ascii="Times New Roman" w:hAnsi="Times New Roman"/>
                <w:i/>
                <w:sz w:val="24"/>
                <w:szCs w:val="24"/>
              </w:rPr>
              <w:t xml:space="preserve">1. </w:t>
            </w:r>
            <w:r w:rsidR="00A63AB0" w:rsidRPr="009A3A78">
              <w:rPr>
                <w:rFonts w:ascii="Times New Roman" w:hAnsi="Times New Roman"/>
                <w:i/>
                <w:sz w:val="24"/>
                <w:szCs w:val="24"/>
              </w:rPr>
              <w:t>Зерделеу сұрақтар</w:t>
            </w:r>
            <w:r w:rsidR="00A63AB0">
              <w:rPr>
                <w:rFonts w:ascii="Times New Roman" w:hAnsi="Times New Roman"/>
                <w:i/>
                <w:sz w:val="24"/>
                <w:szCs w:val="24"/>
                <w:lang w:val="kk-KZ"/>
              </w:rPr>
              <w:t>ы</w:t>
            </w:r>
            <w:r w:rsidRPr="003B61FF">
              <w:rPr>
                <w:rFonts w:ascii="Times New Roman" w:hAnsi="Times New Roman"/>
                <w:i/>
                <w:sz w:val="24"/>
                <w:szCs w:val="24"/>
              </w:rPr>
              <w:t>:</w:t>
            </w:r>
          </w:p>
          <w:p w14:paraId="5134B8BA" w14:textId="6A44993F" w:rsidR="00275914" w:rsidRPr="003B61FF" w:rsidRDefault="00A63AB0" w:rsidP="00275914">
            <w:pPr>
              <w:pStyle w:val="ab"/>
              <w:jc w:val="both"/>
              <w:rPr>
                <w:sz w:val="24"/>
                <w:szCs w:val="24"/>
              </w:rPr>
            </w:pPr>
            <w:r w:rsidRPr="00A63AB0">
              <w:rPr>
                <w:b w:val="0"/>
                <w:sz w:val="24"/>
                <w:szCs w:val="24"/>
              </w:rPr>
              <w:t>Кардиологияда диагностиканың радионуклидтік әдістерін қолдану.</w:t>
            </w:r>
          </w:p>
          <w:p w14:paraId="6E9FA09E" w14:textId="63D91788" w:rsidR="00275914" w:rsidRPr="003B61FF" w:rsidRDefault="00275914" w:rsidP="00275914">
            <w:pPr>
              <w:pStyle w:val="ab"/>
              <w:jc w:val="both"/>
              <w:rPr>
                <w:b w:val="0"/>
                <w:sz w:val="24"/>
                <w:szCs w:val="24"/>
              </w:rPr>
            </w:pPr>
            <w:r w:rsidRPr="003B61FF">
              <w:rPr>
                <w:b w:val="0"/>
                <w:i/>
                <w:sz w:val="24"/>
                <w:szCs w:val="24"/>
              </w:rPr>
              <w:t xml:space="preserve">2. </w:t>
            </w:r>
            <w:r w:rsidR="00A63AB0" w:rsidRPr="00A63AB0">
              <w:rPr>
                <w:b w:val="0"/>
                <w:sz w:val="24"/>
                <w:szCs w:val="24"/>
              </w:rPr>
              <w:t>Эндокр</w:t>
            </w:r>
            <w:r w:rsidR="00A63AB0">
              <w:rPr>
                <w:b w:val="0"/>
                <w:sz w:val="24"/>
                <w:szCs w:val="24"/>
              </w:rPr>
              <w:t>инология мен пульмонологияда РФД</w:t>
            </w:r>
            <w:r w:rsidR="00A63AB0" w:rsidRPr="00A63AB0">
              <w:rPr>
                <w:b w:val="0"/>
                <w:sz w:val="24"/>
                <w:szCs w:val="24"/>
              </w:rPr>
              <w:t>П таңдау</w:t>
            </w:r>
            <w:r w:rsidR="00A63AB0" w:rsidRPr="00A63AB0">
              <w:rPr>
                <w:b w:val="0"/>
                <w:i/>
                <w:sz w:val="24"/>
                <w:szCs w:val="24"/>
              </w:rPr>
              <w:t xml:space="preserve"> әдістемесін әзірлеу.</w:t>
            </w:r>
            <w:r w:rsidRPr="003B61FF">
              <w:rPr>
                <w:b w:val="0"/>
                <w:sz w:val="24"/>
                <w:szCs w:val="24"/>
              </w:rPr>
              <w:t xml:space="preserve"> </w:t>
            </w:r>
          </w:p>
          <w:p w14:paraId="7BA53531" w14:textId="6F93C901" w:rsidR="00275914" w:rsidRPr="00A73EF1" w:rsidRDefault="00275914" w:rsidP="00A73EF1">
            <w:pPr>
              <w:pStyle w:val="ab"/>
              <w:jc w:val="both"/>
              <w:rPr>
                <w:b w:val="0"/>
                <w:sz w:val="24"/>
                <w:szCs w:val="24"/>
              </w:rPr>
            </w:pPr>
            <w:r w:rsidRPr="003B61FF">
              <w:rPr>
                <w:b w:val="0"/>
                <w:sz w:val="24"/>
                <w:szCs w:val="24"/>
              </w:rPr>
              <w:t xml:space="preserve">3. </w:t>
            </w:r>
            <w:r w:rsidR="00A63AB0" w:rsidRPr="00A63AB0">
              <w:rPr>
                <w:b w:val="0"/>
                <w:sz w:val="24"/>
                <w:szCs w:val="24"/>
              </w:rPr>
              <w:t>Урон</w:t>
            </w:r>
            <w:r w:rsidR="00A63AB0">
              <w:rPr>
                <w:b w:val="0"/>
                <w:sz w:val="24"/>
                <w:szCs w:val="24"/>
              </w:rPr>
              <w:t>ефрология мен гепатологияда РФД</w:t>
            </w:r>
            <w:r w:rsidR="00A63AB0" w:rsidRPr="00A63AB0">
              <w:rPr>
                <w:b w:val="0"/>
                <w:sz w:val="24"/>
                <w:szCs w:val="24"/>
              </w:rPr>
              <w:t>П таңдау</w:t>
            </w:r>
            <w:r w:rsidR="003B61FF" w:rsidRPr="003B61FF">
              <w:rPr>
                <w:b w:val="0"/>
                <w:sz w:val="24"/>
                <w:szCs w:val="24"/>
              </w:rPr>
              <w:t>.</w:t>
            </w:r>
          </w:p>
        </w:tc>
      </w:tr>
      <w:tr w:rsidR="00275914" w:rsidRPr="00AB7528" w14:paraId="59DB7B41" w14:textId="77777777" w:rsidTr="00751DA0">
        <w:trPr>
          <w:trHeight w:val="229"/>
          <w:jc w:val="center"/>
        </w:trPr>
        <w:tc>
          <w:tcPr>
            <w:tcW w:w="568" w:type="dxa"/>
          </w:tcPr>
          <w:p w14:paraId="0D8F562B" w14:textId="77777777" w:rsidR="00275914" w:rsidRPr="005226FB" w:rsidRDefault="00275914" w:rsidP="00275914">
            <w:pPr>
              <w:pStyle w:val="ab"/>
              <w:rPr>
                <w:b w:val="0"/>
                <w:bCs/>
                <w:spacing w:val="-1"/>
                <w:sz w:val="24"/>
                <w:szCs w:val="24"/>
              </w:rPr>
            </w:pPr>
            <w:r w:rsidRPr="005226FB">
              <w:rPr>
                <w:b w:val="0"/>
                <w:bCs/>
                <w:spacing w:val="-1"/>
                <w:sz w:val="24"/>
                <w:szCs w:val="24"/>
              </w:rPr>
              <w:t>1</w:t>
            </w:r>
            <w:r w:rsidR="004C6B93">
              <w:rPr>
                <w:b w:val="0"/>
                <w:bCs/>
                <w:spacing w:val="-1"/>
                <w:sz w:val="24"/>
                <w:szCs w:val="24"/>
              </w:rPr>
              <w:t>4</w:t>
            </w:r>
          </w:p>
        </w:tc>
        <w:tc>
          <w:tcPr>
            <w:tcW w:w="3190" w:type="dxa"/>
          </w:tcPr>
          <w:p w14:paraId="68C27C51" w14:textId="75008A0F" w:rsidR="00D43BA3" w:rsidRPr="00A63AB0" w:rsidRDefault="00A63AB0" w:rsidP="00A63AB0">
            <w:pPr>
              <w:rPr>
                <w:rFonts w:eastAsia="Calibri"/>
                <w:iCs/>
                <w:sz w:val="24"/>
                <w:szCs w:val="24"/>
              </w:rPr>
            </w:pPr>
            <w:r>
              <w:rPr>
                <w:rFonts w:eastAsia="Calibri"/>
                <w:iCs/>
                <w:sz w:val="24"/>
                <w:szCs w:val="24"/>
              </w:rPr>
              <w:t>РФДП</w:t>
            </w:r>
            <w:r w:rsidRPr="00A63AB0">
              <w:rPr>
                <w:rFonts w:eastAsia="Calibri"/>
                <w:iCs/>
                <w:sz w:val="24"/>
                <w:szCs w:val="24"/>
              </w:rPr>
              <w:t xml:space="preserve"> дайындау және сапасын бақылау қағидалары тікелей медициналық ұйымда. Есепке алу-есеп</w:t>
            </w:r>
            <w:r>
              <w:rPr>
                <w:rFonts w:eastAsia="Calibri"/>
                <w:iCs/>
                <w:sz w:val="24"/>
                <w:szCs w:val="24"/>
                <w:lang w:val="kk-KZ"/>
              </w:rPr>
              <w:t>тік</w:t>
            </w:r>
            <w:r w:rsidRPr="00A63AB0">
              <w:rPr>
                <w:rFonts w:eastAsia="Calibri"/>
                <w:iCs/>
                <w:sz w:val="24"/>
                <w:szCs w:val="24"/>
              </w:rPr>
              <w:t xml:space="preserve"> құжаттар</w:t>
            </w:r>
            <w:r>
              <w:rPr>
                <w:rFonts w:eastAsia="Calibri"/>
                <w:iCs/>
                <w:sz w:val="24"/>
                <w:szCs w:val="24"/>
                <w:lang w:val="kk-KZ"/>
              </w:rPr>
              <w:t>д</w:t>
            </w:r>
            <w:r w:rsidRPr="00A63AB0">
              <w:rPr>
                <w:rFonts w:eastAsia="Calibri"/>
                <w:iCs/>
                <w:sz w:val="24"/>
                <w:szCs w:val="24"/>
              </w:rPr>
              <w:t>ы зертханада жүргізу, есептер ж</w:t>
            </w:r>
            <w:r>
              <w:rPr>
                <w:rFonts w:eastAsia="Calibri"/>
                <w:iCs/>
                <w:sz w:val="24"/>
                <w:szCs w:val="24"/>
              </w:rPr>
              <w:t>асау. Тераностика</w:t>
            </w:r>
            <w:r>
              <w:rPr>
                <w:rFonts w:eastAsia="Calibri"/>
                <w:iCs/>
                <w:sz w:val="24"/>
                <w:szCs w:val="24"/>
                <w:lang w:val="kk-KZ"/>
              </w:rPr>
              <w:t xml:space="preserve"> үшін</w:t>
            </w:r>
            <w:r>
              <w:rPr>
                <w:rFonts w:eastAsia="Calibri"/>
                <w:iCs/>
                <w:sz w:val="24"/>
                <w:szCs w:val="24"/>
              </w:rPr>
              <w:t xml:space="preserve"> РФД</w:t>
            </w:r>
            <w:r w:rsidRPr="00A63AB0">
              <w:rPr>
                <w:rFonts w:eastAsia="Calibri"/>
                <w:iCs/>
                <w:sz w:val="24"/>
                <w:szCs w:val="24"/>
              </w:rPr>
              <w:t xml:space="preserve">П: </w:t>
            </w:r>
            <w:r w:rsidRPr="00D43BA3">
              <w:rPr>
                <w:sz w:val="24"/>
                <w:szCs w:val="24"/>
                <w:vertAlign w:val="superscript"/>
              </w:rPr>
              <w:t>177</w:t>
            </w:r>
            <w:r>
              <w:rPr>
                <w:sz w:val="24"/>
                <w:szCs w:val="24"/>
                <w:lang w:val="en-US"/>
              </w:rPr>
              <w:t>Lu</w:t>
            </w:r>
            <w:r>
              <w:rPr>
                <w:sz w:val="24"/>
                <w:szCs w:val="24"/>
              </w:rPr>
              <w:t xml:space="preserve">, </w:t>
            </w:r>
            <w:r w:rsidRPr="00D43BA3">
              <w:rPr>
                <w:sz w:val="24"/>
                <w:szCs w:val="24"/>
                <w:vertAlign w:val="superscript"/>
              </w:rPr>
              <w:t>153</w:t>
            </w:r>
            <w:r>
              <w:rPr>
                <w:sz w:val="24"/>
                <w:szCs w:val="24"/>
              </w:rPr>
              <w:t>Sm</w:t>
            </w:r>
            <w:r w:rsidRPr="00D43BA3">
              <w:rPr>
                <w:sz w:val="24"/>
                <w:szCs w:val="24"/>
              </w:rPr>
              <w:t xml:space="preserve">, </w:t>
            </w:r>
            <w:r w:rsidRPr="00D43BA3">
              <w:rPr>
                <w:sz w:val="24"/>
                <w:szCs w:val="24"/>
                <w:vertAlign w:val="superscript"/>
              </w:rPr>
              <w:t>131</w:t>
            </w:r>
            <w:r>
              <w:rPr>
                <w:sz w:val="24"/>
                <w:szCs w:val="24"/>
                <w:lang w:val="en-US"/>
              </w:rPr>
              <w:t>I</w:t>
            </w:r>
            <w:r w:rsidRPr="00D43BA3">
              <w:rPr>
                <w:sz w:val="24"/>
                <w:szCs w:val="24"/>
              </w:rPr>
              <w:t xml:space="preserve">, </w:t>
            </w:r>
            <w:r w:rsidRPr="00D43BA3">
              <w:rPr>
                <w:sz w:val="24"/>
                <w:szCs w:val="24"/>
                <w:vertAlign w:val="superscript"/>
              </w:rPr>
              <w:t>90</w:t>
            </w:r>
            <w:r>
              <w:rPr>
                <w:sz w:val="24"/>
                <w:szCs w:val="24"/>
                <w:lang w:val="en-US"/>
              </w:rPr>
              <w:t>Y</w:t>
            </w:r>
            <w:r w:rsidRPr="00D43BA3">
              <w:rPr>
                <w:sz w:val="24"/>
                <w:szCs w:val="24"/>
              </w:rPr>
              <w:t xml:space="preserve">, </w:t>
            </w:r>
            <w:r w:rsidRPr="00D43BA3">
              <w:rPr>
                <w:sz w:val="24"/>
                <w:szCs w:val="24"/>
                <w:vertAlign w:val="superscript"/>
              </w:rPr>
              <w:t>64</w:t>
            </w:r>
            <w:r>
              <w:rPr>
                <w:sz w:val="24"/>
                <w:szCs w:val="24"/>
                <w:lang w:val="en-US"/>
              </w:rPr>
              <w:t>Cu</w:t>
            </w:r>
            <w:r>
              <w:rPr>
                <w:sz w:val="24"/>
                <w:szCs w:val="24"/>
              </w:rPr>
              <w:t xml:space="preserve"> </w:t>
            </w:r>
            <w:r w:rsidRPr="00A63AB0">
              <w:rPr>
                <w:rFonts w:eastAsia="Calibri"/>
                <w:iCs/>
                <w:sz w:val="24"/>
                <w:szCs w:val="24"/>
              </w:rPr>
              <w:t>тераностика</w:t>
            </w:r>
            <w:r>
              <w:rPr>
                <w:rFonts w:eastAsia="Calibri"/>
                <w:iCs/>
                <w:sz w:val="24"/>
                <w:szCs w:val="24"/>
                <w:lang w:val="kk-KZ"/>
              </w:rPr>
              <w:t xml:space="preserve"> үшін </w:t>
            </w:r>
            <w:r w:rsidRPr="00A63AB0">
              <w:rPr>
                <w:rFonts w:eastAsia="Calibri"/>
                <w:iCs/>
                <w:sz w:val="24"/>
                <w:szCs w:val="24"/>
              </w:rPr>
              <w:t>циклотронды және генераторлық радионуклидтер:</w:t>
            </w:r>
            <w:r w:rsidR="00D43BA3">
              <w:rPr>
                <w:sz w:val="24"/>
                <w:szCs w:val="24"/>
              </w:rPr>
              <w:t xml:space="preserve"> </w:t>
            </w:r>
          </w:p>
        </w:tc>
        <w:tc>
          <w:tcPr>
            <w:tcW w:w="637" w:type="dxa"/>
          </w:tcPr>
          <w:p w14:paraId="08280BE4" w14:textId="77777777" w:rsidR="00275914" w:rsidRPr="00AB7528" w:rsidRDefault="00275914" w:rsidP="00275914">
            <w:pPr>
              <w:pStyle w:val="af2"/>
              <w:spacing w:after="0" w:line="276" w:lineRule="auto"/>
              <w:ind w:left="34"/>
              <w:jc w:val="center"/>
              <w:rPr>
                <w:sz w:val="24"/>
                <w:szCs w:val="24"/>
                <w:lang w:eastAsia="en-US"/>
              </w:rPr>
            </w:pPr>
            <w:r w:rsidRPr="00AB7528">
              <w:rPr>
                <w:sz w:val="24"/>
                <w:szCs w:val="24"/>
                <w:lang w:eastAsia="en-US"/>
              </w:rPr>
              <w:t>4</w:t>
            </w:r>
          </w:p>
        </w:tc>
        <w:tc>
          <w:tcPr>
            <w:tcW w:w="709" w:type="dxa"/>
          </w:tcPr>
          <w:p w14:paraId="035CE2DA" w14:textId="77777777" w:rsidR="00275914" w:rsidRPr="00AB7528" w:rsidRDefault="00275914" w:rsidP="00275914">
            <w:pPr>
              <w:pStyle w:val="af2"/>
              <w:spacing w:after="0" w:line="276" w:lineRule="auto"/>
              <w:ind w:left="34"/>
              <w:jc w:val="center"/>
              <w:rPr>
                <w:sz w:val="24"/>
                <w:szCs w:val="24"/>
                <w:lang w:eastAsia="en-US"/>
              </w:rPr>
            </w:pPr>
            <w:r>
              <w:rPr>
                <w:sz w:val="24"/>
                <w:szCs w:val="24"/>
                <w:lang w:eastAsia="en-US"/>
              </w:rPr>
              <w:t>12</w:t>
            </w:r>
          </w:p>
        </w:tc>
        <w:tc>
          <w:tcPr>
            <w:tcW w:w="709" w:type="dxa"/>
          </w:tcPr>
          <w:p w14:paraId="1D778171" w14:textId="77777777" w:rsidR="00275914" w:rsidRPr="001C0ED5" w:rsidRDefault="00275914" w:rsidP="00275914">
            <w:pPr>
              <w:pStyle w:val="af2"/>
              <w:spacing w:after="0" w:line="276" w:lineRule="auto"/>
              <w:ind w:left="34"/>
              <w:jc w:val="center"/>
              <w:rPr>
                <w:sz w:val="24"/>
                <w:szCs w:val="24"/>
                <w:lang w:eastAsia="en-US"/>
              </w:rPr>
            </w:pPr>
            <w:r w:rsidRPr="001C0ED5">
              <w:rPr>
                <w:sz w:val="24"/>
                <w:szCs w:val="24"/>
                <w:lang w:eastAsia="en-US"/>
              </w:rPr>
              <w:t>8</w:t>
            </w:r>
          </w:p>
        </w:tc>
        <w:tc>
          <w:tcPr>
            <w:tcW w:w="850" w:type="dxa"/>
          </w:tcPr>
          <w:p w14:paraId="0CAD8107" w14:textId="77777777" w:rsidR="00275914" w:rsidRPr="00AB7528" w:rsidRDefault="00275914" w:rsidP="00275914">
            <w:pPr>
              <w:pStyle w:val="af2"/>
              <w:spacing w:after="0" w:line="276" w:lineRule="auto"/>
              <w:ind w:left="34"/>
              <w:jc w:val="center"/>
              <w:rPr>
                <w:sz w:val="24"/>
                <w:szCs w:val="24"/>
                <w:lang w:eastAsia="en-US"/>
              </w:rPr>
            </w:pPr>
            <w:r>
              <w:rPr>
                <w:sz w:val="24"/>
                <w:szCs w:val="24"/>
                <w:lang w:eastAsia="en-US"/>
              </w:rPr>
              <w:t>24</w:t>
            </w:r>
          </w:p>
        </w:tc>
        <w:tc>
          <w:tcPr>
            <w:tcW w:w="3686" w:type="dxa"/>
          </w:tcPr>
          <w:p w14:paraId="773BAD20" w14:textId="120636EC" w:rsidR="00275914" w:rsidRPr="003B61FF" w:rsidRDefault="00A63AB0" w:rsidP="00275914">
            <w:pPr>
              <w:rPr>
                <w:sz w:val="24"/>
                <w:szCs w:val="24"/>
              </w:rPr>
            </w:pPr>
            <w:r>
              <w:rPr>
                <w:sz w:val="24"/>
                <w:szCs w:val="24"/>
              </w:rPr>
              <w:t>Тераностика</w:t>
            </w:r>
            <w:r>
              <w:rPr>
                <w:sz w:val="24"/>
                <w:szCs w:val="24"/>
                <w:lang w:val="kk-KZ"/>
              </w:rPr>
              <w:t xml:space="preserve"> үшін</w:t>
            </w:r>
            <w:r>
              <w:rPr>
                <w:sz w:val="24"/>
                <w:szCs w:val="24"/>
              </w:rPr>
              <w:t xml:space="preserve"> РФД</w:t>
            </w:r>
            <w:r w:rsidRPr="00A63AB0">
              <w:rPr>
                <w:sz w:val="24"/>
                <w:szCs w:val="24"/>
              </w:rPr>
              <w:t>П дайындау технологиясымен және әдістерімен</w:t>
            </w:r>
            <w:r w:rsidRPr="00A63AB0">
              <w:rPr>
                <w:i/>
                <w:sz w:val="24"/>
                <w:szCs w:val="24"/>
              </w:rPr>
              <w:t xml:space="preserve"> танысу</w:t>
            </w:r>
            <w:r w:rsidR="00275914" w:rsidRPr="003B61FF">
              <w:rPr>
                <w:sz w:val="24"/>
                <w:szCs w:val="24"/>
              </w:rPr>
              <w:t xml:space="preserve">. </w:t>
            </w:r>
          </w:p>
          <w:p w14:paraId="3FA9F8D2" w14:textId="77777777" w:rsidR="00A63AB0" w:rsidRPr="00A63AB0" w:rsidRDefault="00A63AB0" w:rsidP="00A63AB0">
            <w:pPr>
              <w:rPr>
                <w:i/>
                <w:sz w:val="24"/>
                <w:szCs w:val="24"/>
              </w:rPr>
            </w:pPr>
            <w:r w:rsidRPr="00A63AB0">
              <w:rPr>
                <w:sz w:val="24"/>
                <w:szCs w:val="24"/>
              </w:rPr>
              <w:t>Тақырып бойынша</w:t>
            </w:r>
            <w:r w:rsidRPr="00A63AB0">
              <w:rPr>
                <w:i/>
                <w:sz w:val="24"/>
                <w:szCs w:val="24"/>
              </w:rPr>
              <w:t xml:space="preserve"> әдебиеттермен жұмыс. </w:t>
            </w:r>
          </w:p>
          <w:p w14:paraId="536D755E" w14:textId="76BB603C" w:rsidR="00275914" w:rsidRPr="003B61FF" w:rsidRDefault="00A63AB0" w:rsidP="00A63AB0">
            <w:pPr>
              <w:tabs>
                <w:tab w:val="left" w:pos="993"/>
              </w:tabs>
              <w:autoSpaceDE w:val="0"/>
              <w:autoSpaceDN w:val="0"/>
              <w:adjustRightInd w:val="0"/>
              <w:rPr>
                <w:rFonts w:eastAsia="Calibri"/>
                <w:bCs/>
                <w:color w:val="000000"/>
                <w:sz w:val="24"/>
                <w:szCs w:val="24"/>
                <w:lang w:eastAsia="en-US"/>
              </w:rPr>
            </w:pPr>
            <w:r w:rsidRPr="00A63AB0">
              <w:rPr>
                <w:i/>
                <w:sz w:val="24"/>
                <w:szCs w:val="24"/>
              </w:rPr>
              <w:t>Рәсімдерді орындауға қатысу</w:t>
            </w:r>
            <w:r w:rsidR="00275914" w:rsidRPr="003B61FF">
              <w:rPr>
                <w:rFonts w:eastAsia="Calibri"/>
                <w:bCs/>
                <w:i/>
                <w:color w:val="000000"/>
                <w:sz w:val="24"/>
                <w:szCs w:val="24"/>
                <w:lang w:eastAsia="en-US"/>
              </w:rPr>
              <w:t>:</w:t>
            </w:r>
          </w:p>
          <w:p w14:paraId="293C702A" w14:textId="105EA3DD" w:rsidR="00275914" w:rsidRPr="003B61FF" w:rsidRDefault="00275914" w:rsidP="00275914">
            <w:pPr>
              <w:tabs>
                <w:tab w:val="left" w:pos="993"/>
              </w:tabs>
              <w:autoSpaceDE w:val="0"/>
              <w:autoSpaceDN w:val="0"/>
              <w:adjustRightInd w:val="0"/>
              <w:rPr>
                <w:rFonts w:eastAsia="Calibri"/>
                <w:bCs/>
                <w:color w:val="000000"/>
                <w:sz w:val="24"/>
                <w:szCs w:val="24"/>
                <w:lang w:eastAsia="en-US"/>
              </w:rPr>
            </w:pPr>
            <w:r w:rsidRPr="003B61FF">
              <w:rPr>
                <w:rFonts w:eastAsia="Calibri"/>
                <w:bCs/>
                <w:color w:val="000000"/>
                <w:sz w:val="24"/>
                <w:szCs w:val="24"/>
                <w:lang w:eastAsia="en-US"/>
              </w:rPr>
              <w:t xml:space="preserve">- </w:t>
            </w:r>
            <w:r w:rsidR="003B61FF" w:rsidRPr="003B61FF">
              <w:rPr>
                <w:rFonts w:eastAsia="Calibri"/>
                <w:bCs/>
                <w:color w:val="000000"/>
                <w:sz w:val="24"/>
                <w:szCs w:val="24"/>
                <w:lang w:eastAsia="en-US"/>
              </w:rPr>
              <w:t>циклотрон</w:t>
            </w:r>
            <w:r w:rsidR="00A63AB0">
              <w:rPr>
                <w:rFonts w:eastAsia="Calibri"/>
                <w:bCs/>
                <w:color w:val="000000"/>
                <w:sz w:val="24"/>
                <w:szCs w:val="24"/>
                <w:lang w:val="kk-KZ" w:eastAsia="en-US"/>
              </w:rPr>
              <w:t xml:space="preserve">ды </w:t>
            </w:r>
            <w:r w:rsidR="00A63AB0">
              <w:rPr>
                <w:rFonts w:eastAsia="Calibri"/>
                <w:bCs/>
                <w:color w:val="000000"/>
                <w:sz w:val="24"/>
                <w:szCs w:val="24"/>
                <w:lang w:eastAsia="en-US"/>
              </w:rPr>
              <w:t>РФД</w:t>
            </w:r>
            <w:r w:rsidR="003B61FF" w:rsidRPr="003B61FF">
              <w:rPr>
                <w:rFonts w:eastAsia="Calibri"/>
                <w:bCs/>
                <w:color w:val="000000"/>
                <w:sz w:val="24"/>
                <w:szCs w:val="24"/>
                <w:lang w:eastAsia="en-US"/>
              </w:rPr>
              <w:t>П</w:t>
            </w:r>
            <w:r w:rsidR="00A63AB0">
              <w:rPr>
                <w:rFonts w:eastAsia="Calibri"/>
                <w:bCs/>
                <w:color w:val="000000"/>
                <w:sz w:val="24"/>
                <w:szCs w:val="24"/>
                <w:lang w:val="kk-KZ" w:eastAsia="en-US"/>
              </w:rPr>
              <w:t xml:space="preserve"> синтезінің</w:t>
            </w:r>
            <w:r w:rsidR="003B61FF" w:rsidRPr="003B61FF">
              <w:rPr>
                <w:rFonts w:eastAsia="Calibri"/>
                <w:bCs/>
                <w:color w:val="000000"/>
                <w:sz w:val="24"/>
                <w:szCs w:val="24"/>
                <w:lang w:eastAsia="en-US"/>
              </w:rPr>
              <w:t>;</w:t>
            </w:r>
          </w:p>
          <w:p w14:paraId="29591731" w14:textId="0B58538D" w:rsidR="00275914" w:rsidRPr="003B61FF" w:rsidRDefault="00275914" w:rsidP="00A63AB0">
            <w:pPr>
              <w:tabs>
                <w:tab w:val="left" w:pos="993"/>
              </w:tabs>
              <w:autoSpaceDE w:val="0"/>
              <w:autoSpaceDN w:val="0"/>
              <w:adjustRightInd w:val="0"/>
              <w:rPr>
                <w:rFonts w:eastAsia="Calibri"/>
                <w:bCs/>
                <w:color w:val="000000"/>
                <w:sz w:val="24"/>
                <w:szCs w:val="24"/>
                <w:lang w:eastAsia="en-US"/>
              </w:rPr>
            </w:pPr>
            <w:r w:rsidRPr="003B61FF">
              <w:rPr>
                <w:rFonts w:eastAsia="Calibri"/>
                <w:bCs/>
                <w:color w:val="000000"/>
                <w:sz w:val="24"/>
                <w:szCs w:val="24"/>
                <w:lang w:eastAsia="en-US"/>
              </w:rPr>
              <w:t xml:space="preserve">- </w:t>
            </w:r>
            <w:r w:rsidR="003B61FF" w:rsidRPr="003B61FF">
              <w:rPr>
                <w:rFonts w:eastAsia="Calibri"/>
                <w:bCs/>
                <w:color w:val="000000"/>
                <w:sz w:val="24"/>
                <w:szCs w:val="24"/>
                <w:lang w:eastAsia="en-US"/>
              </w:rPr>
              <w:t>генератор</w:t>
            </w:r>
            <w:r w:rsidR="00A63AB0">
              <w:rPr>
                <w:rFonts w:eastAsia="Calibri"/>
                <w:bCs/>
                <w:color w:val="000000"/>
                <w:sz w:val="24"/>
                <w:szCs w:val="24"/>
                <w:lang w:val="kk-KZ" w:eastAsia="en-US"/>
              </w:rPr>
              <w:t>лық</w:t>
            </w:r>
            <w:r w:rsidR="00A63AB0">
              <w:rPr>
                <w:rFonts w:eastAsia="Calibri"/>
                <w:bCs/>
                <w:color w:val="000000"/>
                <w:sz w:val="24"/>
                <w:szCs w:val="24"/>
                <w:lang w:eastAsia="en-US"/>
              </w:rPr>
              <w:t xml:space="preserve"> РФД</w:t>
            </w:r>
            <w:r w:rsidR="003B61FF" w:rsidRPr="003B61FF">
              <w:rPr>
                <w:rFonts w:eastAsia="Calibri"/>
                <w:bCs/>
                <w:color w:val="000000"/>
                <w:sz w:val="24"/>
                <w:szCs w:val="24"/>
                <w:lang w:eastAsia="en-US"/>
              </w:rPr>
              <w:t>П</w:t>
            </w:r>
            <w:r w:rsidR="00A63AB0">
              <w:rPr>
                <w:rFonts w:eastAsia="Calibri"/>
                <w:bCs/>
                <w:color w:val="000000"/>
                <w:sz w:val="24"/>
                <w:szCs w:val="24"/>
                <w:lang w:val="kk-KZ" w:eastAsia="en-US"/>
              </w:rPr>
              <w:t xml:space="preserve"> дайындауға</w:t>
            </w:r>
            <w:r w:rsidRPr="003B61FF">
              <w:rPr>
                <w:rFonts w:eastAsia="Calibri"/>
                <w:bCs/>
                <w:color w:val="000000"/>
                <w:sz w:val="24"/>
                <w:szCs w:val="24"/>
                <w:lang w:eastAsia="en-US"/>
              </w:rPr>
              <w:t xml:space="preserve">; </w:t>
            </w:r>
          </w:p>
        </w:tc>
      </w:tr>
      <w:tr w:rsidR="00275914" w:rsidRPr="00AB7528" w14:paraId="5C9C5678" w14:textId="77777777" w:rsidTr="00751DA0">
        <w:trPr>
          <w:jc w:val="center"/>
        </w:trPr>
        <w:tc>
          <w:tcPr>
            <w:tcW w:w="568" w:type="dxa"/>
          </w:tcPr>
          <w:p w14:paraId="54145F41" w14:textId="77777777" w:rsidR="00275914" w:rsidRPr="00D5026B" w:rsidRDefault="00275914" w:rsidP="00275914">
            <w:pPr>
              <w:pStyle w:val="ab"/>
              <w:rPr>
                <w:b w:val="0"/>
                <w:bCs/>
                <w:spacing w:val="-1"/>
                <w:sz w:val="24"/>
                <w:szCs w:val="24"/>
              </w:rPr>
            </w:pPr>
          </w:p>
        </w:tc>
        <w:tc>
          <w:tcPr>
            <w:tcW w:w="3190" w:type="dxa"/>
            <w:vAlign w:val="center"/>
          </w:tcPr>
          <w:p w14:paraId="2C971702" w14:textId="2D6F26FE" w:rsidR="00275914" w:rsidRPr="00D5026B" w:rsidRDefault="001C2C8C" w:rsidP="00275914">
            <w:pPr>
              <w:rPr>
                <w:b/>
              </w:rPr>
            </w:pPr>
            <w:r>
              <w:rPr>
                <w:b/>
              </w:rPr>
              <w:t>Барлығы</w:t>
            </w:r>
            <w:r w:rsidR="00275914">
              <w:rPr>
                <w:b/>
              </w:rPr>
              <w:t>:</w:t>
            </w:r>
          </w:p>
        </w:tc>
        <w:tc>
          <w:tcPr>
            <w:tcW w:w="637" w:type="dxa"/>
            <w:vAlign w:val="center"/>
          </w:tcPr>
          <w:p w14:paraId="3B5A6BC3" w14:textId="77777777" w:rsidR="00275914" w:rsidRPr="00D5026B" w:rsidRDefault="00275914" w:rsidP="00FF2928">
            <w:pPr>
              <w:pStyle w:val="af2"/>
              <w:spacing w:after="0" w:line="276" w:lineRule="auto"/>
              <w:ind w:left="0"/>
              <w:rPr>
                <w:b/>
                <w:sz w:val="24"/>
                <w:szCs w:val="24"/>
                <w:lang w:eastAsia="en-US"/>
              </w:rPr>
            </w:pPr>
            <w:r>
              <w:rPr>
                <w:b/>
                <w:sz w:val="24"/>
                <w:szCs w:val="24"/>
                <w:lang w:eastAsia="en-US"/>
              </w:rPr>
              <w:t>22</w:t>
            </w:r>
          </w:p>
        </w:tc>
        <w:tc>
          <w:tcPr>
            <w:tcW w:w="709" w:type="dxa"/>
            <w:vAlign w:val="center"/>
          </w:tcPr>
          <w:p w14:paraId="16E4EEFC" w14:textId="77777777" w:rsidR="00275914" w:rsidRPr="00D5026B" w:rsidRDefault="00275914" w:rsidP="00275914">
            <w:pPr>
              <w:pStyle w:val="af2"/>
              <w:spacing w:after="0" w:line="276" w:lineRule="auto"/>
              <w:ind w:left="0"/>
              <w:jc w:val="center"/>
              <w:rPr>
                <w:b/>
                <w:sz w:val="24"/>
                <w:szCs w:val="24"/>
                <w:lang w:eastAsia="en-US"/>
              </w:rPr>
            </w:pPr>
            <w:r w:rsidRPr="00D5026B">
              <w:rPr>
                <w:b/>
                <w:sz w:val="24"/>
                <w:szCs w:val="24"/>
                <w:lang w:eastAsia="en-US"/>
              </w:rPr>
              <w:t>1</w:t>
            </w:r>
            <w:r>
              <w:rPr>
                <w:b/>
                <w:sz w:val="24"/>
                <w:szCs w:val="24"/>
                <w:lang w:eastAsia="en-US"/>
              </w:rPr>
              <w:t>14</w:t>
            </w:r>
          </w:p>
        </w:tc>
        <w:tc>
          <w:tcPr>
            <w:tcW w:w="709" w:type="dxa"/>
          </w:tcPr>
          <w:p w14:paraId="67B0F689" w14:textId="77777777" w:rsidR="00275914" w:rsidRPr="00D5026B" w:rsidRDefault="00275914" w:rsidP="00275914">
            <w:pPr>
              <w:pStyle w:val="af2"/>
              <w:spacing w:after="0" w:line="276" w:lineRule="auto"/>
              <w:ind w:left="0"/>
              <w:jc w:val="center"/>
              <w:rPr>
                <w:b/>
                <w:lang w:eastAsia="en-US"/>
              </w:rPr>
            </w:pPr>
            <w:r>
              <w:rPr>
                <w:b/>
                <w:lang w:eastAsia="en-US"/>
              </w:rPr>
              <w:t>68</w:t>
            </w:r>
          </w:p>
        </w:tc>
        <w:tc>
          <w:tcPr>
            <w:tcW w:w="850" w:type="dxa"/>
            <w:vAlign w:val="center"/>
          </w:tcPr>
          <w:p w14:paraId="0AEEE06E" w14:textId="77777777" w:rsidR="00275914" w:rsidRPr="00D5026B" w:rsidRDefault="00275914" w:rsidP="00275914">
            <w:pPr>
              <w:pStyle w:val="af2"/>
              <w:spacing w:after="0" w:line="276" w:lineRule="auto"/>
              <w:ind w:left="0"/>
              <w:jc w:val="center"/>
              <w:rPr>
                <w:b/>
                <w:sz w:val="24"/>
                <w:szCs w:val="24"/>
                <w:lang w:eastAsia="en-US"/>
              </w:rPr>
            </w:pPr>
            <w:r w:rsidRPr="00D5026B">
              <w:rPr>
                <w:b/>
                <w:sz w:val="24"/>
                <w:szCs w:val="24"/>
                <w:lang w:eastAsia="en-US"/>
              </w:rPr>
              <w:t>204</w:t>
            </w:r>
          </w:p>
        </w:tc>
        <w:tc>
          <w:tcPr>
            <w:tcW w:w="3686" w:type="dxa"/>
            <w:vAlign w:val="center"/>
          </w:tcPr>
          <w:p w14:paraId="09249CB4" w14:textId="77777777" w:rsidR="00275914" w:rsidRPr="00D5026B" w:rsidRDefault="00275914" w:rsidP="00275914">
            <w:pPr>
              <w:jc w:val="both"/>
              <w:rPr>
                <w:b/>
                <w:i/>
              </w:rPr>
            </w:pPr>
          </w:p>
        </w:tc>
      </w:tr>
      <w:tr w:rsidR="00275914" w:rsidRPr="00AB7528" w14:paraId="1B51817F" w14:textId="77777777" w:rsidTr="00751DA0">
        <w:trPr>
          <w:jc w:val="center"/>
        </w:trPr>
        <w:tc>
          <w:tcPr>
            <w:tcW w:w="568" w:type="dxa"/>
          </w:tcPr>
          <w:p w14:paraId="74AE1275" w14:textId="77777777" w:rsidR="00275914" w:rsidRPr="00D5026B" w:rsidRDefault="00275914" w:rsidP="00275914">
            <w:pPr>
              <w:pStyle w:val="ab"/>
              <w:rPr>
                <w:b w:val="0"/>
                <w:bCs/>
                <w:spacing w:val="-1"/>
                <w:sz w:val="24"/>
                <w:szCs w:val="24"/>
              </w:rPr>
            </w:pPr>
          </w:p>
        </w:tc>
        <w:tc>
          <w:tcPr>
            <w:tcW w:w="3190" w:type="dxa"/>
          </w:tcPr>
          <w:p w14:paraId="5506FCAD" w14:textId="66E8465B" w:rsidR="00275914" w:rsidRPr="00D5026B" w:rsidRDefault="001C2C8C" w:rsidP="0027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1C2C8C">
              <w:rPr>
                <w:b/>
                <w:sz w:val="24"/>
                <w:szCs w:val="24"/>
              </w:rPr>
              <w:t>Қорытынды бақылау</w:t>
            </w:r>
          </w:p>
        </w:tc>
        <w:tc>
          <w:tcPr>
            <w:tcW w:w="637" w:type="dxa"/>
            <w:vAlign w:val="center"/>
          </w:tcPr>
          <w:p w14:paraId="08186187" w14:textId="77777777" w:rsidR="00275914" w:rsidRPr="00681AC4" w:rsidRDefault="00275914" w:rsidP="00275914">
            <w:pPr>
              <w:pStyle w:val="af2"/>
              <w:spacing w:after="0" w:line="276" w:lineRule="auto"/>
              <w:jc w:val="center"/>
              <w:rPr>
                <w:b/>
                <w:sz w:val="24"/>
                <w:szCs w:val="24"/>
                <w:lang w:eastAsia="en-US"/>
              </w:rPr>
            </w:pPr>
            <w:r w:rsidRPr="00681AC4">
              <w:rPr>
                <w:b/>
                <w:sz w:val="24"/>
                <w:szCs w:val="24"/>
                <w:lang w:eastAsia="en-US"/>
              </w:rPr>
              <w:t>-</w:t>
            </w:r>
          </w:p>
        </w:tc>
        <w:tc>
          <w:tcPr>
            <w:tcW w:w="709" w:type="dxa"/>
            <w:vAlign w:val="center"/>
          </w:tcPr>
          <w:p w14:paraId="2A622201" w14:textId="77777777" w:rsidR="00275914" w:rsidRPr="00681AC4" w:rsidRDefault="00275914" w:rsidP="007D4F03">
            <w:pPr>
              <w:pStyle w:val="af2"/>
              <w:spacing w:after="0" w:line="276" w:lineRule="auto"/>
              <w:ind w:left="0"/>
              <w:jc w:val="center"/>
              <w:rPr>
                <w:b/>
                <w:sz w:val="24"/>
                <w:szCs w:val="24"/>
                <w:lang w:eastAsia="en-US"/>
              </w:rPr>
            </w:pPr>
            <w:r w:rsidRPr="00681AC4">
              <w:rPr>
                <w:b/>
                <w:sz w:val="24"/>
                <w:szCs w:val="24"/>
                <w:lang w:eastAsia="en-US"/>
              </w:rPr>
              <w:t>6</w:t>
            </w:r>
          </w:p>
        </w:tc>
        <w:tc>
          <w:tcPr>
            <w:tcW w:w="709" w:type="dxa"/>
          </w:tcPr>
          <w:p w14:paraId="11BF4F6A" w14:textId="77777777" w:rsidR="00275914" w:rsidRPr="00681AC4" w:rsidRDefault="00275914" w:rsidP="00275914">
            <w:pPr>
              <w:pStyle w:val="af2"/>
              <w:spacing w:after="0" w:line="276" w:lineRule="auto"/>
              <w:jc w:val="center"/>
              <w:rPr>
                <w:b/>
                <w:sz w:val="24"/>
                <w:szCs w:val="24"/>
                <w:lang w:eastAsia="en-US"/>
              </w:rPr>
            </w:pPr>
          </w:p>
        </w:tc>
        <w:tc>
          <w:tcPr>
            <w:tcW w:w="850" w:type="dxa"/>
            <w:vAlign w:val="center"/>
          </w:tcPr>
          <w:p w14:paraId="7356612F" w14:textId="77777777" w:rsidR="00275914" w:rsidRPr="00681AC4" w:rsidRDefault="00275914" w:rsidP="007D4F03">
            <w:pPr>
              <w:pStyle w:val="af2"/>
              <w:spacing w:after="0" w:line="276" w:lineRule="auto"/>
              <w:ind w:left="0"/>
              <w:jc w:val="center"/>
              <w:rPr>
                <w:b/>
                <w:sz w:val="24"/>
                <w:szCs w:val="24"/>
                <w:lang w:eastAsia="en-US"/>
              </w:rPr>
            </w:pPr>
            <w:r w:rsidRPr="00681AC4">
              <w:rPr>
                <w:b/>
                <w:sz w:val="24"/>
                <w:szCs w:val="24"/>
                <w:lang w:eastAsia="en-US"/>
              </w:rPr>
              <w:t>6</w:t>
            </w:r>
          </w:p>
        </w:tc>
        <w:tc>
          <w:tcPr>
            <w:tcW w:w="3686" w:type="dxa"/>
            <w:vAlign w:val="center"/>
          </w:tcPr>
          <w:p w14:paraId="53DB3372" w14:textId="4B667F0E" w:rsidR="00275914" w:rsidRPr="001C2C8C" w:rsidRDefault="001C2C8C" w:rsidP="001C2C8C">
            <w:pPr>
              <w:jc w:val="both"/>
              <w:rPr>
                <w:b/>
                <w:sz w:val="24"/>
                <w:szCs w:val="24"/>
                <w:lang w:val="kk-KZ"/>
              </w:rPr>
            </w:pPr>
            <w:r>
              <w:rPr>
                <w:b/>
                <w:sz w:val="24"/>
                <w:szCs w:val="24"/>
              </w:rPr>
              <w:t xml:space="preserve">Емтихан </w:t>
            </w:r>
          </w:p>
        </w:tc>
      </w:tr>
      <w:tr w:rsidR="00275914" w:rsidRPr="00AB7528" w14:paraId="1D60F12F" w14:textId="77777777" w:rsidTr="00751DA0">
        <w:trPr>
          <w:jc w:val="center"/>
        </w:trPr>
        <w:tc>
          <w:tcPr>
            <w:tcW w:w="568" w:type="dxa"/>
          </w:tcPr>
          <w:p w14:paraId="20E199E3" w14:textId="77777777" w:rsidR="00275914" w:rsidRPr="00D5026B" w:rsidRDefault="00275914" w:rsidP="00275914">
            <w:pPr>
              <w:pStyle w:val="ab"/>
              <w:rPr>
                <w:b w:val="0"/>
                <w:bCs/>
                <w:spacing w:val="-1"/>
                <w:sz w:val="24"/>
                <w:szCs w:val="24"/>
              </w:rPr>
            </w:pPr>
          </w:p>
        </w:tc>
        <w:tc>
          <w:tcPr>
            <w:tcW w:w="3190" w:type="dxa"/>
          </w:tcPr>
          <w:p w14:paraId="09D96E83" w14:textId="67B003C8" w:rsidR="00275914" w:rsidRPr="00D5026B" w:rsidRDefault="001C2C8C" w:rsidP="0027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lang w:val="kk-KZ"/>
              </w:rPr>
              <w:t>ЖИЫНЫ</w:t>
            </w:r>
            <w:r w:rsidR="00275914" w:rsidRPr="00D5026B">
              <w:rPr>
                <w:b/>
              </w:rPr>
              <w:t>:</w:t>
            </w:r>
          </w:p>
        </w:tc>
        <w:tc>
          <w:tcPr>
            <w:tcW w:w="637" w:type="dxa"/>
            <w:vAlign w:val="center"/>
          </w:tcPr>
          <w:p w14:paraId="75715148" w14:textId="77777777" w:rsidR="00275914" w:rsidRPr="00681AC4" w:rsidRDefault="00275914" w:rsidP="00FF2928">
            <w:pPr>
              <w:pStyle w:val="af2"/>
              <w:spacing w:after="0" w:line="276" w:lineRule="auto"/>
              <w:ind w:left="0"/>
              <w:rPr>
                <w:b/>
                <w:sz w:val="24"/>
                <w:szCs w:val="24"/>
                <w:lang w:eastAsia="en-US"/>
              </w:rPr>
            </w:pPr>
            <w:r w:rsidRPr="00681AC4">
              <w:rPr>
                <w:b/>
                <w:sz w:val="24"/>
                <w:szCs w:val="24"/>
                <w:lang w:eastAsia="en-US"/>
              </w:rPr>
              <w:t>58</w:t>
            </w:r>
          </w:p>
        </w:tc>
        <w:tc>
          <w:tcPr>
            <w:tcW w:w="709" w:type="dxa"/>
            <w:vAlign w:val="center"/>
          </w:tcPr>
          <w:p w14:paraId="1748321E" w14:textId="77777777" w:rsidR="00275914" w:rsidRPr="00681AC4" w:rsidRDefault="00275914" w:rsidP="00275914">
            <w:pPr>
              <w:pStyle w:val="af2"/>
              <w:spacing w:after="0" w:line="276" w:lineRule="auto"/>
              <w:ind w:left="0"/>
              <w:jc w:val="center"/>
              <w:rPr>
                <w:b/>
                <w:sz w:val="24"/>
                <w:szCs w:val="24"/>
                <w:lang w:eastAsia="en-US"/>
              </w:rPr>
            </w:pPr>
            <w:r>
              <w:rPr>
                <w:b/>
                <w:sz w:val="24"/>
                <w:szCs w:val="24"/>
                <w:lang w:eastAsia="en-US"/>
              </w:rPr>
              <w:t>24</w:t>
            </w:r>
            <w:r w:rsidRPr="00681AC4">
              <w:rPr>
                <w:b/>
                <w:sz w:val="24"/>
                <w:szCs w:val="24"/>
                <w:lang w:eastAsia="en-US"/>
              </w:rPr>
              <w:t>4</w:t>
            </w:r>
          </w:p>
        </w:tc>
        <w:tc>
          <w:tcPr>
            <w:tcW w:w="709" w:type="dxa"/>
          </w:tcPr>
          <w:p w14:paraId="47B75F39" w14:textId="77777777" w:rsidR="00275914" w:rsidRPr="00681AC4" w:rsidRDefault="00275914" w:rsidP="00275914">
            <w:pPr>
              <w:pStyle w:val="af2"/>
              <w:spacing w:after="0" w:line="276" w:lineRule="auto"/>
              <w:ind w:left="0"/>
              <w:rPr>
                <w:b/>
                <w:sz w:val="24"/>
                <w:szCs w:val="24"/>
                <w:lang w:eastAsia="en-US"/>
              </w:rPr>
            </w:pPr>
            <w:r w:rsidRPr="00681AC4">
              <w:rPr>
                <w:b/>
                <w:sz w:val="24"/>
                <w:szCs w:val="24"/>
                <w:lang w:eastAsia="en-US"/>
              </w:rPr>
              <w:t>148</w:t>
            </w:r>
          </w:p>
        </w:tc>
        <w:tc>
          <w:tcPr>
            <w:tcW w:w="850" w:type="dxa"/>
            <w:vAlign w:val="center"/>
          </w:tcPr>
          <w:p w14:paraId="60CCDBA1" w14:textId="77777777" w:rsidR="00275914" w:rsidRPr="00681AC4" w:rsidRDefault="00275914" w:rsidP="00275914">
            <w:pPr>
              <w:pStyle w:val="af2"/>
              <w:spacing w:after="0" w:line="276" w:lineRule="auto"/>
              <w:ind w:left="0"/>
              <w:jc w:val="center"/>
              <w:rPr>
                <w:b/>
                <w:sz w:val="24"/>
                <w:szCs w:val="24"/>
                <w:lang w:eastAsia="en-US"/>
              </w:rPr>
            </w:pPr>
            <w:r w:rsidRPr="00681AC4">
              <w:rPr>
                <w:b/>
                <w:sz w:val="24"/>
                <w:szCs w:val="24"/>
                <w:lang w:eastAsia="en-US"/>
              </w:rPr>
              <w:t>450</w:t>
            </w:r>
          </w:p>
        </w:tc>
        <w:tc>
          <w:tcPr>
            <w:tcW w:w="3686" w:type="dxa"/>
            <w:vAlign w:val="center"/>
          </w:tcPr>
          <w:p w14:paraId="2E12AC18" w14:textId="77777777" w:rsidR="00275914" w:rsidRPr="00D5026B" w:rsidRDefault="00275914" w:rsidP="00275914">
            <w:pPr>
              <w:rPr>
                <w:b/>
              </w:rPr>
            </w:pPr>
          </w:p>
        </w:tc>
      </w:tr>
    </w:tbl>
    <w:p w14:paraId="79446774" w14:textId="488E1BF0" w:rsidR="0044578F" w:rsidRDefault="0044578F">
      <w:pPr>
        <w:spacing w:after="200" w:line="276" w:lineRule="auto"/>
        <w:rPr>
          <w:b/>
        </w:rPr>
      </w:pPr>
    </w:p>
    <w:p w14:paraId="5260E853" w14:textId="03489E69" w:rsidR="005A3D02" w:rsidRPr="001E6C36" w:rsidRDefault="001C2C8C" w:rsidP="001C2C8C">
      <w:pPr>
        <w:pStyle w:val="a7"/>
        <w:numPr>
          <w:ilvl w:val="0"/>
          <w:numId w:val="20"/>
        </w:numPr>
        <w:jc w:val="center"/>
        <w:rPr>
          <w:b/>
        </w:rPr>
      </w:pPr>
      <w:r w:rsidRPr="001C2C8C">
        <w:rPr>
          <w:b/>
        </w:rPr>
        <w:t>Тыңдаушының өзіндік жұмысының тақырыбы</w:t>
      </w:r>
    </w:p>
    <w:p w14:paraId="6ABD937D" w14:textId="77777777" w:rsidR="005A3D02" w:rsidRPr="00FF17CF" w:rsidRDefault="005A3D02"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9999" w:type="dxa"/>
        <w:tblInd w:w="-113" w:type="dxa"/>
        <w:tblLayout w:type="fixed"/>
        <w:tblCellMar>
          <w:left w:w="105" w:type="dxa"/>
          <w:right w:w="105" w:type="dxa"/>
        </w:tblCellMar>
        <w:tblLook w:val="0000" w:firstRow="0" w:lastRow="0" w:firstColumn="0" w:lastColumn="0" w:noHBand="0" w:noVBand="0"/>
      </w:tblPr>
      <w:tblGrid>
        <w:gridCol w:w="602"/>
        <w:gridCol w:w="3009"/>
        <w:gridCol w:w="6388"/>
      </w:tblGrid>
      <w:tr w:rsidR="00256A4F" w:rsidRPr="00FF17CF" w14:paraId="1E268473" w14:textId="77777777" w:rsidTr="00FA5786">
        <w:tc>
          <w:tcPr>
            <w:tcW w:w="602" w:type="dxa"/>
            <w:tcBorders>
              <w:top w:val="single" w:sz="6" w:space="0" w:color="000000"/>
              <w:left w:val="single" w:sz="6" w:space="0" w:color="000000"/>
              <w:bottom w:val="single" w:sz="6" w:space="0" w:color="000000"/>
              <w:right w:val="single" w:sz="6" w:space="0" w:color="000000"/>
            </w:tcBorders>
          </w:tcPr>
          <w:p w14:paraId="05D00C5D" w14:textId="77777777" w:rsidR="00256A4F" w:rsidRPr="00FF17CF" w:rsidRDefault="00256A4F" w:rsidP="005B66CF">
            <w:pPr>
              <w:autoSpaceDE w:val="0"/>
              <w:autoSpaceDN w:val="0"/>
              <w:adjustRightInd w:val="0"/>
              <w:jc w:val="center"/>
              <w:rPr>
                <w:b/>
                <w:bCs/>
                <w:color w:val="000000"/>
                <w:szCs w:val="28"/>
              </w:rPr>
            </w:pPr>
          </w:p>
        </w:tc>
        <w:tc>
          <w:tcPr>
            <w:tcW w:w="3009" w:type="dxa"/>
            <w:tcBorders>
              <w:top w:val="single" w:sz="6" w:space="0" w:color="000000"/>
              <w:left w:val="single" w:sz="6" w:space="0" w:color="000000"/>
              <w:bottom w:val="single" w:sz="6" w:space="0" w:color="000000"/>
              <w:right w:val="single" w:sz="6" w:space="0" w:color="000000"/>
            </w:tcBorders>
          </w:tcPr>
          <w:p w14:paraId="1976F91F" w14:textId="6A360E05" w:rsidR="00256A4F" w:rsidRPr="00FF17CF" w:rsidRDefault="001C2C8C" w:rsidP="001C2C8C">
            <w:pPr>
              <w:autoSpaceDE w:val="0"/>
              <w:autoSpaceDN w:val="0"/>
              <w:adjustRightInd w:val="0"/>
              <w:jc w:val="center"/>
              <w:rPr>
                <w:b/>
                <w:bCs/>
                <w:color w:val="000000"/>
                <w:szCs w:val="28"/>
              </w:rPr>
            </w:pPr>
            <w:r>
              <w:rPr>
                <w:b/>
                <w:bCs/>
                <w:color w:val="000000"/>
                <w:szCs w:val="28"/>
                <w:lang w:val="kk-KZ"/>
              </w:rPr>
              <w:t>ТӨЖ түрлері</w:t>
            </w:r>
          </w:p>
        </w:tc>
        <w:tc>
          <w:tcPr>
            <w:tcW w:w="6388" w:type="dxa"/>
            <w:tcBorders>
              <w:top w:val="single" w:sz="6" w:space="0" w:color="000000"/>
              <w:left w:val="single" w:sz="6" w:space="0" w:color="000000"/>
              <w:bottom w:val="single" w:sz="6" w:space="0" w:color="000000"/>
              <w:right w:val="single" w:sz="6" w:space="0" w:color="000000"/>
            </w:tcBorders>
          </w:tcPr>
          <w:p w14:paraId="043FC99F" w14:textId="1351EE84" w:rsidR="00256A4F" w:rsidRPr="001C2C8C" w:rsidRDefault="001C2C8C" w:rsidP="005B66CF">
            <w:pPr>
              <w:autoSpaceDE w:val="0"/>
              <w:autoSpaceDN w:val="0"/>
              <w:adjustRightInd w:val="0"/>
              <w:jc w:val="center"/>
              <w:rPr>
                <w:b/>
                <w:bCs/>
                <w:color w:val="000000"/>
                <w:szCs w:val="28"/>
                <w:lang w:val="kk-KZ"/>
              </w:rPr>
            </w:pPr>
            <w:r>
              <w:rPr>
                <w:b/>
                <w:bCs/>
                <w:color w:val="000000"/>
                <w:szCs w:val="28"/>
                <w:lang w:val="kk-KZ"/>
              </w:rPr>
              <w:t>Тақырыптар</w:t>
            </w:r>
            <w:r w:rsidR="00A63AB0">
              <w:rPr>
                <w:b/>
                <w:bCs/>
                <w:color w:val="000000"/>
                <w:szCs w:val="28"/>
                <w:lang w:val="kk-KZ"/>
              </w:rPr>
              <w:t>дың</w:t>
            </w:r>
            <w:r>
              <w:rPr>
                <w:b/>
                <w:bCs/>
                <w:color w:val="000000"/>
                <w:szCs w:val="28"/>
                <w:lang w:val="kk-KZ"/>
              </w:rPr>
              <w:t xml:space="preserve"> атауы</w:t>
            </w:r>
          </w:p>
        </w:tc>
      </w:tr>
      <w:tr w:rsidR="00256A4F" w:rsidRPr="00FF17CF" w14:paraId="1D88013A" w14:textId="77777777" w:rsidTr="00FA5786">
        <w:tblPrEx>
          <w:tblCellSpacing w:w="-8" w:type="nil"/>
        </w:tblPrEx>
        <w:trPr>
          <w:tblCellSpacing w:w="-8" w:type="nil"/>
        </w:trPr>
        <w:tc>
          <w:tcPr>
            <w:tcW w:w="602" w:type="dxa"/>
            <w:vMerge w:val="restart"/>
            <w:tcBorders>
              <w:top w:val="single" w:sz="6" w:space="0" w:color="000000"/>
              <w:left w:val="single" w:sz="6" w:space="0" w:color="000000"/>
              <w:bottom w:val="single" w:sz="6" w:space="0" w:color="000000"/>
              <w:right w:val="single" w:sz="6" w:space="0" w:color="000000"/>
            </w:tcBorders>
          </w:tcPr>
          <w:p w14:paraId="46B3DF48" w14:textId="77777777" w:rsidR="00256A4F" w:rsidRPr="00FF17CF" w:rsidRDefault="00256A4F" w:rsidP="005B66CF">
            <w:pPr>
              <w:autoSpaceDE w:val="0"/>
              <w:autoSpaceDN w:val="0"/>
              <w:adjustRightInd w:val="0"/>
              <w:rPr>
                <w:color w:val="000000"/>
                <w:szCs w:val="28"/>
              </w:rPr>
            </w:pPr>
          </w:p>
          <w:p w14:paraId="7D89AD23" w14:textId="77777777" w:rsidR="00256A4F" w:rsidRPr="00FF17CF" w:rsidRDefault="00256A4F" w:rsidP="005B66CF">
            <w:pPr>
              <w:autoSpaceDE w:val="0"/>
              <w:autoSpaceDN w:val="0"/>
              <w:adjustRightInd w:val="0"/>
              <w:jc w:val="center"/>
              <w:rPr>
                <w:color w:val="000000"/>
                <w:szCs w:val="28"/>
              </w:rPr>
            </w:pPr>
            <w:r w:rsidRPr="00FF17CF">
              <w:rPr>
                <w:color w:val="000000"/>
                <w:szCs w:val="28"/>
              </w:rPr>
              <w:t>1</w:t>
            </w:r>
          </w:p>
        </w:tc>
        <w:tc>
          <w:tcPr>
            <w:tcW w:w="3009" w:type="dxa"/>
            <w:vMerge w:val="restart"/>
            <w:tcBorders>
              <w:top w:val="single" w:sz="6" w:space="0" w:color="000000"/>
              <w:left w:val="single" w:sz="6" w:space="0" w:color="000000"/>
              <w:bottom w:val="single" w:sz="6" w:space="0" w:color="000000"/>
              <w:right w:val="single" w:sz="6" w:space="0" w:color="000000"/>
            </w:tcBorders>
          </w:tcPr>
          <w:p w14:paraId="7A1602DE" w14:textId="77777777" w:rsidR="00A63AB0" w:rsidRPr="00A63AB0" w:rsidRDefault="00A63AB0" w:rsidP="00A63AB0">
            <w:pPr>
              <w:autoSpaceDE w:val="0"/>
              <w:autoSpaceDN w:val="0"/>
              <w:adjustRightInd w:val="0"/>
              <w:rPr>
                <w:color w:val="000000"/>
                <w:szCs w:val="28"/>
              </w:rPr>
            </w:pPr>
            <w:r w:rsidRPr="00A63AB0">
              <w:rPr>
                <w:color w:val="000000"/>
                <w:szCs w:val="28"/>
              </w:rPr>
              <w:t>Нормативтік құқықтық актілермен жұмыс.</w:t>
            </w:r>
          </w:p>
          <w:p w14:paraId="3978F9FB" w14:textId="77777777" w:rsidR="00A63AB0" w:rsidRPr="00A63AB0" w:rsidRDefault="00A63AB0" w:rsidP="00A63AB0">
            <w:pPr>
              <w:autoSpaceDE w:val="0"/>
              <w:autoSpaceDN w:val="0"/>
              <w:adjustRightInd w:val="0"/>
              <w:rPr>
                <w:color w:val="000000"/>
                <w:szCs w:val="28"/>
              </w:rPr>
            </w:pPr>
            <w:r w:rsidRPr="00A63AB0">
              <w:rPr>
                <w:color w:val="000000"/>
                <w:szCs w:val="28"/>
              </w:rPr>
              <w:t>Әдеби көздермен жұмыс.</w:t>
            </w:r>
          </w:p>
          <w:p w14:paraId="7AF36734" w14:textId="711AEB6C" w:rsidR="00B60894" w:rsidRPr="00FF17CF" w:rsidRDefault="00A63AB0" w:rsidP="00A63AB0">
            <w:pPr>
              <w:autoSpaceDE w:val="0"/>
              <w:autoSpaceDN w:val="0"/>
              <w:adjustRightInd w:val="0"/>
              <w:rPr>
                <w:color w:val="000000"/>
                <w:szCs w:val="28"/>
              </w:rPr>
            </w:pPr>
            <w:r w:rsidRPr="00A63AB0">
              <w:rPr>
                <w:color w:val="000000"/>
                <w:szCs w:val="28"/>
              </w:rPr>
              <w:t>Интернет-ресурстарды пайдалану</w:t>
            </w:r>
          </w:p>
        </w:tc>
        <w:tc>
          <w:tcPr>
            <w:tcW w:w="6388" w:type="dxa"/>
            <w:tcBorders>
              <w:top w:val="single" w:sz="6" w:space="0" w:color="000000"/>
              <w:left w:val="single" w:sz="6" w:space="0" w:color="000000"/>
              <w:bottom w:val="single" w:sz="6" w:space="0" w:color="000000"/>
              <w:right w:val="single" w:sz="6" w:space="0" w:color="000000"/>
            </w:tcBorders>
          </w:tcPr>
          <w:p w14:paraId="66CB3A49" w14:textId="0D7B86A9" w:rsidR="00256A4F" w:rsidRPr="00FF17CF" w:rsidRDefault="00A63AB0" w:rsidP="00600C4B">
            <w:pPr>
              <w:autoSpaceDE w:val="0"/>
              <w:autoSpaceDN w:val="0"/>
              <w:adjustRightInd w:val="0"/>
              <w:jc w:val="both"/>
              <w:rPr>
                <w:color w:val="000000"/>
                <w:szCs w:val="28"/>
              </w:rPr>
            </w:pPr>
            <w:r>
              <w:rPr>
                <w:color w:val="000000"/>
                <w:szCs w:val="28"/>
                <w:lang w:val="kk-KZ"/>
              </w:rPr>
              <w:t>«</w:t>
            </w:r>
            <w:r w:rsidRPr="00A63AB0">
              <w:rPr>
                <w:color w:val="000000"/>
                <w:szCs w:val="28"/>
              </w:rPr>
              <w:t>Халық денсаулығы және денсаулық сақтау жүйесі туралы</w:t>
            </w:r>
            <w:r>
              <w:rPr>
                <w:color w:val="000000"/>
                <w:szCs w:val="28"/>
                <w:lang w:val="kk-KZ"/>
              </w:rPr>
              <w:t>»</w:t>
            </w:r>
            <w:r w:rsidRPr="00A63AB0">
              <w:rPr>
                <w:color w:val="000000"/>
                <w:szCs w:val="28"/>
              </w:rPr>
              <w:t xml:space="preserve"> Қазақстан Респ</w:t>
            </w:r>
            <w:r w:rsidR="001D4F9D">
              <w:rPr>
                <w:color w:val="000000"/>
                <w:szCs w:val="28"/>
              </w:rPr>
              <w:t>убликасының 2020 жылғы 07</w:t>
            </w:r>
            <w:r w:rsidR="00600C4B">
              <w:rPr>
                <w:color w:val="000000"/>
                <w:szCs w:val="28"/>
                <w:lang w:val="kk-KZ"/>
              </w:rPr>
              <w:t xml:space="preserve"> шілдедегі </w:t>
            </w:r>
            <w:r w:rsidR="001D4F9D">
              <w:rPr>
                <w:color w:val="000000"/>
                <w:szCs w:val="28"/>
              </w:rPr>
              <w:t>№</w:t>
            </w:r>
            <w:r w:rsidR="00600C4B">
              <w:rPr>
                <w:color w:val="000000"/>
                <w:szCs w:val="28"/>
                <w:lang w:val="kk-KZ"/>
              </w:rPr>
              <w:t xml:space="preserve"> </w:t>
            </w:r>
            <w:r w:rsidRPr="00A63AB0">
              <w:rPr>
                <w:color w:val="000000"/>
                <w:szCs w:val="28"/>
              </w:rPr>
              <w:t>360-VI кодексі</w:t>
            </w:r>
            <w:r w:rsidR="000C11D0" w:rsidRPr="00FF17CF">
              <w:rPr>
                <w:color w:val="000000"/>
                <w:szCs w:val="28"/>
              </w:rPr>
              <w:t xml:space="preserve"> </w:t>
            </w:r>
          </w:p>
        </w:tc>
      </w:tr>
      <w:tr w:rsidR="00256A4F" w:rsidRPr="00FF17CF" w14:paraId="41071C25" w14:textId="77777777" w:rsidTr="00FA5786">
        <w:tblPrEx>
          <w:tblCellSpacing w:w="-8" w:type="nil"/>
        </w:tblPrEx>
        <w:trPr>
          <w:tblCellSpacing w:w="-8" w:type="nil"/>
        </w:trPr>
        <w:tc>
          <w:tcPr>
            <w:tcW w:w="602" w:type="dxa"/>
            <w:vMerge/>
            <w:tcBorders>
              <w:top w:val="single" w:sz="6" w:space="0" w:color="000000"/>
              <w:left w:val="single" w:sz="6" w:space="0" w:color="000000"/>
              <w:bottom w:val="single" w:sz="6" w:space="0" w:color="000000"/>
              <w:right w:val="single" w:sz="6" w:space="0" w:color="000000"/>
            </w:tcBorders>
          </w:tcPr>
          <w:p w14:paraId="05A3C778" w14:textId="77777777" w:rsidR="00256A4F" w:rsidRPr="00FF17CF" w:rsidRDefault="00256A4F" w:rsidP="005B66CF">
            <w:pPr>
              <w:autoSpaceDE w:val="0"/>
              <w:autoSpaceDN w:val="0"/>
              <w:adjustRightInd w:val="0"/>
              <w:rPr>
                <w:b/>
                <w:bCs/>
                <w:color w:val="000000"/>
                <w:szCs w:val="28"/>
              </w:rPr>
            </w:pPr>
          </w:p>
        </w:tc>
        <w:tc>
          <w:tcPr>
            <w:tcW w:w="3009" w:type="dxa"/>
            <w:vMerge/>
            <w:tcBorders>
              <w:top w:val="single" w:sz="6" w:space="0" w:color="000000"/>
              <w:left w:val="single" w:sz="6" w:space="0" w:color="000000"/>
              <w:bottom w:val="single" w:sz="6" w:space="0" w:color="000000"/>
              <w:right w:val="single" w:sz="6" w:space="0" w:color="000000"/>
            </w:tcBorders>
          </w:tcPr>
          <w:p w14:paraId="7727FF50" w14:textId="77777777" w:rsidR="00256A4F" w:rsidRPr="00FF17CF" w:rsidRDefault="00256A4F" w:rsidP="005B66CF">
            <w:pPr>
              <w:autoSpaceDE w:val="0"/>
              <w:autoSpaceDN w:val="0"/>
              <w:adjustRightInd w:val="0"/>
              <w:rPr>
                <w:b/>
                <w:bCs/>
                <w:color w:val="000000"/>
                <w:szCs w:val="28"/>
              </w:rPr>
            </w:pPr>
          </w:p>
        </w:tc>
        <w:tc>
          <w:tcPr>
            <w:tcW w:w="6388" w:type="dxa"/>
            <w:tcBorders>
              <w:top w:val="single" w:sz="6" w:space="0" w:color="000000"/>
              <w:left w:val="single" w:sz="6" w:space="0" w:color="000000"/>
              <w:bottom w:val="single" w:sz="6" w:space="0" w:color="000000"/>
              <w:right w:val="single" w:sz="6" w:space="0" w:color="000000"/>
            </w:tcBorders>
          </w:tcPr>
          <w:p w14:paraId="547A8D28" w14:textId="4954A1F6" w:rsidR="00256A4F" w:rsidRDefault="001D4F9D" w:rsidP="00EF0628">
            <w:pPr>
              <w:autoSpaceDE w:val="0"/>
              <w:autoSpaceDN w:val="0"/>
              <w:adjustRightInd w:val="0"/>
              <w:jc w:val="both"/>
              <w:rPr>
                <w:color w:val="000000"/>
                <w:szCs w:val="28"/>
              </w:rPr>
            </w:pPr>
            <w:r w:rsidRPr="001D4F9D">
              <w:rPr>
                <w:color w:val="000000"/>
                <w:szCs w:val="28"/>
              </w:rPr>
              <w:t>ҚР ДСМ негізгі бұйрықтарын зерделеу</w:t>
            </w:r>
            <w:r w:rsidR="00EF0628">
              <w:rPr>
                <w:color w:val="000000"/>
                <w:szCs w:val="28"/>
              </w:rPr>
              <w:t>:</w:t>
            </w:r>
          </w:p>
          <w:p w14:paraId="7C86235A" w14:textId="77777777" w:rsidR="00EF0628" w:rsidRPr="00FF17CF" w:rsidRDefault="00EF0628" w:rsidP="00EF0628">
            <w:pPr>
              <w:autoSpaceDE w:val="0"/>
              <w:autoSpaceDN w:val="0"/>
              <w:adjustRightInd w:val="0"/>
              <w:jc w:val="both"/>
              <w:rPr>
                <w:color w:val="000000"/>
                <w:szCs w:val="28"/>
              </w:rPr>
            </w:pPr>
            <w:r>
              <w:rPr>
                <w:color w:val="000000"/>
                <w:szCs w:val="28"/>
              </w:rPr>
              <w:t xml:space="preserve">- </w:t>
            </w:r>
          </w:p>
        </w:tc>
      </w:tr>
      <w:tr w:rsidR="00256A4F" w14:paraId="464BF64C" w14:textId="77777777" w:rsidTr="00FA5786">
        <w:tblPrEx>
          <w:tblCellSpacing w:w="-8" w:type="nil"/>
        </w:tblPrEx>
        <w:trPr>
          <w:trHeight w:val="615"/>
          <w:tblCellSpacing w:w="-8" w:type="nil"/>
        </w:trPr>
        <w:tc>
          <w:tcPr>
            <w:tcW w:w="602" w:type="dxa"/>
            <w:tcBorders>
              <w:top w:val="single" w:sz="6" w:space="0" w:color="000000"/>
              <w:left w:val="single" w:sz="6" w:space="0" w:color="000000"/>
              <w:bottom w:val="single" w:sz="6" w:space="0" w:color="000000"/>
              <w:right w:val="single" w:sz="6" w:space="0" w:color="000000"/>
            </w:tcBorders>
          </w:tcPr>
          <w:p w14:paraId="48CF995F" w14:textId="77777777" w:rsidR="00256A4F" w:rsidRPr="00FF17CF" w:rsidRDefault="00256A4F" w:rsidP="005B66CF">
            <w:pPr>
              <w:autoSpaceDE w:val="0"/>
              <w:autoSpaceDN w:val="0"/>
              <w:adjustRightInd w:val="0"/>
              <w:jc w:val="center"/>
              <w:rPr>
                <w:color w:val="000000"/>
                <w:szCs w:val="28"/>
              </w:rPr>
            </w:pPr>
            <w:r w:rsidRPr="00FF17CF">
              <w:rPr>
                <w:color w:val="000000"/>
                <w:szCs w:val="28"/>
              </w:rPr>
              <w:t>2</w:t>
            </w:r>
          </w:p>
        </w:tc>
        <w:tc>
          <w:tcPr>
            <w:tcW w:w="3009" w:type="dxa"/>
            <w:tcBorders>
              <w:top w:val="single" w:sz="6" w:space="0" w:color="000000"/>
              <w:left w:val="single" w:sz="6" w:space="0" w:color="000000"/>
              <w:bottom w:val="single" w:sz="6" w:space="0" w:color="000000"/>
              <w:right w:val="single" w:sz="6" w:space="0" w:color="000000"/>
            </w:tcBorders>
          </w:tcPr>
          <w:p w14:paraId="5F3BBADC" w14:textId="32F2A256" w:rsidR="00256A4F" w:rsidRPr="00FF17CF" w:rsidRDefault="00A63AB0" w:rsidP="005B66CF">
            <w:pPr>
              <w:autoSpaceDE w:val="0"/>
              <w:autoSpaceDN w:val="0"/>
              <w:adjustRightInd w:val="0"/>
              <w:rPr>
                <w:color w:val="000000"/>
                <w:szCs w:val="28"/>
              </w:rPr>
            </w:pPr>
            <w:r w:rsidRPr="00A63AB0">
              <w:rPr>
                <w:color w:val="000000"/>
                <w:szCs w:val="28"/>
              </w:rPr>
              <w:t>Рефераттар мен баяндамалар дайындау</w:t>
            </w:r>
          </w:p>
        </w:tc>
        <w:tc>
          <w:tcPr>
            <w:tcW w:w="6388" w:type="dxa"/>
            <w:tcBorders>
              <w:top w:val="single" w:sz="6" w:space="0" w:color="000000"/>
              <w:left w:val="single" w:sz="6" w:space="0" w:color="000000"/>
              <w:bottom w:val="single" w:sz="6" w:space="0" w:color="000000"/>
              <w:right w:val="single" w:sz="6" w:space="0" w:color="000000"/>
            </w:tcBorders>
          </w:tcPr>
          <w:p w14:paraId="117C729A" w14:textId="34F7F5C8" w:rsidR="00256A4F" w:rsidRPr="00FF17CF" w:rsidRDefault="001D4F9D" w:rsidP="000D5C56">
            <w:pPr>
              <w:autoSpaceDE w:val="0"/>
              <w:autoSpaceDN w:val="0"/>
              <w:adjustRightInd w:val="0"/>
              <w:jc w:val="both"/>
              <w:rPr>
                <w:color w:val="000000"/>
                <w:szCs w:val="28"/>
              </w:rPr>
            </w:pPr>
            <w:r>
              <w:rPr>
                <w:color w:val="000000"/>
                <w:szCs w:val="28"/>
              </w:rPr>
              <w:t>Яд</w:t>
            </w:r>
            <w:r w:rsidR="0056310C">
              <w:rPr>
                <w:color w:val="000000"/>
                <w:szCs w:val="28"/>
              </w:rPr>
              <w:t>р</w:t>
            </w:r>
            <w:r>
              <w:rPr>
                <w:color w:val="000000"/>
                <w:szCs w:val="28"/>
                <w:lang w:val="kk-KZ"/>
              </w:rPr>
              <w:t>олық</w:t>
            </w:r>
            <w:r w:rsidR="0056310C">
              <w:rPr>
                <w:color w:val="000000"/>
                <w:szCs w:val="28"/>
              </w:rPr>
              <w:t xml:space="preserve"> медицина.</w:t>
            </w:r>
          </w:p>
          <w:p w14:paraId="484A7249" w14:textId="4CD2EBCC" w:rsidR="001D4F9D" w:rsidRPr="001D4F9D" w:rsidRDefault="001D4F9D" w:rsidP="001D4F9D">
            <w:pPr>
              <w:autoSpaceDE w:val="0"/>
              <w:autoSpaceDN w:val="0"/>
              <w:adjustRightInd w:val="0"/>
              <w:jc w:val="both"/>
              <w:rPr>
                <w:color w:val="000000"/>
                <w:szCs w:val="28"/>
              </w:rPr>
            </w:pPr>
            <w:r w:rsidRPr="001D4F9D">
              <w:rPr>
                <w:color w:val="000000"/>
                <w:szCs w:val="28"/>
              </w:rPr>
              <w:t>РФД</w:t>
            </w:r>
            <w:r>
              <w:rPr>
                <w:color w:val="000000"/>
                <w:szCs w:val="28"/>
                <w:lang w:val="kk-KZ"/>
              </w:rPr>
              <w:t>П</w:t>
            </w:r>
            <w:r w:rsidRPr="001D4F9D">
              <w:rPr>
                <w:color w:val="000000"/>
                <w:szCs w:val="28"/>
              </w:rPr>
              <w:t xml:space="preserve"> өндіру/дайындау және сапасын бақылау бөлімдерінің жұмысын ұйымдастыру.</w:t>
            </w:r>
          </w:p>
          <w:p w14:paraId="6B0F388D" w14:textId="41EBEC65" w:rsidR="001D4F9D" w:rsidRPr="001D4F9D" w:rsidRDefault="001D4F9D" w:rsidP="001D4F9D">
            <w:pPr>
              <w:autoSpaceDE w:val="0"/>
              <w:autoSpaceDN w:val="0"/>
              <w:adjustRightInd w:val="0"/>
              <w:jc w:val="both"/>
              <w:rPr>
                <w:color w:val="000000"/>
                <w:szCs w:val="28"/>
              </w:rPr>
            </w:pPr>
            <w:r>
              <w:rPr>
                <w:color w:val="000000"/>
                <w:szCs w:val="28"/>
              </w:rPr>
              <w:t>РФД</w:t>
            </w:r>
            <w:r w:rsidRPr="001D4F9D">
              <w:rPr>
                <w:color w:val="000000"/>
                <w:szCs w:val="28"/>
              </w:rPr>
              <w:t>П және ПЭТ-диагностикада қолдану.</w:t>
            </w:r>
          </w:p>
          <w:p w14:paraId="41F977DA" w14:textId="2F85CB12" w:rsidR="001D4F9D" w:rsidRPr="001D4F9D" w:rsidRDefault="001D4F9D" w:rsidP="001D4F9D">
            <w:pPr>
              <w:autoSpaceDE w:val="0"/>
              <w:autoSpaceDN w:val="0"/>
              <w:adjustRightInd w:val="0"/>
              <w:jc w:val="both"/>
              <w:rPr>
                <w:color w:val="000000"/>
                <w:szCs w:val="28"/>
              </w:rPr>
            </w:pPr>
            <w:r w:rsidRPr="00904FF1">
              <w:rPr>
                <w:vertAlign w:val="superscript"/>
              </w:rPr>
              <w:t>99</w:t>
            </w:r>
            <w:r w:rsidRPr="0056310C">
              <w:rPr>
                <w:vertAlign w:val="superscript"/>
                <w:lang w:val="en-US"/>
              </w:rPr>
              <w:t>m</w:t>
            </w:r>
            <w:r>
              <w:rPr>
                <w:lang w:val="en-US"/>
              </w:rPr>
              <w:t>Tc</w:t>
            </w:r>
            <w:r w:rsidRPr="001D4F9D">
              <w:rPr>
                <w:color w:val="000000"/>
                <w:szCs w:val="28"/>
              </w:rPr>
              <w:t xml:space="preserve"> негізіндегі РФД</w:t>
            </w:r>
            <w:r>
              <w:rPr>
                <w:color w:val="000000"/>
                <w:szCs w:val="28"/>
                <w:lang w:val="kk-KZ"/>
              </w:rPr>
              <w:t>П</w:t>
            </w:r>
            <w:r w:rsidRPr="001D4F9D">
              <w:rPr>
                <w:color w:val="000000"/>
                <w:szCs w:val="28"/>
              </w:rPr>
              <w:t>. Оларды клиникалық практикада қолдану.</w:t>
            </w:r>
          </w:p>
          <w:p w14:paraId="1A77BF23" w14:textId="040AA999" w:rsidR="001D4F9D" w:rsidRPr="001D4F9D" w:rsidRDefault="001D4F9D" w:rsidP="001D4F9D">
            <w:pPr>
              <w:autoSpaceDE w:val="0"/>
              <w:autoSpaceDN w:val="0"/>
              <w:adjustRightInd w:val="0"/>
              <w:jc w:val="both"/>
              <w:rPr>
                <w:color w:val="000000"/>
                <w:szCs w:val="28"/>
              </w:rPr>
            </w:pPr>
            <w:r w:rsidRPr="001D4F9D">
              <w:rPr>
                <w:color w:val="000000"/>
                <w:szCs w:val="28"/>
              </w:rPr>
              <w:t>ПЭТ диагностикасы</w:t>
            </w:r>
            <w:r>
              <w:rPr>
                <w:color w:val="000000"/>
                <w:szCs w:val="28"/>
                <w:lang w:val="kk-KZ"/>
              </w:rPr>
              <w:t xml:space="preserve"> үшін </w:t>
            </w:r>
            <w:r w:rsidRPr="0056310C">
              <w:rPr>
                <w:vertAlign w:val="superscript"/>
              </w:rPr>
              <w:t>68</w:t>
            </w:r>
            <w:r>
              <w:rPr>
                <w:lang w:val="en-US"/>
              </w:rPr>
              <w:t>Ga</w:t>
            </w:r>
            <w:r w:rsidRPr="001D4F9D">
              <w:rPr>
                <w:color w:val="000000"/>
                <w:szCs w:val="28"/>
              </w:rPr>
              <w:t xml:space="preserve"> негізіндегі РФ</w:t>
            </w:r>
            <w:r>
              <w:rPr>
                <w:color w:val="000000"/>
                <w:szCs w:val="28"/>
                <w:lang w:val="kk-KZ"/>
              </w:rPr>
              <w:t>ДП</w:t>
            </w:r>
            <w:r w:rsidRPr="001D4F9D">
              <w:rPr>
                <w:color w:val="000000"/>
                <w:szCs w:val="28"/>
              </w:rPr>
              <w:t>.</w:t>
            </w:r>
          </w:p>
          <w:p w14:paraId="7EEC6C7D" w14:textId="42F2944F" w:rsidR="001D4F9D" w:rsidRPr="001D4F9D" w:rsidRDefault="001D4F9D" w:rsidP="001D4F9D">
            <w:pPr>
              <w:autoSpaceDE w:val="0"/>
              <w:autoSpaceDN w:val="0"/>
              <w:adjustRightInd w:val="0"/>
              <w:jc w:val="both"/>
              <w:rPr>
                <w:color w:val="000000"/>
                <w:szCs w:val="28"/>
              </w:rPr>
            </w:pPr>
            <w:r>
              <w:rPr>
                <w:color w:val="000000"/>
                <w:szCs w:val="28"/>
              </w:rPr>
              <w:t>Р</w:t>
            </w:r>
            <w:r>
              <w:rPr>
                <w:color w:val="000000"/>
                <w:szCs w:val="28"/>
                <w:lang w:val="kk-KZ"/>
              </w:rPr>
              <w:t>ФДП</w:t>
            </w:r>
            <w:r w:rsidRPr="001D4F9D">
              <w:rPr>
                <w:color w:val="000000"/>
                <w:szCs w:val="28"/>
              </w:rPr>
              <w:t xml:space="preserve">-ны </w:t>
            </w:r>
            <w:r>
              <w:rPr>
                <w:color w:val="000000"/>
                <w:szCs w:val="28"/>
                <w:lang w:val="kk-KZ"/>
              </w:rPr>
              <w:t>он</w:t>
            </w:r>
            <w:r w:rsidRPr="001D4F9D">
              <w:rPr>
                <w:color w:val="000000"/>
                <w:szCs w:val="28"/>
              </w:rPr>
              <w:t>кологияда қолдану.</w:t>
            </w:r>
          </w:p>
          <w:p w14:paraId="4F0B0240" w14:textId="6D60F45D" w:rsidR="001D4F9D" w:rsidRPr="001D4F9D" w:rsidRDefault="001D4F9D" w:rsidP="001D4F9D">
            <w:pPr>
              <w:autoSpaceDE w:val="0"/>
              <w:autoSpaceDN w:val="0"/>
              <w:adjustRightInd w:val="0"/>
              <w:jc w:val="both"/>
              <w:rPr>
                <w:color w:val="000000"/>
                <w:szCs w:val="28"/>
              </w:rPr>
            </w:pPr>
            <w:r>
              <w:rPr>
                <w:color w:val="000000"/>
                <w:szCs w:val="28"/>
              </w:rPr>
              <w:t>Р</w:t>
            </w:r>
            <w:r>
              <w:rPr>
                <w:color w:val="000000"/>
                <w:szCs w:val="28"/>
                <w:lang w:val="kk-KZ"/>
              </w:rPr>
              <w:t>ФДП</w:t>
            </w:r>
            <w:r w:rsidRPr="001D4F9D">
              <w:rPr>
                <w:color w:val="000000"/>
                <w:szCs w:val="28"/>
              </w:rPr>
              <w:t>-ны эндокринологияда қолдану.</w:t>
            </w:r>
          </w:p>
          <w:p w14:paraId="7462416A" w14:textId="52AF1EDD" w:rsidR="001D4F9D" w:rsidRPr="001D4F9D" w:rsidRDefault="001D4F9D" w:rsidP="001D4F9D">
            <w:pPr>
              <w:autoSpaceDE w:val="0"/>
              <w:autoSpaceDN w:val="0"/>
              <w:adjustRightInd w:val="0"/>
              <w:jc w:val="both"/>
              <w:rPr>
                <w:color w:val="000000"/>
                <w:szCs w:val="28"/>
              </w:rPr>
            </w:pPr>
            <w:r>
              <w:rPr>
                <w:color w:val="000000"/>
                <w:szCs w:val="28"/>
              </w:rPr>
              <w:t>Р</w:t>
            </w:r>
            <w:r>
              <w:rPr>
                <w:color w:val="000000"/>
                <w:szCs w:val="28"/>
                <w:lang w:val="kk-KZ"/>
              </w:rPr>
              <w:t>ФДП</w:t>
            </w:r>
            <w:r w:rsidRPr="001D4F9D">
              <w:rPr>
                <w:color w:val="000000"/>
                <w:szCs w:val="28"/>
              </w:rPr>
              <w:t xml:space="preserve">-ны </w:t>
            </w:r>
            <w:r>
              <w:rPr>
                <w:color w:val="000000"/>
                <w:szCs w:val="28"/>
                <w:lang w:val="kk-KZ"/>
              </w:rPr>
              <w:t>к</w:t>
            </w:r>
            <w:r w:rsidRPr="001D4F9D">
              <w:rPr>
                <w:color w:val="000000"/>
                <w:szCs w:val="28"/>
              </w:rPr>
              <w:t>ардиологияда қолдану</w:t>
            </w:r>
          </w:p>
          <w:p w14:paraId="78747C7C" w14:textId="22912412" w:rsidR="001D4F9D" w:rsidRPr="001D4F9D" w:rsidRDefault="001D4F9D" w:rsidP="001D4F9D">
            <w:pPr>
              <w:autoSpaceDE w:val="0"/>
              <w:autoSpaceDN w:val="0"/>
              <w:adjustRightInd w:val="0"/>
              <w:jc w:val="both"/>
              <w:rPr>
                <w:color w:val="000000"/>
                <w:szCs w:val="28"/>
              </w:rPr>
            </w:pPr>
            <w:r>
              <w:rPr>
                <w:color w:val="000000"/>
                <w:szCs w:val="28"/>
              </w:rPr>
              <w:t>Р</w:t>
            </w:r>
            <w:r>
              <w:rPr>
                <w:color w:val="000000"/>
                <w:szCs w:val="28"/>
                <w:lang w:val="kk-KZ"/>
              </w:rPr>
              <w:t>ФДП</w:t>
            </w:r>
            <w:r w:rsidRPr="001D4F9D">
              <w:rPr>
                <w:color w:val="000000"/>
                <w:szCs w:val="28"/>
              </w:rPr>
              <w:t xml:space="preserve">-ны </w:t>
            </w:r>
            <w:r>
              <w:rPr>
                <w:color w:val="000000"/>
                <w:szCs w:val="28"/>
                <w:lang w:val="kk-KZ"/>
              </w:rPr>
              <w:t>н</w:t>
            </w:r>
            <w:r w:rsidRPr="001D4F9D">
              <w:rPr>
                <w:color w:val="000000"/>
                <w:szCs w:val="28"/>
              </w:rPr>
              <w:t>еврологияда қолдану.</w:t>
            </w:r>
          </w:p>
          <w:p w14:paraId="00869698" w14:textId="6836A293" w:rsidR="00F216FC" w:rsidRPr="001D4F9D" w:rsidRDefault="001D4F9D" w:rsidP="001D4F9D">
            <w:pPr>
              <w:autoSpaceDE w:val="0"/>
              <w:autoSpaceDN w:val="0"/>
              <w:adjustRightInd w:val="0"/>
              <w:jc w:val="both"/>
              <w:rPr>
                <w:color w:val="000000"/>
                <w:szCs w:val="28"/>
              </w:rPr>
            </w:pPr>
            <w:r w:rsidRPr="001D4F9D">
              <w:rPr>
                <w:color w:val="000000"/>
                <w:szCs w:val="28"/>
              </w:rPr>
              <w:t>Радиофармпрепараттар бөлімінің, ядролық дәріханалар</w:t>
            </w:r>
            <w:r>
              <w:rPr>
                <w:color w:val="000000"/>
                <w:szCs w:val="28"/>
                <w:lang w:val="kk-KZ"/>
              </w:rPr>
              <w:t>дың</w:t>
            </w:r>
            <w:r w:rsidRPr="001D4F9D">
              <w:rPr>
                <w:color w:val="000000"/>
                <w:szCs w:val="28"/>
              </w:rPr>
              <w:t xml:space="preserve"> стандартты операциялық </w:t>
            </w:r>
            <w:r>
              <w:rPr>
                <w:color w:val="000000"/>
                <w:szCs w:val="28"/>
                <w:lang w:val="kk-KZ"/>
              </w:rPr>
              <w:t>рәсімдерін</w:t>
            </w:r>
            <w:r w:rsidRPr="001D4F9D">
              <w:rPr>
                <w:color w:val="000000"/>
                <w:szCs w:val="28"/>
              </w:rPr>
              <w:t xml:space="preserve"> жасау.</w:t>
            </w:r>
          </w:p>
        </w:tc>
      </w:tr>
    </w:tbl>
    <w:p w14:paraId="6B349A79" w14:textId="77777777" w:rsidR="004C5118" w:rsidRDefault="004C5118" w:rsidP="005F5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C170998" w14:textId="22D6FA55" w:rsidR="00844F59" w:rsidRPr="001D4F9D" w:rsidRDefault="004C5118" w:rsidP="00844F59">
      <w:pPr>
        <w:pStyle w:val="ab"/>
        <w:jc w:val="both"/>
        <w:rPr>
          <w:b w:val="0"/>
          <w:sz w:val="24"/>
          <w:szCs w:val="24"/>
          <w:lang w:val="kk-KZ"/>
        </w:rPr>
      </w:pPr>
      <w:r>
        <w:rPr>
          <w:b w:val="0"/>
        </w:rPr>
        <w:t xml:space="preserve">3. </w:t>
      </w:r>
      <w:r w:rsidR="001D4F9D">
        <w:rPr>
          <w:b w:val="0"/>
          <w:sz w:val="24"/>
          <w:szCs w:val="24"/>
        </w:rPr>
        <w:t>РФДП</w:t>
      </w:r>
      <w:r w:rsidR="001D4F9D" w:rsidRPr="001D4F9D">
        <w:rPr>
          <w:b w:val="0"/>
          <w:sz w:val="24"/>
          <w:szCs w:val="24"/>
        </w:rPr>
        <w:t xml:space="preserve"> өндіру/дайындау бөлімшелерінде (ядролық дәріханада) оқыту</w:t>
      </w:r>
      <w:r w:rsidR="001D4F9D">
        <w:rPr>
          <w:b w:val="0"/>
          <w:sz w:val="24"/>
          <w:szCs w:val="24"/>
        </w:rPr>
        <w:t>шылармен бірлесіп жұмыс істеу: О</w:t>
      </w:r>
      <w:r w:rsidR="001D4F9D" w:rsidRPr="001D4F9D">
        <w:rPr>
          <w:b w:val="0"/>
          <w:sz w:val="24"/>
          <w:szCs w:val="24"/>
        </w:rPr>
        <w:t xml:space="preserve">рталықтың зертханаларында синтездеу/өндіру/дайындау және сапаны бақылау әдістері бойынша практикалық дағдыларды пысықтау. Талқылауларға, </w:t>
      </w:r>
      <w:r w:rsidR="001D4F9D">
        <w:rPr>
          <w:b w:val="0"/>
          <w:sz w:val="24"/>
          <w:szCs w:val="24"/>
          <w:lang w:val="kk-KZ"/>
        </w:rPr>
        <w:t xml:space="preserve">жоспарлы отырыстарға </w:t>
      </w:r>
      <w:r w:rsidR="001D4F9D">
        <w:rPr>
          <w:b w:val="0"/>
          <w:sz w:val="24"/>
          <w:szCs w:val="24"/>
        </w:rPr>
        <w:t>қатысу. РФДП</w:t>
      </w:r>
      <w:r w:rsidR="001D4F9D" w:rsidRPr="001D4F9D">
        <w:rPr>
          <w:b w:val="0"/>
          <w:sz w:val="24"/>
          <w:szCs w:val="24"/>
        </w:rPr>
        <w:t xml:space="preserve"> синтезіне дайындауға, дайын өнімнің сапасын талдау және бақылау жүргізуге қатысу.</w:t>
      </w:r>
      <w:r w:rsidR="001D4F9D">
        <w:rPr>
          <w:b w:val="0"/>
          <w:lang w:val="kk-KZ"/>
        </w:rPr>
        <w:t xml:space="preserve"> </w:t>
      </w:r>
      <w:r w:rsidR="001D4F9D">
        <w:rPr>
          <w:b w:val="0"/>
          <w:sz w:val="24"/>
          <w:szCs w:val="24"/>
          <w:lang w:val="kk-KZ"/>
        </w:rPr>
        <w:t xml:space="preserve"> </w:t>
      </w:r>
      <w:r w:rsidRPr="00844F59">
        <w:rPr>
          <w:b w:val="0"/>
          <w:sz w:val="24"/>
          <w:szCs w:val="24"/>
        </w:rPr>
        <w:t xml:space="preserve"> </w:t>
      </w:r>
      <w:r w:rsidR="001D4F9D">
        <w:rPr>
          <w:b w:val="0"/>
          <w:sz w:val="24"/>
          <w:szCs w:val="24"/>
          <w:lang w:val="kk-KZ"/>
        </w:rPr>
        <w:t xml:space="preserve"> </w:t>
      </w:r>
      <w:r w:rsidRPr="00844F59">
        <w:rPr>
          <w:b w:val="0"/>
          <w:sz w:val="24"/>
          <w:szCs w:val="24"/>
        </w:rPr>
        <w:t xml:space="preserve"> </w:t>
      </w:r>
      <w:r w:rsidR="001D4F9D">
        <w:rPr>
          <w:b w:val="0"/>
          <w:sz w:val="24"/>
          <w:szCs w:val="24"/>
          <w:lang w:val="kk-KZ"/>
        </w:rPr>
        <w:t xml:space="preserve"> </w:t>
      </w:r>
      <w:r w:rsidR="00844F59">
        <w:rPr>
          <w:b w:val="0"/>
          <w:sz w:val="24"/>
          <w:szCs w:val="24"/>
        </w:rPr>
        <w:t xml:space="preserve"> </w:t>
      </w:r>
      <w:r w:rsidR="001D4F9D">
        <w:rPr>
          <w:b w:val="0"/>
          <w:sz w:val="24"/>
          <w:szCs w:val="24"/>
          <w:lang w:val="kk-KZ"/>
        </w:rPr>
        <w:t xml:space="preserve"> </w:t>
      </w:r>
    </w:p>
    <w:p w14:paraId="7AD7ECF3" w14:textId="77777777" w:rsidR="004C5118" w:rsidRDefault="004C5118" w:rsidP="001C0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8AA1339" w14:textId="166AB267" w:rsidR="001C0ED5" w:rsidRPr="001E6C36" w:rsidRDefault="001D4F9D" w:rsidP="001D4F9D">
      <w:pPr>
        <w:pStyle w:val="a7"/>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D4F9D">
        <w:rPr>
          <w:b/>
        </w:rPr>
        <w:t>Тыңдаушылардың оқу жетістіктерін бағалау</w:t>
      </w:r>
    </w:p>
    <w:tbl>
      <w:tblPr>
        <w:tblStyle w:val="14"/>
        <w:tblW w:w="10065" w:type="dxa"/>
        <w:tblInd w:w="-34" w:type="dxa"/>
        <w:tblLayout w:type="fixed"/>
        <w:tblLook w:val="04A0" w:firstRow="1" w:lastRow="0" w:firstColumn="1" w:lastColumn="0" w:noHBand="0" w:noVBand="1"/>
      </w:tblPr>
      <w:tblGrid>
        <w:gridCol w:w="2297"/>
        <w:gridCol w:w="7768"/>
      </w:tblGrid>
      <w:tr w:rsidR="00D76EBE" w:rsidRPr="00AB7528" w14:paraId="37E163AC" w14:textId="77777777" w:rsidTr="00A37F01">
        <w:tc>
          <w:tcPr>
            <w:tcW w:w="2297" w:type="dxa"/>
          </w:tcPr>
          <w:p w14:paraId="3FB04FBE" w14:textId="0877775A" w:rsidR="00D76EBE" w:rsidRPr="001D4F9D" w:rsidRDefault="001D4F9D" w:rsidP="0057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kk-KZ"/>
              </w:rPr>
            </w:pPr>
            <w:r>
              <w:rPr>
                <w:b/>
                <w:sz w:val="24"/>
                <w:szCs w:val="24"/>
                <w:lang w:val="kk-KZ"/>
              </w:rPr>
              <w:t>Бақылау түрі</w:t>
            </w:r>
          </w:p>
        </w:tc>
        <w:tc>
          <w:tcPr>
            <w:tcW w:w="7768" w:type="dxa"/>
          </w:tcPr>
          <w:p w14:paraId="69F00449" w14:textId="135FFD0E" w:rsidR="00D76EBE" w:rsidRPr="00AB7528" w:rsidRDefault="001D4F9D" w:rsidP="00B7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lang w:val="kk-KZ"/>
              </w:rPr>
              <w:t>Бағалау әдісі</w:t>
            </w:r>
            <w:r w:rsidR="00C7550F">
              <w:rPr>
                <w:b/>
                <w:sz w:val="24"/>
                <w:szCs w:val="24"/>
              </w:rPr>
              <w:t xml:space="preserve"> </w:t>
            </w:r>
          </w:p>
        </w:tc>
      </w:tr>
      <w:tr w:rsidR="00B700AA" w:rsidRPr="00AB7528" w14:paraId="47A6AC26" w14:textId="77777777" w:rsidTr="00A37F01">
        <w:tc>
          <w:tcPr>
            <w:tcW w:w="2297" w:type="dxa"/>
          </w:tcPr>
          <w:p w14:paraId="5CB9A0B0" w14:textId="6A53478F" w:rsidR="00B700AA" w:rsidRPr="001D4F9D" w:rsidRDefault="001D4F9D" w:rsidP="00F03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r>
              <w:rPr>
                <w:sz w:val="24"/>
                <w:szCs w:val="24"/>
                <w:lang w:val="kk-KZ"/>
              </w:rPr>
              <w:t xml:space="preserve">Ағымдағы </w:t>
            </w:r>
          </w:p>
        </w:tc>
        <w:tc>
          <w:tcPr>
            <w:tcW w:w="7768" w:type="dxa"/>
          </w:tcPr>
          <w:p w14:paraId="1445BD9C" w14:textId="77777777" w:rsidR="001D4F9D" w:rsidRPr="001D4F9D" w:rsidRDefault="001D4F9D" w:rsidP="001D4F9D">
            <w:pPr>
              <w:pStyle w:val="HTML"/>
              <w:jc w:val="both"/>
              <w:rPr>
                <w:rFonts w:ascii="Times New Roman" w:hAnsi="Times New Roman" w:cs="Times New Roman"/>
                <w:sz w:val="24"/>
                <w:szCs w:val="24"/>
                <w:lang w:val="kk-KZ"/>
              </w:rPr>
            </w:pPr>
            <w:r w:rsidRPr="001D4F9D">
              <w:rPr>
                <w:rFonts w:ascii="Times New Roman" w:hAnsi="Times New Roman" w:cs="Times New Roman"/>
                <w:sz w:val="24"/>
                <w:szCs w:val="24"/>
                <w:lang w:val="kk-KZ"/>
              </w:rPr>
              <w:t>Әңгімелесу (тақырып бойынша ауызша сұрау) – 25%</w:t>
            </w:r>
          </w:p>
          <w:p w14:paraId="5287BEA5" w14:textId="27001D65" w:rsidR="001D4F9D" w:rsidRPr="001D4F9D" w:rsidRDefault="001D4F9D" w:rsidP="001D4F9D">
            <w:pPr>
              <w:pStyle w:val="HTML"/>
              <w:jc w:val="both"/>
              <w:rPr>
                <w:rFonts w:ascii="Times New Roman" w:hAnsi="Times New Roman" w:cs="Times New Roman"/>
                <w:sz w:val="24"/>
                <w:szCs w:val="24"/>
                <w:lang w:val="kk-KZ"/>
              </w:rPr>
            </w:pPr>
            <w:r w:rsidRPr="001D4F9D">
              <w:rPr>
                <w:rFonts w:ascii="Times New Roman" w:hAnsi="Times New Roman" w:cs="Times New Roman"/>
                <w:sz w:val="24"/>
                <w:szCs w:val="24"/>
                <w:lang w:val="kk-KZ"/>
              </w:rPr>
              <w:t>Сабақтарда практикалық дағдыларды көрсету және /немесе практикалық жұмыстарды орындау біл</w:t>
            </w:r>
            <w:r>
              <w:rPr>
                <w:rFonts w:ascii="Times New Roman" w:hAnsi="Times New Roman" w:cs="Times New Roman"/>
                <w:sz w:val="24"/>
                <w:szCs w:val="24"/>
                <w:lang w:val="kk-KZ"/>
              </w:rPr>
              <w:t>уін</w:t>
            </w:r>
            <w:r w:rsidRPr="001D4F9D">
              <w:rPr>
                <w:rFonts w:ascii="Times New Roman" w:hAnsi="Times New Roman" w:cs="Times New Roman"/>
                <w:sz w:val="24"/>
                <w:szCs w:val="24"/>
                <w:lang w:val="kk-KZ"/>
              </w:rPr>
              <w:t xml:space="preserve"> бағалау – 25%</w:t>
            </w:r>
          </w:p>
          <w:p w14:paraId="3CA9A9E4" w14:textId="4FA8C0F1" w:rsidR="001D4F9D" w:rsidRPr="001D4F9D" w:rsidRDefault="001D4F9D" w:rsidP="001D4F9D">
            <w:pPr>
              <w:pStyle w:val="HTML"/>
              <w:jc w:val="both"/>
              <w:rPr>
                <w:rFonts w:ascii="Times New Roman" w:hAnsi="Times New Roman" w:cs="Times New Roman"/>
                <w:sz w:val="24"/>
                <w:szCs w:val="24"/>
                <w:lang w:val="kk-KZ"/>
              </w:rPr>
            </w:pPr>
            <w:r w:rsidRPr="001D4F9D">
              <w:rPr>
                <w:rFonts w:ascii="Times New Roman" w:hAnsi="Times New Roman" w:cs="Times New Roman"/>
                <w:sz w:val="24"/>
                <w:szCs w:val="24"/>
                <w:lang w:val="kk-KZ"/>
              </w:rPr>
              <w:t>Сабақтарда практикалық жұмыстардың нәтижелерін түсіндіре білу</w:t>
            </w:r>
            <w:r>
              <w:rPr>
                <w:rFonts w:ascii="Times New Roman" w:hAnsi="Times New Roman" w:cs="Times New Roman"/>
                <w:sz w:val="24"/>
                <w:szCs w:val="24"/>
                <w:lang w:val="kk-KZ"/>
              </w:rPr>
              <w:t>ін</w:t>
            </w:r>
            <w:r w:rsidRPr="001D4F9D">
              <w:rPr>
                <w:rFonts w:ascii="Times New Roman" w:hAnsi="Times New Roman" w:cs="Times New Roman"/>
                <w:sz w:val="24"/>
                <w:szCs w:val="24"/>
                <w:lang w:val="kk-KZ"/>
              </w:rPr>
              <w:t xml:space="preserve"> бағалау</w:t>
            </w:r>
            <w:r>
              <w:rPr>
                <w:rFonts w:ascii="Times New Roman" w:hAnsi="Times New Roman" w:cs="Times New Roman"/>
                <w:sz w:val="24"/>
                <w:szCs w:val="24"/>
                <w:lang w:val="kk-KZ"/>
              </w:rPr>
              <w:t xml:space="preserve"> </w:t>
            </w:r>
            <w:r w:rsidRPr="001D4F9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D4F9D">
              <w:rPr>
                <w:rFonts w:ascii="Times New Roman" w:hAnsi="Times New Roman" w:cs="Times New Roman"/>
                <w:sz w:val="24"/>
                <w:szCs w:val="24"/>
                <w:lang w:val="kk-KZ"/>
              </w:rPr>
              <w:t>25%</w:t>
            </w:r>
          </w:p>
          <w:p w14:paraId="18246796" w14:textId="2E6F5DE7" w:rsidR="00B700AA" w:rsidRPr="001D4F9D" w:rsidRDefault="001D4F9D" w:rsidP="001D4F9D">
            <w:pPr>
              <w:pStyle w:val="HTML"/>
              <w:jc w:val="both"/>
              <w:rPr>
                <w:rFonts w:ascii="Times New Roman" w:hAnsi="Times New Roman" w:cs="Times New Roman"/>
                <w:sz w:val="24"/>
                <w:szCs w:val="24"/>
              </w:rPr>
            </w:pPr>
            <w:r w:rsidRPr="001D4F9D">
              <w:rPr>
                <w:rFonts w:ascii="Times New Roman" w:hAnsi="Times New Roman" w:cs="Times New Roman"/>
                <w:sz w:val="24"/>
                <w:szCs w:val="24"/>
              </w:rPr>
              <w:t xml:space="preserve">Тапсырмаларды орындауын бағалау </w:t>
            </w:r>
            <w:r w:rsidR="00B543F9">
              <w:rPr>
                <w:rFonts w:ascii="Times New Roman" w:hAnsi="Times New Roman" w:cs="Times New Roman"/>
                <w:sz w:val="24"/>
                <w:szCs w:val="24"/>
              </w:rPr>
              <w:t>– 25%</w:t>
            </w:r>
          </w:p>
        </w:tc>
      </w:tr>
      <w:tr w:rsidR="00F03BD6" w:rsidRPr="00AB7528" w14:paraId="22BA57A2" w14:textId="77777777" w:rsidTr="00A37F01">
        <w:trPr>
          <w:trHeight w:val="665"/>
        </w:trPr>
        <w:tc>
          <w:tcPr>
            <w:tcW w:w="2297" w:type="dxa"/>
          </w:tcPr>
          <w:p w14:paraId="602712A8" w14:textId="4E641D7E" w:rsidR="00F03BD6" w:rsidRPr="001D4F9D" w:rsidRDefault="001D4F9D" w:rsidP="00AF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Pr>
                <w:sz w:val="24"/>
                <w:szCs w:val="24"/>
                <w:lang w:val="kk-KZ"/>
              </w:rPr>
              <w:t xml:space="preserve">Қорытынды </w:t>
            </w:r>
          </w:p>
        </w:tc>
        <w:tc>
          <w:tcPr>
            <w:tcW w:w="7768" w:type="dxa"/>
          </w:tcPr>
          <w:p w14:paraId="5603A39A" w14:textId="36CDD2E4" w:rsidR="00F03BD6" w:rsidRPr="00F03BD6" w:rsidRDefault="00F03BD6" w:rsidP="00F03BD6">
            <w:pPr>
              <w:pStyle w:val="HTML"/>
              <w:rPr>
                <w:rFonts w:ascii="Times New Roman" w:hAnsi="Times New Roman" w:cs="Times New Roman"/>
                <w:sz w:val="24"/>
                <w:szCs w:val="24"/>
              </w:rPr>
            </w:pPr>
            <w:r>
              <w:rPr>
                <w:rFonts w:ascii="Times New Roman" w:hAnsi="Times New Roman" w:cs="Times New Roman"/>
                <w:sz w:val="24"/>
                <w:szCs w:val="24"/>
              </w:rPr>
              <w:t>1.</w:t>
            </w:r>
            <w:r w:rsidRPr="00F03BD6">
              <w:rPr>
                <w:rFonts w:ascii="Times New Roman" w:hAnsi="Times New Roman" w:cs="Times New Roman"/>
                <w:sz w:val="24"/>
                <w:szCs w:val="24"/>
              </w:rPr>
              <w:t>Тест</w:t>
            </w:r>
            <w:r w:rsidR="001D4F9D">
              <w:rPr>
                <w:rFonts w:ascii="Times New Roman" w:hAnsi="Times New Roman" w:cs="Times New Roman"/>
                <w:sz w:val="24"/>
                <w:szCs w:val="24"/>
                <w:lang w:val="kk-KZ"/>
              </w:rPr>
              <w:t>ілеу</w:t>
            </w:r>
            <w:r w:rsidR="001C0ED5">
              <w:rPr>
                <w:rFonts w:ascii="Times New Roman" w:hAnsi="Times New Roman" w:cs="Times New Roman"/>
                <w:sz w:val="24"/>
                <w:szCs w:val="24"/>
              </w:rPr>
              <w:t xml:space="preserve"> </w:t>
            </w:r>
            <w:r w:rsidR="00AA483E">
              <w:rPr>
                <w:rFonts w:ascii="Times New Roman" w:hAnsi="Times New Roman" w:cs="Times New Roman"/>
                <w:sz w:val="24"/>
                <w:szCs w:val="24"/>
              </w:rPr>
              <w:t>-100%</w:t>
            </w:r>
          </w:p>
          <w:p w14:paraId="64A82C5A" w14:textId="4C0C08DA" w:rsidR="00F03BD6" w:rsidRPr="00AB7528" w:rsidRDefault="00F03BD6" w:rsidP="00AF36FA">
            <w:pPr>
              <w:pStyle w:val="HTML"/>
              <w:jc w:val="both"/>
              <w:rPr>
                <w:rFonts w:ascii="Times New Roman" w:hAnsi="Times New Roman" w:cs="Times New Roman"/>
                <w:sz w:val="24"/>
                <w:szCs w:val="24"/>
                <w:highlight w:val="green"/>
              </w:rPr>
            </w:pPr>
            <w:r w:rsidRPr="00F03BD6">
              <w:rPr>
                <w:rFonts w:ascii="Times New Roman" w:hAnsi="Times New Roman" w:cs="Times New Roman"/>
                <w:sz w:val="24"/>
                <w:szCs w:val="24"/>
              </w:rPr>
              <w:t xml:space="preserve">2. </w:t>
            </w:r>
            <w:r w:rsidR="001D4F9D" w:rsidRPr="001D4F9D">
              <w:rPr>
                <w:rFonts w:ascii="Times New Roman" w:hAnsi="Times New Roman" w:cs="Times New Roman"/>
                <w:sz w:val="24"/>
                <w:szCs w:val="24"/>
              </w:rPr>
              <w:t>Практикалық дағдыларды бағалау</w:t>
            </w:r>
            <w:r w:rsidR="001C0ED5">
              <w:rPr>
                <w:rFonts w:ascii="Times New Roman" w:hAnsi="Times New Roman" w:cs="Times New Roman"/>
                <w:sz w:val="24"/>
                <w:szCs w:val="24"/>
              </w:rPr>
              <w:t xml:space="preserve"> </w:t>
            </w:r>
            <w:r w:rsidR="00AA483E">
              <w:rPr>
                <w:rFonts w:ascii="Times New Roman" w:hAnsi="Times New Roman" w:cs="Times New Roman"/>
                <w:sz w:val="24"/>
                <w:szCs w:val="24"/>
              </w:rPr>
              <w:t>-100%</w:t>
            </w:r>
            <w:r w:rsidRPr="00F03BD6">
              <w:rPr>
                <w:rFonts w:ascii="Times New Roman" w:hAnsi="Times New Roman" w:cs="Times New Roman"/>
                <w:sz w:val="24"/>
                <w:szCs w:val="24"/>
              </w:rPr>
              <w:t xml:space="preserve"> </w:t>
            </w:r>
          </w:p>
        </w:tc>
      </w:tr>
    </w:tbl>
    <w:p w14:paraId="61C09AA5" w14:textId="77777777" w:rsidR="00AA483E" w:rsidRDefault="00AA483E" w:rsidP="00056468">
      <w:pPr>
        <w:pStyle w:val="Default"/>
        <w:widowControl w:val="0"/>
        <w:rPr>
          <w:b/>
          <w:bCs/>
          <w:color w:val="auto"/>
        </w:rPr>
      </w:pPr>
    </w:p>
    <w:p w14:paraId="34F9A002" w14:textId="1AFE33CF" w:rsidR="005240D3" w:rsidRPr="00A7550A" w:rsidRDefault="001D4F9D" w:rsidP="001E6C36">
      <w:pPr>
        <w:pStyle w:val="Default"/>
        <w:widowControl w:val="0"/>
        <w:ind w:left="360"/>
        <w:jc w:val="center"/>
        <w:rPr>
          <w:rStyle w:val="s1"/>
          <w:color w:val="auto"/>
          <w:sz w:val="24"/>
          <w:szCs w:val="24"/>
        </w:rPr>
      </w:pPr>
      <w:r w:rsidRPr="001D4F9D">
        <w:rPr>
          <w:b/>
          <w:bCs/>
          <w:color w:val="auto"/>
        </w:rPr>
        <w:t>Тыңдаушылардың оқу жетістіктерін бағалаудың балдық-рейтингтік әріптік жүйесі</w:t>
      </w:r>
    </w:p>
    <w:tbl>
      <w:tblPr>
        <w:tblW w:w="9960" w:type="dxa"/>
        <w:jc w:val="center"/>
        <w:tblCellMar>
          <w:left w:w="0" w:type="dxa"/>
          <w:right w:w="0" w:type="dxa"/>
        </w:tblCellMar>
        <w:tblLook w:val="0000" w:firstRow="0" w:lastRow="0" w:firstColumn="0" w:lastColumn="0" w:noHBand="0" w:noVBand="0"/>
      </w:tblPr>
      <w:tblGrid>
        <w:gridCol w:w="2479"/>
        <w:gridCol w:w="1989"/>
        <w:gridCol w:w="2400"/>
        <w:gridCol w:w="3092"/>
      </w:tblGrid>
      <w:tr w:rsidR="005240D3" w:rsidRPr="00AB7528" w14:paraId="585B287D" w14:textId="77777777" w:rsidTr="00D54F3F">
        <w:trPr>
          <w:jc w:val="center"/>
        </w:trPr>
        <w:tc>
          <w:tcPr>
            <w:tcW w:w="2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7C2E10" w14:textId="79EBDA10" w:rsidR="005240D3" w:rsidRPr="00F10308" w:rsidRDefault="001D4F9D" w:rsidP="005A459F">
            <w:pPr>
              <w:pStyle w:val="af"/>
              <w:spacing w:before="0" w:beforeAutospacing="0" w:after="0" w:afterAutospacing="0"/>
              <w:jc w:val="center"/>
            </w:pPr>
            <w:r w:rsidRPr="001D4F9D">
              <w:t>Әріптік жүйе бойынша бағалау</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004A4" w14:textId="21282442" w:rsidR="005240D3" w:rsidRPr="00F10308" w:rsidRDefault="001D4F9D" w:rsidP="00DD76C1">
            <w:pPr>
              <w:pStyle w:val="af"/>
              <w:spacing w:before="0" w:beforeAutospacing="0" w:after="0" w:afterAutospacing="0"/>
              <w:jc w:val="center"/>
            </w:pPr>
            <w:r w:rsidRPr="001D4F9D">
              <w:t>Бағалаудың сандық баламасы</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BEBF79" w14:textId="1917402A" w:rsidR="005240D3" w:rsidRPr="00F10308" w:rsidRDefault="001D4F9D" w:rsidP="001D4F9D">
            <w:pPr>
              <w:pStyle w:val="af"/>
              <w:spacing w:before="0" w:beforeAutospacing="0" w:after="0" w:afterAutospacing="0"/>
              <w:jc w:val="center"/>
            </w:pPr>
            <w:r w:rsidRPr="001D4F9D">
              <w:t xml:space="preserve">Пайыздық </w:t>
            </w:r>
            <w:r>
              <w:rPr>
                <w:lang w:val="kk-KZ"/>
              </w:rPr>
              <w:t>құрам</w:t>
            </w:r>
            <w:r w:rsidRPr="001D4F9D">
              <w:t>ы</w:t>
            </w:r>
          </w:p>
        </w:tc>
        <w:tc>
          <w:tcPr>
            <w:tcW w:w="3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C47221" w14:textId="20BF1E49" w:rsidR="005240D3" w:rsidRPr="00F10308" w:rsidRDefault="001D4F9D" w:rsidP="00DD76C1">
            <w:pPr>
              <w:pStyle w:val="af"/>
              <w:spacing w:before="0" w:beforeAutospacing="0" w:after="0" w:afterAutospacing="0"/>
              <w:jc w:val="center"/>
            </w:pPr>
            <w:r w:rsidRPr="001D4F9D">
              <w:t>Дәстүрлі жүйе бойынша бағалау</w:t>
            </w:r>
          </w:p>
        </w:tc>
      </w:tr>
      <w:tr w:rsidR="005240D3" w:rsidRPr="00AB7528" w14:paraId="3851F4ED"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D2EB5" w14:textId="77777777" w:rsidR="005240D3" w:rsidRPr="00AB7528" w:rsidRDefault="005240D3" w:rsidP="005A459F">
            <w:pPr>
              <w:pStyle w:val="af"/>
              <w:spacing w:before="0" w:beforeAutospacing="0" w:after="0" w:afterAutospacing="0"/>
              <w:jc w:val="center"/>
            </w:pPr>
            <w:r w:rsidRPr="00AB7528">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C65B3CA" w14:textId="77777777" w:rsidR="005240D3" w:rsidRPr="00AB7528" w:rsidRDefault="005240D3" w:rsidP="00DD76C1">
            <w:pPr>
              <w:pStyle w:val="af"/>
              <w:spacing w:before="0" w:beforeAutospacing="0" w:after="0" w:afterAutospacing="0"/>
              <w:jc w:val="center"/>
            </w:pPr>
            <w:r w:rsidRPr="00AB7528">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4AF24A6" w14:textId="77777777" w:rsidR="005240D3" w:rsidRPr="00AB7528" w:rsidRDefault="005240D3" w:rsidP="00DD76C1">
            <w:pPr>
              <w:pStyle w:val="af"/>
              <w:spacing w:before="0" w:beforeAutospacing="0" w:after="0" w:afterAutospacing="0"/>
              <w:jc w:val="center"/>
            </w:pPr>
            <w:r w:rsidRPr="00AB7528">
              <w:t>95-100</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5E1DCD18" w14:textId="077DA950" w:rsidR="005240D3" w:rsidRPr="001D4F9D" w:rsidRDefault="001D4F9D" w:rsidP="00DD76C1">
            <w:pPr>
              <w:pStyle w:val="af"/>
              <w:spacing w:before="0" w:beforeAutospacing="0" w:after="0" w:afterAutospacing="0"/>
              <w:jc w:val="center"/>
              <w:rPr>
                <w:lang w:val="kk-KZ"/>
              </w:rPr>
            </w:pPr>
            <w:r>
              <w:rPr>
                <w:lang w:val="kk-KZ"/>
              </w:rPr>
              <w:t>Өте жақсы</w:t>
            </w:r>
          </w:p>
        </w:tc>
      </w:tr>
      <w:tr w:rsidR="005240D3" w:rsidRPr="00AB7528" w14:paraId="6E539791"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2DEE75" w14:textId="77777777" w:rsidR="005240D3" w:rsidRPr="00AB7528" w:rsidRDefault="005240D3" w:rsidP="005A459F">
            <w:pPr>
              <w:pStyle w:val="af"/>
              <w:spacing w:before="0" w:beforeAutospacing="0" w:after="0" w:afterAutospacing="0"/>
              <w:jc w:val="center"/>
            </w:pPr>
            <w:r w:rsidRPr="00AB7528">
              <w:t>А-</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6C21C77B" w14:textId="77777777" w:rsidR="005240D3" w:rsidRPr="00AB7528" w:rsidRDefault="005240D3" w:rsidP="00DD76C1">
            <w:pPr>
              <w:pStyle w:val="af"/>
              <w:spacing w:before="0" w:beforeAutospacing="0" w:after="0" w:afterAutospacing="0"/>
              <w:jc w:val="center"/>
            </w:pPr>
            <w:r w:rsidRPr="00AB7528">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6EEB6BD" w14:textId="77777777" w:rsidR="005240D3" w:rsidRPr="00AB7528" w:rsidRDefault="005240D3" w:rsidP="00DD76C1">
            <w:pPr>
              <w:pStyle w:val="af"/>
              <w:spacing w:before="0" w:beforeAutospacing="0" w:after="0" w:afterAutospacing="0"/>
              <w:jc w:val="center"/>
            </w:pPr>
            <w:r w:rsidRPr="00AB7528">
              <w:t>90-94</w:t>
            </w:r>
          </w:p>
        </w:tc>
        <w:tc>
          <w:tcPr>
            <w:tcW w:w="3092" w:type="dxa"/>
            <w:vMerge/>
            <w:tcBorders>
              <w:top w:val="nil"/>
              <w:left w:val="nil"/>
              <w:bottom w:val="single" w:sz="8" w:space="0" w:color="auto"/>
              <w:right w:val="single" w:sz="8" w:space="0" w:color="auto"/>
            </w:tcBorders>
            <w:vAlign w:val="center"/>
          </w:tcPr>
          <w:p w14:paraId="6EE550A4" w14:textId="77777777" w:rsidR="005240D3" w:rsidRPr="00AB7528" w:rsidRDefault="005240D3" w:rsidP="00DD76C1">
            <w:pPr>
              <w:jc w:val="center"/>
            </w:pPr>
          </w:p>
        </w:tc>
      </w:tr>
      <w:tr w:rsidR="005240D3" w:rsidRPr="00AB7528" w14:paraId="71312B9C"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A7669" w14:textId="77777777" w:rsidR="005240D3" w:rsidRPr="00AB7528" w:rsidRDefault="005240D3" w:rsidP="005A459F">
            <w:pPr>
              <w:pStyle w:val="af"/>
              <w:spacing w:before="0" w:beforeAutospacing="0" w:after="0" w:afterAutospacing="0"/>
              <w:jc w:val="center"/>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18CD60CE" w14:textId="77777777" w:rsidR="005240D3" w:rsidRPr="00AB7528" w:rsidRDefault="005240D3" w:rsidP="00DD76C1">
            <w:pPr>
              <w:pStyle w:val="af"/>
              <w:spacing w:before="0" w:beforeAutospacing="0" w:after="0" w:afterAutospacing="0"/>
              <w:jc w:val="center"/>
            </w:pPr>
            <w:r w:rsidRPr="00AB7528">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A077D54" w14:textId="77777777" w:rsidR="005240D3" w:rsidRPr="00AB7528" w:rsidRDefault="005240D3" w:rsidP="00DD76C1">
            <w:pPr>
              <w:pStyle w:val="af"/>
              <w:spacing w:before="0" w:beforeAutospacing="0" w:after="0" w:afterAutospacing="0"/>
              <w:jc w:val="center"/>
            </w:pPr>
            <w:r w:rsidRPr="00AB7528">
              <w:t>85-89</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2C5FC5BA" w14:textId="37BD8B50" w:rsidR="005240D3" w:rsidRPr="001D4F9D" w:rsidRDefault="001D4F9D" w:rsidP="00DD76C1">
            <w:pPr>
              <w:pStyle w:val="af"/>
              <w:spacing w:before="0" w:beforeAutospacing="0" w:after="0" w:afterAutospacing="0"/>
              <w:jc w:val="center"/>
              <w:rPr>
                <w:lang w:val="kk-KZ"/>
              </w:rPr>
            </w:pPr>
            <w:r>
              <w:rPr>
                <w:lang w:val="kk-KZ"/>
              </w:rPr>
              <w:t xml:space="preserve">Жақсы </w:t>
            </w:r>
          </w:p>
        </w:tc>
      </w:tr>
      <w:tr w:rsidR="005240D3" w:rsidRPr="00AB7528" w14:paraId="5E1FD9DE"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6304F9" w14:textId="77777777" w:rsidR="005240D3" w:rsidRPr="00AB7528" w:rsidRDefault="005240D3" w:rsidP="005A459F">
            <w:pPr>
              <w:pStyle w:val="af"/>
              <w:spacing w:before="0" w:beforeAutospacing="0" w:after="0" w:afterAutospacing="0"/>
              <w:jc w:val="center"/>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1FC27D54" w14:textId="77777777" w:rsidR="005240D3" w:rsidRPr="00AB7528" w:rsidRDefault="005240D3" w:rsidP="00DD76C1">
            <w:pPr>
              <w:pStyle w:val="af"/>
              <w:spacing w:before="0" w:beforeAutospacing="0" w:after="0" w:afterAutospacing="0"/>
              <w:jc w:val="center"/>
            </w:pPr>
            <w:r w:rsidRPr="00AB7528">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034ED430" w14:textId="77777777" w:rsidR="005240D3" w:rsidRPr="00AB7528" w:rsidRDefault="005240D3" w:rsidP="00DD76C1">
            <w:pPr>
              <w:pStyle w:val="af"/>
              <w:spacing w:before="0" w:beforeAutospacing="0" w:after="0" w:afterAutospacing="0"/>
              <w:jc w:val="center"/>
            </w:pPr>
            <w:r w:rsidRPr="00AB7528">
              <w:t>80-84</w:t>
            </w:r>
          </w:p>
        </w:tc>
        <w:tc>
          <w:tcPr>
            <w:tcW w:w="3092" w:type="dxa"/>
            <w:vMerge/>
            <w:tcBorders>
              <w:top w:val="nil"/>
              <w:left w:val="nil"/>
              <w:bottom w:val="single" w:sz="8" w:space="0" w:color="auto"/>
              <w:right w:val="single" w:sz="8" w:space="0" w:color="auto"/>
            </w:tcBorders>
            <w:vAlign w:val="center"/>
          </w:tcPr>
          <w:p w14:paraId="022EF2A8" w14:textId="77777777" w:rsidR="005240D3" w:rsidRPr="00AB7528" w:rsidRDefault="005240D3" w:rsidP="00DD76C1">
            <w:pPr>
              <w:jc w:val="center"/>
            </w:pPr>
          </w:p>
        </w:tc>
      </w:tr>
      <w:tr w:rsidR="005240D3" w:rsidRPr="00AB7528" w14:paraId="039B64F7"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60B64" w14:textId="77777777" w:rsidR="005240D3" w:rsidRPr="00AB7528" w:rsidRDefault="005240D3" w:rsidP="005A459F">
            <w:pPr>
              <w:pStyle w:val="af"/>
              <w:spacing w:before="0" w:beforeAutospacing="0" w:after="0" w:afterAutospacing="0"/>
              <w:jc w:val="center"/>
            </w:pPr>
            <w:r w:rsidRPr="00AB7528">
              <w:t>В-</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281F9CD3" w14:textId="77777777" w:rsidR="005240D3" w:rsidRPr="00AB7528" w:rsidRDefault="005240D3" w:rsidP="00DD76C1">
            <w:pPr>
              <w:pStyle w:val="af"/>
              <w:spacing w:before="0" w:beforeAutospacing="0" w:after="0" w:afterAutospacing="0"/>
              <w:jc w:val="center"/>
            </w:pPr>
            <w:r w:rsidRPr="00AB7528">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FD0058B" w14:textId="77777777" w:rsidR="005240D3" w:rsidRPr="00AB7528" w:rsidRDefault="005240D3" w:rsidP="00DD76C1">
            <w:pPr>
              <w:pStyle w:val="af"/>
              <w:spacing w:before="0" w:beforeAutospacing="0" w:after="0" w:afterAutospacing="0"/>
              <w:jc w:val="center"/>
            </w:pPr>
            <w:r w:rsidRPr="00AB7528">
              <w:t>75-79</w:t>
            </w:r>
          </w:p>
        </w:tc>
        <w:tc>
          <w:tcPr>
            <w:tcW w:w="3092" w:type="dxa"/>
            <w:vMerge/>
            <w:tcBorders>
              <w:top w:val="nil"/>
              <w:left w:val="nil"/>
              <w:bottom w:val="single" w:sz="8" w:space="0" w:color="auto"/>
              <w:right w:val="single" w:sz="8" w:space="0" w:color="auto"/>
            </w:tcBorders>
            <w:vAlign w:val="center"/>
          </w:tcPr>
          <w:p w14:paraId="4A719CDB" w14:textId="77777777" w:rsidR="005240D3" w:rsidRPr="00AB7528" w:rsidRDefault="005240D3" w:rsidP="00DD76C1">
            <w:pPr>
              <w:jc w:val="center"/>
            </w:pPr>
          </w:p>
        </w:tc>
      </w:tr>
      <w:tr w:rsidR="005240D3" w:rsidRPr="00AB7528" w14:paraId="2288E849"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CFE51" w14:textId="77777777" w:rsidR="005240D3" w:rsidRPr="00AB7528" w:rsidRDefault="005240D3" w:rsidP="005A459F">
            <w:pPr>
              <w:pStyle w:val="af"/>
              <w:spacing w:before="0" w:beforeAutospacing="0" w:after="0" w:afterAutospacing="0"/>
              <w:jc w:val="center"/>
            </w:pPr>
            <w:r w:rsidRPr="00AB7528">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0535582C" w14:textId="77777777" w:rsidR="005240D3" w:rsidRPr="00AB7528" w:rsidRDefault="005240D3" w:rsidP="00DD76C1">
            <w:pPr>
              <w:pStyle w:val="af"/>
              <w:spacing w:before="0" w:beforeAutospacing="0" w:after="0" w:afterAutospacing="0"/>
              <w:jc w:val="center"/>
            </w:pPr>
            <w:r w:rsidRPr="00AB7528">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A845571" w14:textId="77777777" w:rsidR="005240D3" w:rsidRPr="00AB7528" w:rsidRDefault="005240D3" w:rsidP="00DD76C1">
            <w:pPr>
              <w:pStyle w:val="af"/>
              <w:spacing w:before="0" w:beforeAutospacing="0" w:after="0" w:afterAutospacing="0"/>
              <w:jc w:val="center"/>
            </w:pPr>
            <w:r w:rsidRPr="00AB7528">
              <w:t>70-74</w:t>
            </w:r>
          </w:p>
        </w:tc>
        <w:tc>
          <w:tcPr>
            <w:tcW w:w="3092" w:type="dxa"/>
            <w:vMerge w:val="restart"/>
            <w:tcBorders>
              <w:top w:val="nil"/>
              <w:left w:val="nil"/>
              <w:bottom w:val="single" w:sz="8" w:space="0" w:color="auto"/>
              <w:right w:val="single" w:sz="8" w:space="0" w:color="auto"/>
            </w:tcBorders>
            <w:tcMar>
              <w:top w:w="0" w:type="dxa"/>
              <w:left w:w="108" w:type="dxa"/>
              <w:bottom w:w="0" w:type="dxa"/>
              <w:right w:w="108" w:type="dxa"/>
            </w:tcMar>
          </w:tcPr>
          <w:p w14:paraId="71CEB880" w14:textId="2AC7E87B" w:rsidR="005240D3" w:rsidRPr="00AB7528" w:rsidRDefault="001D4F9D" w:rsidP="00DD76C1">
            <w:pPr>
              <w:pStyle w:val="af"/>
              <w:spacing w:before="0" w:beforeAutospacing="0" w:after="0" w:afterAutospacing="0"/>
              <w:jc w:val="center"/>
            </w:pPr>
            <w:r w:rsidRPr="001D4F9D">
              <w:t>Қанағаттанарлық</w:t>
            </w:r>
          </w:p>
        </w:tc>
      </w:tr>
      <w:tr w:rsidR="005240D3" w:rsidRPr="00AB7528" w14:paraId="6DEE14FF" w14:textId="77777777" w:rsidTr="00D54F3F">
        <w:trPr>
          <w:jc w:val="center"/>
        </w:trPr>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43EDA4" w14:textId="77777777" w:rsidR="005240D3" w:rsidRPr="00AB7528" w:rsidRDefault="005240D3" w:rsidP="005A459F">
            <w:pPr>
              <w:pStyle w:val="af"/>
              <w:spacing w:before="0" w:beforeAutospacing="0" w:after="0" w:afterAutospacing="0"/>
              <w:jc w:val="center"/>
            </w:pPr>
            <w:r w:rsidRPr="00AB7528">
              <w:lastRenderedPageBreak/>
              <w:t>С</w:t>
            </w:r>
          </w:p>
        </w:tc>
        <w:tc>
          <w:tcPr>
            <w:tcW w:w="1989" w:type="dxa"/>
            <w:tcBorders>
              <w:top w:val="nil"/>
              <w:left w:val="nil"/>
              <w:bottom w:val="single" w:sz="8" w:space="0" w:color="auto"/>
              <w:right w:val="single" w:sz="8" w:space="0" w:color="auto"/>
            </w:tcBorders>
            <w:tcMar>
              <w:top w:w="0" w:type="dxa"/>
              <w:left w:w="108" w:type="dxa"/>
              <w:bottom w:w="0" w:type="dxa"/>
              <w:right w:w="108" w:type="dxa"/>
            </w:tcMar>
          </w:tcPr>
          <w:p w14:paraId="3E00A477" w14:textId="77777777" w:rsidR="005240D3" w:rsidRPr="00AB7528" w:rsidRDefault="005240D3" w:rsidP="00DD76C1">
            <w:pPr>
              <w:pStyle w:val="af"/>
              <w:spacing w:before="0" w:beforeAutospacing="0" w:after="0" w:afterAutospacing="0"/>
              <w:jc w:val="center"/>
            </w:pPr>
            <w:r w:rsidRPr="00AB7528">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9B234AF" w14:textId="77777777" w:rsidR="005240D3" w:rsidRPr="00AB7528" w:rsidRDefault="005240D3" w:rsidP="00DD76C1">
            <w:pPr>
              <w:pStyle w:val="af"/>
              <w:spacing w:before="0" w:beforeAutospacing="0" w:after="0" w:afterAutospacing="0"/>
              <w:jc w:val="center"/>
            </w:pPr>
            <w:r w:rsidRPr="00AB7528">
              <w:t>65-69</w:t>
            </w:r>
          </w:p>
        </w:tc>
        <w:tc>
          <w:tcPr>
            <w:tcW w:w="3092" w:type="dxa"/>
            <w:vMerge/>
            <w:tcBorders>
              <w:top w:val="nil"/>
              <w:left w:val="nil"/>
              <w:bottom w:val="single" w:sz="8" w:space="0" w:color="auto"/>
              <w:right w:val="single" w:sz="8" w:space="0" w:color="auto"/>
            </w:tcBorders>
            <w:vAlign w:val="center"/>
          </w:tcPr>
          <w:p w14:paraId="049BF40C" w14:textId="77777777" w:rsidR="005240D3" w:rsidRPr="00AB7528" w:rsidRDefault="005240D3" w:rsidP="00DD76C1">
            <w:pPr>
              <w:jc w:val="center"/>
            </w:pPr>
          </w:p>
        </w:tc>
      </w:tr>
      <w:tr w:rsidR="005240D3" w:rsidRPr="00AB7528" w14:paraId="37808AA6" w14:textId="77777777" w:rsidTr="007D4F03">
        <w:trPr>
          <w:jc w:val="center"/>
        </w:trPr>
        <w:tc>
          <w:tcPr>
            <w:tcW w:w="247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A87405" w14:textId="77777777" w:rsidR="005240D3" w:rsidRPr="00AB7528" w:rsidRDefault="005240D3" w:rsidP="005A459F">
            <w:pPr>
              <w:pStyle w:val="af"/>
              <w:spacing w:before="0" w:beforeAutospacing="0" w:after="0" w:afterAutospacing="0"/>
              <w:jc w:val="center"/>
            </w:pPr>
            <w:r w:rsidRPr="00AB7528">
              <w:t>С-</w:t>
            </w:r>
          </w:p>
        </w:tc>
        <w:tc>
          <w:tcPr>
            <w:tcW w:w="1989" w:type="dxa"/>
            <w:tcBorders>
              <w:top w:val="nil"/>
              <w:left w:val="nil"/>
              <w:bottom w:val="single" w:sz="4" w:space="0" w:color="auto"/>
              <w:right w:val="single" w:sz="8" w:space="0" w:color="auto"/>
            </w:tcBorders>
            <w:tcMar>
              <w:top w:w="0" w:type="dxa"/>
              <w:left w:w="108" w:type="dxa"/>
              <w:bottom w:w="0" w:type="dxa"/>
              <w:right w:w="108" w:type="dxa"/>
            </w:tcMar>
          </w:tcPr>
          <w:p w14:paraId="1677C78C" w14:textId="77777777" w:rsidR="005240D3" w:rsidRPr="00AB7528" w:rsidRDefault="005240D3" w:rsidP="00DD76C1">
            <w:pPr>
              <w:pStyle w:val="af"/>
              <w:spacing w:before="0" w:beforeAutospacing="0" w:after="0" w:afterAutospacing="0"/>
              <w:jc w:val="center"/>
            </w:pPr>
            <w:r w:rsidRPr="00AB7528">
              <w:t>1,67</w:t>
            </w:r>
          </w:p>
        </w:tc>
        <w:tc>
          <w:tcPr>
            <w:tcW w:w="2400" w:type="dxa"/>
            <w:tcBorders>
              <w:top w:val="nil"/>
              <w:left w:val="nil"/>
              <w:bottom w:val="single" w:sz="4" w:space="0" w:color="auto"/>
              <w:right w:val="single" w:sz="8" w:space="0" w:color="auto"/>
            </w:tcBorders>
            <w:tcMar>
              <w:top w:w="0" w:type="dxa"/>
              <w:left w:w="108" w:type="dxa"/>
              <w:bottom w:w="0" w:type="dxa"/>
              <w:right w:w="108" w:type="dxa"/>
            </w:tcMar>
          </w:tcPr>
          <w:p w14:paraId="0C2F16A3" w14:textId="77777777" w:rsidR="005240D3" w:rsidRPr="00AB7528" w:rsidRDefault="005240D3" w:rsidP="00DD76C1">
            <w:pPr>
              <w:pStyle w:val="af"/>
              <w:spacing w:before="0" w:beforeAutospacing="0" w:after="0" w:afterAutospacing="0"/>
              <w:jc w:val="center"/>
            </w:pPr>
            <w:r w:rsidRPr="00AB7528">
              <w:t>60-64</w:t>
            </w:r>
          </w:p>
        </w:tc>
        <w:tc>
          <w:tcPr>
            <w:tcW w:w="3092" w:type="dxa"/>
            <w:vMerge/>
            <w:tcBorders>
              <w:top w:val="nil"/>
              <w:left w:val="nil"/>
              <w:bottom w:val="single" w:sz="4" w:space="0" w:color="auto"/>
              <w:right w:val="single" w:sz="8" w:space="0" w:color="auto"/>
            </w:tcBorders>
            <w:vAlign w:val="center"/>
          </w:tcPr>
          <w:p w14:paraId="0584175A" w14:textId="77777777" w:rsidR="005240D3" w:rsidRPr="00AB7528" w:rsidRDefault="005240D3" w:rsidP="00DD76C1">
            <w:pPr>
              <w:jc w:val="center"/>
            </w:pPr>
          </w:p>
        </w:tc>
      </w:tr>
      <w:tr w:rsidR="005240D3" w:rsidRPr="00AB7528" w14:paraId="6EB02843" w14:textId="77777777" w:rsidTr="007D4F03">
        <w:trPr>
          <w:jc w:val="center"/>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3C98F" w14:textId="77777777" w:rsidR="005240D3" w:rsidRPr="00AB7528" w:rsidRDefault="005240D3" w:rsidP="005A459F">
            <w:pPr>
              <w:pStyle w:val="af"/>
              <w:spacing w:before="0" w:beforeAutospacing="0" w:after="0" w:afterAutospacing="0"/>
              <w:jc w:val="center"/>
            </w:pPr>
            <w:r w:rsidRPr="00AB7528">
              <w:t>D+</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8692F" w14:textId="77777777" w:rsidR="005240D3" w:rsidRPr="00AB7528" w:rsidRDefault="005240D3" w:rsidP="00DD76C1">
            <w:pPr>
              <w:pStyle w:val="af"/>
              <w:spacing w:before="0" w:beforeAutospacing="0" w:after="0" w:afterAutospacing="0"/>
              <w:jc w:val="center"/>
            </w:pPr>
            <w:r w:rsidRPr="00AB7528">
              <w:t>1,33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8220B" w14:textId="77777777" w:rsidR="005240D3" w:rsidRPr="00AB7528" w:rsidRDefault="005240D3" w:rsidP="00DD76C1">
            <w:pPr>
              <w:pStyle w:val="af"/>
              <w:spacing w:before="0" w:beforeAutospacing="0" w:after="0" w:afterAutospacing="0"/>
              <w:jc w:val="center"/>
            </w:pPr>
            <w:r w:rsidRPr="00AB7528">
              <w:t>55-59</w:t>
            </w:r>
          </w:p>
        </w:tc>
        <w:tc>
          <w:tcPr>
            <w:tcW w:w="3092" w:type="dxa"/>
            <w:vMerge/>
            <w:tcBorders>
              <w:top w:val="single" w:sz="4" w:space="0" w:color="auto"/>
              <w:left w:val="single" w:sz="4" w:space="0" w:color="auto"/>
              <w:bottom w:val="single" w:sz="4" w:space="0" w:color="auto"/>
              <w:right w:val="single" w:sz="4" w:space="0" w:color="auto"/>
            </w:tcBorders>
            <w:vAlign w:val="center"/>
          </w:tcPr>
          <w:p w14:paraId="155EBE1D" w14:textId="77777777" w:rsidR="005240D3" w:rsidRPr="00AB7528" w:rsidRDefault="005240D3" w:rsidP="00DD76C1">
            <w:pPr>
              <w:jc w:val="center"/>
            </w:pPr>
          </w:p>
        </w:tc>
      </w:tr>
      <w:tr w:rsidR="005240D3" w:rsidRPr="00AB7528" w14:paraId="14D72F17" w14:textId="77777777" w:rsidTr="007D4F03">
        <w:trPr>
          <w:jc w:val="center"/>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58859" w14:textId="77777777" w:rsidR="005240D3" w:rsidRPr="00AB7528" w:rsidRDefault="005240D3" w:rsidP="005A459F">
            <w:pPr>
              <w:pStyle w:val="af"/>
              <w:spacing w:before="0" w:beforeAutospacing="0" w:after="0" w:afterAutospacing="0"/>
              <w:jc w:val="center"/>
            </w:pPr>
            <w:r w:rsidRPr="00AB7528">
              <w:t>D</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CC1D5" w14:textId="77777777" w:rsidR="005240D3" w:rsidRPr="00AB7528" w:rsidRDefault="005240D3" w:rsidP="00DD76C1">
            <w:pPr>
              <w:pStyle w:val="af"/>
              <w:spacing w:before="0" w:beforeAutospacing="0" w:after="0" w:afterAutospacing="0"/>
              <w:jc w:val="center"/>
            </w:pPr>
            <w:r w:rsidRPr="00AB7528">
              <w:t>1,0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4D9D3" w14:textId="77777777" w:rsidR="005240D3" w:rsidRPr="00AB7528" w:rsidRDefault="005240D3" w:rsidP="00DD76C1">
            <w:pPr>
              <w:pStyle w:val="af"/>
              <w:spacing w:before="0" w:beforeAutospacing="0" w:after="0" w:afterAutospacing="0"/>
              <w:jc w:val="center"/>
            </w:pPr>
            <w:r w:rsidRPr="00AB7528">
              <w:t>50-54</w:t>
            </w:r>
          </w:p>
        </w:tc>
        <w:tc>
          <w:tcPr>
            <w:tcW w:w="3092" w:type="dxa"/>
            <w:vMerge/>
            <w:tcBorders>
              <w:top w:val="single" w:sz="4" w:space="0" w:color="auto"/>
              <w:left w:val="single" w:sz="4" w:space="0" w:color="auto"/>
              <w:bottom w:val="single" w:sz="4" w:space="0" w:color="auto"/>
              <w:right w:val="single" w:sz="4" w:space="0" w:color="auto"/>
            </w:tcBorders>
            <w:vAlign w:val="center"/>
          </w:tcPr>
          <w:p w14:paraId="7E155E7F" w14:textId="77777777" w:rsidR="005240D3" w:rsidRPr="00AB7528" w:rsidRDefault="005240D3" w:rsidP="00DD76C1">
            <w:pPr>
              <w:jc w:val="center"/>
            </w:pPr>
          </w:p>
        </w:tc>
      </w:tr>
      <w:tr w:rsidR="005240D3" w:rsidRPr="00AB7528" w14:paraId="1F5B33FC" w14:textId="77777777" w:rsidTr="007D4F03">
        <w:trPr>
          <w:jc w:val="center"/>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65010" w14:textId="77777777" w:rsidR="005240D3" w:rsidRPr="00AB7528" w:rsidRDefault="005240D3" w:rsidP="005A459F">
            <w:pPr>
              <w:pStyle w:val="af"/>
              <w:spacing w:before="0" w:beforeAutospacing="0" w:after="0" w:afterAutospacing="0"/>
              <w:jc w:val="center"/>
            </w:pPr>
            <w:r w:rsidRPr="00AB7528">
              <w:t>F</w:t>
            </w:r>
          </w:p>
        </w:tc>
        <w:tc>
          <w:tcPr>
            <w:tcW w:w="19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A2CF6" w14:textId="77777777" w:rsidR="005240D3" w:rsidRPr="00AB7528" w:rsidRDefault="005240D3" w:rsidP="00DD76C1">
            <w:pPr>
              <w:pStyle w:val="af"/>
              <w:spacing w:before="0" w:beforeAutospacing="0" w:after="0" w:afterAutospacing="0"/>
              <w:jc w:val="center"/>
            </w:pPr>
            <w:r w:rsidRPr="00AB7528">
              <w:t>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BA738" w14:textId="77777777" w:rsidR="005240D3" w:rsidRPr="00AB7528" w:rsidRDefault="005240D3" w:rsidP="00DD76C1">
            <w:pPr>
              <w:pStyle w:val="af"/>
              <w:spacing w:before="0" w:beforeAutospacing="0" w:after="0" w:afterAutospacing="0"/>
              <w:jc w:val="center"/>
            </w:pPr>
            <w:r w:rsidRPr="00AB7528">
              <w:t>0-49</w:t>
            </w:r>
          </w:p>
        </w:tc>
        <w:tc>
          <w:tcPr>
            <w:tcW w:w="3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ADE9F" w14:textId="6B0F0BFA" w:rsidR="005240D3" w:rsidRPr="00AB7528" w:rsidRDefault="00600C4B" w:rsidP="00DD76C1">
            <w:pPr>
              <w:pStyle w:val="af"/>
              <w:spacing w:before="0" w:beforeAutospacing="0" w:after="0" w:afterAutospacing="0"/>
              <w:jc w:val="center"/>
            </w:pPr>
            <w:r w:rsidRPr="00600C4B">
              <w:t>Қанағаттанарлықсыз</w:t>
            </w:r>
          </w:p>
        </w:tc>
      </w:tr>
    </w:tbl>
    <w:p w14:paraId="08E60332" w14:textId="77777777" w:rsidR="00417E01" w:rsidRDefault="00417E01" w:rsidP="0057270B">
      <w:pPr>
        <w:rPr>
          <w:rFonts w:eastAsia="Calibri"/>
          <w:b/>
        </w:rPr>
      </w:pPr>
    </w:p>
    <w:p w14:paraId="7B1554ED" w14:textId="4DC60454" w:rsidR="0038101D" w:rsidRPr="001E6C36" w:rsidRDefault="00600C4B" w:rsidP="00600C4B">
      <w:pPr>
        <w:pStyle w:val="a7"/>
        <w:numPr>
          <w:ilvl w:val="0"/>
          <w:numId w:val="20"/>
        </w:numPr>
        <w:rPr>
          <w:rFonts w:eastAsia="Calibri"/>
          <w:b/>
        </w:rPr>
      </w:pPr>
      <w:r w:rsidRPr="00600C4B">
        <w:rPr>
          <w:rFonts w:eastAsia="Calibri"/>
          <w:b/>
        </w:rPr>
        <w:t>Ұсынылатын әдебиеттер</w:t>
      </w:r>
      <w:r w:rsidR="0038101D" w:rsidRPr="001E6C36">
        <w:rPr>
          <w:rFonts w:eastAsia="Calibri"/>
          <w:b/>
        </w:rPr>
        <w:t xml:space="preserve">: </w:t>
      </w:r>
    </w:p>
    <w:p w14:paraId="3BA37FDC" w14:textId="46BC97A2" w:rsidR="00E76CCE" w:rsidRPr="0048201C" w:rsidRDefault="00F10308" w:rsidP="00E76CCE">
      <w:pPr>
        <w:pStyle w:val="bbox"/>
        <w:spacing w:before="0" w:beforeAutospacing="0" w:after="0" w:afterAutospacing="0" w:line="0" w:lineRule="atLeast"/>
        <w:jc w:val="both"/>
        <w:rPr>
          <w:b/>
          <w:lang w:eastAsia="en-US"/>
        </w:rPr>
      </w:pPr>
      <w:r w:rsidRPr="0048201C">
        <w:rPr>
          <w:b/>
          <w:lang w:eastAsia="en-US"/>
        </w:rPr>
        <w:t xml:space="preserve">1. </w:t>
      </w:r>
      <w:r w:rsidR="00600C4B">
        <w:rPr>
          <w:b/>
          <w:lang w:val="kk-KZ" w:eastAsia="en-US"/>
        </w:rPr>
        <w:t>Негізгі әдебиеттер</w:t>
      </w:r>
      <w:r w:rsidR="00883FDB" w:rsidRPr="0048201C">
        <w:rPr>
          <w:b/>
          <w:lang w:eastAsia="en-US"/>
        </w:rPr>
        <w:t>:</w:t>
      </w:r>
    </w:p>
    <w:p w14:paraId="71F111C3" w14:textId="18A12264" w:rsidR="00883FDB" w:rsidRDefault="00E76CCE" w:rsidP="007776A4">
      <w:pPr>
        <w:pStyle w:val="bbox"/>
        <w:spacing w:before="0" w:beforeAutospacing="0" w:after="0" w:afterAutospacing="0" w:line="0" w:lineRule="atLeast"/>
        <w:jc w:val="both"/>
        <w:rPr>
          <w:bCs/>
        </w:rPr>
      </w:pPr>
      <w:r w:rsidRPr="00D86706">
        <w:rPr>
          <w:bCs/>
        </w:rPr>
        <w:t xml:space="preserve">1. </w:t>
      </w:r>
      <w:r w:rsidR="00600C4B" w:rsidRPr="00600C4B">
        <w:rPr>
          <w:bCs/>
        </w:rPr>
        <w:t>Қазақста</w:t>
      </w:r>
      <w:r w:rsidR="00DC1F7F">
        <w:rPr>
          <w:bCs/>
        </w:rPr>
        <w:t>н Республикасының М</w:t>
      </w:r>
      <w:r w:rsidR="00600C4B" w:rsidRPr="00600C4B">
        <w:rPr>
          <w:bCs/>
        </w:rPr>
        <w:t>емлекеттік Фармакопеясы</w:t>
      </w:r>
    </w:p>
    <w:p w14:paraId="01F93585" w14:textId="1AD59ABA" w:rsidR="006459E9" w:rsidRDefault="006459E9" w:rsidP="007776A4">
      <w:pPr>
        <w:pStyle w:val="bbox"/>
        <w:spacing w:before="0" w:beforeAutospacing="0" w:after="0" w:afterAutospacing="0" w:line="0" w:lineRule="atLeast"/>
        <w:jc w:val="both"/>
      </w:pPr>
      <w:r>
        <w:rPr>
          <w:bCs/>
        </w:rPr>
        <w:t xml:space="preserve">2. </w:t>
      </w:r>
      <w:r w:rsidR="00600C4B">
        <w:rPr>
          <w:bCs/>
        </w:rPr>
        <w:t>Фармакопеялық бап Р</w:t>
      </w:r>
      <w:r w:rsidR="00600C4B" w:rsidRPr="00600C4B">
        <w:rPr>
          <w:bCs/>
        </w:rPr>
        <w:t>адиофармацевтикалық дәрілік препараттар</w:t>
      </w:r>
      <w:r w:rsidR="00711CFC">
        <w:t>. ОФС.1.11.0001.15</w:t>
      </w:r>
      <w:r w:rsidR="00600C4B">
        <w:rPr>
          <w:lang w:val="kk-KZ"/>
        </w:rPr>
        <w:t xml:space="preserve"> бабының орнына</w:t>
      </w:r>
      <w:r w:rsidR="00711CFC">
        <w:t xml:space="preserve">;  </w:t>
      </w:r>
      <w:r w:rsidR="00600C4B">
        <w:t xml:space="preserve">ГФ XII, </w:t>
      </w:r>
      <w:r>
        <w:t>1</w:t>
      </w:r>
      <w:r w:rsidR="00600C4B">
        <w:rPr>
          <w:lang w:val="kk-KZ"/>
        </w:rPr>
        <w:t>-бөлім</w:t>
      </w:r>
      <w:r>
        <w:t xml:space="preserve">, </w:t>
      </w:r>
      <w:r w:rsidR="00711CFC">
        <w:t>ОФС 42-0073-07.</w:t>
      </w:r>
    </w:p>
    <w:p w14:paraId="17D666CD" w14:textId="4BCE8A5F" w:rsidR="00711CFC" w:rsidRPr="00AB7528" w:rsidRDefault="00711CFC" w:rsidP="007776A4">
      <w:pPr>
        <w:pStyle w:val="bbox"/>
        <w:spacing w:before="0" w:beforeAutospacing="0" w:after="0" w:afterAutospacing="0" w:line="0" w:lineRule="atLeast"/>
        <w:jc w:val="both"/>
        <w:rPr>
          <w:bCs/>
          <w:color w:val="000000"/>
          <w:lang w:eastAsia="en-US"/>
        </w:rPr>
      </w:pPr>
      <w:r>
        <w:t>3. Химия и технология радиофарпрепаратов, Кодина Г.Е., Богородская М.А., Москва, 2010 г.</w:t>
      </w:r>
    </w:p>
    <w:p w14:paraId="48435243" w14:textId="13BFB035" w:rsidR="00883FDB" w:rsidRDefault="00883FDB" w:rsidP="00883FDB">
      <w:pPr>
        <w:tabs>
          <w:tab w:val="left" w:pos="567"/>
        </w:tabs>
        <w:jc w:val="both"/>
        <w:rPr>
          <w:rFonts w:eastAsia="Calibri"/>
          <w:b/>
          <w:lang w:eastAsia="en-US"/>
        </w:rPr>
      </w:pPr>
      <w:r w:rsidRPr="00AB7528">
        <w:rPr>
          <w:rFonts w:eastAsia="Calibri"/>
          <w:b/>
          <w:lang w:eastAsia="en-US"/>
        </w:rPr>
        <w:t>Норматив</w:t>
      </w:r>
      <w:r w:rsidR="00600C4B">
        <w:rPr>
          <w:rFonts w:eastAsia="Calibri"/>
          <w:b/>
          <w:lang w:val="kk-KZ" w:eastAsia="en-US"/>
        </w:rPr>
        <w:t>тік құқықтық</w:t>
      </w:r>
      <w:r w:rsidRPr="00AB7528">
        <w:rPr>
          <w:rFonts w:eastAsia="Calibri"/>
          <w:b/>
          <w:lang w:eastAsia="en-US"/>
        </w:rPr>
        <w:t xml:space="preserve"> акт</w:t>
      </w:r>
      <w:r w:rsidR="00600C4B">
        <w:rPr>
          <w:rFonts w:eastAsia="Calibri"/>
          <w:b/>
          <w:lang w:val="kk-KZ" w:eastAsia="en-US"/>
        </w:rPr>
        <w:t>ілер</w:t>
      </w:r>
      <w:r w:rsidRPr="00AB7528">
        <w:rPr>
          <w:rFonts w:eastAsia="Calibri"/>
          <w:b/>
          <w:lang w:eastAsia="en-US"/>
        </w:rPr>
        <w:t xml:space="preserve">: </w:t>
      </w:r>
    </w:p>
    <w:p w14:paraId="59B7A7E2" w14:textId="0DE9D763" w:rsidR="00FD1694" w:rsidRPr="00600C4B" w:rsidRDefault="00E76CCE" w:rsidP="00E76CCE">
      <w:pPr>
        <w:jc w:val="both"/>
        <w:rPr>
          <w:lang w:val="kk-KZ"/>
        </w:rPr>
      </w:pPr>
      <w:r w:rsidRPr="00FF2928">
        <w:t xml:space="preserve">1. </w:t>
      </w:r>
      <w:r w:rsidR="00600C4B">
        <w:rPr>
          <w:color w:val="000000"/>
          <w:szCs w:val="28"/>
          <w:lang w:val="kk-KZ"/>
        </w:rPr>
        <w:t>«</w:t>
      </w:r>
      <w:r w:rsidR="00600C4B" w:rsidRPr="00A63AB0">
        <w:rPr>
          <w:color w:val="000000"/>
          <w:szCs w:val="28"/>
        </w:rPr>
        <w:t>Халық денсаулығы және денсаулық сақтау жүйесі туралы</w:t>
      </w:r>
      <w:r w:rsidR="00600C4B">
        <w:rPr>
          <w:color w:val="000000"/>
          <w:szCs w:val="28"/>
          <w:lang w:val="kk-KZ"/>
        </w:rPr>
        <w:t>»</w:t>
      </w:r>
      <w:r w:rsidR="00600C4B" w:rsidRPr="00A63AB0">
        <w:rPr>
          <w:color w:val="000000"/>
          <w:szCs w:val="28"/>
        </w:rPr>
        <w:t xml:space="preserve"> Қазақстан Респ</w:t>
      </w:r>
      <w:r w:rsidR="00600C4B">
        <w:rPr>
          <w:color w:val="000000"/>
          <w:szCs w:val="28"/>
        </w:rPr>
        <w:t>убликасының 2020 жылғы 07</w:t>
      </w:r>
      <w:r w:rsidR="00600C4B">
        <w:rPr>
          <w:color w:val="000000"/>
          <w:szCs w:val="28"/>
          <w:lang w:val="kk-KZ"/>
        </w:rPr>
        <w:t xml:space="preserve"> шілдедегі </w:t>
      </w:r>
      <w:r w:rsidR="00600C4B">
        <w:rPr>
          <w:color w:val="000000"/>
          <w:szCs w:val="28"/>
        </w:rPr>
        <w:t>№</w:t>
      </w:r>
      <w:r w:rsidR="00600C4B">
        <w:rPr>
          <w:color w:val="000000"/>
          <w:szCs w:val="28"/>
          <w:lang w:val="kk-KZ"/>
        </w:rPr>
        <w:t xml:space="preserve"> </w:t>
      </w:r>
      <w:r w:rsidR="00600C4B" w:rsidRPr="00A63AB0">
        <w:rPr>
          <w:color w:val="000000"/>
          <w:szCs w:val="28"/>
        </w:rPr>
        <w:t>360-VI кодексі</w:t>
      </w:r>
      <w:r w:rsidR="00C7135A" w:rsidRPr="00FF2928">
        <w:t>;</w:t>
      </w:r>
      <w:r w:rsidR="00600C4B">
        <w:rPr>
          <w:lang w:val="kk-KZ"/>
        </w:rPr>
        <w:t xml:space="preserve"> </w:t>
      </w:r>
    </w:p>
    <w:p w14:paraId="75B0773E" w14:textId="32D715C1" w:rsidR="00C7135A" w:rsidRPr="00600C4B" w:rsidRDefault="00E76CCE" w:rsidP="00E76CCE">
      <w:pPr>
        <w:jc w:val="both"/>
        <w:rPr>
          <w:lang w:val="kk-KZ"/>
        </w:rPr>
      </w:pPr>
      <w:r w:rsidRPr="00600C4B">
        <w:rPr>
          <w:lang w:val="kk-KZ"/>
        </w:rPr>
        <w:t xml:space="preserve">2. </w:t>
      </w:r>
      <w:r w:rsidR="00600C4B">
        <w:rPr>
          <w:lang w:val="kk-KZ"/>
        </w:rPr>
        <w:t>«Т</w:t>
      </w:r>
      <w:r w:rsidR="00600C4B" w:rsidRPr="00600C4B">
        <w:rPr>
          <w:bCs/>
          <w:color w:val="000000"/>
          <w:shd w:val="clear" w:color="auto" w:fill="FFFFFF"/>
          <w:lang w:val="kk-KZ"/>
        </w:rPr>
        <w:t>иісті фармацевтика</w:t>
      </w:r>
      <w:r w:rsidR="00600C4B">
        <w:rPr>
          <w:bCs/>
          <w:color w:val="000000"/>
          <w:shd w:val="clear" w:color="auto" w:fill="FFFFFF"/>
          <w:lang w:val="kk-KZ"/>
        </w:rPr>
        <w:t xml:space="preserve">лық практикаларды бекіту туралы» </w:t>
      </w:r>
      <w:r w:rsidR="00600C4B" w:rsidRPr="00600C4B">
        <w:rPr>
          <w:bCs/>
          <w:color w:val="000000"/>
          <w:shd w:val="clear" w:color="auto" w:fill="FFFFFF"/>
          <w:lang w:val="kk-KZ"/>
        </w:rPr>
        <w:t>Қазақстан Республикасы Денсаулық сақтау министрінің м. а. 2021 жылғы 4 ақпандағы № ҚР ДСМ-15 бұйрығы;</w:t>
      </w:r>
      <w:r w:rsidR="00C7135A" w:rsidRPr="00600C4B">
        <w:rPr>
          <w:b/>
          <w:bCs/>
          <w:color w:val="000000"/>
          <w:shd w:val="clear" w:color="auto" w:fill="FFFFFF"/>
          <w:lang w:val="kk-KZ"/>
        </w:rPr>
        <w:t xml:space="preserve"> </w:t>
      </w:r>
    </w:p>
    <w:p w14:paraId="0DDB862E" w14:textId="12567B67" w:rsidR="00C7135A" w:rsidRPr="00600C4B" w:rsidRDefault="00E76CCE" w:rsidP="00C7135A">
      <w:pPr>
        <w:pStyle w:val="1"/>
        <w:shd w:val="clear" w:color="auto" w:fill="FFFFFF"/>
        <w:spacing w:line="263" w:lineRule="atLeast"/>
        <w:jc w:val="both"/>
        <w:rPr>
          <w:b w:val="0"/>
          <w:color w:val="000000"/>
          <w:sz w:val="24"/>
          <w:szCs w:val="24"/>
          <w:lang w:val="kk-KZ"/>
        </w:rPr>
      </w:pPr>
      <w:r w:rsidRPr="00600C4B">
        <w:rPr>
          <w:b w:val="0"/>
          <w:sz w:val="24"/>
          <w:szCs w:val="24"/>
          <w:lang w:val="kk-KZ"/>
        </w:rPr>
        <w:t xml:space="preserve">3. </w:t>
      </w:r>
      <w:r w:rsidR="00600C4B" w:rsidRPr="00600C4B">
        <w:rPr>
          <w:b w:val="0"/>
          <w:sz w:val="24"/>
          <w:szCs w:val="24"/>
          <w:lang w:val="kk-KZ"/>
        </w:rPr>
        <w:t>«Еуразиялық экономикалық одақтың тиісті өндірістік практикасының қағидаларын бекіту туралы</w:t>
      </w:r>
      <w:r w:rsidR="00600C4B">
        <w:rPr>
          <w:b w:val="0"/>
          <w:sz w:val="24"/>
          <w:szCs w:val="24"/>
          <w:lang w:val="kk-KZ"/>
        </w:rPr>
        <w:t xml:space="preserve">» </w:t>
      </w:r>
      <w:r w:rsidR="00600C4B" w:rsidRPr="00600C4B">
        <w:rPr>
          <w:b w:val="0"/>
          <w:sz w:val="24"/>
          <w:szCs w:val="24"/>
          <w:lang w:val="kk-KZ"/>
        </w:rPr>
        <w:t>Еуразиялық экономикалық комиссия кеңесінің 03.11.2016 N 77 шешімі (14.07.2021</w:t>
      </w:r>
      <w:r w:rsidR="00600C4B">
        <w:rPr>
          <w:b w:val="0"/>
          <w:sz w:val="24"/>
          <w:szCs w:val="24"/>
          <w:lang w:val="kk-KZ"/>
        </w:rPr>
        <w:t xml:space="preserve"> ж. редакция</w:t>
      </w:r>
      <w:r w:rsidR="00600C4B" w:rsidRPr="00600C4B">
        <w:rPr>
          <w:b w:val="0"/>
          <w:sz w:val="24"/>
          <w:szCs w:val="24"/>
          <w:lang w:val="kk-KZ"/>
        </w:rPr>
        <w:t>);</w:t>
      </w:r>
      <w:r w:rsidR="00600C4B">
        <w:rPr>
          <w:b w:val="0"/>
          <w:sz w:val="24"/>
          <w:szCs w:val="24"/>
          <w:lang w:val="kk-KZ"/>
        </w:rPr>
        <w:t xml:space="preserve">  </w:t>
      </w:r>
      <w:r w:rsidR="00600C4B">
        <w:rPr>
          <w:b w:val="0"/>
          <w:color w:val="000000"/>
          <w:sz w:val="24"/>
          <w:szCs w:val="24"/>
          <w:lang w:val="kk-KZ"/>
        </w:rPr>
        <w:t xml:space="preserve"> </w:t>
      </w:r>
    </w:p>
    <w:p w14:paraId="39B7418B" w14:textId="0D77A05F" w:rsidR="004E7DCA" w:rsidRPr="00600C4B" w:rsidRDefault="00E76CCE" w:rsidP="004E7DCA">
      <w:pPr>
        <w:pStyle w:val="a9"/>
        <w:jc w:val="both"/>
        <w:rPr>
          <w:rFonts w:ascii="Times New Roman" w:hAnsi="Times New Roman"/>
          <w:sz w:val="24"/>
          <w:szCs w:val="24"/>
          <w:lang w:val="kk-KZ"/>
        </w:rPr>
      </w:pPr>
      <w:r w:rsidRPr="00600C4B">
        <w:rPr>
          <w:rFonts w:ascii="Times New Roman" w:eastAsia="Calibri" w:hAnsi="Times New Roman"/>
          <w:sz w:val="24"/>
          <w:szCs w:val="24"/>
          <w:lang w:val="kk-KZ" w:eastAsia="en-US"/>
        </w:rPr>
        <w:t xml:space="preserve">4. </w:t>
      </w:r>
      <w:r w:rsidR="00600C4B">
        <w:rPr>
          <w:rFonts w:ascii="Times New Roman" w:eastAsia="Calibri" w:hAnsi="Times New Roman"/>
          <w:sz w:val="24"/>
          <w:szCs w:val="24"/>
          <w:lang w:val="kk-KZ" w:eastAsia="en-US"/>
        </w:rPr>
        <w:t>«</w:t>
      </w:r>
      <w:r w:rsidR="00600C4B" w:rsidRPr="00600C4B">
        <w:rPr>
          <w:rFonts w:ascii="Times New Roman" w:eastAsia="Calibri" w:hAnsi="Times New Roman"/>
          <w:sz w:val="24"/>
          <w:szCs w:val="24"/>
          <w:lang w:val="kk-KZ" w:eastAsia="en-US"/>
        </w:rPr>
        <w:t>Радиациялық қауіпсіздікті қамтамасыз етуге қойылатын санитариялық-эпидемиологиялық талаптар</w:t>
      </w:r>
      <w:r w:rsidR="00600C4B">
        <w:rPr>
          <w:rFonts w:ascii="Times New Roman" w:eastAsia="Calibri" w:hAnsi="Times New Roman"/>
          <w:sz w:val="24"/>
          <w:szCs w:val="24"/>
          <w:lang w:val="kk-KZ" w:eastAsia="en-US"/>
        </w:rPr>
        <w:t xml:space="preserve">» </w:t>
      </w:r>
      <w:r w:rsidR="00600C4B" w:rsidRPr="00600C4B">
        <w:rPr>
          <w:rFonts w:ascii="Times New Roman" w:eastAsia="Calibri" w:hAnsi="Times New Roman"/>
          <w:sz w:val="24"/>
          <w:szCs w:val="24"/>
          <w:lang w:val="kk-KZ" w:eastAsia="en-US"/>
        </w:rPr>
        <w:t>гигиеналық нормативтерін бекіту туралы</w:t>
      </w:r>
      <w:r w:rsidR="00600C4B">
        <w:rPr>
          <w:rFonts w:ascii="Times New Roman" w:eastAsia="Calibri" w:hAnsi="Times New Roman"/>
          <w:sz w:val="24"/>
          <w:szCs w:val="24"/>
          <w:lang w:val="kk-KZ" w:eastAsia="en-US"/>
        </w:rPr>
        <w:t xml:space="preserve">» </w:t>
      </w:r>
      <w:r w:rsidR="00600C4B" w:rsidRPr="00600C4B">
        <w:rPr>
          <w:rFonts w:ascii="Times New Roman" w:eastAsia="Calibri" w:hAnsi="Times New Roman"/>
          <w:sz w:val="24"/>
          <w:szCs w:val="24"/>
          <w:lang w:val="kk-KZ" w:eastAsia="en-US"/>
        </w:rPr>
        <w:t>Қазақстан Республикасы Ұлттық экономика министрінің 2015 жылғы 27 ақпандағы № 155 бұйрығы.</w:t>
      </w:r>
      <w:r w:rsidR="00600C4B">
        <w:rPr>
          <w:rFonts w:ascii="Times New Roman" w:eastAsia="Calibri" w:hAnsi="Times New Roman"/>
          <w:sz w:val="24"/>
          <w:szCs w:val="24"/>
          <w:lang w:val="kk-KZ" w:eastAsia="en-US"/>
        </w:rPr>
        <w:t xml:space="preserve"> </w:t>
      </w:r>
      <w:r w:rsidR="00600C4B">
        <w:rPr>
          <w:rFonts w:ascii="Times New Roman" w:hAnsi="Times New Roman"/>
          <w:bCs/>
          <w:sz w:val="24"/>
          <w:szCs w:val="24"/>
          <w:lang w:val="kk-KZ"/>
        </w:rPr>
        <w:t xml:space="preserve"> </w:t>
      </w:r>
      <w:r w:rsidR="004E7DCA" w:rsidRPr="00600C4B">
        <w:rPr>
          <w:rFonts w:ascii="Times New Roman" w:hAnsi="Times New Roman"/>
          <w:sz w:val="24"/>
          <w:szCs w:val="24"/>
          <w:lang w:val="kk-KZ"/>
        </w:rPr>
        <w:t xml:space="preserve">  </w:t>
      </w:r>
    </w:p>
    <w:p w14:paraId="465A3921" w14:textId="74FE3E4E" w:rsidR="004E7DCA" w:rsidRPr="00600C4B" w:rsidRDefault="004E7DCA" w:rsidP="004E7DCA">
      <w:pPr>
        <w:pStyle w:val="a9"/>
        <w:jc w:val="both"/>
        <w:rPr>
          <w:rFonts w:ascii="Times New Roman" w:hAnsi="Times New Roman"/>
          <w:sz w:val="24"/>
          <w:szCs w:val="24"/>
          <w:lang w:val="kk-KZ"/>
        </w:rPr>
      </w:pPr>
      <w:r w:rsidRPr="00600C4B">
        <w:rPr>
          <w:rFonts w:ascii="Times New Roman" w:hAnsi="Times New Roman"/>
          <w:sz w:val="24"/>
          <w:szCs w:val="24"/>
          <w:lang w:val="kk-KZ"/>
        </w:rPr>
        <w:t xml:space="preserve">5. </w:t>
      </w:r>
      <w:r w:rsidR="00600C4B">
        <w:rPr>
          <w:rFonts w:ascii="Times New Roman" w:hAnsi="Times New Roman"/>
          <w:sz w:val="24"/>
          <w:szCs w:val="24"/>
          <w:lang w:val="kk-KZ"/>
        </w:rPr>
        <w:t>«</w:t>
      </w:r>
      <w:r w:rsidR="00600C4B" w:rsidRPr="00600C4B">
        <w:rPr>
          <w:rFonts w:ascii="Times New Roman" w:hAnsi="Times New Roman"/>
          <w:sz w:val="24"/>
          <w:szCs w:val="24"/>
          <w:lang w:val="kk-KZ"/>
        </w:rPr>
        <w:t>Радиациялық қауіпсіздікті қамтамасыз етуге қойылатын санитариялық-эпидемиологиялық талаптар</w:t>
      </w:r>
      <w:r w:rsidR="00600C4B">
        <w:rPr>
          <w:rFonts w:ascii="Times New Roman" w:hAnsi="Times New Roman"/>
          <w:sz w:val="24"/>
          <w:szCs w:val="24"/>
          <w:lang w:val="kk-KZ"/>
        </w:rPr>
        <w:t xml:space="preserve">» </w:t>
      </w:r>
      <w:r w:rsidR="00600C4B" w:rsidRPr="00600C4B">
        <w:rPr>
          <w:rFonts w:ascii="Times New Roman" w:hAnsi="Times New Roman"/>
          <w:sz w:val="24"/>
          <w:szCs w:val="24"/>
          <w:lang w:val="kk-KZ"/>
        </w:rPr>
        <w:t>санитариялық қағидаларын бекіту туралы</w:t>
      </w:r>
      <w:r w:rsidR="00600C4B">
        <w:rPr>
          <w:rFonts w:ascii="Times New Roman" w:hAnsi="Times New Roman"/>
          <w:sz w:val="24"/>
          <w:szCs w:val="24"/>
          <w:lang w:val="kk-KZ"/>
        </w:rPr>
        <w:t xml:space="preserve">» </w:t>
      </w:r>
      <w:r w:rsidR="00600C4B" w:rsidRPr="00600C4B">
        <w:rPr>
          <w:rFonts w:ascii="Times New Roman" w:hAnsi="Times New Roman"/>
          <w:sz w:val="24"/>
          <w:szCs w:val="24"/>
          <w:lang w:val="kk-KZ"/>
        </w:rPr>
        <w:t>Қазақстан Республикасы Денсаулық сақтау министрінің 2020 жылғы 15 желтоқсандағы № ҚР ДСМ-275/2020 бұйрығы</w:t>
      </w:r>
      <w:r w:rsidR="00600C4B">
        <w:rPr>
          <w:rFonts w:ascii="Times New Roman" w:hAnsi="Times New Roman"/>
          <w:sz w:val="24"/>
          <w:szCs w:val="24"/>
          <w:lang w:val="kk-KZ"/>
        </w:rPr>
        <w:t xml:space="preserve"> </w:t>
      </w:r>
      <w:r w:rsidR="00600C4B">
        <w:rPr>
          <w:rFonts w:ascii="Times New Roman" w:hAnsi="Times New Roman"/>
          <w:spacing w:val="2"/>
          <w:sz w:val="24"/>
          <w:szCs w:val="24"/>
          <w:lang w:val="kk-KZ"/>
        </w:rPr>
        <w:t xml:space="preserve"> </w:t>
      </w:r>
    </w:p>
    <w:p w14:paraId="0E4E7358" w14:textId="15247327" w:rsidR="00C16779" w:rsidRPr="00F05AB3" w:rsidRDefault="004E7DCA" w:rsidP="00C16779">
      <w:pPr>
        <w:pStyle w:val="a9"/>
        <w:jc w:val="both"/>
        <w:rPr>
          <w:rFonts w:ascii="Times New Roman" w:hAnsi="Times New Roman"/>
          <w:sz w:val="24"/>
          <w:szCs w:val="24"/>
          <w:lang w:val="kk-KZ"/>
        </w:rPr>
      </w:pPr>
      <w:r w:rsidRPr="00600C4B">
        <w:rPr>
          <w:rFonts w:ascii="Times New Roman" w:hAnsi="Times New Roman"/>
          <w:sz w:val="24"/>
          <w:szCs w:val="24"/>
          <w:lang w:val="kk-KZ"/>
        </w:rPr>
        <w:t xml:space="preserve">6. </w:t>
      </w:r>
      <w:r w:rsidR="00600C4B">
        <w:rPr>
          <w:rFonts w:ascii="Times New Roman" w:hAnsi="Times New Roman"/>
          <w:sz w:val="24"/>
          <w:szCs w:val="24"/>
          <w:lang w:val="kk-KZ"/>
        </w:rPr>
        <w:t>«</w:t>
      </w:r>
      <w:r w:rsidR="00600C4B" w:rsidRPr="00600C4B">
        <w:rPr>
          <w:rFonts w:ascii="Times New Roman" w:hAnsi="Times New Roman"/>
          <w:sz w:val="24"/>
          <w:szCs w:val="24"/>
          <w:lang w:val="kk-KZ"/>
        </w:rPr>
        <w:t>Радиациялық қауіпті объектілерге қойылатын санитариялық-эпидемиологиялық талаптар</w:t>
      </w:r>
      <w:r w:rsidR="00F05AB3">
        <w:rPr>
          <w:rFonts w:ascii="Times New Roman" w:hAnsi="Times New Roman"/>
          <w:sz w:val="24"/>
          <w:szCs w:val="24"/>
          <w:lang w:val="kk-KZ"/>
        </w:rPr>
        <w:t xml:space="preserve">» </w:t>
      </w:r>
      <w:r w:rsidR="00600C4B" w:rsidRPr="00600C4B">
        <w:rPr>
          <w:rFonts w:ascii="Times New Roman" w:hAnsi="Times New Roman"/>
          <w:sz w:val="24"/>
          <w:szCs w:val="24"/>
          <w:lang w:val="kk-KZ"/>
        </w:rPr>
        <w:t>санитариялық қағидаларын бекіту туралы</w:t>
      </w:r>
      <w:r w:rsidR="00F05AB3">
        <w:rPr>
          <w:rFonts w:ascii="Times New Roman" w:hAnsi="Times New Roman"/>
          <w:sz w:val="24"/>
          <w:szCs w:val="24"/>
          <w:lang w:val="kk-KZ"/>
        </w:rPr>
        <w:t xml:space="preserve">» </w:t>
      </w:r>
      <w:r w:rsidR="00600C4B" w:rsidRPr="00600C4B">
        <w:rPr>
          <w:rFonts w:ascii="Times New Roman" w:hAnsi="Times New Roman"/>
          <w:sz w:val="24"/>
          <w:szCs w:val="24"/>
          <w:lang w:val="kk-KZ"/>
        </w:rPr>
        <w:t>Қазақстан Республикасы Ұлттық экономика министрінің м.а. 2015 жылғы 27 наурыздағы № 260 бұйрығы.</w:t>
      </w:r>
      <w:r w:rsidR="00600C4B">
        <w:rPr>
          <w:rFonts w:ascii="Times New Roman" w:hAnsi="Times New Roman"/>
          <w:sz w:val="24"/>
          <w:szCs w:val="24"/>
          <w:lang w:val="kk-KZ"/>
        </w:rPr>
        <w:t xml:space="preserve"> </w:t>
      </w:r>
      <w:r w:rsidR="00F05AB3">
        <w:rPr>
          <w:rFonts w:ascii="Times New Roman" w:hAnsi="Times New Roman"/>
          <w:sz w:val="24"/>
          <w:szCs w:val="24"/>
          <w:lang w:val="kk-KZ"/>
        </w:rPr>
        <w:t xml:space="preserve"> </w:t>
      </w:r>
      <w:r w:rsidR="00C16779" w:rsidRPr="00F05AB3">
        <w:rPr>
          <w:rFonts w:ascii="Times New Roman" w:hAnsi="Times New Roman"/>
          <w:sz w:val="24"/>
          <w:szCs w:val="24"/>
          <w:lang w:val="kk-KZ"/>
        </w:rPr>
        <w:t xml:space="preserve"> </w:t>
      </w:r>
    </w:p>
    <w:p w14:paraId="3F3DC302" w14:textId="2FAC8EA8" w:rsidR="00883FDB" w:rsidRPr="0097711D" w:rsidRDefault="00F10308" w:rsidP="00883FDB">
      <w:pPr>
        <w:rPr>
          <w:b/>
          <w:lang w:val="kk-KZ" w:eastAsia="en-US"/>
        </w:rPr>
      </w:pPr>
      <w:r w:rsidRPr="0097711D">
        <w:rPr>
          <w:b/>
          <w:lang w:val="kk-KZ" w:eastAsia="en-US"/>
        </w:rPr>
        <w:t xml:space="preserve">2. </w:t>
      </w:r>
      <w:r w:rsidR="00F05AB3" w:rsidRPr="0097711D">
        <w:rPr>
          <w:b/>
          <w:lang w:val="kk-KZ" w:eastAsia="en-US"/>
        </w:rPr>
        <w:t>Қосымша әдебиеттер</w:t>
      </w:r>
      <w:r w:rsidR="00883FDB" w:rsidRPr="0097711D">
        <w:rPr>
          <w:b/>
          <w:lang w:val="kk-KZ" w:eastAsia="en-US"/>
        </w:rPr>
        <w:t>:</w:t>
      </w:r>
    </w:p>
    <w:p w14:paraId="439717CF" w14:textId="60F2FD4F" w:rsidR="00A366FC" w:rsidRPr="0097711D" w:rsidRDefault="00E76CCE" w:rsidP="001444A4">
      <w:pPr>
        <w:pStyle w:val="af"/>
        <w:widowControl w:val="0"/>
        <w:pBdr>
          <w:bottom w:val="single" w:sz="4" w:space="31" w:color="FFFFFF"/>
        </w:pBdr>
        <w:tabs>
          <w:tab w:val="left" w:pos="567"/>
        </w:tabs>
        <w:spacing w:before="0" w:beforeAutospacing="0" w:after="0" w:afterAutospacing="0"/>
        <w:jc w:val="both"/>
        <w:rPr>
          <w:lang w:val="kk-KZ"/>
        </w:rPr>
      </w:pPr>
      <w:r w:rsidRPr="0097711D">
        <w:rPr>
          <w:lang w:val="kk-KZ"/>
        </w:rPr>
        <w:t>1.</w:t>
      </w:r>
      <w:r w:rsidRPr="0097711D">
        <w:rPr>
          <w:b/>
          <w:lang w:val="kk-KZ"/>
        </w:rPr>
        <w:t xml:space="preserve"> </w:t>
      </w:r>
      <w:r w:rsidR="001444A4" w:rsidRPr="0097711D">
        <w:rPr>
          <w:lang w:val="kk-KZ"/>
        </w:rPr>
        <w:t xml:space="preserve">И.Г. Тананаев, С.И. Ровный, Б.Ф. Мясоедов. Технеций // </w:t>
      </w:r>
      <w:r w:rsidR="00F05AB3" w:rsidRPr="0097711D">
        <w:rPr>
          <w:lang w:val="kk-KZ"/>
        </w:rPr>
        <w:t>Жоғары оқу орындарына арналған оқу құралы</w:t>
      </w:r>
      <w:r w:rsidR="001444A4" w:rsidRPr="0097711D">
        <w:rPr>
          <w:lang w:val="kk-KZ"/>
        </w:rPr>
        <w:t>. – Озерск: РИЦ</w:t>
      </w:r>
      <w:r w:rsidR="00F05AB3" w:rsidRPr="0097711D">
        <w:rPr>
          <w:lang w:val="kk-KZ"/>
        </w:rPr>
        <w:t xml:space="preserve"> ВРБ ФГУП «ПО «Маяк», 2006. 82 б</w:t>
      </w:r>
      <w:r w:rsidR="001444A4" w:rsidRPr="0097711D">
        <w:rPr>
          <w:lang w:val="kk-KZ"/>
        </w:rPr>
        <w:t xml:space="preserve">. </w:t>
      </w:r>
    </w:p>
    <w:p w14:paraId="00F2116E" w14:textId="128C1EF7" w:rsidR="00A366FC" w:rsidRPr="0097711D" w:rsidRDefault="00A366FC" w:rsidP="001444A4">
      <w:pPr>
        <w:pStyle w:val="af"/>
        <w:widowControl w:val="0"/>
        <w:pBdr>
          <w:bottom w:val="single" w:sz="4" w:space="31" w:color="FFFFFF"/>
        </w:pBdr>
        <w:tabs>
          <w:tab w:val="left" w:pos="567"/>
        </w:tabs>
        <w:spacing w:before="0" w:beforeAutospacing="0" w:after="0" w:afterAutospacing="0"/>
        <w:jc w:val="both"/>
        <w:rPr>
          <w:lang w:val="kk-KZ"/>
        </w:rPr>
      </w:pPr>
      <w:r w:rsidRPr="0097711D">
        <w:rPr>
          <w:lang w:val="kk-KZ"/>
        </w:rPr>
        <w:t>2</w:t>
      </w:r>
      <w:r w:rsidR="001444A4" w:rsidRPr="0097711D">
        <w:rPr>
          <w:lang w:val="kk-KZ"/>
        </w:rPr>
        <w:t xml:space="preserve">. Г.Е. Кодина, Р.Н. Красикова. </w:t>
      </w:r>
      <w:r w:rsidR="00F05AB3" w:rsidRPr="0097711D">
        <w:rPr>
          <w:lang w:val="kk-KZ"/>
        </w:rPr>
        <w:t>Ядролық медицина үшін радиофармацевтикалық препараттар мен радионуклидті генераторларды алу әдістері. – М.: МЭИ, 2014. 282 б</w:t>
      </w:r>
      <w:r w:rsidR="001444A4" w:rsidRPr="0097711D">
        <w:rPr>
          <w:lang w:val="kk-KZ"/>
        </w:rPr>
        <w:t xml:space="preserve">. </w:t>
      </w:r>
    </w:p>
    <w:p w14:paraId="58C69E34" w14:textId="2AA8BC06" w:rsidR="00A366FC" w:rsidRPr="0097711D" w:rsidRDefault="00A366FC" w:rsidP="001444A4">
      <w:pPr>
        <w:pStyle w:val="af"/>
        <w:widowControl w:val="0"/>
        <w:pBdr>
          <w:bottom w:val="single" w:sz="4" w:space="31" w:color="FFFFFF"/>
        </w:pBdr>
        <w:tabs>
          <w:tab w:val="left" w:pos="567"/>
        </w:tabs>
        <w:spacing w:before="0" w:beforeAutospacing="0" w:after="0" w:afterAutospacing="0"/>
        <w:jc w:val="both"/>
        <w:rPr>
          <w:lang w:val="kk-KZ"/>
        </w:rPr>
      </w:pPr>
      <w:r w:rsidRPr="0097711D">
        <w:rPr>
          <w:lang w:val="kk-KZ"/>
        </w:rPr>
        <w:t>3</w:t>
      </w:r>
      <w:r w:rsidR="001444A4" w:rsidRPr="0097711D">
        <w:rPr>
          <w:lang w:val="kk-KZ"/>
        </w:rPr>
        <w:t xml:space="preserve">. ОФС.1.11.0001.15 </w:t>
      </w:r>
      <w:r w:rsidR="00F05AB3" w:rsidRPr="0097711D">
        <w:rPr>
          <w:lang w:val="kk-KZ"/>
        </w:rPr>
        <w:t>Радиофармацевтикалық дәрілік препараттар // Мемлекеттік фармакопея. XIII басылым</w:t>
      </w:r>
      <w:r w:rsidR="001444A4" w:rsidRPr="0097711D">
        <w:rPr>
          <w:lang w:val="kk-KZ"/>
        </w:rPr>
        <w:t xml:space="preserve">. </w:t>
      </w:r>
    </w:p>
    <w:p w14:paraId="25C56FA9" w14:textId="6942EADE" w:rsidR="00DA2548" w:rsidRDefault="00A366FC" w:rsidP="00DA2548">
      <w:pPr>
        <w:pStyle w:val="af"/>
        <w:widowControl w:val="0"/>
        <w:pBdr>
          <w:bottom w:val="single" w:sz="4" w:space="31" w:color="FFFFFF"/>
        </w:pBdr>
        <w:tabs>
          <w:tab w:val="left" w:pos="567"/>
        </w:tabs>
        <w:spacing w:before="0" w:beforeAutospacing="0" w:after="0" w:afterAutospacing="0"/>
        <w:jc w:val="both"/>
        <w:rPr>
          <w:lang w:val="kk-KZ"/>
        </w:rPr>
      </w:pPr>
      <w:r w:rsidRPr="0097711D">
        <w:rPr>
          <w:lang w:val="kk-KZ"/>
        </w:rPr>
        <w:t>4</w:t>
      </w:r>
      <w:r w:rsidR="001444A4" w:rsidRPr="0097711D">
        <w:rPr>
          <w:lang w:val="kk-KZ"/>
        </w:rPr>
        <w:t xml:space="preserve">. Н.С. Божко, C.Ю. Антропов, С.В. Коростин, Г.Е. Кодина, А.О. Малышева. </w:t>
      </w:r>
      <w:r w:rsidR="00F05AB3" w:rsidRPr="0097711D">
        <w:rPr>
          <w:lang w:val="kk-KZ"/>
        </w:rPr>
        <w:t>Хроматограммалар сканерін пайдаланып радиофармпрепараттардың радиохимиялық тазалығын анықтау дәлдігін бағалау // Медициналық радиология және радиациялық қауіпсіздік.</w:t>
      </w:r>
      <w:r w:rsidR="00F05AB3">
        <w:rPr>
          <w:lang w:val="kk-KZ"/>
        </w:rPr>
        <w:t xml:space="preserve">  </w:t>
      </w:r>
      <w:r w:rsidR="001444A4" w:rsidRPr="0097711D">
        <w:rPr>
          <w:lang w:val="kk-KZ"/>
        </w:rPr>
        <w:t xml:space="preserve"> </w:t>
      </w:r>
      <w:r w:rsidR="00F05AB3" w:rsidRPr="0097711D">
        <w:rPr>
          <w:lang w:val="kk-KZ"/>
        </w:rPr>
        <w:t xml:space="preserve">2014. № 4(59). </w:t>
      </w:r>
      <w:r w:rsidR="001444A4" w:rsidRPr="0097711D">
        <w:rPr>
          <w:lang w:val="kk-KZ"/>
        </w:rPr>
        <w:t>58–66</w:t>
      </w:r>
      <w:r w:rsidR="00F05AB3">
        <w:rPr>
          <w:lang w:val="kk-KZ"/>
        </w:rPr>
        <w:t xml:space="preserve"> б</w:t>
      </w:r>
      <w:r w:rsidRPr="0097711D">
        <w:rPr>
          <w:lang w:val="kk-KZ"/>
        </w:rPr>
        <w:t>.</w:t>
      </w:r>
    </w:p>
    <w:p w14:paraId="5D811052" w14:textId="7A4929D0" w:rsidR="00DA2548" w:rsidRPr="00F05AB3"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lang w:val="kk-KZ"/>
        </w:rPr>
      </w:pPr>
      <w:r>
        <w:rPr>
          <w:lang w:val="kk-KZ"/>
        </w:rPr>
        <w:t>5</w:t>
      </w:r>
      <w:r w:rsidRPr="00F05AB3">
        <w:rPr>
          <w:lang w:val="kk-KZ"/>
        </w:rPr>
        <w:t xml:space="preserve">. </w:t>
      </w:r>
      <w:r w:rsidRPr="00F05AB3">
        <w:rPr>
          <w:rFonts w:eastAsia="TimesNewRomanPSMT"/>
          <w:lang w:val="kk-KZ"/>
        </w:rPr>
        <w:t>О.С. Федорова, О.Ф. Кузнец</w:t>
      </w:r>
      <w:r w:rsidR="00F05AB3" w:rsidRPr="00F05AB3">
        <w:rPr>
          <w:rFonts w:eastAsia="TimesNewRomanPSMT"/>
          <w:lang w:val="kk-KZ"/>
        </w:rPr>
        <w:t>ова «Позитронды эмиссиялық томография</w:t>
      </w:r>
      <w:r w:rsidR="00F05AB3">
        <w:rPr>
          <w:rFonts w:eastAsia="TimesNewRomanPSMT"/>
          <w:lang w:val="kk-KZ"/>
        </w:rPr>
        <w:t xml:space="preserve"> үшін</w:t>
      </w:r>
      <w:r w:rsidR="00F05AB3" w:rsidRPr="00F05AB3">
        <w:rPr>
          <w:rFonts w:eastAsia="TimesNewRomanPSMT"/>
          <w:lang w:val="kk-KZ"/>
        </w:rPr>
        <w:t xml:space="preserve"> </w:t>
      </w:r>
      <w:r w:rsidR="00F05AB3" w:rsidRPr="00F05AB3">
        <w:rPr>
          <w:rFonts w:eastAsia="TimesNewRomanPSMT"/>
          <w:vertAlign w:val="superscript"/>
          <w:lang w:val="kk-KZ"/>
        </w:rPr>
        <w:t>18</w:t>
      </w:r>
      <w:r w:rsidR="00F05AB3" w:rsidRPr="00F05AB3">
        <w:rPr>
          <w:rFonts w:eastAsia="TimesNewRomanPSMT"/>
          <w:lang w:val="kk-KZ"/>
        </w:rPr>
        <w:t>F-фтордезоксиглюкоза синтезі мысалында нуклеофильді радиофторлау процестерін автоматтандыру</w:t>
      </w:r>
      <w:r w:rsidR="00F05AB3">
        <w:rPr>
          <w:rFonts w:eastAsia="TimesNewRomanPSMT"/>
          <w:lang w:val="kk-KZ"/>
        </w:rPr>
        <w:t>», 2010ж</w:t>
      </w:r>
      <w:r w:rsidRPr="00F05AB3">
        <w:rPr>
          <w:rFonts w:eastAsia="TimesNewRomanPSMT"/>
          <w:lang w:val="kk-KZ"/>
        </w:rPr>
        <w:t>.</w:t>
      </w:r>
    </w:p>
    <w:p w14:paraId="46135F9F" w14:textId="30CF80DC" w:rsidR="00DA2548"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rPr>
      </w:pPr>
      <w:r>
        <w:rPr>
          <w:rFonts w:eastAsia="TimesNewRomanPSMT"/>
        </w:rPr>
        <w:t xml:space="preserve">6. </w:t>
      </w:r>
      <w:r w:rsidRPr="00DA2548">
        <w:rPr>
          <w:rFonts w:eastAsia="TimesNewRomanPSMT"/>
        </w:rPr>
        <w:t>М.С. Рудас, И.Ю. Насникова «</w:t>
      </w:r>
      <w:r w:rsidR="00F05AB3" w:rsidRPr="00F05AB3">
        <w:rPr>
          <w:rFonts w:eastAsia="TimesNewRomanPSMT"/>
        </w:rPr>
        <w:t xml:space="preserve">Клиникалық </w:t>
      </w:r>
      <w:r w:rsidR="00F05AB3">
        <w:rPr>
          <w:rFonts w:eastAsia="TimesNewRomanPSMT"/>
          <w:lang w:val="kk-KZ"/>
        </w:rPr>
        <w:t xml:space="preserve">практикада </w:t>
      </w:r>
      <w:r w:rsidR="00F05AB3" w:rsidRPr="00F05AB3">
        <w:rPr>
          <w:rFonts w:eastAsia="TimesNewRomanPSMT"/>
        </w:rPr>
        <w:t>позитронды-эмиссиялық томография</w:t>
      </w:r>
      <w:r w:rsidRPr="00DA2548">
        <w:rPr>
          <w:rFonts w:eastAsia="TimesNewRomanPSMT"/>
        </w:rPr>
        <w:t>»</w:t>
      </w:r>
      <w:r>
        <w:rPr>
          <w:rFonts w:eastAsia="TimesNewRomanPSMT"/>
        </w:rPr>
        <w:t xml:space="preserve">. </w:t>
      </w:r>
    </w:p>
    <w:p w14:paraId="078CF62C" w14:textId="77777777" w:rsidR="00DA2548" w:rsidRPr="00DA2548"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lang w:val="en-US"/>
        </w:rPr>
      </w:pPr>
      <w:r w:rsidRPr="00DA2548">
        <w:rPr>
          <w:rFonts w:eastAsia="TimesNewRomanPSMT"/>
          <w:lang w:val="en-US"/>
        </w:rPr>
        <w:t xml:space="preserve">7. S Yu «Rewiew  of </w:t>
      </w:r>
      <w:r w:rsidRPr="00DA2548">
        <w:rPr>
          <w:rFonts w:eastAsia="TimesNewRomanPSMT"/>
          <w:vertAlign w:val="superscript"/>
          <w:lang w:val="en-US"/>
        </w:rPr>
        <w:t>18</w:t>
      </w:r>
      <w:r w:rsidRPr="00DA2548">
        <w:rPr>
          <w:rFonts w:eastAsia="TimesNewRomanPSMT"/>
          <w:lang w:val="en-US"/>
        </w:rPr>
        <w:t>F FDG synthesis and quality control», Singapore 2006.</w:t>
      </w:r>
    </w:p>
    <w:p w14:paraId="535EE57F" w14:textId="77777777" w:rsidR="00DA2548" w:rsidRPr="004C551E"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lang w:val="en-US"/>
        </w:rPr>
      </w:pPr>
      <w:r w:rsidRPr="00DA2548">
        <w:rPr>
          <w:rFonts w:eastAsia="TimesNewRomanPSMT"/>
          <w:lang w:val="en-US"/>
        </w:rPr>
        <w:t xml:space="preserve">8. Veronika Biricova «Synthesis of the radiopharmaceuticals for positron emission tomography», Bratislava 2007. </w:t>
      </w:r>
    </w:p>
    <w:p w14:paraId="21B84E40" w14:textId="33148C20" w:rsidR="00DA2548" w:rsidRPr="00DA2548" w:rsidRDefault="00DA2548" w:rsidP="00DA2548">
      <w:pPr>
        <w:pStyle w:val="af"/>
        <w:widowControl w:val="0"/>
        <w:pBdr>
          <w:bottom w:val="single" w:sz="4" w:space="31" w:color="FFFFFF"/>
        </w:pBdr>
        <w:tabs>
          <w:tab w:val="left" w:pos="567"/>
        </w:tabs>
        <w:spacing w:before="0" w:beforeAutospacing="0" w:after="0" w:afterAutospacing="0"/>
        <w:jc w:val="both"/>
        <w:rPr>
          <w:rFonts w:eastAsia="TimesNewRomanPSMT"/>
          <w:lang w:val="en-US"/>
        </w:rPr>
      </w:pPr>
      <w:r w:rsidRPr="00DA2548">
        <w:rPr>
          <w:rFonts w:eastAsia="TimesNewRomanPSMT"/>
          <w:lang w:val="en-US"/>
        </w:rPr>
        <w:t>9. Tomio Inoue, Noboru Oriuchi « A shifting landscape: What will be next FDG in PET oncology?», 2007.</w:t>
      </w:r>
    </w:p>
    <w:p w14:paraId="35174637" w14:textId="1DD7D450" w:rsidR="00F6133A" w:rsidRPr="00F05AB3" w:rsidRDefault="00B21203" w:rsidP="001444A4">
      <w:pPr>
        <w:pStyle w:val="af"/>
        <w:widowControl w:val="0"/>
        <w:pBdr>
          <w:bottom w:val="single" w:sz="4" w:space="31" w:color="FFFFFF"/>
        </w:pBdr>
        <w:tabs>
          <w:tab w:val="left" w:pos="567"/>
        </w:tabs>
        <w:spacing w:before="0" w:beforeAutospacing="0" w:after="0" w:afterAutospacing="0"/>
        <w:jc w:val="both"/>
        <w:rPr>
          <w:b/>
          <w:lang w:val="kk-KZ"/>
        </w:rPr>
      </w:pPr>
      <w:r w:rsidRPr="00F05AB3">
        <w:rPr>
          <w:b/>
          <w:color w:val="000000"/>
          <w:lang w:val="en-US" w:eastAsia="en-US"/>
        </w:rPr>
        <w:t xml:space="preserve">3. </w:t>
      </w:r>
      <w:r w:rsidR="00F6133A" w:rsidRPr="00D86706">
        <w:rPr>
          <w:b/>
        </w:rPr>
        <w:t>Интернет</w:t>
      </w:r>
      <w:r w:rsidR="00F6133A" w:rsidRPr="00F05AB3">
        <w:rPr>
          <w:b/>
          <w:lang w:val="en-US"/>
        </w:rPr>
        <w:t>-</w:t>
      </w:r>
      <w:r w:rsidR="00F6133A" w:rsidRPr="00D86706">
        <w:rPr>
          <w:b/>
        </w:rPr>
        <w:t>ресурс</w:t>
      </w:r>
      <w:r w:rsidR="00F05AB3">
        <w:rPr>
          <w:b/>
          <w:lang w:val="kk-KZ"/>
        </w:rPr>
        <w:t>тар</w:t>
      </w:r>
    </w:p>
    <w:p w14:paraId="58ED8020" w14:textId="634F2BD2" w:rsidR="00F6133A" w:rsidRPr="00F05AB3" w:rsidRDefault="00F72845" w:rsidP="007E221C">
      <w:pPr>
        <w:pStyle w:val="af"/>
        <w:widowControl w:val="0"/>
        <w:pBdr>
          <w:bottom w:val="single" w:sz="4" w:space="31" w:color="FFFFFF"/>
        </w:pBdr>
        <w:tabs>
          <w:tab w:val="left" w:pos="0"/>
        </w:tabs>
        <w:spacing w:before="0" w:beforeAutospacing="0" w:after="0" w:afterAutospacing="0"/>
        <w:jc w:val="both"/>
        <w:rPr>
          <w:lang w:val="kk-KZ"/>
        </w:rPr>
      </w:pPr>
      <w:r w:rsidRPr="00F05AB3">
        <w:rPr>
          <w:lang w:val="kk-KZ"/>
        </w:rPr>
        <w:t xml:space="preserve">1. </w:t>
      </w:r>
      <w:r w:rsidR="00F05AB3" w:rsidRPr="00F05AB3">
        <w:rPr>
          <w:lang w:val="kk-KZ"/>
        </w:rPr>
        <w:t>ҚР ДСМ НҚА сілтеме</w:t>
      </w:r>
      <w:r w:rsidR="00F076D2" w:rsidRPr="00F05AB3">
        <w:rPr>
          <w:lang w:val="kk-KZ"/>
        </w:rPr>
        <w:t>:</w:t>
      </w:r>
      <w:r w:rsidRPr="00F05AB3">
        <w:rPr>
          <w:lang w:val="kk-KZ"/>
        </w:rPr>
        <w:t xml:space="preserve"> adilet.zan.kz</w:t>
      </w:r>
    </w:p>
    <w:p w14:paraId="38E53911" w14:textId="35E125A9" w:rsidR="000A14AC" w:rsidRPr="0097711D" w:rsidRDefault="00F72845" w:rsidP="001444A4">
      <w:pPr>
        <w:pStyle w:val="af"/>
        <w:widowControl w:val="0"/>
        <w:pBdr>
          <w:bottom w:val="single" w:sz="4" w:space="31" w:color="FFFFFF"/>
        </w:pBdr>
        <w:tabs>
          <w:tab w:val="left" w:pos="0"/>
        </w:tabs>
        <w:spacing w:before="0" w:beforeAutospacing="0" w:after="0" w:afterAutospacing="0"/>
        <w:jc w:val="both"/>
        <w:rPr>
          <w:lang w:val="kk-KZ"/>
        </w:rPr>
      </w:pPr>
      <w:r w:rsidRPr="0097711D">
        <w:rPr>
          <w:lang w:val="kk-KZ"/>
        </w:rPr>
        <w:lastRenderedPageBreak/>
        <w:t xml:space="preserve">2. </w:t>
      </w:r>
      <w:r w:rsidR="00DA2548" w:rsidRPr="0097711D">
        <w:rPr>
          <w:lang w:val="kk-KZ"/>
        </w:rPr>
        <w:t xml:space="preserve"> </w:t>
      </w:r>
      <w:hyperlink r:id="rId8" w:history="1">
        <w:r w:rsidR="00DA2548" w:rsidRPr="0097711D">
          <w:rPr>
            <w:rStyle w:val="af9"/>
            <w:lang w:val="kk-KZ"/>
          </w:rPr>
          <w:t>https://www.iaea.org/publications</w:t>
        </w:r>
      </w:hyperlink>
    </w:p>
    <w:p w14:paraId="0E4250DD" w14:textId="0E240834" w:rsidR="00DA2548" w:rsidRPr="008A24BF" w:rsidRDefault="00DA2548" w:rsidP="001444A4">
      <w:pPr>
        <w:pStyle w:val="af"/>
        <w:widowControl w:val="0"/>
        <w:pBdr>
          <w:bottom w:val="single" w:sz="4" w:space="31" w:color="FFFFFF"/>
        </w:pBdr>
        <w:tabs>
          <w:tab w:val="left" w:pos="0"/>
        </w:tabs>
        <w:spacing w:before="0" w:beforeAutospacing="0" w:after="0" w:afterAutospacing="0"/>
        <w:jc w:val="both"/>
        <w:rPr>
          <w:lang w:val="kk-KZ"/>
        </w:rPr>
      </w:pPr>
      <w:r w:rsidRPr="0097711D">
        <w:rPr>
          <w:lang w:val="kk-KZ"/>
        </w:rPr>
        <w:t xml:space="preserve">3. </w:t>
      </w:r>
      <w:hyperlink r:id="rId9" w:history="1">
        <w:r w:rsidRPr="008A24BF">
          <w:rPr>
            <w:rStyle w:val="af9"/>
            <w:lang w:val="kk-KZ"/>
          </w:rPr>
          <w:t>https://www.eanm.org/publications/technologists-guide/radiopharmacy-an-update</w:t>
        </w:r>
      </w:hyperlink>
    </w:p>
    <w:p w14:paraId="363DDBB8" w14:textId="77777777" w:rsidR="00A55262" w:rsidRPr="008A24BF" w:rsidRDefault="00DA2548" w:rsidP="00A55262">
      <w:pPr>
        <w:pStyle w:val="af"/>
        <w:widowControl w:val="0"/>
        <w:pBdr>
          <w:bottom w:val="single" w:sz="4" w:space="31" w:color="FFFFFF"/>
        </w:pBdr>
        <w:tabs>
          <w:tab w:val="left" w:pos="0"/>
        </w:tabs>
        <w:spacing w:before="0" w:beforeAutospacing="0" w:after="0" w:afterAutospacing="0"/>
        <w:jc w:val="both"/>
        <w:rPr>
          <w:lang w:val="kk-KZ"/>
        </w:rPr>
      </w:pPr>
      <w:r w:rsidRPr="008A24BF">
        <w:rPr>
          <w:lang w:val="kk-KZ"/>
        </w:rPr>
        <w:t xml:space="preserve">4. </w:t>
      </w:r>
      <w:hyperlink r:id="rId10" w:history="1">
        <w:r w:rsidR="000C3023" w:rsidRPr="008A24BF">
          <w:rPr>
            <w:rStyle w:val="af9"/>
            <w:lang w:val="kk-KZ"/>
          </w:rPr>
          <w:t>https://www.eanm.org/publications/guidelines/radiopharmacy/</w:t>
        </w:r>
      </w:hyperlink>
    </w:p>
    <w:p w14:paraId="7DB8DA2E" w14:textId="77777777" w:rsidR="00A55262" w:rsidRPr="008A24BF" w:rsidRDefault="00A55262" w:rsidP="00A55262">
      <w:pPr>
        <w:pStyle w:val="af"/>
        <w:widowControl w:val="0"/>
        <w:pBdr>
          <w:bottom w:val="single" w:sz="4" w:space="31" w:color="FFFFFF"/>
        </w:pBdr>
        <w:tabs>
          <w:tab w:val="left" w:pos="0"/>
        </w:tabs>
        <w:spacing w:before="0" w:beforeAutospacing="0" w:after="0" w:afterAutospacing="0"/>
        <w:jc w:val="both"/>
        <w:rPr>
          <w:lang w:val="kk-KZ"/>
        </w:rPr>
      </w:pPr>
      <w:r w:rsidRPr="008A24BF">
        <w:rPr>
          <w:lang w:val="kk-KZ"/>
        </w:rPr>
        <w:t xml:space="preserve">5. </w:t>
      </w:r>
      <w:hyperlink r:id="rId11" w:history="1">
        <w:r w:rsidRPr="008A24BF">
          <w:rPr>
            <w:rStyle w:val="af9"/>
            <w:lang w:val="kk-KZ"/>
          </w:rPr>
          <w:t>http://www.sofra-radiopharmacie.fr</w:t>
        </w:r>
      </w:hyperlink>
    </w:p>
    <w:p w14:paraId="345FE211" w14:textId="77777777" w:rsidR="00A55262" w:rsidRDefault="00A55262" w:rsidP="00A55262">
      <w:pPr>
        <w:pStyle w:val="af"/>
        <w:widowControl w:val="0"/>
        <w:pBdr>
          <w:bottom w:val="single" w:sz="4" w:space="31" w:color="FFFFFF"/>
        </w:pBdr>
        <w:tabs>
          <w:tab w:val="left" w:pos="0"/>
        </w:tabs>
        <w:spacing w:before="0" w:beforeAutospacing="0" w:after="0" w:afterAutospacing="0"/>
        <w:jc w:val="both"/>
      </w:pPr>
      <w:r w:rsidRPr="008A24BF">
        <w:rPr>
          <w:lang w:val="kk-KZ"/>
        </w:rPr>
        <w:t xml:space="preserve">6. </w:t>
      </w:r>
      <w:hyperlink r:id="rId12" w:history="1">
        <w:r>
          <w:rPr>
            <w:rStyle w:val="af9"/>
          </w:rPr>
          <w:t>http://www.snrph.org</w:t>
        </w:r>
      </w:hyperlink>
    </w:p>
    <w:p w14:paraId="23393292" w14:textId="043C00E1" w:rsidR="00A55262" w:rsidRDefault="00A55262" w:rsidP="00A55262">
      <w:pPr>
        <w:pStyle w:val="af"/>
        <w:widowControl w:val="0"/>
        <w:pBdr>
          <w:bottom w:val="single" w:sz="4" w:space="31" w:color="FFFFFF"/>
        </w:pBdr>
        <w:tabs>
          <w:tab w:val="left" w:pos="0"/>
        </w:tabs>
        <w:spacing w:before="0" w:beforeAutospacing="0" w:after="0" w:afterAutospacing="0"/>
        <w:jc w:val="both"/>
      </w:pPr>
      <w:r>
        <w:t>7..</w:t>
      </w:r>
      <w:hyperlink r:id="rId13" w:history="1">
        <w:r>
          <w:rPr>
            <w:rStyle w:val="af9"/>
          </w:rPr>
          <w:t>http://www.ordre.pharmacien.fr/Le-pharmacien/Le-metier-du-pharmacien/Fiches-metiers/Hopital/Radiopharmacien</w:t>
        </w:r>
      </w:hyperlink>
    </w:p>
    <w:p w14:paraId="508540C5" w14:textId="77777777" w:rsidR="00A55262" w:rsidRDefault="00A55262" w:rsidP="00A55262">
      <w:pPr>
        <w:pStyle w:val="af"/>
        <w:widowControl w:val="0"/>
        <w:pBdr>
          <w:bottom w:val="single" w:sz="4" w:space="31" w:color="FFFFFF"/>
        </w:pBdr>
        <w:tabs>
          <w:tab w:val="left" w:pos="0"/>
        </w:tabs>
        <w:spacing w:before="0" w:beforeAutospacing="0" w:after="0" w:afterAutospacing="0"/>
        <w:jc w:val="both"/>
      </w:pPr>
      <w:r>
        <w:t xml:space="preserve">8. </w:t>
      </w:r>
      <w:hyperlink r:id="rId14" w:history="1">
        <w:r>
          <w:rPr>
            <w:rStyle w:val="af9"/>
          </w:rPr>
          <w:t>http://www-instn.cea.fr/-DESC-de-Radiopharmacie-.html</w:t>
        </w:r>
      </w:hyperlink>
    </w:p>
    <w:p w14:paraId="4865C864" w14:textId="77777777" w:rsidR="00A55262" w:rsidRDefault="00A55262" w:rsidP="00A55262">
      <w:pPr>
        <w:pStyle w:val="af"/>
        <w:widowControl w:val="0"/>
        <w:pBdr>
          <w:bottom w:val="single" w:sz="4" w:space="31" w:color="FFFFFF"/>
        </w:pBdr>
        <w:tabs>
          <w:tab w:val="left" w:pos="0"/>
        </w:tabs>
        <w:spacing w:before="0" w:beforeAutospacing="0" w:after="0" w:afterAutospacing="0"/>
        <w:jc w:val="both"/>
      </w:pPr>
      <w:r>
        <w:t xml:space="preserve">9. </w:t>
      </w:r>
      <w:hyperlink r:id="rId15" w:history="1">
        <w:r>
          <w:rPr>
            <w:rStyle w:val="af9"/>
          </w:rPr>
          <w:t>http://www.synprefh.org/pharmacie/activites-pui/radiopharmacie/index.phtml</w:t>
        </w:r>
      </w:hyperlink>
    </w:p>
    <w:p w14:paraId="36EBF22A" w14:textId="77777777" w:rsidR="00A55262" w:rsidRDefault="00A55262" w:rsidP="00A55262">
      <w:pPr>
        <w:pStyle w:val="af"/>
        <w:widowControl w:val="0"/>
        <w:pBdr>
          <w:bottom w:val="single" w:sz="4" w:space="31" w:color="FFFFFF"/>
        </w:pBdr>
        <w:tabs>
          <w:tab w:val="left" w:pos="0"/>
        </w:tabs>
        <w:spacing w:before="0" w:beforeAutospacing="0" w:after="0" w:afterAutospacing="0"/>
        <w:jc w:val="both"/>
      </w:pPr>
      <w:r>
        <w:t xml:space="preserve">10. </w:t>
      </w:r>
      <w:hyperlink r:id="rId16" w:history="1">
        <w:r>
          <w:rPr>
            <w:rStyle w:val="af9"/>
          </w:rPr>
          <w:t>http://www.acomen.fr/index.php/groupe-radiopharmacie.html</w:t>
        </w:r>
      </w:hyperlink>
    </w:p>
    <w:p w14:paraId="65092423" w14:textId="77777777" w:rsidR="00A55262" w:rsidRDefault="00A55262" w:rsidP="00A55262">
      <w:pPr>
        <w:pStyle w:val="af"/>
        <w:widowControl w:val="0"/>
        <w:pBdr>
          <w:bottom w:val="single" w:sz="4" w:space="31" w:color="FFFFFF"/>
        </w:pBdr>
        <w:tabs>
          <w:tab w:val="left" w:pos="0"/>
        </w:tabs>
        <w:spacing w:before="0" w:beforeAutospacing="0" w:after="0" w:afterAutospacing="0"/>
        <w:jc w:val="both"/>
      </w:pPr>
      <w:r>
        <w:t xml:space="preserve">11. </w:t>
      </w:r>
      <w:hyperlink r:id="rId17" w:history="1">
        <w:r>
          <w:rPr>
            <w:rStyle w:val="af9"/>
          </w:rPr>
          <w:t>http://www.snphpu.org</w:t>
        </w:r>
      </w:hyperlink>
    </w:p>
    <w:p w14:paraId="098221E9" w14:textId="136A2E34" w:rsidR="00A55262" w:rsidRDefault="00A55262" w:rsidP="00A55262">
      <w:pPr>
        <w:pStyle w:val="af"/>
        <w:widowControl w:val="0"/>
        <w:pBdr>
          <w:bottom w:val="single" w:sz="4" w:space="31" w:color="FFFFFF"/>
        </w:pBdr>
        <w:tabs>
          <w:tab w:val="left" w:pos="0"/>
        </w:tabs>
        <w:spacing w:before="0" w:beforeAutospacing="0" w:after="0" w:afterAutospacing="0"/>
        <w:jc w:val="both"/>
      </w:pPr>
      <w:r>
        <w:t xml:space="preserve">12. </w:t>
      </w:r>
      <w:hyperlink r:id="rId18" w:history="1">
        <w:r>
          <w:rPr>
            <w:rStyle w:val="af9"/>
          </w:rPr>
          <w:t>http://www.sfmn.fr/new/</w:t>
        </w:r>
      </w:hyperlink>
    </w:p>
    <w:p w14:paraId="4CCB194A" w14:textId="77777777" w:rsidR="00F72845" w:rsidRPr="00D86706" w:rsidRDefault="00F72845" w:rsidP="00F6133A">
      <w:pPr>
        <w:pStyle w:val="af"/>
        <w:widowControl w:val="0"/>
        <w:pBdr>
          <w:bottom w:val="single" w:sz="4" w:space="31" w:color="FFFFFF"/>
        </w:pBdr>
        <w:tabs>
          <w:tab w:val="left" w:pos="0"/>
        </w:tabs>
        <w:spacing w:before="0" w:beforeAutospacing="0" w:after="0" w:afterAutospacing="0"/>
        <w:jc w:val="both"/>
      </w:pPr>
    </w:p>
    <w:p w14:paraId="26961D1A" w14:textId="6B6D6235" w:rsidR="00C95BAE" w:rsidRPr="00F05AB3" w:rsidRDefault="00751DA0" w:rsidP="00F6133A">
      <w:pPr>
        <w:pStyle w:val="af"/>
        <w:widowControl w:val="0"/>
        <w:pBdr>
          <w:bottom w:val="single" w:sz="4" w:space="31" w:color="FFFFFF"/>
        </w:pBdr>
        <w:tabs>
          <w:tab w:val="left" w:pos="0"/>
        </w:tabs>
        <w:spacing w:before="0" w:beforeAutospacing="0" w:after="0" w:afterAutospacing="0"/>
        <w:jc w:val="both"/>
        <w:rPr>
          <w:lang w:val="kk-KZ"/>
        </w:rPr>
      </w:pPr>
      <w:r>
        <w:rPr>
          <w:b/>
        </w:rPr>
        <w:t xml:space="preserve">9. </w:t>
      </w:r>
      <w:r w:rsidR="00F05AB3" w:rsidRPr="00F05AB3">
        <w:rPr>
          <w:b/>
        </w:rPr>
        <w:t xml:space="preserve">Денсаулық сақтау саласындағы қосымша және </w:t>
      </w:r>
      <w:r w:rsidR="00F05AB3">
        <w:rPr>
          <w:b/>
          <w:lang w:val="kk-KZ"/>
        </w:rPr>
        <w:t>формальды емес</w:t>
      </w:r>
      <w:r w:rsidR="00F05AB3" w:rsidRPr="00F05AB3">
        <w:rPr>
          <w:b/>
        </w:rPr>
        <w:t xml:space="preserve"> білімнің білім беру бағдарламаларын іске асыратын ұйымдарға қойылатын біліктілік талаптары </w:t>
      </w:r>
      <w:r w:rsidR="00F05AB3">
        <w:rPr>
          <w:b/>
          <w:lang w:val="kk-KZ"/>
        </w:rPr>
        <w:t xml:space="preserve">  </w:t>
      </w:r>
    </w:p>
    <w:p w14:paraId="67E73387" w14:textId="77777777" w:rsidR="00F6133A" w:rsidRPr="00D86706" w:rsidRDefault="00F6133A" w:rsidP="00023C99">
      <w:pPr>
        <w:pStyle w:val="af"/>
        <w:widowControl w:val="0"/>
        <w:pBdr>
          <w:bottom w:val="single" w:sz="4" w:space="31" w:color="FFFFFF"/>
        </w:pBdr>
        <w:tabs>
          <w:tab w:val="left" w:pos="0"/>
        </w:tabs>
        <w:spacing w:before="0" w:beforeAutospacing="0" w:after="0" w:afterAutospacing="0"/>
        <w:jc w:val="both"/>
        <w:rPr>
          <w:b/>
        </w:rPr>
      </w:pPr>
    </w:p>
    <w:p w14:paraId="2BB0AE04" w14:textId="41E7FD28" w:rsidR="00023C99" w:rsidRDefault="00751DA0" w:rsidP="00023C99">
      <w:pPr>
        <w:pStyle w:val="af"/>
        <w:widowControl w:val="0"/>
        <w:pBdr>
          <w:bottom w:val="single" w:sz="4" w:space="31" w:color="FFFFFF"/>
        </w:pBdr>
        <w:tabs>
          <w:tab w:val="left" w:pos="0"/>
        </w:tabs>
        <w:spacing w:before="0" w:beforeAutospacing="0" w:after="0" w:afterAutospacing="0"/>
        <w:jc w:val="both"/>
        <w:rPr>
          <w:b/>
        </w:rPr>
      </w:pPr>
      <w:r>
        <w:rPr>
          <w:b/>
        </w:rPr>
        <w:t xml:space="preserve">10. </w:t>
      </w:r>
      <w:r w:rsidR="00F05AB3" w:rsidRPr="00F05AB3">
        <w:rPr>
          <w:b/>
        </w:rPr>
        <w:t>Білім беру ресурстарына қойылатын талаптар</w:t>
      </w:r>
      <w:r w:rsidR="0057270B" w:rsidRPr="00D86706">
        <w:rPr>
          <w:b/>
        </w:rPr>
        <w:t>:</w:t>
      </w:r>
    </w:p>
    <w:p w14:paraId="34109F7A" w14:textId="78446C5E" w:rsidR="007A38C2" w:rsidRDefault="00023C99" w:rsidP="002056A8">
      <w:pPr>
        <w:pStyle w:val="af"/>
        <w:widowControl w:val="0"/>
        <w:pBdr>
          <w:bottom w:val="single" w:sz="4" w:space="31" w:color="FFFFFF"/>
        </w:pBdr>
        <w:tabs>
          <w:tab w:val="left" w:pos="0"/>
        </w:tabs>
        <w:spacing w:before="0" w:beforeAutospacing="0" w:after="0" w:afterAutospacing="0"/>
        <w:jc w:val="both"/>
      </w:pPr>
      <w:r w:rsidRPr="00D86706">
        <w:t xml:space="preserve">1. </w:t>
      </w:r>
      <w:r w:rsidR="00F05AB3" w:rsidRPr="00F05AB3">
        <w:t>Білім беру бағдарламасы, бақылау-өлшеу құралдары</w:t>
      </w:r>
      <w:r w:rsidR="007A38C2">
        <w:t>.</w:t>
      </w:r>
    </w:p>
    <w:p w14:paraId="7CC2E4DB" w14:textId="5ECF5F5C" w:rsidR="00023C99" w:rsidRPr="00D86706" w:rsidRDefault="007A38C2" w:rsidP="002056A8">
      <w:pPr>
        <w:pStyle w:val="af"/>
        <w:widowControl w:val="0"/>
        <w:pBdr>
          <w:bottom w:val="single" w:sz="4" w:space="31" w:color="FFFFFF"/>
        </w:pBdr>
        <w:tabs>
          <w:tab w:val="left" w:pos="0"/>
        </w:tabs>
        <w:spacing w:before="0" w:beforeAutospacing="0" w:after="0" w:afterAutospacing="0"/>
        <w:jc w:val="both"/>
      </w:pPr>
      <w:r>
        <w:t xml:space="preserve">2. </w:t>
      </w:r>
      <w:r w:rsidR="00F05AB3" w:rsidRPr="00F05AB3">
        <w:t>Дәрістер, слайд-</w:t>
      </w:r>
      <w:r w:rsidR="00F05AB3">
        <w:rPr>
          <w:lang w:val="kk-KZ"/>
        </w:rPr>
        <w:t>таныстырулар</w:t>
      </w:r>
      <w:r w:rsidR="000177F9" w:rsidRPr="00D86706">
        <w:t>.</w:t>
      </w:r>
      <w:r w:rsidR="00023C99" w:rsidRPr="00D86706">
        <w:t xml:space="preserve"> </w:t>
      </w:r>
    </w:p>
    <w:p w14:paraId="5BD2A815" w14:textId="6696C311" w:rsidR="007A38C2" w:rsidRPr="00D72D79" w:rsidRDefault="007A38C2" w:rsidP="00B700AA">
      <w:pPr>
        <w:pStyle w:val="af"/>
        <w:widowControl w:val="0"/>
        <w:pBdr>
          <w:bottom w:val="single" w:sz="4" w:space="31" w:color="FFFFFF"/>
        </w:pBdr>
        <w:tabs>
          <w:tab w:val="left" w:pos="0"/>
        </w:tabs>
        <w:spacing w:before="0" w:beforeAutospacing="0" w:after="0" w:afterAutospacing="0"/>
        <w:jc w:val="both"/>
      </w:pPr>
      <w:r w:rsidRPr="007A38C2">
        <w:t>3.</w:t>
      </w:r>
      <w:r>
        <w:t xml:space="preserve"> </w:t>
      </w:r>
      <w:r w:rsidR="00F05AB3" w:rsidRPr="00F05AB3">
        <w:t>Кітапхана қоры, интернет-ресурстарға қол жеткізу</w:t>
      </w:r>
      <w:r>
        <w:t>.</w:t>
      </w:r>
    </w:p>
    <w:p w14:paraId="3B8717A7" w14:textId="77777777" w:rsidR="006F72AF" w:rsidRDefault="006F72AF" w:rsidP="00B700AA">
      <w:pPr>
        <w:pStyle w:val="af"/>
        <w:widowControl w:val="0"/>
        <w:pBdr>
          <w:bottom w:val="single" w:sz="4" w:space="31" w:color="FFFFFF"/>
        </w:pBdr>
        <w:tabs>
          <w:tab w:val="left" w:pos="0"/>
        </w:tabs>
        <w:spacing w:before="0" w:beforeAutospacing="0" w:after="0" w:afterAutospacing="0"/>
        <w:jc w:val="both"/>
        <w:rPr>
          <w:b/>
        </w:rPr>
      </w:pPr>
    </w:p>
    <w:p w14:paraId="48A33C55" w14:textId="48A820F3" w:rsidR="00562081" w:rsidRPr="00D86706" w:rsidRDefault="00751DA0" w:rsidP="00B700AA">
      <w:pPr>
        <w:pStyle w:val="af"/>
        <w:widowControl w:val="0"/>
        <w:pBdr>
          <w:bottom w:val="single" w:sz="4" w:space="31" w:color="FFFFFF"/>
        </w:pBdr>
        <w:tabs>
          <w:tab w:val="left" w:pos="0"/>
        </w:tabs>
        <w:spacing w:before="0" w:beforeAutospacing="0" w:after="0" w:afterAutospacing="0"/>
        <w:jc w:val="both"/>
        <w:rPr>
          <w:b/>
        </w:rPr>
      </w:pPr>
      <w:r>
        <w:rPr>
          <w:b/>
        </w:rPr>
        <w:t xml:space="preserve">11. </w:t>
      </w:r>
      <w:r w:rsidR="00F05AB3" w:rsidRPr="00F05AB3">
        <w:rPr>
          <w:b/>
        </w:rPr>
        <w:t>Материалдық-техникалық қамтамасыз ету және жабдықтау</w:t>
      </w:r>
      <w:r w:rsidR="00271E9F" w:rsidRPr="00D86706">
        <w:rPr>
          <w:b/>
        </w:rPr>
        <w:t>:</w:t>
      </w:r>
    </w:p>
    <w:p w14:paraId="394E5A7A" w14:textId="588A9ABE" w:rsidR="00271E9F" w:rsidRPr="00D86706" w:rsidRDefault="00F6133A" w:rsidP="00B700AA">
      <w:pPr>
        <w:pStyle w:val="af"/>
        <w:widowControl w:val="0"/>
        <w:pBdr>
          <w:bottom w:val="single" w:sz="4" w:space="31" w:color="FFFFFF"/>
        </w:pBdr>
        <w:tabs>
          <w:tab w:val="left" w:pos="0"/>
        </w:tabs>
        <w:spacing w:before="0" w:beforeAutospacing="0" w:after="0" w:afterAutospacing="0"/>
        <w:jc w:val="both"/>
      </w:pPr>
      <w:r w:rsidRPr="00D86706">
        <w:t xml:space="preserve">1. </w:t>
      </w:r>
      <w:r w:rsidR="00F05AB3">
        <w:rPr>
          <w:lang w:val="kk-KZ"/>
        </w:rPr>
        <w:t>Оқу бөлмелері</w:t>
      </w:r>
      <w:r w:rsidR="00C7550F">
        <w:t>.</w:t>
      </w:r>
    </w:p>
    <w:p w14:paraId="0DF1CCBF" w14:textId="58E4AF56" w:rsidR="00271E9F" w:rsidRPr="00D86706" w:rsidRDefault="00271E9F" w:rsidP="00B700AA">
      <w:pPr>
        <w:pStyle w:val="af"/>
        <w:widowControl w:val="0"/>
        <w:pBdr>
          <w:bottom w:val="single" w:sz="4" w:space="31" w:color="FFFFFF"/>
        </w:pBdr>
        <w:tabs>
          <w:tab w:val="left" w:pos="0"/>
        </w:tabs>
        <w:spacing w:before="0" w:beforeAutospacing="0" w:after="0" w:afterAutospacing="0"/>
        <w:jc w:val="both"/>
      </w:pPr>
      <w:r w:rsidRPr="00D86706">
        <w:t xml:space="preserve">2. </w:t>
      </w:r>
      <w:r w:rsidR="00F05AB3">
        <w:rPr>
          <w:lang w:val="kk-KZ"/>
        </w:rPr>
        <w:t>Зертханалар</w:t>
      </w:r>
      <w:r w:rsidR="00C7550F">
        <w:t>.</w:t>
      </w:r>
    </w:p>
    <w:p w14:paraId="1048675F" w14:textId="7463FF30" w:rsidR="00271E9F" w:rsidRPr="00D86706" w:rsidRDefault="00177EC6" w:rsidP="00B700AA">
      <w:pPr>
        <w:pStyle w:val="af"/>
        <w:widowControl w:val="0"/>
        <w:pBdr>
          <w:bottom w:val="single" w:sz="4" w:space="31" w:color="FFFFFF"/>
        </w:pBdr>
        <w:tabs>
          <w:tab w:val="left" w:pos="0"/>
        </w:tabs>
        <w:spacing w:before="0" w:beforeAutospacing="0" w:after="0" w:afterAutospacing="0"/>
        <w:jc w:val="both"/>
      </w:pPr>
      <w:r>
        <w:t>3. Симуляци</w:t>
      </w:r>
      <w:r w:rsidR="00F05AB3">
        <w:rPr>
          <w:lang w:val="kk-KZ"/>
        </w:rPr>
        <w:t>ялық</w:t>
      </w:r>
      <w:r>
        <w:t xml:space="preserve"> кабинет</w:t>
      </w:r>
    </w:p>
    <w:p w14:paraId="44B272E4" w14:textId="53AAD4E3" w:rsidR="00271E9F" w:rsidRDefault="00271E9F" w:rsidP="00B700AA">
      <w:pPr>
        <w:pStyle w:val="af"/>
        <w:widowControl w:val="0"/>
        <w:pBdr>
          <w:bottom w:val="single" w:sz="4" w:space="31" w:color="FFFFFF"/>
        </w:pBdr>
        <w:tabs>
          <w:tab w:val="left" w:pos="0"/>
        </w:tabs>
        <w:spacing w:before="0" w:beforeAutospacing="0" w:after="0" w:afterAutospacing="0"/>
        <w:jc w:val="both"/>
      </w:pPr>
      <w:r w:rsidRPr="00D86706">
        <w:t>4</w:t>
      </w:r>
      <w:r w:rsidR="00562081" w:rsidRPr="00D86706">
        <w:t xml:space="preserve">. </w:t>
      </w:r>
      <w:r w:rsidR="00F05AB3" w:rsidRPr="00F05AB3">
        <w:t>Интернет желісіне қолжетімділігімен компьютерлер</w:t>
      </w:r>
      <w:r w:rsidR="00C7550F">
        <w:t>.</w:t>
      </w:r>
      <w:r w:rsidRPr="00271E9F">
        <w:t xml:space="preserve"> </w:t>
      </w:r>
    </w:p>
    <w:p w14:paraId="0CEE6455" w14:textId="0F52DBD3" w:rsidR="00562081" w:rsidRPr="00AB7528" w:rsidRDefault="00B060DD" w:rsidP="00B700AA">
      <w:pPr>
        <w:pStyle w:val="af"/>
        <w:widowControl w:val="0"/>
        <w:pBdr>
          <w:bottom w:val="single" w:sz="4" w:space="31" w:color="FFFFFF"/>
        </w:pBdr>
        <w:tabs>
          <w:tab w:val="left" w:pos="0"/>
        </w:tabs>
        <w:spacing w:before="0" w:beforeAutospacing="0" w:after="0" w:afterAutospacing="0"/>
        <w:jc w:val="both"/>
      </w:pPr>
      <w:r>
        <w:t>5</w:t>
      </w:r>
      <w:r w:rsidR="00271E9F">
        <w:t xml:space="preserve">. </w:t>
      </w:r>
      <w:r w:rsidR="00271E9F" w:rsidRPr="00AB7528">
        <w:t>Мультимеди</w:t>
      </w:r>
      <w:r w:rsidR="00F05AB3">
        <w:rPr>
          <w:lang w:val="kk-KZ"/>
        </w:rPr>
        <w:t>ялық</w:t>
      </w:r>
      <w:r w:rsidR="00271E9F" w:rsidRPr="00AB7528">
        <w:t xml:space="preserve"> проектор</w:t>
      </w:r>
      <w:r w:rsidR="00C7550F">
        <w:t>.</w:t>
      </w:r>
    </w:p>
    <w:p w14:paraId="308BB9A4" w14:textId="22BBB981" w:rsidR="00B060DD" w:rsidRDefault="00B060DD" w:rsidP="00B700AA">
      <w:pPr>
        <w:pStyle w:val="af"/>
        <w:widowControl w:val="0"/>
        <w:pBdr>
          <w:bottom w:val="single" w:sz="4" w:space="31" w:color="FFFFFF"/>
        </w:pBdr>
        <w:tabs>
          <w:tab w:val="left" w:pos="0"/>
        </w:tabs>
        <w:spacing w:before="0" w:beforeAutospacing="0" w:after="0" w:afterAutospacing="0"/>
        <w:jc w:val="both"/>
        <w:rPr>
          <w:color w:val="000000"/>
        </w:rPr>
      </w:pPr>
      <w:r>
        <w:rPr>
          <w:color w:val="000000"/>
        </w:rPr>
        <w:t>6</w:t>
      </w:r>
      <w:r w:rsidR="00562081" w:rsidRPr="00AB7528">
        <w:rPr>
          <w:color w:val="000000"/>
        </w:rPr>
        <w:t>.</w:t>
      </w:r>
      <w:r w:rsidR="00C7550F">
        <w:rPr>
          <w:color w:val="000000"/>
        </w:rPr>
        <w:t xml:space="preserve"> </w:t>
      </w:r>
      <w:r w:rsidR="00F05AB3" w:rsidRPr="00F05AB3">
        <w:t>Оқу бөлмелерін жабдықтау. Зертханалық жабдықтар. Бөлімшелерде пайдаланылатын жабдықтар мен жарақтар</w:t>
      </w:r>
      <w:r>
        <w:rPr>
          <w:color w:val="000000"/>
        </w:rPr>
        <w:t>.</w:t>
      </w:r>
      <w:r w:rsidR="008654A3" w:rsidRPr="00AB7528">
        <w:rPr>
          <w:color w:val="000000"/>
        </w:rPr>
        <w:t xml:space="preserve"> </w:t>
      </w:r>
    </w:p>
    <w:p w14:paraId="7B5D9B39" w14:textId="11B06742" w:rsidR="00B060DD" w:rsidRPr="00D72D79" w:rsidRDefault="00B060DD" w:rsidP="00B700AA">
      <w:pPr>
        <w:pStyle w:val="af"/>
        <w:widowControl w:val="0"/>
        <w:pBdr>
          <w:bottom w:val="single" w:sz="4" w:space="31" w:color="FFFFFF"/>
        </w:pBdr>
        <w:tabs>
          <w:tab w:val="left" w:pos="0"/>
        </w:tabs>
        <w:spacing w:before="0" w:beforeAutospacing="0" w:after="0" w:afterAutospacing="0"/>
        <w:jc w:val="both"/>
        <w:rPr>
          <w:color w:val="000000"/>
        </w:rPr>
      </w:pPr>
      <w:r>
        <w:rPr>
          <w:color w:val="000000"/>
        </w:rPr>
        <w:t xml:space="preserve">7. </w:t>
      </w:r>
      <w:r w:rsidR="00F05AB3" w:rsidRPr="00F05AB3">
        <w:rPr>
          <w:color w:val="000000"/>
        </w:rPr>
        <w:t>Қан компоненттерінің трансфузиясын дайындау, сақтау, беру, толтыру, жүргізу және тіркеу және асқынуларды тіркеу үшін қажетті құжаттама</w:t>
      </w:r>
      <w:r w:rsidR="007A38C2" w:rsidRPr="00D86706">
        <w:rPr>
          <w:color w:val="000000"/>
        </w:rPr>
        <w:t>.</w:t>
      </w:r>
    </w:p>
    <w:p w14:paraId="5118C0F5" w14:textId="77777777" w:rsidR="006F72AF" w:rsidRDefault="006F72AF" w:rsidP="00B700AA">
      <w:pPr>
        <w:pStyle w:val="af"/>
        <w:widowControl w:val="0"/>
        <w:pBdr>
          <w:bottom w:val="single" w:sz="4" w:space="31" w:color="FFFFFF"/>
        </w:pBdr>
        <w:tabs>
          <w:tab w:val="left" w:pos="0"/>
        </w:tabs>
        <w:spacing w:before="0" w:beforeAutospacing="0" w:after="0" w:afterAutospacing="0"/>
        <w:jc w:val="both"/>
        <w:rPr>
          <w:b/>
          <w:color w:val="000000"/>
        </w:rPr>
      </w:pPr>
    </w:p>
    <w:p w14:paraId="3DAF5C88" w14:textId="4F241F2D" w:rsidR="00271E9F" w:rsidRDefault="00751DA0" w:rsidP="00B700AA">
      <w:pPr>
        <w:pStyle w:val="af"/>
        <w:widowControl w:val="0"/>
        <w:pBdr>
          <w:bottom w:val="single" w:sz="4" w:space="31" w:color="FFFFFF"/>
        </w:pBdr>
        <w:tabs>
          <w:tab w:val="left" w:pos="0"/>
        </w:tabs>
        <w:spacing w:before="0" w:beforeAutospacing="0" w:after="0" w:afterAutospacing="0"/>
        <w:jc w:val="both"/>
        <w:rPr>
          <w:b/>
          <w:color w:val="000000"/>
        </w:rPr>
      </w:pPr>
      <w:r>
        <w:rPr>
          <w:b/>
          <w:color w:val="000000"/>
        </w:rPr>
        <w:t xml:space="preserve">12. </w:t>
      </w:r>
      <w:r w:rsidR="00F05AB3" w:rsidRPr="00F05AB3">
        <w:rPr>
          <w:b/>
          <w:color w:val="000000"/>
        </w:rPr>
        <w:t>Кадрлық қамтамасыз ету</w:t>
      </w:r>
      <w:r w:rsidR="00271E9F" w:rsidRPr="00DB0EE1">
        <w:rPr>
          <w:b/>
          <w:color w:val="000000"/>
        </w:rPr>
        <w:t>:</w:t>
      </w:r>
    </w:p>
    <w:p w14:paraId="0B7DABF8" w14:textId="0D351A1F" w:rsidR="00B060DD" w:rsidRDefault="00F05AB3" w:rsidP="00417E01">
      <w:pPr>
        <w:pStyle w:val="af"/>
        <w:widowControl w:val="0"/>
        <w:pBdr>
          <w:bottom w:val="single" w:sz="4" w:space="31" w:color="FFFFFF"/>
        </w:pBdr>
        <w:tabs>
          <w:tab w:val="left" w:pos="0"/>
        </w:tabs>
        <w:spacing w:before="0" w:beforeAutospacing="0" w:after="0" w:afterAutospacing="0"/>
        <w:jc w:val="both"/>
      </w:pPr>
      <w:r>
        <w:rPr>
          <w:b/>
          <w:i/>
          <w:color w:val="000000"/>
          <w:lang w:val="kk-KZ"/>
        </w:rPr>
        <w:t>Оқытушылар</w:t>
      </w:r>
      <w:r w:rsidR="00FF2928" w:rsidRPr="00F67121">
        <w:rPr>
          <w:b/>
          <w:i/>
          <w:color w:val="000000"/>
        </w:rPr>
        <w:t>:</w:t>
      </w:r>
      <w:r w:rsidR="00FF2928" w:rsidRPr="00F67121">
        <w:rPr>
          <w:color w:val="000000"/>
        </w:rPr>
        <w:t xml:space="preserve">  </w:t>
      </w:r>
      <w:r w:rsidR="001444A4" w:rsidRPr="00F67121">
        <w:rPr>
          <w:color w:val="000000"/>
        </w:rPr>
        <w:t xml:space="preserve"> </w:t>
      </w:r>
      <w:r w:rsidRPr="00F05AB3">
        <w:rPr>
          <w:color w:val="000000"/>
        </w:rPr>
        <w:t>Фармацевтика ғылымдарының кандидаты</w:t>
      </w:r>
      <w:r>
        <w:rPr>
          <w:color w:val="000000"/>
        </w:rPr>
        <w:t xml:space="preserve"> – 1</w:t>
      </w:r>
      <w:r w:rsidR="00F67121" w:rsidRPr="00F67121">
        <w:rPr>
          <w:color w:val="000000"/>
        </w:rPr>
        <w:t xml:space="preserve">, </w:t>
      </w:r>
      <w:r>
        <w:rPr>
          <w:color w:val="000000"/>
          <w:lang w:val="kk-KZ"/>
        </w:rPr>
        <w:t>«</w:t>
      </w:r>
      <w:r w:rsidRPr="00F05AB3">
        <w:rPr>
          <w:color w:val="000000"/>
        </w:rPr>
        <w:t>Радиохимия</w:t>
      </w:r>
      <w:r>
        <w:rPr>
          <w:color w:val="000000"/>
          <w:lang w:val="kk-KZ"/>
        </w:rPr>
        <w:t>»</w:t>
      </w:r>
      <w:r w:rsidRPr="00F05AB3">
        <w:rPr>
          <w:color w:val="000000"/>
        </w:rPr>
        <w:t xml:space="preserve"> мамандығы бойынша химия ғылымдарының кандидаты</w:t>
      </w:r>
      <w:r>
        <w:rPr>
          <w:color w:val="000000"/>
        </w:rPr>
        <w:t xml:space="preserve"> - 1</w:t>
      </w:r>
      <w:r w:rsidR="001444A4" w:rsidRPr="00F67121">
        <w:rPr>
          <w:color w:val="000000"/>
        </w:rPr>
        <w:t xml:space="preserve"> </w:t>
      </w:r>
      <w:r w:rsidR="00417E01" w:rsidRPr="00F67121">
        <w:t>(</w:t>
      </w:r>
      <w:r w:rsidRPr="00F05AB3">
        <w:t xml:space="preserve">ҚР ДСМ 2020 жылғы 21 желтоқсандағы </w:t>
      </w:r>
      <w:r w:rsidR="004E1451">
        <w:rPr>
          <w:lang w:val="kk-KZ"/>
        </w:rPr>
        <w:t xml:space="preserve">     </w:t>
      </w:r>
      <w:r w:rsidRPr="00F05AB3">
        <w:t>№ ҚР ДСМ-303/2020 бұйрығына 2-қосымшаға сәйкес</w:t>
      </w:r>
      <w:r w:rsidR="00C372E1" w:rsidRPr="00F67121">
        <w:rPr>
          <w:lang w:val="kk-KZ"/>
        </w:rPr>
        <w:t>)</w:t>
      </w:r>
      <w:r w:rsidR="000A59D8" w:rsidRPr="00417E01">
        <w:t xml:space="preserve"> </w:t>
      </w:r>
    </w:p>
    <w:p w14:paraId="6F3B0569" w14:textId="77777777" w:rsidR="000D3198" w:rsidRPr="00DB0EE1" w:rsidRDefault="000D3198" w:rsidP="00417E01">
      <w:pPr>
        <w:pStyle w:val="af"/>
        <w:widowControl w:val="0"/>
        <w:pBdr>
          <w:bottom w:val="single" w:sz="4" w:space="31" w:color="FFFFFF"/>
        </w:pBdr>
        <w:tabs>
          <w:tab w:val="left" w:pos="0"/>
        </w:tabs>
        <w:spacing w:before="0" w:beforeAutospacing="0" w:after="0" w:afterAutospacing="0"/>
        <w:jc w:val="both"/>
      </w:pPr>
    </w:p>
    <w:p w14:paraId="464B6F73" w14:textId="711AD667" w:rsidR="006A15F7" w:rsidRDefault="00751DA0" w:rsidP="006A15F7">
      <w:pPr>
        <w:pStyle w:val="af"/>
        <w:widowControl w:val="0"/>
        <w:pBdr>
          <w:bottom w:val="single" w:sz="4" w:space="31" w:color="FFFFFF"/>
        </w:pBdr>
        <w:tabs>
          <w:tab w:val="left" w:pos="0"/>
        </w:tabs>
        <w:spacing w:before="0" w:beforeAutospacing="0" w:after="0" w:afterAutospacing="0"/>
        <w:jc w:val="both"/>
        <w:rPr>
          <w:b/>
        </w:rPr>
      </w:pPr>
      <w:r>
        <w:rPr>
          <w:b/>
        </w:rPr>
        <w:t xml:space="preserve">13. </w:t>
      </w:r>
      <w:r w:rsidR="004E1451" w:rsidRPr="004E1451">
        <w:rPr>
          <w:b/>
        </w:rPr>
        <w:t>Қолданылатын қысқартулар мен терминдер</w:t>
      </w:r>
      <w:r w:rsidR="00562081" w:rsidRPr="00DB0EE1">
        <w:rPr>
          <w:b/>
        </w:rPr>
        <w:t>:</w:t>
      </w:r>
    </w:p>
    <w:p w14:paraId="56FF749B" w14:textId="23C7417F" w:rsidR="005A3EEC" w:rsidRDefault="004E1451" w:rsidP="006A15F7">
      <w:pPr>
        <w:pStyle w:val="af"/>
        <w:widowControl w:val="0"/>
        <w:pBdr>
          <w:bottom w:val="single" w:sz="4" w:space="31" w:color="FFFFFF"/>
        </w:pBdr>
        <w:tabs>
          <w:tab w:val="left" w:pos="0"/>
        </w:tabs>
        <w:spacing w:before="0" w:beforeAutospacing="0" w:after="0" w:afterAutospacing="0"/>
        <w:jc w:val="both"/>
      </w:pPr>
      <w:r w:rsidRPr="004E1451">
        <w:rPr>
          <w:i/>
        </w:rPr>
        <w:t xml:space="preserve">ҚР ДСМ </w:t>
      </w:r>
      <w:r>
        <w:rPr>
          <w:i/>
          <w:lang w:val="kk-KZ"/>
        </w:rPr>
        <w:t>«</w:t>
      </w:r>
      <w:r w:rsidRPr="004E1451">
        <w:rPr>
          <w:i/>
        </w:rPr>
        <w:t>ҰҒО</w:t>
      </w:r>
      <w:r>
        <w:rPr>
          <w:i/>
          <w:lang w:val="kk-KZ"/>
        </w:rPr>
        <w:t>О»</w:t>
      </w:r>
      <w:r w:rsidRPr="004E1451">
        <w:rPr>
          <w:i/>
        </w:rPr>
        <w:t xml:space="preserve"> ЖШС</w:t>
      </w:r>
      <w:r w:rsidR="005A3EEC" w:rsidRPr="00AB7528">
        <w:rPr>
          <w:b/>
        </w:rPr>
        <w:t xml:space="preserve"> </w:t>
      </w:r>
      <w:r w:rsidR="00A92D62">
        <w:rPr>
          <w:b/>
        </w:rPr>
        <w:t>–</w:t>
      </w:r>
      <w:r w:rsidR="005A3EEC" w:rsidRPr="00AB7528">
        <w:rPr>
          <w:b/>
        </w:rPr>
        <w:t xml:space="preserve"> </w:t>
      </w:r>
      <w:r w:rsidRPr="004E1451">
        <w:t xml:space="preserve">Қазақстан Республикасы Денсаулық сақтау министрлігінің </w:t>
      </w:r>
      <w:r>
        <w:rPr>
          <w:lang w:val="kk-KZ"/>
        </w:rPr>
        <w:t>«</w:t>
      </w:r>
      <w:r>
        <w:t>Ұлттық ғылыми онкология</w:t>
      </w:r>
      <w:r w:rsidRPr="004E1451">
        <w:t xml:space="preserve"> орталы</w:t>
      </w:r>
      <w:r>
        <w:rPr>
          <w:lang w:val="kk-KZ"/>
        </w:rPr>
        <w:t>ғы»</w:t>
      </w:r>
      <w:r w:rsidRPr="004E1451">
        <w:t xml:space="preserve"> жауапкершілігі шектеулі серіктестігі</w:t>
      </w:r>
      <w:r w:rsidR="00FD418F">
        <w:t>.</w:t>
      </w:r>
    </w:p>
    <w:p w14:paraId="21293261" w14:textId="5857F981" w:rsidR="00177EC6" w:rsidRDefault="004E1451" w:rsidP="006A15F7">
      <w:pPr>
        <w:pStyle w:val="af"/>
        <w:widowControl w:val="0"/>
        <w:pBdr>
          <w:bottom w:val="single" w:sz="4" w:space="31" w:color="FFFFFF"/>
        </w:pBdr>
        <w:tabs>
          <w:tab w:val="left" w:pos="0"/>
        </w:tabs>
        <w:spacing w:before="0" w:beforeAutospacing="0" w:after="0" w:afterAutospacing="0"/>
        <w:jc w:val="both"/>
        <w:rPr>
          <w:i/>
        </w:rPr>
      </w:pPr>
      <w:r>
        <w:rPr>
          <w:i/>
          <w:lang w:val="kk-KZ"/>
        </w:rPr>
        <w:t>ҚР ЭМ ЯФИ</w:t>
      </w:r>
      <w:r w:rsidR="00177EC6">
        <w:rPr>
          <w:i/>
        </w:rPr>
        <w:t xml:space="preserve"> – </w:t>
      </w:r>
      <w:r w:rsidRPr="004E1451">
        <w:t>Қазақстан Республикасы Энергетика министрлігінің Ядролық физика институты</w:t>
      </w:r>
    </w:p>
    <w:p w14:paraId="447E856F" w14:textId="52D099A0" w:rsidR="00A7550A" w:rsidRPr="00A7550A" w:rsidRDefault="004E1451" w:rsidP="006A15F7">
      <w:pPr>
        <w:pStyle w:val="af"/>
        <w:widowControl w:val="0"/>
        <w:pBdr>
          <w:bottom w:val="single" w:sz="4" w:space="31" w:color="FFFFFF"/>
        </w:pBdr>
        <w:tabs>
          <w:tab w:val="left" w:pos="0"/>
        </w:tabs>
        <w:spacing w:before="0" w:beforeAutospacing="0" w:after="0" w:afterAutospacing="0"/>
        <w:jc w:val="both"/>
      </w:pPr>
      <w:r>
        <w:rPr>
          <w:i/>
          <w:lang w:val="kk-KZ"/>
        </w:rPr>
        <w:t xml:space="preserve">ҚР ДСМ НҚА </w:t>
      </w:r>
      <w:r w:rsidR="00A7550A">
        <w:rPr>
          <w:i/>
        </w:rPr>
        <w:t>–</w:t>
      </w:r>
      <w:r w:rsidR="000D3198">
        <w:rPr>
          <w:i/>
        </w:rPr>
        <w:t xml:space="preserve"> </w:t>
      </w:r>
      <w:r w:rsidRPr="004E1451">
        <w:t>Қазақстан Республикасы Д</w:t>
      </w:r>
      <w:r>
        <w:t>енсаулық сақтау министрлігінің н</w:t>
      </w:r>
      <w:r w:rsidRPr="004E1451">
        <w:t>ормативтік құқықтық актілері</w:t>
      </w:r>
      <w:r w:rsidR="00A7550A">
        <w:t>.</w:t>
      </w:r>
    </w:p>
    <w:p w14:paraId="44D1D721" w14:textId="52270F6D" w:rsidR="00DE069B" w:rsidRPr="00DB0EE1" w:rsidRDefault="00056468" w:rsidP="006A15F7">
      <w:pPr>
        <w:pStyle w:val="af"/>
        <w:widowControl w:val="0"/>
        <w:pBdr>
          <w:bottom w:val="single" w:sz="4" w:space="31" w:color="FFFFFF"/>
        </w:pBdr>
        <w:tabs>
          <w:tab w:val="left" w:pos="0"/>
        </w:tabs>
        <w:spacing w:before="0" w:beforeAutospacing="0" w:after="0" w:afterAutospacing="0"/>
        <w:jc w:val="both"/>
      </w:pPr>
      <w:r w:rsidRPr="00DB0EE1">
        <w:rPr>
          <w:i/>
        </w:rPr>
        <w:t>М</w:t>
      </w:r>
      <w:r w:rsidR="004E1451">
        <w:rPr>
          <w:i/>
          <w:lang w:val="kk-KZ"/>
        </w:rPr>
        <w:t>Ұ</w:t>
      </w:r>
      <w:r w:rsidRPr="00DB0EE1">
        <w:rPr>
          <w:i/>
        </w:rPr>
        <w:t xml:space="preserve"> – </w:t>
      </w:r>
      <w:r w:rsidRPr="00DB0EE1">
        <w:t>медицин</w:t>
      </w:r>
      <w:r w:rsidR="004E1451">
        <w:rPr>
          <w:lang w:val="kk-KZ"/>
        </w:rPr>
        <w:t>алық ұйым</w:t>
      </w:r>
      <w:r w:rsidR="00FD418F">
        <w:t>.</w:t>
      </w:r>
    </w:p>
    <w:p w14:paraId="4136E4BB" w14:textId="5BCB398F" w:rsidR="00056468" w:rsidRPr="00177EC6" w:rsidRDefault="00177EC6" w:rsidP="006A15F7">
      <w:pPr>
        <w:pStyle w:val="af"/>
        <w:widowControl w:val="0"/>
        <w:pBdr>
          <w:bottom w:val="single" w:sz="4" w:space="31" w:color="FFFFFF"/>
        </w:pBdr>
        <w:tabs>
          <w:tab w:val="left" w:pos="0"/>
        </w:tabs>
        <w:spacing w:before="0" w:beforeAutospacing="0" w:after="0" w:afterAutospacing="0"/>
        <w:jc w:val="both"/>
      </w:pPr>
      <w:r>
        <w:rPr>
          <w:i/>
          <w:lang w:val="en-US"/>
        </w:rPr>
        <w:t>GMP</w:t>
      </w:r>
      <w:r w:rsidR="00056468" w:rsidRPr="00177EC6">
        <w:t xml:space="preserve"> </w:t>
      </w:r>
      <w:r w:rsidR="00DE069B" w:rsidRPr="00177EC6">
        <w:t xml:space="preserve">– </w:t>
      </w:r>
      <w:r w:rsidRPr="00177EC6">
        <w:rPr>
          <w:color w:val="000000"/>
          <w:shd w:val="clear" w:color="auto" w:fill="FFFFFF"/>
        </w:rPr>
        <w:t>Good Manufacturing Practice</w:t>
      </w:r>
      <w:r>
        <w:t xml:space="preserve">, </w:t>
      </w:r>
      <w:r w:rsidR="004E1451" w:rsidRPr="004E1451">
        <w:t>Тиісті өндірістік практика</w:t>
      </w:r>
      <w:r w:rsidR="00FD418F" w:rsidRPr="00177EC6">
        <w:t>.</w:t>
      </w:r>
    </w:p>
    <w:p w14:paraId="71F1A84E" w14:textId="53150A59" w:rsidR="00FD418F" w:rsidRDefault="004E1451"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Pr>
          <w:rFonts w:eastAsia="Calibri"/>
          <w:bCs/>
          <w:i/>
          <w:color w:val="000000"/>
          <w:lang w:eastAsia="en-US"/>
        </w:rPr>
        <w:t>РФД</w:t>
      </w:r>
      <w:r w:rsidR="00177EC6">
        <w:rPr>
          <w:rFonts w:eastAsia="Calibri"/>
          <w:bCs/>
          <w:i/>
          <w:color w:val="000000"/>
          <w:lang w:eastAsia="en-US"/>
        </w:rPr>
        <w:t xml:space="preserve">П – </w:t>
      </w:r>
      <w:r w:rsidR="00177EC6" w:rsidRPr="00177EC6">
        <w:rPr>
          <w:rFonts w:eastAsia="Calibri"/>
          <w:bCs/>
          <w:color w:val="000000"/>
          <w:lang w:eastAsia="en-US"/>
        </w:rPr>
        <w:t>радиофармацевти</w:t>
      </w:r>
      <w:r>
        <w:rPr>
          <w:rFonts w:eastAsia="Calibri"/>
          <w:bCs/>
          <w:color w:val="000000"/>
          <w:lang w:val="kk-KZ" w:eastAsia="en-US"/>
        </w:rPr>
        <w:t>калық дәрілік</w:t>
      </w:r>
      <w:r w:rsidR="00177EC6" w:rsidRPr="00177EC6">
        <w:rPr>
          <w:rFonts w:eastAsia="Calibri"/>
          <w:bCs/>
          <w:color w:val="000000"/>
          <w:lang w:eastAsia="en-US"/>
        </w:rPr>
        <w:t xml:space="preserve"> препарат</w:t>
      </w:r>
    </w:p>
    <w:p w14:paraId="5ED2B863" w14:textId="28475679" w:rsidR="00177EC6"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Pr>
          <w:rFonts w:eastAsia="Calibri"/>
          <w:bCs/>
          <w:color w:val="000000"/>
          <w:lang w:eastAsia="en-US"/>
        </w:rPr>
        <w:t>РН – радионуклид</w:t>
      </w:r>
      <w:r w:rsidR="002D73BE">
        <w:rPr>
          <w:rFonts w:eastAsia="Calibri"/>
          <w:bCs/>
          <w:color w:val="000000"/>
          <w:lang w:eastAsia="en-US"/>
        </w:rPr>
        <w:t>;</w:t>
      </w:r>
    </w:p>
    <w:p w14:paraId="710DB558" w14:textId="4E23FEFD" w:rsidR="002D73BE" w:rsidRDefault="004E1451"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Pr>
          <w:rFonts w:eastAsia="Calibri"/>
          <w:bCs/>
          <w:color w:val="000000"/>
          <w:lang w:val="kk-KZ" w:eastAsia="en-US"/>
        </w:rPr>
        <w:t>ШЖД</w:t>
      </w:r>
      <w:r w:rsidR="002D73BE">
        <w:rPr>
          <w:rFonts w:eastAsia="Calibri"/>
          <w:bCs/>
          <w:color w:val="000000"/>
          <w:lang w:eastAsia="en-US"/>
        </w:rPr>
        <w:t xml:space="preserve"> – </w:t>
      </w:r>
      <w:r w:rsidRPr="004E1451">
        <w:rPr>
          <w:rFonts w:eastAsia="Calibri"/>
          <w:bCs/>
          <w:color w:val="000000"/>
          <w:lang w:eastAsia="en-US"/>
        </w:rPr>
        <w:t>шекті жол берілетін доза</w:t>
      </w:r>
      <w:r w:rsidR="00C92726">
        <w:rPr>
          <w:rFonts w:eastAsia="Calibri"/>
          <w:bCs/>
          <w:color w:val="000000"/>
          <w:lang w:eastAsia="en-US"/>
        </w:rPr>
        <w:t>;</w:t>
      </w:r>
    </w:p>
    <w:p w14:paraId="54F89823" w14:textId="5E052E59" w:rsidR="00177EC6"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Pr>
          <w:rFonts w:eastAsia="Calibri"/>
          <w:bCs/>
          <w:color w:val="000000"/>
          <w:lang w:eastAsia="en-US"/>
        </w:rPr>
        <w:t>ПЭТ/КТ – позитрон</w:t>
      </w:r>
      <w:r w:rsidR="004E1451">
        <w:rPr>
          <w:rFonts w:eastAsia="Calibri"/>
          <w:bCs/>
          <w:color w:val="000000"/>
          <w:lang w:val="kk-KZ" w:eastAsia="en-US"/>
        </w:rPr>
        <w:t>ды</w:t>
      </w:r>
      <w:r>
        <w:rPr>
          <w:rFonts w:eastAsia="Calibri"/>
          <w:bCs/>
          <w:color w:val="000000"/>
          <w:lang w:eastAsia="en-US"/>
        </w:rPr>
        <w:t>-эмисси</w:t>
      </w:r>
      <w:r w:rsidR="004E1451">
        <w:rPr>
          <w:rFonts w:eastAsia="Calibri"/>
          <w:bCs/>
          <w:color w:val="000000"/>
          <w:lang w:val="kk-KZ" w:eastAsia="en-US"/>
        </w:rPr>
        <w:t xml:space="preserve">ялық </w:t>
      </w:r>
      <w:r>
        <w:rPr>
          <w:rFonts w:eastAsia="Calibri"/>
          <w:bCs/>
          <w:color w:val="000000"/>
          <w:lang w:eastAsia="en-US"/>
        </w:rPr>
        <w:t>томограф компьютер</w:t>
      </w:r>
      <w:r w:rsidR="004E1451">
        <w:rPr>
          <w:rFonts w:eastAsia="Calibri"/>
          <w:bCs/>
          <w:color w:val="000000"/>
          <w:lang w:val="kk-KZ" w:eastAsia="en-US"/>
        </w:rPr>
        <w:t>лік</w:t>
      </w:r>
      <w:r>
        <w:rPr>
          <w:rFonts w:eastAsia="Calibri"/>
          <w:bCs/>
          <w:color w:val="000000"/>
          <w:lang w:eastAsia="en-US"/>
        </w:rPr>
        <w:t xml:space="preserve"> томограф</w:t>
      </w:r>
      <w:r w:rsidR="004E1451">
        <w:rPr>
          <w:rFonts w:eastAsia="Calibri"/>
          <w:bCs/>
          <w:color w:val="000000"/>
          <w:lang w:val="kk-KZ" w:eastAsia="en-US"/>
        </w:rPr>
        <w:t>ямен</w:t>
      </w:r>
      <w:r>
        <w:rPr>
          <w:rFonts w:eastAsia="Calibri"/>
          <w:bCs/>
          <w:color w:val="000000"/>
          <w:lang w:eastAsia="en-US"/>
        </w:rPr>
        <w:t>;</w:t>
      </w:r>
    </w:p>
    <w:p w14:paraId="5FF15F50" w14:textId="0E162FDF" w:rsidR="00177EC6"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Pr>
          <w:rFonts w:eastAsia="Calibri"/>
          <w:bCs/>
          <w:color w:val="000000"/>
          <w:lang w:eastAsia="en-US"/>
        </w:rPr>
        <w:t>ОФЭТ/КТ –</w:t>
      </w:r>
      <w:r w:rsidR="004E1451">
        <w:rPr>
          <w:rFonts w:eastAsia="Calibri"/>
          <w:bCs/>
          <w:color w:val="000000"/>
          <w:lang w:val="kk-KZ" w:eastAsia="en-US"/>
        </w:rPr>
        <w:t xml:space="preserve"> </w:t>
      </w:r>
      <w:r w:rsidR="004E1451" w:rsidRPr="004E1451">
        <w:rPr>
          <w:rFonts w:eastAsia="Calibri"/>
          <w:bCs/>
          <w:color w:val="000000"/>
          <w:lang w:eastAsia="en-US"/>
        </w:rPr>
        <w:t xml:space="preserve">бір фотонды эмиссиялық томограф </w:t>
      </w:r>
      <w:r w:rsidR="004E1451">
        <w:rPr>
          <w:rFonts w:eastAsia="Calibri"/>
          <w:bCs/>
          <w:color w:val="000000"/>
          <w:lang w:eastAsia="en-US"/>
        </w:rPr>
        <w:t>компьютерлік томографиясымен</w:t>
      </w:r>
      <w:r>
        <w:rPr>
          <w:rFonts w:eastAsia="Calibri"/>
          <w:bCs/>
          <w:color w:val="000000"/>
          <w:lang w:eastAsia="en-US"/>
        </w:rPr>
        <w:t>;</w:t>
      </w:r>
    </w:p>
    <w:p w14:paraId="49E26FC8" w14:textId="1D0CC60A" w:rsidR="00177EC6" w:rsidRDefault="00177EC6" w:rsidP="006A15F7">
      <w:pPr>
        <w:pStyle w:val="af"/>
        <w:widowControl w:val="0"/>
        <w:pBdr>
          <w:bottom w:val="single" w:sz="4" w:space="31" w:color="FFFFFF"/>
        </w:pBdr>
        <w:tabs>
          <w:tab w:val="left" w:pos="0"/>
        </w:tabs>
        <w:spacing w:before="0" w:beforeAutospacing="0" w:after="0" w:afterAutospacing="0"/>
        <w:jc w:val="both"/>
        <w:rPr>
          <w:rFonts w:eastAsia="Calibri"/>
          <w:bCs/>
          <w:color w:val="000000"/>
          <w:lang w:eastAsia="en-US"/>
        </w:rPr>
      </w:pPr>
      <w:r>
        <w:rPr>
          <w:rFonts w:eastAsia="Calibri"/>
          <w:bCs/>
          <w:color w:val="000000"/>
          <w:lang w:eastAsia="en-US"/>
        </w:rPr>
        <w:lastRenderedPageBreak/>
        <w:t xml:space="preserve">ПЭТ/МРТ - </w:t>
      </w:r>
      <w:r w:rsidR="004E1451" w:rsidRPr="004E1451">
        <w:rPr>
          <w:rFonts w:eastAsia="Calibri"/>
          <w:bCs/>
          <w:color w:val="000000"/>
          <w:lang w:eastAsia="en-US"/>
        </w:rPr>
        <w:t>позитронды-эмиссиялық томограф магнитті-резонансты томографиясы</w:t>
      </w:r>
      <w:r w:rsidR="004E1451">
        <w:rPr>
          <w:rFonts w:eastAsia="Calibri"/>
          <w:bCs/>
          <w:color w:val="000000"/>
          <w:lang w:val="kk-KZ" w:eastAsia="en-US"/>
        </w:rPr>
        <w:t>мен</w:t>
      </w:r>
      <w:r>
        <w:rPr>
          <w:rFonts w:eastAsia="Calibri"/>
          <w:bCs/>
          <w:color w:val="000000"/>
          <w:lang w:eastAsia="en-US"/>
        </w:rPr>
        <w:t>.</w:t>
      </w:r>
    </w:p>
    <w:sectPr w:rsidR="00177EC6" w:rsidSect="0073125A">
      <w:headerReference w:type="default" r:id="rId19"/>
      <w:footerReference w:type="default" r:id="rId20"/>
      <w:pgSz w:w="11906" w:h="16838"/>
      <w:pgMar w:top="567"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FC65" w14:textId="77777777" w:rsidR="009071F4" w:rsidRDefault="009071F4">
      <w:r>
        <w:separator/>
      </w:r>
    </w:p>
  </w:endnote>
  <w:endnote w:type="continuationSeparator" w:id="0">
    <w:p w14:paraId="4D472C35" w14:textId="77777777" w:rsidR="009071F4" w:rsidRDefault="0090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mj-ea">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43056584" w14:textId="77777777" w:rsidR="001C2C8C" w:rsidRDefault="001C2C8C">
        <w:pPr>
          <w:pStyle w:val="a5"/>
          <w:jc w:val="right"/>
        </w:pPr>
        <w:r>
          <w:fldChar w:fldCharType="begin"/>
        </w:r>
        <w:r>
          <w:instrText>PAGE   \* MERGEFORMAT</w:instrText>
        </w:r>
        <w:r>
          <w:fldChar w:fldCharType="separate"/>
        </w:r>
        <w:r w:rsidR="00C8737F">
          <w:rPr>
            <w:noProof/>
          </w:rPr>
          <w:t>3</w:t>
        </w:r>
        <w:r>
          <w:fldChar w:fldCharType="end"/>
        </w:r>
      </w:p>
    </w:sdtContent>
  </w:sdt>
  <w:p w14:paraId="4114581D" w14:textId="77777777" w:rsidR="001C2C8C" w:rsidRPr="008B31C1" w:rsidRDefault="001C2C8C"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94FF0" w14:textId="77777777" w:rsidR="009071F4" w:rsidRDefault="009071F4">
      <w:r>
        <w:separator/>
      </w:r>
    </w:p>
  </w:footnote>
  <w:footnote w:type="continuationSeparator" w:id="0">
    <w:p w14:paraId="6DC3A2B2" w14:textId="77777777" w:rsidR="009071F4" w:rsidRDefault="0090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FD6F" w14:textId="77777777" w:rsidR="001C2C8C" w:rsidRPr="009B1E3B" w:rsidRDefault="001C2C8C">
    <w:pPr>
      <w:rPr>
        <w:sz w:val="14"/>
      </w:rPr>
    </w:pPr>
  </w:p>
  <w:p w14:paraId="285877E6" w14:textId="77777777" w:rsidR="001C2C8C" w:rsidRPr="005966B0" w:rsidRDefault="001C2C8C">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5E0"/>
    <w:multiLevelType w:val="multilevel"/>
    <w:tmpl w:val="EF0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3156A"/>
    <w:multiLevelType w:val="hybridMultilevel"/>
    <w:tmpl w:val="6572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C22DB"/>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52EB2"/>
    <w:multiLevelType w:val="hybridMultilevel"/>
    <w:tmpl w:val="48F8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0228E"/>
    <w:multiLevelType w:val="hybridMultilevel"/>
    <w:tmpl w:val="85A451C2"/>
    <w:lvl w:ilvl="0" w:tplc="8B3632BA">
      <w:start w:val="1"/>
      <w:numFmt w:val="bullet"/>
      <w:suff w:val="space"/>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C654C"/>
    <w:multiLevelType w:val="hybridMultilevel"/>
    <w:tmpl w:val="E53813B0"/>
    <w:lvl w:ilvl="0" w:tplc="23444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364C4D"/>
    <w:multiLevelType w:val="hybridMultilevel"/>
    <w:tmpl w:val="D61ED5D4"/>
    <w:lvl w:ilvl="0" w:tplc="2000000B">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nsid w:val="14041DAC"/>
    <w:multiLevelType w:val="hybridMultilevel"/>
    <w:tmpl w:val="1C88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0331D"/>
    <w:multiLevelType w:val="hybridMultilevel"/>
    <w:tmpl w:val="B87AB994"/>
    <w:lvl w:ilvl="0" w:tplc="BA04D04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1E1139F9"/>
    <w:multiLevelType w:val="hybridMultilevel"/>
    <w:tmpl w:val="9AF08DA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EF71555"/>
    <w:multiLevelType w:val="hybridMultilevel"/>
    <w:tmpl w:val="E466A9D0"/>
    <w:lvl w:ilvl="0" w:tplc="F75E74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135CC"/>
    <w:multiLevelType w:val="hybridMultilevel"/>
    <w:tmpl w:val="2AAA0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12FC1"/>
    <w:multiLevelType w:val="multilevel"/>
    <w:tmpl w:val="7B9A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14181"/>
    <w:multiLevelType w:val="hybridMultilevel"/>
    <w:tmpl w:val="7D42E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443DEC"/>
    <w:multiLevelType w:val="hybridMultilevel"/>
    <w:tmpl w:val="C0843A90"/>
    <w:lvl w:ilvl="0" w:tplc="09BA836A">
      <w:start w:val="1"/>
      <w:numFmt w:val="bullet"/>
      <w:lvlText w:val=""/>
      <w:lvlJc w:val="left"/>
      <w:pPr>
        <w:ind w:left="862" w:hanging="360"/>
      </w:pPr>
      <w:rPr>
        <w:rFonts w:ascii="Symbol" w:hAnsi="Symbol" w:hint="default"/>
        <w:sz w:val="24"/>
        <w:szCs w:val="24"/>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nsid w:val="2E076FDA"/>
    <w:multiLevelType w:val="hybridMultilevel"/>
    <w:tmpl w:val="8294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D4FB4"/>
    <w:multiLevelType w:val="hybridMultilevel"/>
    <w:tmpl w:val="FB94077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5DA2310"/>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12C60"/>
    <w:multiLevelType w:val="hybridMultilevel"/>
    <w:tmpl w:val="1A825430"/>
    <w:lvl w:ilvl="0" w:tplc="BA04D04E">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5E4787A"/>
    <w:multiLevelType w:val="hybridMultilevel"/>
    <w:tmpl w:val="56625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71194"/>
    <w:multiLevelType w:val="multilevel"/>
    <w:tmpl w:val="064E6038"/>
    <w:lvl w:ilvl="0">
      <w:start w:val="1"/>
      <w:numFmt w:val="decimal"/>
      <w:lvlText w:val="%1."/>
      <w:lvlJc w:val="left"/>
      <w:pPr>
        <w:ind w:left="555" w:hanging="480"/>
      </w:pPr>
      <w:rPr>
        <w:rFonts w:hint="default"/>
      </w:rPr>
    </w:lvl>
    <w:lvl w:ilvl="1">
      <w:start w:val="1"/>
      <w:numFmt w:val="decimal"/>
      <w:isLgl/>
      <w:lvlText w:val="%1.%2"/>
      <w:lvlJc w:val="left"/>
      <w:pPr>
        <w:ind w:left="525" w:hanging="45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1">
    <w:nsid w:val="4B891B1A"/>
    <w:multiLevelType w:val="hybridMultilevel"/>
    <w:tmpl w:val="A23A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70F36"/>
    <w:multiLevelType w:val="hybridMultilevel"/>
    <w:tmpl w:val="5D2CF20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041060A"/>
    <w:multiLevelType w:val="hybridMultilevel"/>
    <w:tmpl w:val="E14E09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068655D"/>
    <w:multiLevelType w:val="multilevel"/>
    <w:tmpl w:val="BFE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B204D"/>
    <w:multiLevelType w:val="hybridMultilevel"/>
    <w:tmpl w:val="9934F6EA"/>
    <w:lvl w:ilvl="0" w:tplc="2182DBA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nsid w:val="532330AB"/>
    <w:multiLevelType w:val="multilevel"/>
    <w:tmpl w:val="89F4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1410B"/>
    <w:multiLevelType w:val="hybridMultilevel"/>
    <w:tmpl w:val="2EB0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635BB"/>
    <w:multiLevelType w:val="hybridMultilevel"/>
    <w:tmpl w:val="50A66F96"/>
    <w:lvl w:ilvl="0" w:tplc="B5F2726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9068D"/>
    <w:multiLevelType w:val="multilevel"/>
    <w:tmpl w:val="E31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2350ED"/>
    <w:multiLevelType w:val="hybridMultilevel"/>
    <w:tmpl w:val="41D85B9C"/>
    <w:lvl w:ilvl="0" w:tplc="C86097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181665"/>
    <w:multiLevelType w:val="hybridMultilevel"/>
    <w:tmpl w:val="B40CCA6C"/>
    <w:lvl w:ilvl="0" w:tplc="4E9AF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822FE6"/>
    <w:multiLevelType w:val="hybridMultilevel"/>
    <w:tmpl w:val="CB1EE68A"/>
    <w:lvl w:ilvl="0" w:tplc="D5781A9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74BE2"/>
    <w:multiLevelType w:val="hybridMultilevel"/>
    <w:tmpl w:val="ECB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6E69B6"/>
    <w:multiLevelType w:val="hybridMultilevel"/>
    <w:tmpl w:val="7156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ED2008"/>
    <w:multiLevelType w:val="hybridMultilevel"/>
    <w:tmpl w:val="C1A8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1E0369"/>
    <w:multiLevelType w:val="hybridMultilevel"/>
    <w:tmpl w:val="28E8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10"/>
  </w:num>
  <w:num w:numId="5">
    <w:abstractNumId w:val="7"/>
  </w:num>
  <w:num w:numId="6">
    <w:abstractNumId w:val="35"/>
  </w:num>
  <w:num w:numId="7">
    <w:abstractNumId w:val="1"/>
  </w:num>
  <w:num w:numId="8">
    <w:abstractNumId w:val="31"/>
  </w:num>
  <w:num w:numId="9">
    <w:abstractNumId w:val="36"/>
  </w:num>
  <w:num w:numId="10">
    <w:abstractNumId w:val="28"/>
  </w:num>
  <w:num w:numId="11">
    <w:abstractNumId w:val="34"/>
  </w:num>
  <w:num w:numId="12">
    <w:abstractNumId w:val="32"/>
  </w:num>
  <w:num w:numId="13">
    <w:abstractNumId w:val="3"/>
  </w:num>
  <w:num w:numId="14">
    <w:abstractNumId w:val="15"/>
  </w:num>
  <w:num w:numId="15">
    <w:abstractNumId w:val="5"/>
  </w:num>
  <w:num w:numId="16">
    <w:abstractNumId w:val="30"/>
  </w:num>
  <w:num w:numId="17">
    <w:abstractNumId w:val="17"/>
  </w:num>
  <w:num w:numId="18">
    <w:abstractNumId w:val="2"/>
  </w:num>
  <w:num w:numId="19">
    <w:abstractNumId w:val="20"/>
  </w:num>
  <w:num w:numId="20">
    <w:abstractNumId w:val="27"/>
  </w:num>
  <w:num w:numId="21">
    <w:abstractNumId w:val="13"/>
  </w:num>
  <w:num w:numId="22">
    <w:abstractNumId w:val="33"/>
  </w:num>
  <w:num w:numId="23">
    <w:abstractNumId w:val="12"/>
  </w:num>
  <w:num w:numId="24">
    <w:abstractNumId w:val="22"/>
  </w:num>
  <w:num w:numId="25">
    <w:abstractNumId w:val="29"/>
  </w:num>
  <w:num w:numId="26">
    <w:abstractNumId w:val="25"/>
  </w:num>
  <w:num w:numId="27">
    <w:abstractNumId w:val="8"/>
  </w:num>
  <w:num w:numId="28">
    <w:abstractNumId w:val="16"/>
  </w:num>
  <w:num w:numId="29">
    <w:abstractNumId w:val="6"/>
  </w:num>
  <w:num w:numId="30">
    <w:abstractNumId w:val="9"/>
  </w:num>
  <w:num w:numId="31">
    <w:abstractNumId w:val="24"/>
  </w:num>
  <w:num w:numId="32">
    <w:abstractNumId w:val="26"/>
  </w:num>
  <w:num w:numId="33">
    <w:abstractNumId w:val="18"/>
  </w:num>
  <w:num w:numId="34">
    <w:abstractNumId w:val="21"/>
  </w:num>
  <w:num w:numId="35">
    <w:abstractNumId w:val="0"/>
  </w:num>
  <w:num w:numId="36">
    <w:abstractNumId w:val="23"/>
  </w:num>
  <w:num w:numId="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044"/>
    <w:rsid w:val="000003CA"/>
    <w:rsid w:val="000013FD"/>
    <w:rsid w:val="00004D3E"/>
    <w:rsid w:val="000070A9"/>
    <w:rsid w:val="0000780D"/>
    <w:rsid w:val="000136A0"/>
    <w:rsid w:val="00015521"/>
    <w:rsid w:val="00017514"/>
    <w:rsid w:val="000177F9"/>
    <w:rsid w:val="0002008B"/>
    <w:rsid w:val="00020C99"/>
    <w:rsid w:val="00023C84"/>
    <w:rsid w:val="00023C99"/>
    <w:rsid w:val="00032296"/>
    <w:rsid w:val="00033584"/>
    <w:rsid w:val="000341E1"/>
    <w:rsid w:val="000361FD"/>
    <w:rsid w:val="00040B47"/>
    <w:rsid w:val="00043153"/>
    <w:rsid w:val="00043273"/>
    <w:rsid w:val="00045D38"/>
    <w:rsid w:val="00050A01"/>
    <w:rsid w:val="00051B84"/>
    <w:rsid w:val="00051EC3"/>
    <w:rsid w:val="00052552"/>
    <w:rsid w:val="00053F0A"/>
    <w:rsid w:val="00054526"/>
    <w:rsid w:val="000546CD"/>
    <w:rsid w:val="00056468"/>
    <w:rsid w:val="00057F9D"/>
    <w:rsid w:val="0006181A"/>
    <w:rsid w:val="000621B0"/>
    <w:rsid w:val="000645A3"/>
    <w:rsid w:val="0006624C"/>
    <w:rsid w:val="00070BAA"/>
    <w:rsid w:val="00070DFB"/>
    <w:rsid w:val="00071FA6"/>
    <w:rsid w:val="00072BAD"/>
    <w:rsid w:val="00073EA1"/>
    <w:rsid w:val="00074BB6"/>
    <w:rsid w:val="000755D6"/>
    <w:rsid w:val="00076525"/>
    <w:rsid w:val="00077197"/>
    <w:rsid w:val="00077C59"/>
    <w:rsid w:val="00081933"/>
    <w:rsid w:val="00082738"/>
    <w:rsid w:val="0008467A"/>
    <w:rsid w:val="000858AF"/>
    <w:rsid w:val="000864AE"/>
    <w:rsid w:val="00090250"/>
    <w:rsid w:val="0009175F"/>
    <w:rsid w:val="00093FB3"/>
    <w:rsid w:val="00095FE1"/>
    <w:rsid w:val="000A0D0D"/>
    <w:rsid w:val="000A14AC"/>
    <w:rsid w:val="000A496A"/>
    <w:rsid w:val="000A59D8"/>
    <w:rsid w:val="000A5C64"/>
    <w:rsid w:val="000A6923"/>
    <w:rsid w:val="000A7093"/>
    <w:rsid w:val="000A7411"/>
    <w:rsid w:val="000B07F6"/>
    <w:rsid w:val="000B0A63"/>
    <w:rsid w:val="000B2F1A"/>
    <w:rsid w:val="000B34B7"/>
    <w:rsid w:val="000B38BD"/>
    <w:rsid w:val="000B498D"/>
    <w:rsid w:val="000C11D0"/>
    <w:rsid w:val="000C1823"/>
    <w:rsid w:val="000C1D23"/>
    <w:rsid w:val="000C3023"/>
    <w:rsid w:val="000C58B1"/>
    <w:rsid w:val="000C61AE"/>
    <w:rsid w:val="000D1F57"/>
    <w:rsid w:val="000D3198"/>
    <w:rsid w:val="000D4476"/>
    <w:rsid w:val="000D4991"/>
    <w:rsid w:val="000D5C56"/>
    <w:rsid w:val="000D5C63"/>
    <w:rsid w:val="000D5D39"/>
    <w:rsid w:val="000D6605"/>
    <w:rsid w:val="000E112A"/>
    <w:rsid w:val="000E16E9"/>
    <w:rsid w:val="000E4288"/>
    <w:rsid w:val="000E5CCA"/>
    <w:rsid w:val="000E6387"/>
    <w:rsid w:val="000F089E"/>
    <w:rsid w:val="000F0E6A"/>
    <w:rsid w:val="000F1AC3"/>
    <w:rsid w:val="000F41C1"/>
    <w:rsid w:val="000F4BA3"/>
    <w:rsid w:val="000F6181"/>
    <w:rsid w:val="000F7724"/>
    <w:rsid w:val="000F7A6D"/>
    <w:rsid w:val="000F7CD7"/>
    <w:rsid w:val="00105E66"/>
    <w:rsid w:val="0010641C"/>
    <w:rsid w:val="00107484"/>
    <w:rsid w:val="001077E6"/>
    <w:rsid w:val="00110AA2"/>
    <w:rsid w:val="00111993"/>
    <w:rsid w:val="001127BF"/>
    <w:rsid w:val="001131DB"/>
    <w:rsid w:val="00116FEE"/>
    <w:rsid w:val="0011778F"/>
    <w:rsid w:val="001204CB"/>
    <w:rsid w:val="001204FE"/>
    <w:rsid w:val="00121C47"/>
    <w:rsid w:val="00125892"/>
    <w:rsid w:val="0013022B"/>
    <w:rsid w:val="00131281"/>
    <w:rsid w:val="0013332E"/>
    <w:rsid w:val="00133A12"/>
    <w:rsid w:val="001342D3"/>
    <w:rsid w:val="00134F07"/>
    <w:rsid w:val="00135B45"/>
    <w:rsid w:val="00136A02"/>
    <w:rsid w:val="00136CB9"/>
    <w:rsid w:val="00136DF7"/>
    <w:rsid w:val="00141310"/>
    <w:rsid w:val="00142A16"/>
    <w:rsid w:val="001431BC"/>
    <w:rsid w:val="001444A4"/>
    <w:rsid w:val="00144567"/>
    <w:rsid w:val="00145471"/>
    <w:rsid w:val="00145CD1"/>
    <w:rsid w:val="00147C22"/>
    <w:rsid w:val="0015068F"/>
    <w:rsid w:val="00151016"/>
    <w:rsid w:val="001524EA"/>
    <w:rsid w:val="001604CB"/>
    <w:rsid w:val="001606BD"/>
    <w:rsid w:val="00160761"/>
    <w:rsid w:val="00160A0A"/>
    <w:rsid w:val="00164ABF"/>
    <w:rsid w:val="00166027"/>
    <w:rsid w:val="00170FC3"/>
    <w:rsid w:val="00171049"/>
    <w:rsid w:val="001712A8"/>
    <w:rsid w:val="0017142B"/>
    <w:rsid w:val="00171A2A"/>
    <w:rsid w:val="00174898"/>
    <w:rsid w:val="001759A7"/>
    <w:rsid w:val="00176748"/>
    <w:rsid w:val="00176A0B"/>
    <w:rsid w:val="00176CBD"/>
    <w:rsid w:val="00176EC6"/>
    <w:rsid w:val="001770A0"/>
    <w:rsid w:val="001774EC"/>
    <w:rsid w:val="00177EC6"/>
    <w:rsid w:val="00180FDA"/>
    <w:rsid w:val="0018267A"/>
    <w:rsid w:val="00182738"/>
    <w:rsid w:val="00183DEE"/>
    <w:rsid w:val="0018593C"/>
    <w:rsid w:val="0019086E"/>
    <w:rsid w:val="00190BF3"/>
    <w:rsid w:val="00192F01"/>
    <w:rsid w:val="00196218"/>
    <w:rsid w:val="00196754"/>
    <w:rsid w:val="00197590"/>
    <w:rsid w:val="001A09F1"/>
    <w:rsid w:val="001A40F4"/>
    <w:rsid w:val="001A4850"/>
    <w:rsid w:val="001A49AF"/>
    <w:rsid w:val="001A6368"/>
    <w:rsid w:val="001A67B4"/>
    <w:rsid w:val="001B1F09"/>
    <w:rsid w:val="001B42EB"/>
    <w:rsid w:val="001C0ED5"/>
    <w:rsid w:val="001C13B1"/>
    <w:rsid w:val="001C1B46"/>
    <w:rsid w:val="001C210A"/>
    <w:rsid w:val="001C2C8C"/>
    <w:rsid w:val="001C3121"/>
    <w:rsid w:val="001C3A08"/>
    <w:rsid w:val="001C51EB"/>
    <w:rsid w:val="001C6B5C"/>
    <w:rsid w:val="001D1E00"/>
    <w:rsid w:val="001D4D0D"/>
    <w:rsid w:val="001D4F9D"/>
    <w:rsid w:val="001D5273"/>
    <w:rsid w:val="001D619D"/>
    <w:rsid w:val="001E06EC"/>
    <w:rsid w:val="001E4D0A"/>
    <w:rsid w:val="001E6C36"/>
    <w:rsid w:val="001F0177"/>
    <w:rsid w:val="001F24C7"/>
    <w:rsid w:val="001F465E"/>
    <w:rsid w:val="001F4F67"/>
    <w:rsid w:val="001F5691"/>
    <w:rsid w:val="001F6A63"/>
    <w:rsid w:val="00200B9D"/>
    <w:rsid w:val="00202137"/>
    <w:rsid w:val="00203153"/>
    <w:rsid w:val="00203CE6"/>
    <w:rsid w:val="0020449F"/>
    <w:rsid w:val="0020520A"/>
    <w:rsid w:val="002056A8"/>
    <w:rsid w:val="002061EF"/>
    <w:rsid w:val="002063F4"/>
    <w:rsid w:val="00211422"/>
    <w:rsid w:val="00213709"/>
    <w:rsid w:val="00213732"/>
    <w:rsid w:val="00213D29"/>
    <w:rsid w:val="00213E36"/>
    <w:rsid w:val="00213F53"/>
    <w:rsid w:val="00217019"/>
    <w:rsid w:val="0022113E"/>
    <w:rsid w:val="00222277"/>
    <w:rsid w:val="00226967"/>
    <w:rsid w:val="00226BCD"/>
    <w:rsid w:val="00230961"/>
    <w:rsid w:val="002358E4"/>
    <w:rsid w:val="00235B15"/>
    <w:rsid w:val="00236548"/>
    <w:rsid w:val="00241051"/>
    <w:rsid w:val="00241785"/>
    <w:rsid w:val="00244373"/>
    <w:rsid w:val="002450AB"/>
    <w:rsid w:val="002510C4"/>
    <w:rsid w:val="00251C82"/>
    <w:rsid w:val="00253BB1"/>
    <w:rsid w:val="00256A4F"/>
    <w:rsid w:val="00260F6B"/>
    <w:rsid w:val="00264457"/>
    <w:rsid w:val="00264839"/>
    <w:rsid w:val="0026619D"/>
    <w:rsid w:val="00266826"/>
    <w:rsid w:val="00267573"/>
    <w:rsid w:val="00267608"/>
    <w:rsid w:val="00270BC7"/>
    <w:rsid w:val="00271E9F"/>
    <w:rsid w:val="00272381"/>
    <w:rsid w:val="00272487"/>
    <w:rsid w:val="00272F06"/>
    <w:rsid w:val="00274FC4"/>
    <w:rsid w:val="002753DA"/>
    <w:rsid w:val="00275914"/>
    <w:rsid w:val="00280159"/>
    <w:rsid w:val="00281909"/>
    <w:rsid w:val="00281DA1"/>
    <w:rsid w:val="0028595C"/>
    <w:rsid w:val="00285A19"/>
    <w:rsid w:val="00285B07"/>
    <w:rsid w:val="00285EAD"/>
    <w:rsid w:val="0028657B"/>
    <w:rsid w:val="002905B4"/>
    <w:rsid w:val="00291DCD"/>
    <w:rsid w:val="00293BEF"/>
    <w:rsid w:val="00294A5D"/>
    <w:rsid w:val="002967D5"/>
    <w:rsid w:val="00296C33"/>
    <w:rsid w:val="002A1A74"/>
    <w:rsid w:val="002A25FB"/>
    <w:rsid w:val="002A2997"/>
    <w:rsid w:val="002A3422"/>
    <w:rsid w:val="002A44EB"/>
    <w:rsid w:val="002B0C9D"/>
    <w:rsid w:val="002B1AD7"/>
    <w:rsid w:val="002B4918"/>
    <w:rsid w:val="002B550F"/>
    <w:rsid w:val="002B5E1D"/>
    <w:rsid w:val="002C0785"/>
    <w:rsid w:val="002C1034"/>
    <w:rsid w:val="002C3131"/>
    <w:rsid w:val="002C4846"/>
    <w:rsid w:val="002D1574"/>
    <w:rsid w:val="002D2E69"/>
    <w:rsid w:val="002D3DC5"/>
    <w:rsid w:val="002D6CBD"/>
    <w:rsid w:val="002D73BE"/>
    <w:rsid w:val="002D74F6"/>
    <w:rsid w:val="002E05B6"/>
    <w:rsid w:val="002E19A9"/>
    <w:rsid w:val="002E1BE6"/>
    <w:rsid w:val="002E293E"/>
    <w:rsid w:val="002E5798"/>
    <w:rsid w:val="002E6C08"/>
    <w:rsid w:val="002F1B63"/>
    <w:rsid w:val="002F71B2"/>
    <w:rsid w:val="003008B4"/>
    <w:rsid w:val="0030097C"/>
    <w:rsid w:val="0030279F"/>
    <w:rsid w:val="00304155"/>
    <w:rsid w:val="00304DA6"/>
    <w:rsid w:val="00306582"/>
    <w:rsid w:val="00307372"/>
    <w:rsid w:val="003120FE"/>
    <w:rsid w:val="0032215E"/>
    <w:rsid w:val="0032435C"/>
    <w:rsid w:val="00324737"/>
    <w:rsid w:val="00324CC3"/>
    <w:rsid w:val="00330487"/>
    <w:rsid w:val="0033121D"/>
    <w:rsid w:val="00331D0C"/>
    <w:rsid w:val="003355C4"/>
    <w:rsid w:val="0033719F"/>
    <w:rsid w:val="00337870"/>
    <w:rsid w:val="00337DCC"/>
    <w:rsid w:val="00345281"/>
    <w:rsid w:val="003473D2"/>
    <w:rsid w:val="003516F6"/>
    <w:rsid w:val="00355F87"/>
    <w:rsid w:val="003617C6"/>
    <w:rsid w:val="00362A40"/>
    <w:rsid w:val="00364CCE"/>
    <w:rsid w:val="00365ABC"/>
    <w:rsid w:val="003664B0"/>
    <w:rsid w:val="00370412"/>
    <w:rsid w:val="00370CC2"/>
    <w:rsid w:val="003721CC"/>
    <w:rsid w:val="00372B21"/>
    <w:rsid w:val="0037342E"/>
    <w:rsid w:val="00376CD9"/>
    <w:rsid w:val="00377D42"/>
    <w:rsid w:val="0038101D"/>
    <w:rsid w:val="00381DD7"/>
    <w:rsid w:val="003828C4"/>
    <w:rsid w:val="00392A18"/>
    <w:rsid w:val="00397165"/>
    <w:rsid w:val="00397364"/>
    <w:rsid w:val="00397B38"/>
    <w:rsid w:val="003A1CD5"/>
    <w:rsid w:val="003A4166"/>
    <w:rsid w:val="003A4328"/>
    <w:rsid w:val="003A44CA"/>
    <w:rsid w:val="003A5E46"/>
    <w:rsid w:val="003B126B"/>
    <w:rsid w:val="003B2467"/>
    <w:rsid w:val="003B273D"/>
    <w:rsid w:val="003B2F9D"/>
    <w:rsid w:val="003B44AE"/>
    <w:rsid w:val="003B61FF"/>
    <w:rsid w:val="003B7093"/>
    <w:rsid w:val="003B762C"/>
    <w:rsid w:val="003B7BD4"/>
    <w:rsid w:val="003C1C6D"/>
    <w:rsid w:val="003C1DDB"/>
    <w:rsid w:val="003C2FF1"/>
    <w:rsid w:val="003C43CB"/>
    <w:rsid w:val="003C4DCC"/>
    <w:rsid w:val="003C4E41"/>
    <w:rsid w:val="003C5E3B"/>
    <w:rsid w:val="003D07E7"/>
    <w:rsid w:val="003D35D1"/>
    <w:rsid w:val="003D40ED"/>
    <w:rsid w:val="003D6073"/>
    <w:rsid w:val="003D77B3"/>
    <w:rsid w:val="003E0528"/>
    <w:rsid w:val="003E156F"/>
    <w:rsid w:val="003E16C5"/>
    <w:rsid w:val="003E2A57"/>
    <w:rsid w:val="003E4E5B"/>
    <w:rsid w:val="003E5432"/>
    <w:rsid w:val="003E563C"/>
    <w:rsid w:val="003E6382"/>
    <w:rsid w:val="003F0811"/>
    <w:rsid w:val="003F1EFE"/>
    <w:rsid w:val="003F50D5"/>
    <w:rsid w:val="00402B08"/>
    <w:rsid w:val="00402F5C"/>
    <w:rsid w:val="00404E79"/>
    <w:rsid w:val="00406E61"/>
    <w:rsid w:val="0041204C"/>
    <w:rsid w:val="004158CD"/>
    <w:rsid w:val="00417E01"/>
    <w:rsid w:val="00421200"/>
    <w:rsid w:val="00424921"/>
    <w:rsid w:val="004271CB"/>
    <w:rsid w:val="00430A1E"/>
    <w:rsid w:val="00432D47"/>
    <w:rsid w:val="00433267"/>
    <w:rsid w:val="00433846"/>
    <w:rsid w:val="00440A34"/>
    <w:rsid w:val="004430CD"/>
    <w:rsid w:val="0044577D"/>
    <w:rsid w:val="0044578F"/>
    <w:rsid w:val="00446E21"/>
    <w:rsid w:val="00446E4C"/>
    <w:rsid w:val="004473F0"/>
    <w:rsid w:val="00447B52"/>
    <w:rsid w:val="00450533"/>
    <w:rsid w:val="00452095"/>
    <w:rsid w:val="004523D7"/>
    <w:rsid w:val="00456A6D"/>
    <w:rsid w:val="00456AE1"/>
    <w:rsid w:val="00456B82"/>
    <w:rsid w:val="00460E7F"/>
    <w:rsid w:val="0046298A"/>
    <w:rsid w:val="004646C9"/>
    <w:rsid w:val="004651C7"/>
    <w:rsid w:val="004656EE"/>
    <w:rsid w:val="00465C5C"/>
    <w:rsid w:val="0046673C"/>
    <w:rsid w:val="00466D42"/>
    <w:rsid w:val="004678E4"/>
    <w:rsid w:val="00471230"/>
    <w:rsid w:val="0047237F"/>
    <w:rsid w:val="00474085"/>
    <w:rsid w:val="0047784E"/>
    <w:rsid w:val="0048201C"/>
    <w:rsid w:val="00485881"/>
    <w:rsid w:val="00486770"/>
    <w:rsid w:val="00487F56"/>
    <w:rsid w:val="00490C13"/>
    <w:rsid w:val="004926EA"/>
    <w:rsid w:val="004926F0"/>
    <w:rsid w:val="004A1171"/>
    <w:rsid w:val="004A143E"/>
    <w:rsid w:val="004A42FE"/>
    <w:rsid w:val="004A59E9"/>
    <w:rsid w:val="004A6697"/>
    <w:rsid w:val="004A7C4B"/>
    <w:rsid w:val="004B1728"/>
    <w:rsid w:val="004B251C"/>
    <w:rsid w:val="004B3BEE"/>
    <w:rsid w:val="004B5F80"/>
    <w:rsid w:val="004B719B"/>
    <w:rsid w:val="004C09B0"/>
    <w:rsid w:val="004C17B5"/>
    <w:rsid w:val="004C406B"/>
    <w:rsid w:val="004C5118"/>
    <w:rsid w:val="004C551E"/>
    <w:rsid w:val="004C55FA"/>
    <w:rsid w:val="004C6820"/>
    <w:rsid w:val="004C6B93"/>
    <w:rsid w:val="004C6BE8"/>
    <w:rsid w:val="004C7A57"/>
    <w:rsid w:val="004D16BB"/>
    <w:rsid w:val="004D2C8C"/>
    <w:rsid w:val="004D3DCB"/>
    <w:rsid w:val="004D6842"/>
    <w:rsid w:val="004E1451"/>
    <w:rsid w:val="004E19B5"/>
    <w:rsid w:val="004E1D8A"/>
    <w:rsid w:val="004E7DCA"/>
    <w:rsid w:val="004F1F0C"/>
    <w:rsid w:val="004F3E52"/>
    <w:rsid w:val="004F42F5"/>
    <w:rsid w:val="004F4903"/>
    <w:rsid w:val="004F5055"/>
    <w:rsid w:val="004F571F"/>
    <w:rsid w:val="004F7604"/>
    <w:rsid w:val="005005DB"/>
    <w:rsid w:val="005033AA"/>
    <w:rsid w:val="0050345F"/>
    <w:rsid w:val="005037DB"/>
    <w:rsid w:val="0050772C"/>
    <w:rsid w:val="00507AA6"/>
    <w:rsid w:val="005114BC"/>
    <w:rsid w:val="005118C6"/>
    <w:rsid w:val="00513FED"/>
    <w:rsid w:val="00514618"/>
    <w:rsid w:val="00514A7A"/>
    <w:rsid w:val="00517A37"/>
    <w:rsid w:val="00520211"/>
    <w:rsid w:val="00521225"/>
    <w:rsid w:val="00521E0E"/>
    <w:rsid w:val="00522298"/>
    <w:rsid w:val="0052254B"/>
    <w:rsid w:val="005226FB"/>
    <w:rsid w:val="00523EA4"/>
    <w:rsid w:val="005240D3"/>
    <w:rsid w:val="00524F78"/>
    <w:rsid w:val="00525890"/>
    <w:rsid w:val="00527C8E"/>
    <w:rsid w:val="00534118"/>
    <w:rsid w:val="00534483"/>
    <w:rsid w:val="00535A3B"/>
    <w:rsid w:val="00536371"/>
    <w:rsid w:val="00536C79"/>
    <w:rsid w:val="00541C04"/>
    <w:rsid w:val="00541CA8"/>
    <w:rsid w:val="005445A2"/>
    <w:rsid w:val="00547280"/>
    <w:rsid w:val="00547B1D"/>
    <w:rsid w:val="005533E1"/>
    <w:rsid w:val="00554846"/>
    <w:rsid w:val="00555418"/>
    <w:rsid w:val="005567B5"/>
    <w:rsid w:val="00560BA4"/>
    <w:rsid w:val="00561677"/>
    <w:rsid w:val="00562081"/>
    <w:rsid w:val="0056284D"/>
    <w:rsid w:val="0056310C"/>
    <w:rsid w:val="00563389"/>
    <w:rsid w:val="00563921"/>
    <w:rsid w:val="0057190F"/>
    <w:rsid w:val="0057270B"/>
    <w:rsid w:val="00575CC1"/>
    <w:rsid w:val="00576B7E"/>
    <w:rsid w:val="00577841"/>
    <w:rsid w:val="00577F21"/>
    <w:rsid w:val="005843FD"/>
    <w:rsid w:val="0058482B"/>
    <w:rsid w:val="00586CB4"/>
    <w:rsid w:val="00590616"/>
    <w:rsid w:val="00592598"/>
    <w:rsid w:val="00593A5D"/>
    <w:rsid w:val="00596597"/>
    <w:rsid w:val="005966B0"/>
    <w:rsid w:val="00596AD0"/>
    <w:rsid w:val="005A0051"/>
    <w:rsid w:val="005A1169"/>
    <w:rsid w:val="005A29AC"/>
    <w:rsid w:val="005A3D02"/>
    <w:rsid w:val="005A3EEC"/>
    <w:rsid w:val="005A459F"/>
    <w:rsid w:val="005B5AAE"/>
    <w:rsid w:val="005B66CF"/>
    <w:rsid w:val="005B6824"/>
    <w:rsid w:val="005B7BB8"/>
    <w:rsid w:val="005C04D2"/>
    <w:rsid w:val="005C7E5A"/>
    <w:rsid w:val="005D036A"/>
    <w:rsid w:val="005D1FD8"/>
    <w:rsid w:val="005D37E5"/>
    <w:rsid w:val="005D3A85"/>
    <w:rsid w:val="005D3C94"/>
    <w:rsid w:val="005D53B4"/>
    <w:rsid w:val="005D56ED"/>
    <w:rsid w:val="005D5D35"/>
    <w:rsid w:val="005D7519"/>
    <w:rsid w:val="005E2AA6"/>
    <w:rsid w:val="005E2E57"/>
    <w:rsid w:val="005E575F"/>
    <w:rsid w:val="005F172F"/>
    <w:rsid w:val="005F24E5"/>
    <w:rsid w:val="005F3401"/>
    <w:rsid w:val="005F4A0C"/>
    <w:rsid w:val="005F5F02"/>
    <w:rsid w:val="00600C4B"/>
    <w:rsid w:val="00603E29"/>
    <w:rsid w:val="00607320"/>
    <w:rsid w:val="0061043D"/>
    <w:rsid w:val="006109A5"/>
    <w:rsid w:val="006113DE"/>
    <w:rsid w:val="00611764"/>
    <w:rsid w:val="0061188C"/>
    <w:rsid w:val="00612E34"/>
    <w:rsid w:val="006156E7"/>
    <w:rsid w:val="00617870"/>
    <w:rsid w:val="00620E1F"/>
    <w:rsid w:val="00626E03"/>
    <w:rsid w:val="00627010"/>
    <w:rsid w:val="0063005F"/>
    <w:rsid w:val="0063024A"/>
    <w:rsid w:val="00632683"/>
    <w:rsid w:val="00633303"/>
    <w:rsid w:val="00635945"/>
    <w:rsid w:val="006431F3"/>
    <w:rsid w:val="006442F3"/>
    <w:rsid w:val="006459E9"/>
    <w:rsid w:val="00645F20"/>
    <w:rsid w:val="006473BD"/>
    <w:rsid w:val="00650B7A"/>
    <w:rsid w:val="00651168"/>
    <w:rsid w:val="006522CF"/>
    <w:rsid w:val="00652FB4"/>
    <w:rsid w:val="006538A2"/>
    <w:rsid w:val="00654517"/>
    <w:rsid w:val="00656F14"/>
    <w:rsid w:val="00660BD3"/>
    <w:rsid w:val="006635B7"/>
    <w:rsid w:val="00667614"/>
    <w:rsid w:val="00671A2C"/>
    <w:rsid w:val="00674680"/>
    <w:rsid w:val="00674E84"/>
    <w:rsid w:val="00677054"/>
    <w:rsid w:val="00681AC4"/>
    <w:rsid w:val="0068530F"/>
    <w:rsid w:val="00685465"/>
    <w:rsid w:val="00690A9F"/>
    <w:rsid w:val="00691A5B"/>
    <w:rsid w:val="00693CC4"/>
    <w:rsid w:val="0069495B"/>
    <w:rsid w:val="00695B46"/>
    <w:rsid w:val="00695BD4"/>
    <w:rsid w:val="006A0335"/>
    <w:rsid w:val="006A05CE"/>
    <w:rsid w:val="006A0841"/>
    <w:rsid w:val="006A15F7"/>
    <w:rsid w:val="006A584A"/>
    <w:rsid w:val="006A7D99"/>
    <w:rsid w:val="006B3D1C"/>
    <w:rsid w:val="006B3DAB"/>
    <w:rsid w:val="006C36B4"/>
    <w:rsid w:val="006C387E"/>
    <w:rsid w:val="006C742A"/>
    <w:rsid w:val="006D3159"/>
    <w:rsid w:val="006E1B0B"/>
    <w:rsid w:val="006E36E1"/>
    <w:rsid w:val="006E38C6"/>
    <w:rsid w:val="006E46D9"/>
    <w:rsid w:val="006E5134"/>
    <w:rsid w:val="006F0233"/>
    <w:rsid w:val="006F0DAD"/>
    <w:rsid w:val="006F176A"/>
    <w:rsid w:val="006F37E0"/>
    <w:rsid w:val="006F4BAB"/>
    <w:rsid w:val="006F5118"/>
    <w:rsid w:val="006F72AF"/>
    <w:rsid w:val="00702D6F"/>
    <w:rsid w:val="00702E49"/>
    <w:rsid w:val="0070414B"/>
    <w:rsid w:val="0070460D"/>
    <w:rsid w:val="00704CCA"/>
    <w:rsid w:val="00704FBE"/>
    <w:rsid w:val="00710D4A"/>
    <w:rsid w:val="00711CFC"/>
    <w:rsid w:val="00713F44"/>
    <w:rsid w:val="007140EF"/>
    <w:rsid w:val="00714BC0"/>
    <w:rsid w:val="0072003C"/>
    <w:rsid w:val="007204D8"/>
    <w:rsid w:val="00720CF3"/>
    <w:rsid w:val="007249B8"/>
    <w:rsid w:val="00727C1D"/>
    <w:rsid w:val="00730261"/>
    <w:rsid w:val="0073125A"/>
    <w:rsid w:val="007315B0"/>
    <w:rsid w:val="007315D2"/>
    <w:rsid w:val="00732D31"/>
    <w:rsid w:val="00734859"/>
    <w:rsid w:val="00734B2A"/>
    <w:rsid w:val="00735390"/>
    <w:rsid w:val="00736983"/>
    <w:rsid w:val="00736F4D"/>
    <w:rsid w:val="0073765C"/>
    <w:rsid w:val="007404AE"/>
    <w:rsid w:val="00740F57"/>
    <w:rsid w:val="00743115"/>
    <w:rsid w:val="00743A27"/>
    <w:rsid w:val="00744418"/>
    <w:rsid w:val="00744C5A"/>
    <w:rsid w:val="00750FCC"/>
    <w:rsid w:val="00751DA0"/>
    <w:rsid w:val="00752844"/>
    <w:rsid w:val="00752CC9"/>
    <w:rsid w:val="00753444"/>
    <w:rsid w:val="0075501E"/>
    <w:rsid w:val="007569C6"/>
    <w:rsid w:val="007636F5"/>
    <w:rsid w:val="007676F5"/>
    <w:rsid w:val="00771514"/>
    <w:rsid w:val="007721A5"/>
    <w:rsid w:val="00772352"/>
    <w:rsid w:val="00775576"/>
    <w:rsid w:val="007776A4"/>
    <w:rsid w:val="00777F57"/>
    <w:rsid w:val="00780642"/>
    <w:rsid w:val="00782010"/>
    <w:rsid w:val="00784250"/>
    <w:rsid w:val="00786DA0"/>
    <w:rsid w:val="00790D01"/>
    <w:rsid w:val="00791BA1"/>
    <w:rsid w:val="007925C5"/>
    <w:rsid w:val="0079373A"/>
    <w:rsid w:val="00794F3C"/>
    <w:rsid w:val="00795686"/>
    <w:rsid w:val="007958B0"/>
    <w:rsid w:val="00797967"/>
    <w:rsid w:val="007A13B9"/>
    <w:rsid w:val="007A38C2"/>
    <w:rsid w:val="007A4159"/>
    <w:rsid w:val="007A4162"/>
    <w:rsid w:val="007A6F11"/>
    <w:rsid w:val="007A74B7"/>
    <w:rsid w:val="007B3BF3"/>
    <w:rsid w:val="007B591F"/>
    <w:rsid w:val="007B6284"/>
    <w:rsid w:val="007B65E9"/>
    <w:rsid w:val="007B7D14"/>
    <w:rsid w:val="007C37DE"/>
    <w:rsid w:val="007C5A22"/>
    <w:rsid w:val="007C5D8E"/>
    <w:rsid w:val="007C6BC5"/>
    <w:rsid w:val="007C6BFC"/>
    <w:rsid w:val="007C7C0B"/>
    <w:rsid w:val="007D2317"/>
    <w:rsid w:val="007D2BEC"/>
    <w:rsid w:val="007D3171"/>
    <w:rsid w:val="007D4F03"/>
    <w:rsid w:val="007D506B"/>
    <w:rsid w:val="007E0E7B"/>
    <w:rsid w:val="007E221C"/>
    <w:rsid w:val="007E28D2"/>
    <w:rsid w:val="007E4308"/>
    <w:rsid w:val="007E55E7"/>
    <w:rsid w:val="007E68C2"/>
    <w:rsid w:val="007E7140"/>
    <w:rsid w:val="007F0769"/>
    <w:rsid w:val="007F0CF1"/>
    <w:rsid w:val="007F16FB"/>
    <w:rsid w:val="007F226E"/>
    <w:rsid w:val="007F2A6F"/>
    <w:rsid w:val="007F3736"/>
    <w:rsid w:val="007F3FE2"/>
    <w:rsid w:val="007F6044"/>
    <w:rsid w:val="007F668D"/>
    <w:rsid w:val="007F6E04"/>
    <w:rsid w:val="007F7D7E"/>
    <w:rsid w:val="00802DBA"/>
    <w:rsid w:val="008033D1"/>
    <w:rsid w:val="00803855"/>
    <w:rsid w:val="00804B83"/>
    <w:rsid w:val="00804BBE"/>
    <w:rsid w:val="00805F01"/>
    <w:rsid w:val="00814CFA"/>
    <w:rsid w:val="00816B57"/>
    <w:rsid w:val="00816BF5"/>
    <w:rsid w:val="0081723B"/>
    <w:rsid w:val="008177E1"/>
    <w:rsid w:val="008213AF"/>
    <w:rsid w:val="00822247"/>
    <w:rsid w:val="008222DA"/>
    <w:rsid w:val="008263B1"/>
    <w:rsid w:val="00826D6E"/>
    <w:rsid w:val="00831A56"/>
    <w:rsid w:val="00831C9F"/>
    <w:rsid w:val="00834285"/>
    <w:rsid w:val="008346EF"/>
    <w:rsid w:val="00835F40"/>
    <w:rsid w:val="00842F26"/>
    <w:rsid w:val="00844F59"/>
    <w:rsid w:val="00845F57"/>
    <w:rsid w:val="008464D4"/>
    <w:rsid w:val="0084792F"/>
    <w:rsid w:val="00855867"/>
    <w:rsid w:val="00857791"/>
    <w:rsid w:val="00862AB1"/>
    <w:rsid w:val="00863ECE"/>
    <w:rsid w:val="008654A3"/>
    <w:rsid w:val="00867365"/>
    <w:rsid w:val="00870354"/>
    <w:rsid w:val="00872823"/>
    <w:rsid w:val="00872F97"/>
    <w:rsid w:val="00874CCD"/>
    <w:rsid w:val="00876A6B"/>
    <w:rsid w:val="00882F75"/>
    <w:rsid w:val="00883FDB"/>
    <w:rsid w:val="00884803"/>
    <w:rsid w:val="00884FEC"/>
    <w:rsid w:val="00885041"/>
    <w:rsid w:val="00885105"/>
    <w:rsid w:val="008855BE"/>
    <w:rsid w:val="008902FE"/>
    <w:rsid w:val="00890667"/>
    <w:rsid w:val="00890C52"/>
    <w:rsid w:val="00890CF5"/>
    <w:rsid w:val="00892508"/>
    <w:rsid w:val="00892DDE"/>
    <w:rsid w:val="00894455"/>
    <w:rsid w:val="008962A6"/>
    <w:rsid w:val="00896308"/>
    <w:rsid w:val="00896D04"/>
    <w:rsid w:val="00897967"/>
    <w:rsid w:val="008A159B"/>
    <w:rsid w:val="008A24BF"/>
    <w:rsid w:val="008A2874"/>
    <w:rsid w:val="008A6A8A"/>
    <w:rsid w:val="008B1818"/>
    <w:rsid w:val="008B2B89"/>
    <w:rsid w:val="008B34AD"/>
    <w:rsid w:val="008B51C5"/>
    <w:rsid w:val="008B6122"/>
    <w:rsid w:val="008B6FC5"/>
    <w:rsid w:val="008C17F3"/>
    <w:rsid w:val="008C2B32"/>
    <w:rsid w:val="008C393B"/>
    <w:rsid w:val="008C3BBC"/>
    <w:rsid w:val="008C45EC"/>
    <w:rsid w:val="008C4CDE"/>
    <w:rsid w:val="008C4E22"/>
    <w:rsid w:val="008C57A4"/>
    <w:rsid w:val="008C6502"/>
    <w:rsid w:val="008C7246"/>
    <w:rsid w:val="008C7C50"/>
    <w:rsid w:val="008D323C"/>
    <w:rsid w:val="008D335D"/>
    <w:rsid w:val="008D403D"/>
    <w:rsid w:val="008D5002"/>
    <w:rsid w:val="008D7530"/>
    <w:rsid w:val="008E1282"/>
    <w:rsid w:val="008E3032"/>
    <w:rsid w:val="008E5190"/>
    <w:rsid w:val="008E7E08"/>
    <w:rsid w:val="008F003C"/>
    <w:rsid w:val="008F587F"/>
    <w:rsid w:val="008F62F6"/>
    <w:rsid w:val="009000DF"/>
    <w:rsid w:val="009011A0"/>
    <w:rsid w:val="009014A3"/>
    <w:rsid w:val="00902ECF"/>
    <w:rsid w:val="009036DD"/>
    <w:rsid w:val="00903749"/>
    <w:rsid w:val="00904FF1"/>
    <w:rsid w:val="0090562F"/>
    <w:rsid w:val="009071F4"/>
    <w:rsid w:val="00911590"/>
    <w:rsid w:val="00911E28"/>
    <w:rsid w:val="0091213B"/>
    <w:rsid w:val="00913D3E"/>
    <w:rsid w:val="009150CE"/>
    <w:rsid w:val="009153AD"/>
    <w:rsid w:val="009163D4"/>
    <w:rsid w:val="0091671F"/>
    <w:rsid w:val="00920811"/>
    <w:rsid w:val="0092098D"/>
    <w:rsid w:val="00920BD6"/>
    <w:rsid w:val="00922760"/>
    <w:rsid w:val="00922B19"/>
    <w:rsid w:val="009245A1"/>
    <w:rsid w:val="00924A48"/>
    <w:rsid w:val="009252B8"/>
    <w:rsid w:val="009254F2"/>
    <w:rsid w:val="009272E7"/>
    <w:rsid w:val="00933568"/>
    <w:rsid w:val="00936D75"/>
    <w:rsid w:val="009374DC"/>
    <w:rsid w:val="00942F9F"/>
    <w:rsid w:val="00943927"/>
    <w:rsid w:val="00946396"/>
    <w:rsid w:val="009463C4"/>
    <w:rsid w:val="00946A4D"/>
    <w:rsid w:val="00950DB5"/>
    <w:rsid w:val="0095238C"/>
    <w:rsid w:val="009528D4"/>
    <w:rsid w:val="00952996"/>
    <w:rsid w:val="00953022"/>
    <w:rsid w:val="0095496E"/>
    <w:rsid w:val="009600D7"/>
    <w:rsid w:val="009629A7"/>
    <w:rsid w:val="00962C44"/>
    <w:rsid w:val="00966945"/>
    <w:rsid w:val="00967715"/>
    <w:rsid w:val="009724E8"/>
    <w:rsid w:val="009734EE"/>
    <w:rsid w:val="0097586B"/>
    <w:rsid w:val="00975C2E"/>
    <w:rsid w:val="0097711D"/>
    <w:rsid w:val="00977355"/>
    <w:rsid w:val="00980332"/>
    <w:rsid w:val="00981A65"/>
    <w:rsid w:val="00981BE4"/>
    <w:rsid w:val="009839E5"/>
    <w:rsid w:val="009842A9"/>
    <w:rsid w:val="00985345"/>
    <w:rsid w:val="009861FF"/>
    <w:rsid w:val="00986202"/>
    <w:rsid w:val="0098782C"/>
    <w:rsid w:val="00990755"/>
    <w:rsid w:val="00991DF7"/>
    <w:rsid w:val="00992749"/>
    <w:rsid w:val="00993F32"/>
    <w:rsid w:val="0099464A"/>
    <w:rsid w:val="00995C7B"/>
    <w:rsid w:val="00996BEE"/>
    <w:rsid w:val="009972E7"/>
    <w:rsid w:val="00997BBC"/>
    <w:rsid w:val="00997C88"/>
    <w:rsid w:val="00997D1D"/>
    <w:rsid w:val="009A22E4"/>
    <w:rsid w:val="009A3A78"/>
    <w:rsid w:val="009A4817"/>
    <w:rsid w:val="009B106D"/>
    <w:rsid w:val="009B3E6E"/>
    <w:rsid w:val="009B4203"/>
    <w:rsid w:val="009B48F5"/>
    <w:rsid w:val="009B512F"/>
    <w:rsid w:val="009B7857"/>
    <w:rsid w:val="009B7952"/>
    <w:rsid w:val="009C16F9"/>
    <w:rsid w:val="009C3FA9"/>
    <w:rsid w:val="009C5954"/>
    <w:rsid w:val="009C5CC0"/>
    <w:rsid w:val="009C5DA3"/>
    <w:rsid w:val="009D0091"/>
    <w:rsid w:val="009D1E98"/>
    <w:rsid w:val="009D3F45"/>
    <w:rsid w:val="009D484D"/>
    <w:rsid w:val="009E2C66"/>
    <w:rsid w:val="009E5636"/>
    <w:rsid w:val="009E65D2"/>
    <w:rsid w:val="009E72D6"/>
    <w:rsid w:val="009E7573"/>
    <w:rsid w:val="009F0AC5"/>
    <w:rsid w:val="009F4ED4"/>
    <w:rsid w:val="009F5D1A"/>
    <w:rsid w:val="00A05431"/>
    <w:rsid w:val="00A05616"/>
    <w:rsid w:val="00A0744B"/>
    <w:rsid w:val="00A10054"/>
    <w:rsid w:val="00A11615"/>
    <w:rsid w:val="00A1455A"/>
    <w:rsid w:val="00A15E82"/>
    <w:rsid w:val="00A160F5"/>
    <w:rsid w:val="00A16D1E"/>
    <w:rsid w:val="00A206A1"/>
    <w:rsid w:val="00A26D19"/>
    <w:rsid w:val="00A3072D"/>
    <w:rsid w:val="00A33F10"/>
    <w:rsid w:val="00A34DE8"/>
    <w:rsid w:val="00A3514C"/>
    <w:rsid w:val="00A366FC"/>
    <w:rsid w:val="00A36874"/>
    <w:rsid w:val="00A37875"/>
    <w:rsid w:val="00A37F01"/>
    <w:rsid w:val="00A415AC"/>
    <w:rsid w:val="00A42268"/>
    <w:rsid w:val="00A44491"/>
    <w:rsid w:val="00A4464A"/>
    <w:rsid w:val="00A44AAD"/>
    <w:rsid w:val="00A46C97"/>
    <w:rsid w:val="00A47B52"/>
    <w:rsid w:val="00A51F2A"/>
    <w:rsid w:val="00A521E7"/>
    <w:rsid w:val="00A53896"/>
    <w:rsid w:val="00A55262"/>
    <w:rsid w:val="00A557AE"/>
    <w:rsid w:val="00A620F4"/>
    <w:rsid w:val="00A63AB0"/>
    <w:rsid w:val="00A6493C"/>
    <w:rsid w:val="00A64E05"/>
    <w:rsid w:val="00A65C5F"/>
    <w:rsid w:val="00A66ACC"/>
    <w:rsid w:val="00A724FB"/>
    <w:rsid w:val="00A73EF1"/>
    <w:rsid w:val="00A74473"/>
    <w:rsid w:val="00A7550A"/>
    <w:rsid w:val="00A8129B"/>
    <w:rsid w:val="00A8328D"/>
    <w:rsid w:val="00A838C1"/>
    <w:rsid w:val="00A8620A"/>
    <w:rsid w:val="00A9050F"/>
    <w:rsid w:val="00A90E34"/>
    <w:rsid w:val="00A92D62"/>
    <w:rsid w:val="00A93769"/>
    <w:rsid w:val="00A938B0"/>
    <w:rsid w:val="00A93AB7"/>
    <w:rsid w:val="00A94955"/>
    <w:rsid w:val="00A95929"/>
    <w:rsid w:val="00A97C89"/>
    <w:rsid w:val="00AA245A"/>
    <w:rsid w:val="00AA26AA"/>
    <w:rsid w:val="00AA27BD"/>
    <w:rsid w:val="00AA47CC"/>
    <w:rsid w:val="00AA483E"/>
    <w:rsid w:val="00AA490B"/>
    <w:rsid w:val="00AA4B39"/>
    <w:rsid w:val="00AB3177"/>
    <w:rsid w:val="00AB39BF"/>
    <w:rsid w:val="00AB4847"/>
    <w:rsid w:val="00AB5496"/>
    <w:rsid w:val="00AB5689"/>
    <w:rsid w:val="00AB585B"/>
    <w:rsid w:val="00AB59E6"/>
    <w:rsid w:val="00AB7528"/>
    <w:rsid w:val="00AC6392"/>
    <w:rsid w:val="00AC74B5"/>
    <w:rsid w:val="00AC7A90"/>
    <w:rsid w:val="00AD0C57"/>
    <w:rsid w:val="00AD38C7"/>
    <w:rsid w:val="00AD509E"/>
    <w:rsid w:val="00AD61F2"/>
    <w:rsid w:val="00AD765D"/>
    <w:rsid w:val="00AE3A81"/>
    <w:rsid w:val="00AE41EE"/>
    <w:rsid w:val="00AE5A60"/>
    <w:rsid w:val="00AF0867"/>
    <w:rsid w:val="00AF24B0"/>
    <w:rsid w:val="00AF36FA"/>
    <w:rsid w:val="00AF3D71"/>
    <w:rsid w:val="00AF79B4"/>
    <w:rsid w:val="00AF7FE3"/>
    <w:rsid w:val="00B060DD"/>
    <w:rsid w:val="00B06733"/>
    <w:rsid w:val="00B10497"/>
    <w:rsid w:val="00B138B1"/>
    <w:rsid w:val="00B147D9"/>
    <w:rsid w:val="00B16071"/>
    <w:rsid w:val="00B16FBF"/>
    <w:rsid w:val="00B171E6"/>
    <w:rsid w:val="00B21203"/>
    <w:rsid w:val="00B21E27"/>
    <w:rsid w:val="00B2343A"/>
    <w:rsid w:val="00B23C86"/>
    <w:rsid w:val="00B27287"/>
    <w:rsid w:val="00B27AA8"/>
    <w:rsid w:val="00B3032A"/>
    <w:rsid w:val="00B32AD3"/>
    <w:rsid w:val="00B3373F"/>
    <w:rsid w:val="00B341A0"/>
    <w:rsid w:val="00B36845"/>
    <w:rsid w:val="00B36D36"/>
    <w:rsid w:val="00B37EAC"/>
    <w:rsid w:val="00B44318"/>
    <w:rsid w:val="00B46013"/>
    <w:rsid w:val="00B462BE"/>
    <w:rsid w:val="00B505B0"/>
    <w:rsid w:val="00B543F9"/>
    <w:rsid w:val="00B54806"/>
    <w:rsid w:val="00B551D5"/>
    <w:rsid w:val="00B55D8B"/>
    <w:rsid w:val="00B56CAC"/>
    <w:rsid w:val="00B56DC9"/>
    <w:rsid w:val="00B600D3"/>
    <w:rsid w:val="00B60894"/>
    <w:rsid w:val="00B609D0"/>
    <w:rsid w:val="00B60C44"/>
    <w:rsid w:val="00B60D07"/>
    <w:rsid w:val="00B621C0"/>
    <w:rsid w:val="00B62AF6"/>
    <w:rsid w:val="00B63A05"/>
    <w:rsid w:val="00B66947"/>
    <w:rsid w:val="00B67FB1"/>
    <w:rsid w:val="00B700AA"/>
    <w:rsid w:val="00B7456B"/>
    <w:rsid w:val="00B83200"/>
    <w:rsid w:val="00B850E0"/>
    <w:rsid w:val="00B87F7A"/>
    <w:rsid w:val="00B91535"/>
    <w:rsid w:val="00B91BDC"/>
    <w:rsid w:val="00B91D08"/>
    <w:rsid w:val="00B92341"/>
    <w:rsid w:val="00B92BBF"/>
    <w:rsid w:val="00B93C47"/>
    <w:rsid w:val="00B9426D"/>
    <w:rsid w:val="00B95CE0"/>
    <w:rsid w:val="00B9681A"/>
    <w:rsid w:val="00B9693E"/>
    <w:rsid w:val="00B976CE"/>
    <w:rsid w:val="00B97CE2"/>
    <w:rsid w:val="00BA2AD2"/>
    <w:rsid w:val="00BA30AA"/>
    <w:rsid w:val="00BA3D82"/>
    <w:rsid w:val="00BA5C5A"/>
    <w:rsid w:val="00BB056D"/>
    <w:rsid w:val="00BB05CD"/>
    <w:rsid w:val="00BB170F"/>
    <w:rsid w:val="00BB2BC8"/>
    <w:rsid w:val="00BB4FEE"/>
    <w:rsid w:val="00BB5085"/>
    <w:rsid w:val="00BB5412"/>
    <w:rsid w:val="00BB784E"/>
    <w:rsid w:val="00BC05A4"/>
    <w:rsid w:val="00BC1816"/>
    <w:rsid w:val="00BC23B2"/>
    <w:rsid w:val="00BC2DC9"/>
    <w:rsid w:val="00BC382D"/>
    <w:rsid w:val="00BC3DEE"/>
    <w:rsid w:val="00BC7881"/>
    <w:rsid w:val="00BC7883"/>
    <w:rsid w:val="00BD20F2"/>
    <w:rsid w:val="00BD2DB9"/>
    <w:rsid w:val="00BD55F7"/>
    <w:rsid w:val="00BD5F94"/>
    <w:rsid w:val="00BD7251"/>
    <w:rsid w:val="00BE3CC9"/>
    <w:rsid w:val="00BE4231"/>
    <w:rsid w:val="00BE76C3"/>
    <w:rsid w:val="00BF07A2"/>
    <w:rsid w:val="00BF0F7C"/>
    <w:rsid w:val="00BF1670"/>
    <w:rsid w:val="00BF334B"/>
    <w:rsid w:val="00BF3C14"/>
    <w:rsid w:val="00BF6338"/>
    <w:rsid w:val="00BF787C"/>
    <w:rsid w:val="00C013C2"/>
    <w:rsid w:val="00C02F47"/>
    <w:rsid w:val="00C05163"/>
    <w:rsid w:val="00C072FE"/>
    <w:rsid w:val="00C11F98"/>
    <w:rsid w:val="00C12557"/>
    <w:rsid w:val="00C13570"/>
    <w:rsid w:val="00C13822"/>
    <w:rsid w:val="00C13C48"/>
    <w:rsid w:val="00C13FBA"/>
    <w:rsid w:val="00C145C9"/>
    <w:rsid w:val="00C14D21"/>
    <w:rsid w:val="00C157AE"/>
    <w:rsid w:val="00C16779"/>
    <w:rsid w:val="00C17EDD"/>
    <w:rsid w:val="00C2000D"/>
    <w:rsid w:val="00C22349"/>
    <w:rsid w:val="00C236D6"/>
    <w:rsid w:val="00C25775"/>
    <w:rsid w:val="00C2593B"/>
    <w:rsid w:val="00C266C5"/>
    <w:rsid w:val="00C33FE8"/>
    <w:rsid w:val="00C34FE2"/>
    <w:rsid w:val="00C35912"/>
    <w:rsid w:val="00C36004"/>
    <w:rsid w:val="00C36792"/>
    <w:rsid w:val="00C372E1"/>
    <w:rsid w:val="00C37B98"/>
    <w:rsid w:val="00C42F16"/>
    <w:rsid w:val="00C432E0"/>
    <w:rsid w:val="00C443AF"/>
    <w:rsid w:val="00C45D2A"/>
    <w:rsid w:val="00C5135C"/>
    <w:rsid w:val="00C55622"/>
    <w:rsid w:val="00C5746F"/>
    <w:rsid w:val="00C63482"/>
    <w:rsid w:val="00C6402B"/>
    <w:rsid w:val="00C640CE"/>
    <w:rsid w:val="00C70CCB"/>
    <w:rsid w:val="00C7135A"/>
    <w:rsid w:val="00C72BA1"/>
    <w:rsid w:val="00C748E5"/>
    <w:rsid w:val="00C7550F"/>
    <w:rsid w:val="00C75D0E"/>
    <w:rsid w:val="00C769EA"/>
    <w:rsid w:val="00C84E0A"/>
    <w:rsid w:val="00C85C7A"/>
    <w:rsid w:val="00C85C9C"/>
    <w:rsid w:val="00C8737F"/>
    <w:rsid w:val="00C875B9"/>
    <w:rsid w:val="00C92190"/>
    <w:rsid w:val="00C92726"/>
    <w:rsid w:val="00C95BAE"/>
    <w:rsid w:val="00C96C92"/>
    <w:rsid w:val="00CA12CF"/>
    <w:rsid w:val="00CA139B"/>
    <w:rsid w:val="00CA400E"/>
    <w:rsid w:val="00CA5795"/>
    <w:rsid w:val="00CB0363"/>
    <w:rsid w:val="00CB562A"/>
    <w:rsid w:val="00CB7107"/>
    <w:rsid w:val="00CC0371"/>
    <w:rsid w:val="00CC0616"/>
    <w:rsid w:val="00CC3FEC"/>
    <w:rsid w:val="00CC40CC"/>
    <w:rsid w:val="00CC56CF"/>
    <w:rsid w:val="00CC77DA"/>
    <w:rsid w:val="00CD0113"/>
    <w:rsid w:val="00CD1DA8"/>
    <w:rsid w:val="00CD2498"/>
    <w:rsid w:val="00CD2F9A"/>
    <w:rsid w:val="00CD5493"/>
    <w:rsid w:val="00CD5DF7"/>
    <w:rsid w:val="00CD7AD7"/>
    <w:rsid w:val="00CE206C"/>
    <w:rsid w:val="00CE5AFB"/>
    <w:rsid w:val="00CE7459"/>
    <w:rsid w:val="00CE7B75"/>
    <w:rsid w:val="00CF0159"/>
    <w:rsid w:val="00CF0B2F"/>
    <w:rsid w:val="00CF24F1"/>
    <w:rsid w:val="00CF279B"/>
    <w:rsid w:val="00CF3490"/>
    <w:rsid w:val="00CF3D4C"/>
    <w:rsid w:val="00CF476A"/>
    <w:rsid w:val="00CF5025"/>
    <w:rsid w:val="00CF634C"/>
    <w:rsid w:val="00D061D7"/>
    <w:rsid w:val="00D064AB"/>
    <w:rsid w:val="00D109E0"/>
    <w:rsid w:val="00D1189D"/>
    <w:rsid w:val="00D123E6"/>
    <w:rsid w:val="00D12BE1"/>
    <w:rsid w:val="00D13421"/>
    <w:rsid w:val="00D13F7C"/>
    <w:rsid w:val="00D17218"/>
    <w:rsid w:val="00D1783E"/>
    <w:rsid w:val="00D17C21"/>
    <w:rsid w:val="00D21EF6"/>
    <w:rsid w:val="00D22347"/>
    <w:rsid w:val="00D22899"/>
    <w:rsid w:val="00D22ECE"/>
    <w:rsid w:val="00D30B91"/>
    <w:rsid w:val="00D30E94"/>
    <w:rsid w:val="00D4115E"/>
    <w:rsid w:val="00D4259D"/>
    <w:rsid w:val="00D42CC5"/>
    <w:rsid w:val="00D43BA3"/>
    <w:rsid w:val="00D43D8D"/>
    <w:rsid w:val="00D45D3A"/>
    <w:rsid w:val="00D45E61"/>
    <w:rsid w:val="00D46B7E"/>
    <w:rsid w:val="00D5026B"/>
    <w:rsid w:val="00D518AE"/>
    <w:rsid w:val="00D51C6F"/>
    <w:rsid w:val="00D54F3F"/>
    <w:rsid w:val="00D5663F"/>
    <w:rsid w:val="00D6420D"/>
    <w:rsid w:val="00D651F7"/>
    <w:rsid w:val="00D70074"/>
    <w:rsid w:val="00D70C01"/>
    <w:rsid w:val="00D7246F"/>
    <w:rsid w:val="00D7269D"/>
    <w:rsid w:val="00D72A9C"/>
    <w:rsid w:val="00D72D79"/>
    <w:rsid w:val="00D739F9"/>
    <w:rsid w:val="00D73EF9"/>
    <w:rsid w:val="00D7543C"/>
    <w:rsid w:val="00D75A6C"/>
    <w:rsid w:val="00D76EBE"/>
    <w:rsid w:val="00D77D2D"/>
    <w:rsid w:val="00D814FB"/>
    <w:rsid w:val="00D81572"/>
    <w:rsid w:val="00D8299F"/>
    <w:rsid w:val="00D84744"/>
    <w:rsid w:val="00D86706"/>
    <w:rsid w:val="00D91FCE"/>
    <w:rsid w:val="00D94492"/>
    <w:rsid w:val="00D96E59"/>
    <w:rsid w:val="00D97252"/>
    <w:rsid w:val="00DA1551"/>
    <w:rsid w:val="00DA1C5E"/>
    <w:rsid w:val="00DA2548"/>
    <w:rsid w:val="00DA57FC"/>
    <w:rsid w:val="00DA5969"/>
    <w:rsid w:val="00DA6AA5"/>
    <w:rsid w:val="00DA7570"/>
    <w:rsid w:val="00DA77D8"/>
    <w:rsid w:val="00DB02DA"/>
    <w:rsid w:val="00DB0EE1"/>
    <w:rsid w:val="00DB21B0"/>
    <w:rsid w:val="00DB253B"/>
    <w:rsid w:val="00DB4D3B"/>
    <w:rsid w:val="00DB641A"/>
    <w:rsid w:val="00DB6D73"/>
    <w:rsid w:val="00DB7672"/>
    <w:rsid w:val="00DB7E61"/>
    <w:rsid w:val="00DC18A4"/>
    <w:rsid w:val="00DC1F7F"/>
    <w:rsid w:val="00DC26C2"/>
    <w:rsid w:val="00DC28A2"/>
    <w:rsid w:val="00DC53D1"/>
    <w:rsid w:val="00DC5512"/>
    <w:rsid w:val="00DC5E4E"/>
    <w:rsid w:val="00DC6F15"/>
    <w:rsid w:val="00DD2554"/>
    <w:rsid w:val="00DD2C14"/>
    <w:rsid w:val="00DD4274"/>
    <w:rsid w:val="00DD4FD7"/>
    <w:rsid w:val="00DD515E"/>
    <w:rsid w:val="00DD53AF"/>
    <w:rsid w:val="00DD59BB"/>
    <w:rsid w:val="00DD76C1"/>
    <w:rsid w:val="00DE069B"/>
    <w:rsid w:val="00DE20BD"/>
    <w:rsid w:val="00DE29E1"/>
    <w:rsid w:val="00DE37EA"/>
    <w:rsid w:val="00DF13D5"/>
    <w:rsid w:val="00DF238A"/>
    <w:rsid w:val="00DF375B"/>
    <w:rsid w:val="00DF522B"/>
    <w:rsid w:val="00E01AF0"/>
    <w:rsid w:val="00E05349"/>
    <w:rsid w:val="00E07706"/>
    <w:rsid w:val="00E11679"/>
    <w:rsid w:val="00E11917"/>
    <w:rsid w:val="00E12DC9"/>
    <w:rsid w:val="00E21750"/>
    <w:rsid w:val="00E250EB"/>
    <w:rsid w:val="00E250FD"/>
    <w:rsid w:val="00E27E0C"/>
    <w:rsid w:val="00E30463"/>
    <w:rsid w:val="00E32FCC"/>
    <w:rsid w:val="00E41940"/>
    <w:rsid w:val="00E42452"/>
    <w:rsid w:val="00E44292"/>
    <w:rsid w:val="00E44E1D"/>
    <w:rsid w:val="00E44F6D"/>
    <w:rsid w:val="00E500F2"/>
    <w:rsid w:val="00E53577"/>
    <w:rsid w:val="00E53BEF"/>
    <w:rsid w:val="00E60D8F"/>
    <w:rsid w:val="00E64284"/>
    <w:rsid w:val="00E651B6"/>
    <w:rsid w:val="00E72D7E"/>
    <w:rsid w:val="00E73D78"/>
    <w:rsid w:val="00E76CCE"/>
    <w:rsid w:val="00E77F28"/>
    <w:rsid w:val="00E82372"/>
    <w:rsid w:val="00E82958"/>
    <w:rsid w:val="00E83087"/>
    <w:rsid w:val="00E84054"/>
    <w:rsid w:val="00E8464A"/>
    <w:rsid w:val="00E86891"/>
    <w:rsid w:val="00E87CAE"/>
    <w:rsid w:val="00E92729"/>
    <w:rsid w:val="00E946CF"/>
    <w:rsid w:val="00E964D8"/>
    <w:rsid w:val="00E97117"/>
    <w:rsid w:val="00E9757C"/>
    <w:rsid w:val="00EA09D4"/>
    <w:rsid w:val="00EA0ED7"/>
    <w:rsid w:val="00EA2030"/>
    <w:rsid w:val="00EA2375"/>
    <w:rsid w:val="00EA23C7"/>
    <w:rsid w:val="00EA242E"/>
    <w:rsid w:val="00EA3DA3"/>
    <w:rsid w:val="00EA697B"/>
    <w:rsid w:val="00EA7263"/>
    <w:rsid w:val="00EA777A"/>
    <w:rsid w:val="00EB0220"/>
    <w:rsid w:val="00EB0C78"/>
    <w:rsid w:val="00EB3833"/>
    <w:rsid w:val="00EB51C8"/>
    <w:rsid w:val="00EC17C5"/>
    <w:rsid w:val="00EC1D91"/>
    <w:rsid w:val="00EC385F"/>
    <w:rsid w:val="00EC7E6D"/>
    <w:rsid w:val="00ED0542"/>
    <w:rsid w:val="00ED1AC2"/>
    <w:rsid w:val="00ED1DC9"/>
    <w:rsid w:val="00ED3BBB"/>
    <w:rsid w:val="00ED5EBB"/>
    <w:rsid w:val="00ED68FB"/>
    <w:rsid w:val="00EE139F"/>
    <w:rsid w:val="00EE2BA6"/>
    <w:rsid w:val="00EE30BF"/>
    <w:rsid w:val="00EE329A"/>
    <w:rsid w:val="00EE4A5C"/>
    <w:rsid w:val="00EE4A95"/>
    <w:rsid w:val="00EE4BB6"/>
    <w:rsid w:val="00EF0628"/>
    <w:rsid w:val="00EF06E5"/>
    <w:rsid w:val="00EF1433"/>
    <w:rsid w:val="00EF68FE"/>
    <w:rsid w:val="00EF6EEB"/>
    <w:rsid w:val="00EF779E"/>
    <w:rsid w:val="00F00F07"/>
    <w:rsid w:val="00F01225"/>
    <w:rsid w:val="00F01D17"/>
    <w:rsid w:val="00F03BD6"/>
    <w:rsid w:val="00F04046"/>
    <w:rsid w:val="00F05AB3"/>
    <w:rsid w:val="00F05F1A"/>
    <w:rsid w:val="00F06137"/>
    <w:rsid w:val="00F06F2B"/>
    <w:rsid w:val="00F076D2"/>
    <w:rsid w:val="00F10308"/>
    <w:rsid w:val="00F1063C"/>
    <w:rsid w:val="00F116ED"/>
    <w:rsid w:val="00F167D2"/>
    <w:rsid w:val="00F17B4A"/>
    <w:rsid w:val="00F20248"/>
    <w:rsid w:val="00F216FC"/>
    <w:rsid w:val="00F21B4D"/>
    <w:rsid w:val="00F25688"/>
    <w:rsid w:val="00F256B0"/>
    <w:rsid w:val="00F258AA"/>
    <w:rsid w:val="00F276BD"/>
    <w:rsid w:val="00F27F15"/>
    <w:rsid w:val="00F27F37"/>
    <w:rsid w:val="00F305AB"/>
    <w:rsid w:val="00F30980"/>
    <w:rsid w:val="00F3232A"/>
    <w:rsid w:val="00F3689F"/>
    <w:rsid w:val="00F44E1D"/>
    <w:rsid w:val="00F46D65"/>
    <w:rsid w:val="00F50062"/>
    <w:rsid w:val="00F50EDC"/>
    <w:rsid w:val="00F5139C"/>
    <w:rsid w:val="00F52FCF"/>
    <w:rsid w:val="00F558A9"/>
    <w:rsid w:val="00F6133A"/>
    <w:rsid w:val="00F61408"/>
    <w:rsid w:val="00F62107"/>
    <w:rsid w:val="00F62B9D"/>
    <w:rsid w:val="00F63B4D"/>
    <w:rsid w:val="00F67121"/>
    <w:rsid w:val="00F70850"/>
    <w:rsid w:val="00F70E59"/>
    <w:rsid w:val="00F71535"/>
    <w:rsid w:val="00F72845"/>
    <w:rsid w:val="00F74FF0"/>
    <w:rsid w:val="00F773DD"/>
    <w:rsid w:val="00F836AB"/>
    <w:rsid w:val="00F850F1"/>
    <w:rsid w:val="00F866A7"/>
    <w:rsid w:val="00F871C1"/>
    <w:rsid w:val="00F87E76"/>
    <w:rsid w:val="00F900AD"/>
    <w:rsid w:val="00F90404"/>
    <w:rsid w:val="00F92554"/>
    <w:rsid w:val="00F93604"/>
    <w:rsid w:val="00F96CF6"/>
    <w:rsid w:val="00FA02BE"/>
    <w:rsid w:val="00FA4188"/>
    <w:rsid w:val="00FA5786"/>
    <w:rsid w:val="00FB09E8"/>
    <w:rsid w:val="00FB19CC"/>
    <w:rsid w:val="00FB3C3E"/>
    <w:rsid w:val="00FB496E"/>
    <w:rsid w:val="00FB5913"/>
    <w:rsid w:val="00FB5DD5"/>
    <w:rsid w:val="00FB6855"/>
    <w:rsid w:val="00FB7CA6"/>
    <w:rsid w:val="00FC142E"/>
    <w:rsid w:val="00FC4CCD"/>
    <w:rsid w:val="00FC671E"/>
    <w:rsid w:val="00FD1694"/>
    <w:rsid w:val="00FD287F"/>
    <w:rsid w:val="00FD3010"/>
    <w:rsid w:val="00FD3B24"/>
    <w:rsid w:val="00FD418F"/>
    <w:rsid w:val="00FD4316"/>
    <w:rsid w:val="00FE0E02"/>
    <w:rsid w:val="00FE0F26"/>
    <w:rsid w:val="00FE3AA5"/>
    <w:rsid w:val="00FE7DE2"/>
    <w:rsid w:val="00FF0709"/>
    <w:rsid w:val="00FF1040"/>
    <w:rsid w:val="00FF17CF"/>
    <w:rsid w:val="00FF17D4"/>
    <w:rsid w:val="00FF2928"/>
    <w:rsid w:val="00FF467D"/>
    <w:rsid w:val="00FF49C6"/>
    <w:rsid w:val="00FF53D7"/>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B74EA1"/>
  <w15:docId w15:val="{E59C7A8B-0852-42E0-BC5C-BE061091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816B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basedOn w:val="a0"/>
    <w:uiPriority w:val="22"/>
    <w:qFormat/>
    <w:rsid w:val="00E77F28"/>
    <w:rPr>
      <w:b/>
      <w:bCs/>
    </w:rPr>
  </w:style>
  <w:style w:type="character" w:customStyle="1" w:styleId="FontStyle26">
    <w:name w:val="Font Style26"/>
    <w:basedOn w:val="a0"/>
    <w:rsid w:val="000864AE"/>
    <w:rPr>
      <w:rFonts w:ascii="Times New Roman" w:hAnsi="Times New Roman" w:cs="Times New Roman"/>
      <w:sz w:val="26"/>
      <w:szCs w:val="26"/>
    </w:rPr>
  </w:style>
  <w:style w:type="paragraph" w:customStyle="1" w:styleId="tekst-tekst-podpunkt-1-">
    <w:name w:val="tekst-tekst-podpunkt-1-"/>
    <w:basedOn w:val="a"/>
    <w:rsid w:val="008654A3"/>
    <w:pPr>
      <w:spacing w:before="100" w:beforeAutospacing="1" w:after="100" w:afterAutospacing="1"/>
    </w:pPr>
  </w:style>
  <w:style w:type="character" w:customStyle="1" w:styleId="ebooks-bold">
    <w:name w:val="ebooks-bold"/>
    <w:basedOn w:val="a0"/>
    <w:rsid w:val="008654A3"/>
  </w:style>
  <w:style w:type="character" w:customStyle="1" w:styleId="90">
    <w:name w:val="Заголовок 9 Знак"/>
    <w:basedOn w:val="a0"/>
    <w:link w:val="9"/>
    <w:rsid w:val="00816B57"/>
    <w:rPr>
      <w:rFonts w:asciiTheme="majorHAnsi" w:eastAsiaTheme="majorEastAsia" w:hAnsiTheme="majorHAnsi" w:cstheme="majorBidi"/>
      <w:i/>
      <w:iCs/>
      <w:color w:val="272727" w:themeColor="text1" w:themeTint="D8"/>
      <w:sz w:val="21"/>
      <w:szCs w:val="21"/>
      <w:lang w:eastAsia="ru-RU"/>
    </w:rPr>
  </w:style>
  <w:style w:type="character" w:customStyle="1" w:styleId="-1">
    <w:name w:val="Без интервала-1 Знак"/>
    <w:link w:val="-10"/>
    <w:locked/>
    <w:rsid w:val="00D061D7"/>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9"/>
    <w:link w:val="-1"/>
    <w:qFormat/>
    <w:rsid w:val="00D061D7"/>
    <w:pPr>
      <w:widowControl w:val="0"/>
      <w:shd w:val="clear" w:color="auto" w:fill="FFFFFF"/>
      <w:ind w:right="-24"/>
      <w:jc w:val="center"/>
    </w:pPr>
    <w:rPr>
      <w:rFonts w:ascii="Times New Roman" w:hAnsi="Times New Roman"/>
      <w:b/>
      <w:bCs/>
      <w:sz w:val="24"/>
      <w:szCs w:val="24"/>
    </w:rPr>
  </w:style>
  <w:style w:type="paragraph" w:customStyle="1" w:styleId="bbox">
    <w:name w:val="bbox"/>
    <w:basedOn w:val="a"/>
    <w:rsid w:val="00FD1694"/>
    <w:pPr>
      <w:spacing w:before="100" w:beforeAutospacing="1" w:after="100" w:afterAutospacing="1"/>
    </w:pPr>
  </w:style>
  <w:style w:type="character" w:customStyle="1" w:styleId="apple-converted-space">
    <w:name w:val="apple-converted-space"/>
    <w:basedOn w:val="a0"/>
    <w:rsid w:val="00FD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39345922">
      <w:bodyDiv w:val="1"/>
      <w:marLeft w:val="0"/>
      <w:marRight w:val="0"/>
      <w:marTop w:val="0"/>
      <w:marBottom w:val="0"/>
      <w:divBdr>
        <w:top w:val="none" w:sz="0" w:space="0" w:color="auto"/>
        <w:left w:val="none" w:sz="0" w:space="0" w:color="auto"/>
        <w:bottom w:val="none" w:sz="0" w:space="0" w:color="auto"/>
        <w:right w:val="none" w:sz="0" w:space="0" w:color="auto"/>
      </w:divBdr>
    </w:div>
    <w:div w:id="195699645">
      <w:bodyDiv w:val="1"/>
      <w:marLeft w:val="0"/>
      <w:marRight w:val="0"/>
      <w:marTop w:val="0"/>
      <w:marBottom w:val="0"/>
      <w:divBdr>
        <w:top w:val="none" w:sz="0" w:space="0" w:color="auto"/>
        <w:left w:val="none" w:sz="0" w:space="0" w:color="auto"/>
        <w:bottom w:val="none" w:sz="0" w:space="0" w:color="auto"/>
        <w:right w:val="none" w:sz="0" w:space="0" w:color="auto"/>
      </w:divBdr>
    </w:div>
    <w:div w:id="270937574">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5594">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391344403">
      <w:bodyDiv w:val="1"/>
      <w:marLeft w:val="0"/>
      <w:marRight w:val="0"/>
      <w:marTop w:val="0"/>
      <w:marBottom w:val="0"/>
      <w:divBdr>
        <w:top w:val="none" w:sz="0" w:space="0" w:color="auto"/>
        <w:left w:val="none" w:sz="0" w:space="0" w:color="auto"/>
        <w:bottom w:val="none" w:sz="0" w:space="0" w:color="auto"/>
        <w:right w:val="none" w:sz="0" w:space="0" w:color="auto"/>
      </w:divBdr>
    </w:div>
    <w:div w:id="18845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ea.org/publications" TargetMode="External"/><Relationship Id="rId13" Type="http://schemas.openxmlformats.org/officeDocument/2006/relationships/hyperlink" Target="http://www.ordre.pharmacien.fr/Le-pharmacien/Le-metier-du-pharmacien/Fiches-metiers/Hopital/Radiopharmacien" TargetMode="External"/><Relationship Id="rId18" Type="http://schemas.openxmlformats.org/officeDocument/2006/relationships/hyperlink" Target="http://www.sfmn.fr/n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rph.org" TargetMode="External"/><Relationship Id="rId17" Type="http://schemas.openxmlformats.org/officeDocument/2006/relationships/hyperlink" Target="http://www.snphpu.org" TargetMode="External"/><Relationship Id="rId2" Type="http://schemas.openxmlformats.org/officeDocument/2006/relationships/numbering" Target="numbering.xml"/><Relationship Id="rId16" Type="http://schemas.openxmlformats.org/officeDocument/2006/relationships/hyperlink" Target="http://www.acomen.fr/index.php/groupe-radiopharmac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fra-radiopharmacie.fr" TargetMode="External"/><Relationship Id="rId5" Type="http://schemas.openxmlformats.org/officeDocument/2006/relationships/webSettings" Target="webSettings.xml"/><Relationship Id="rId15" Type="http://schemas.openxmlformats.org/officeDocument/2006/relationships/hyperlink" Target="http://www.synprefh.org/pharmacie/activites-pui/radiopharmacie/index.phtml" TargetMode="External"/><Relationship Id="rId10" Type="http://schemas.openxmlformats.org/officeDocument/2006/relationships/hyperlink" Target="https://www.eanm.org/publications/guidelines/radiopharma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nm.org/publications/technologists-guide/radiopharmacy-an-update" TargetMode="External"/><Relationship Id="rId14" Type="http://schemas.openxmlformats.org/officeDocument/2006/relationships/hyperlink" Target="http://www-instn.cea.fr/-DESC-de-Radiopharmaci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E9AA-1C94-41AB-A023-02C25C99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1</Pages>
  <Words>4613</Words>
  <Characters>26297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497</cp:revision>
  <cp:lastPrinted>2022-04-01T03:46:00Z</cp:lastPrinted>
  <dcterms:created xsi:type="dcterms:W3CDTF">2020-05-13T14:50:00Z</dcterms:created>
  <dcterms:modified xsi:type="dcterms:W3CDTF">2022-04-18T09:53:00Z</dcterms:modified>
</cp:coreProperties>
</file>