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EEA80" w14:textId="77777777" w:rsidR="003969A5" w:rsidRPr="000B13CE" w:rsidRDefault="003969A5" w:rsidP="003969A5">
      <w:pPr>
        <w:jc w:val="center"/>
        <w:rPr>
          <w:b/>
        </w:rPr>
      </w:pPr>
      <w:r w:rsidRPr="000B13CE">
        <w:rPr>
          <w:b/>
        </w:rPr>
        <w:t>Программа сертификационного курса</w:t>
      </w:r>
    </w:p>
    <w:p w14:paraId="7585FB62" w14:textId="31CB8034" w:rsidR="005B7A2C" w:rsidRDefault="005B7A2C" w:rsidP="005B7A2C">
      <w:pPr>
        <w:pStyle w:val="21"/>
        <w:widowControl w:val="0"/>
        <w:jc w:val="center"/>
        <w:rPr>
          <w:rFonts w:ascii="Times New Roman" w:hAnsi="Times New Roman"/>
          <w:sz w:val="24"/>
          <w:szCs w:val="24"/>
          <w:lang w:val="kk-KZ"/>
        </w:rPr>
      </w:pPr>
      <w:r w:rsidRPr="000B13CE">
        <w:rPr>
          <w:rFonts w:ascii="Times New Roman" w:hAnsi="Times New Roman"/>
          <w:sz w:val="24"/>
          <w:szCs w:val="24"/>
        </w:rPr>
        <w:t>Паспорт программы</w:t>
      </w:r>
    </w:p>
    <w:tbl>
      <w:tblPr>
        <w:tblStyle w:val="af1"/>
        <w:tblW w:w="9952" w:type="dxa"/>
        <w:tblInd w:w="-176" w:type="dxa"/>
        <w:tblLook w:val="04A0" w:firstRow="1" w:lastRow="0" w:firstColumn="1" w:lastColumn="0" w:noHBand="0" w:noVBand="1"/>
      </w:tblPr>
      <w:tblGrid>
        <w:gridCol w:w="5387"/>
        <w:gridCol w:w="4565"/>
      </w:tblGrid>
      <w:tr w:rsidR="00ED3E16" w:rsidRPr="002504F9" w14:paraId="3718F08E" w14:textId="77777777" w:rsidTr="000950CC">
        <w:tc>
          <w:tcPr>
            <w:tcW w:w="5387" w:type="dxa"/>
            <w:vAlign w:val="center"/>
          </w:tcPr>
          <w:p w14:paraId="5B0C0D04" w14:textId="7686AFC5" w:rsidR="00ED3E16" w:rsidRPr="00906987" w:rsidRDefault="00ED3E16" w:rsidP="00ED3E16">
            <w:r w:rsidRPr="00906987">
              <w:t>Наименование организации образования и науки, разработчика образовательной программы</w:t>
            </w:r>
          </w:p>
        </w:tc>
        <w:tc>
          <w:tcPr>
            <w:tcW w:w="4565" w:type="dxa"/>
            <w:vAlign w:val="center"/>
          </w:tcPr>
          <w:p w14:paraId="63AF5BA0" w14:textId="77777777" w:rsidR="00AC2DBF" w:rsidRDefault="00AC2DBF" w:rsidP="00ED3E16">
            <w:pPr>
              <w:jc w:val="center"/>
            </w:pPr>
          </w:p>
          <w:p w14:paraId="2DDDF551" w14:textId="4E8E2C4A" w:rsidR="00ED3E16" w:rsidRPr="002504F9" w:rsidRDefault="00F66239" w:rsidP="00ED3E16">
            <w:pPr>
              <w:jc w:val="center"/>
            </w:pPr>
            <w:r>
              <w:t>Казахстанский медицинский университет «ВШОЗ»</w:t>
            </w:r>
          </w:p>
        </w:tc>
      </w:tr>
      <w:tr w:rsidR="00ED3E16" w:rsidRPr="002504F9" w14:paraId="56CDFDD2" w14:textId="77777777" w:rsidTr="000950CC">
        <w:tc>
          <w:tcPr>
            <w:tcW w:w="5387" w:type="dxa"/>
            <w:vAlign w:val="center"/>
          </w:tcPr>
          <w:p w14:paraId="07BF3583" w14:textId="5FBC95D7" w:rsidR="00ED3E16" w:rsidRPr="00906987" w:rsidRDefault="00ED3E16" w:rsidP="00ED3E16">
            <w:r w:rsidRPr="00906987">
              <w:t>Вид дополнительного образования (</w:t>
            </w:r>
            <w:r w:rsidRPr="00906987">
              <w:rPr>
                <w:i/>
              </w:rPr>
              <w:t>повышение квалификации/ сертификационный цикл/мероприятие неформального образования</w:t>
            </w:r>
            <w:r w:rsidRPr="00906987">
              <w:t>)</w:t>
            </w:r>
          </w:p>
        </w:tc>
        <w:tc>
          <w:tcPr>
            <w:tcW w:w="4565" w:type="dxa"/>
            <w:vAlign w:val="center"/>
          </w:tcPr>
          <w:p w14:paraId="4092B246" w14:textId="5B4B3B42" w:rsidR="00ED3E16" w:rsidRPr="000950CC" w:rsidRDefault="000A2609" w:rsidP="002504F9">
            <w:pPr>
              <w:jc w:val="center"/>
            </w:pPr>
            <w:r>
              <w:t>С</w:t>
            </w:r>
            <w:r w:rsidR="002310B6" w:rsidRPr="000950CC">
              <w:t xml:space="preserve">ертификационный </w:t>
            </w:r>
            <w:r w:rsidR="002504F9" w:rsidRPr="000950CC">
              <w:t xml:space="preserve">курс </w:t>
            </w:r>
          </w:p>
        </w:tc>
      </w:tr>
      <w:tr w:rsidR="00ED3E16" w:rsidRPr="002504F9" w14:paraId="2959C09F" w14:textId="77777777" w:rsidTr="000950CC">
        <w:tc>
          <w:tcPr>
            <w:tcW w:w="5387" w:type="dxa"/>
            <w:vAlign w:val="center"/>
          </w:tcPr>
          <w:p w14:paraId="0A85F4AF" w14:textId="566490BC" w:rsidR="00ED3E16" w:rsidRPr="00906987" w:rsidRDefault="00ED3E16" w:rsidP="00ED3E16">
            <w:r w:rsidRPr="00906987">
              <w:t>Наименование программы</w:t>
            </w:r>
          </w:p>
        </w:tc>
        <w:tc>
          <w:tcPr>
            <w:tcW w:w="4565" w:type="dxa"/>
            <w:vAlign w:val="center"/>
          </w:tcPr>
          <w:p w14:paraId="316E086F" w14:textId="77777777" w:rsidR="00767DA0" w:rsidRDefault="002310B6" w:rsidP="00ED3E16">
            <w:pPr>
              <w:jc w:val="center"/>
            </w:pPr>
            <w:r w:rsidRPr="002504F9">
              <w:t>Радиационная гигиена</w:t>
            </w:r>
          </w:p>
          <w:p w14:paraId="0F577615" w14:textId="6DEC1CD0" w:rsidR="00A6002D" w:rsidRPr="00AC2DBF" w:rsidRDefault="00A6002D" w:rsidP="00ED3E16">
            <w:pPr>
              <w:jc w:val="center"/>
              <w:rPr>
                <w:strike/>
              </w:rPr>
            </w:pPr>
          </w:p>
        </w:tc>
      </w:tr>
      <w:tr w:rsidR="00ED3E16" w:rsidRPr="000950CC" w14:paraId="0E17B0E2" w14:textId="77777777" w:rsidTr="000950CC">
        <w:tc>
          <w:tcPr>
            <w:tcW w:w="5387" w:type="dxa"/>
            <w:vAlign w:val="center"/>
          </w:tcPr>
          <w:p w14:paraId="71784B00" w14:textId="6B114EDE" w:rsidR="00ED3E16" w:rsidRPr="00906987" w:rsidRDefault="00ED3E16" w:rsidP="00ED3E16">
            <w:r w:rsidRPr="00906987">
              <w:t>Наименование специальности и (или) специализации (</w:t>
            </w:r>
            <w:r w:rsidRPr="00906987">
              <w:rPr>
                <w:i/>
              </w:rPr>
              <w:t>в соответствии с Номенклатурой специальностей и специализаций</w:t>
            </w:r>
            <w:r w:rsidRPr="00906987">
              <w:t>)</w:t>
            </w:r>
          </w:p>
        </w:tc>
        <w:tc>
          <w:tcPr>
            <w:tcW w:w="4565" w:type="dxa"/>
            <w:vAlign w:val="center"/>
          </w:tcPr>
          <w:p w14:paraId="1C607D81" w14:textId="7D9724F6" w:rsidR="00AC2DBF" w:rsidRDefault="00AC2DBF" w:rsidP="00AC2DBF">
            <w:pPr>
              <w:jc w:val="center"/>
            </w:pPr>
            <w:r>
              <w:rPr>
                <w:rFonts w:eastAsiaTheme="minorHAnsi"/>
                <w:lang w:val="kk-KZ"/>
              </w:rPr>
              <w:t>Специальность</w:t>
            </w:r>
            <w:r w:rsidR="001A39F4">
              <w:rPr>
                <w:rFonts w:eastAsiaTheme="minorHAnsi"/>
                <w:lang w:val="kk-KZ"/>
              </w:rPr>
              <w:t xml:space="preserve"> - </w:t>
            </w:r>
            <w:r w:rsidR="002310B6" w:rsidRPr="002504F9">
              <w:rPr>
                <w:rFonts w:eastAsiaTheme="minorHAnsi"/>
              </w:rPr>
              <w:t>Общественное здоровье</w:t>
            </w:r>
            <w:r w:rsidR="001A39F4">
              <w:rPr>
                <w:rFonts w:eastAsiaTheme="minorHAnsi"/>
              </w:rPr>
              <w:t xml:space="preserve">; </w:t>
            </w:r>
            <w:r>
              <w:rPr>
                <w:rFonts w:eastAsiaTheme="minorHAnsi"/>
                <w:lang w:val="kk-KZ"/>
              </w:rPr>
              <w:t xml:space="preserve">Специализация </w:t>
            </w:r>
            <w:r w:rsidR="001A39F4">
              <w:rPr>
                <w:rFonts w:eastAsiaTheme="minorHAnsi"/>
                <w:lang w:val="kk-KZ"/>
              </w:rPr>
              <w:t xml:space="preserve">- </w:t>
            </w:r>
            <w:r w:rsidRPr="002504F9">
              <w:t>Радиационная гигиена</w:t>
            </w:r>
          </w:p>
          <w:p w14:paraId="161A49C2" w14:textId="770F7C82" w:rsidR="00AC2DBF" w:rsidRDefault="00AC2DBF" w:rsidP="002310B6">
            <w:pPr>
              <w:jc w:val="center"/>
              <w:rPr>
                <w:rFonts w:eastAsiaTheme="minorHAnsi"/>
                <w:lang w:val="kk-KZ"/>
              </w:rPr>
            </w:pPr>
          </w:p>
          <w:p w14:paraId="717993AC" w14:textId="192D95EE" w:rsidR="000950CC" w:rsidRPr="00AC2DBF" w:rsidRDefault="000950CC" w:rsidP="002310B6">
            <w:pPr>
              <w:jc w:val="center"/>
              <w:rPr>
                <w:rFonts w:eastAsiaTheme="minorHAnsi"/>
                <w:strike/>
                <w:lang w:val="kk-KZ"/>
              </w:rPr>
            </w:pPr>
          </w:p>
          <w:p w14:paraId="6287C82F" w14:textId="6238F3F8" w:rsidR="00767DA0" w:rsidRPr="000950CC" w:rsidRDefault="00767DA0" w:rsidP="00ED3E16">
            <w:pPr>
              <w:jc w:val="center"/>
              <w:rPr>
                <w:lang w:val="kk-KZ"/>
              </w:rPr>
            </w:pPr>
          </w:p>
        </w:tc>
      </w:tr>
      <w:tr w:rsidR="00ED3E16" w:rsidRPr="002504F9" w14:paraId="2318353D" w14:textId="77777777" w:rsidTr="000950CC">
        <w:tc>
          <w:tcPr>
            <w:tcW w:w="5387" w:type="dxa"/>
            <w:vAlign w:val="center"/>
          </w:tcPr>
          <w:p w14:paraId="345B30C8" w14:textId="120B7AEF" w:rsidR="00ED3E16" w:rsidRPr="00906987" w:rsidRDefault="00ED3E16" w:rsidP="00ED3E16">
            <w:pPr>
              <w:rPr>
                <w:color w:val="000000"/>
                <w:spacing w:val="2"/>
                <w:shd w:val="clear" w:color="auto" w:fill="FFFFFF"/>
              </w:rPr>
            </w:pPr>
            <w:r w:rsidRPr="00906987">
              <w:rPr>
                <w:spacing w:val="2"/>
                <w:shd w:val="clear" w:color="auto" w:fill="FFFFFF"/>
              </w:rPr>
              <w:t>Уровень образовательной программы (</w:t>
            </w:r>
            <w:r w:rsidRPr="00906987">
              <w:rPr>
                <w:i/>
                <w:spacing w:val="2"/>
                <w:shd w:val="clear" w:color="auto" w:fill="FFFFFF"/>
              </w:rPr>
              <w:t>базовый, средний, высший, специализированный</w:t>
            </w:r>
            <w:r w:rsidRPr="00906987">
              <w:rPr>
                <w:spacing w:val="2"/>
                <w:shd w:val="clear" w:color="auto" w:fill="FFFFFF"/>
              </w:rPr>
              <w:t>)</w:t>
            </w:r>
          </w:p>
        </w:tc>
        <w:tc>
          <w:tcPr>
            <w:tcW w:w="4565" w:type="dxa"/>
            <w:vAlign w:val="center"/>
          </w:tcPr>
          <w:p w14:paraId="256EB4BB" w14:textId="134C44EA" w:rsidR="00ED3E16" w:rsidRPr="002504F9" w:rsidRDefault="009E2160" w:rsidP="00ED3E16">
            <w:pPr>
              <w:jc w:val="center"/>
            </w:pPr>
            <w:r>
              <w:t>средний</w:t>
            </w:r>
          </w:p>
        </w:tc>
      </w:tr>
      <w:tr w:rsidR="00ED3E16" w:rsidRPr="002504F9" w14:paraId="1EF67735" w14:textId="77777777" w:rsidTr="000950CC">
        <w:tc>
          <w:tcPr>
            <w:tcW w:w="5387" w:type="dxa"/>
            <w:vAlign w:val="center"/>
          </w:tcPr>
          <w:p w14:paraId="12D47475" w14:textId="5D77E609" w:rsidR="00ED3E16" w:rsidRPr="00906987" w:rsidRDefault="00ED3E16" w:rsidP="00ED3E16">
            <w:r w:rsidRPr="00906987">
              <w:t>Уровень квалификации по ОРК</w:t>
            </w:r>
          </w:p>
        </w:tc>
        <w:tc>
          <w:tcPr>
            <w:tcW w:w="4565" w:type="dxa"/>
            <w:vAlign w:val="center"/>
          </w:tcPr>
          <w:p w14:paraId="2B48B28C" w14:textId="2E6A55B3" w:rsidR="00ED3E16" w:rsidRPr="002504F9" w:rsidRDefault="002310B6" w:rsidP="00ED3E16">
            <w:pPr>
              <w:jc w:val="center"/>
            </w:pPr>
            <w:r w:rsidRPr="002504F9">
              <w:t>7</w:t>
            </w:r>
          </w:p>
        </w:tc>
      </w:tr>
      <w:tr w:rsidR="00ED3E16" w:rsidRPr="002504F9" w14:paraId="0BB338E6" w14:textId="77777777" w:rsidTr="000950CC">
        <w:tc>
          <w:tcPr>
            <w:tcW w:w="5387" w:type="dxa"/>
            <w:vAlign w:val="center"/>
          </w:tcPr>
          <w:p w14:paraId="23682F12" w14:textId="5BC0BE7C" w:rsidR="00ED3E16" w:rsidRPr="00906987" w:rsidRDefault="00ED3E16" w:rsidP="00ED3E16">
            <w:r w:rsidRPr="00906987">
              <w:t>Требования к предшествующему уровню образовательной программы</w:t>
            </w:r>
          </w:p>
        </w:tc>
        <w:tc>
          <w:tcPr>
            <w:tcW w:w="4565" w:type="dxa"/>
            <w:vAlign w:val="center"/>
          </w:tcPr>
          <w:p w14:paraId="4DB6FFA8" w14:textId="77777777" w:rsidR="00F02E8B" w:rsidRDefault="009E2160" w:rsidP="002504F9">
            <w:pPr>
              <w:jc w:val="center"/>
            </w:pPr>
            <w:r>
              <w:t xml:space="preserve">Высшее медицинское образование по специальностям </w:t>
            </w:r>
          </w:p>
          <w:p w14:paraId="6839C16F" w14:textId="7CB615A4" w:rsidR="00F02E8B" w:rsidRDefault="00F02E8B" w:rsidP="002504F9">
            <w:pPr>
              <w:jc w:val="center"/>
              <w:rPr>
                <w:lang w:val="kk-KZ"/>
              </w:rPr>
            </w:pPr>
            <w:r>
              <w:rPr>
                <w:lang w:val="kk-KZ"/>
              </w:rPr>
              <w:t>«Общественное здоровье»</w:t>
            </w:r>
          </w:p>
          <w:p w14:paraId="24360A0F" w14:textId="70691C93" w:rsidR="00ED3E16" w:rsidRDefault="009E2160" w:rsidP="002504F9">
            <w:pPr>
              <w:jc w:val="center"/>
            </w:pPr>
            <w:r>
              <w:t>«</w:t>
            </w:r>
            <w:r w:rsidR="00A6002D">
              <w:t>Общественное здравоохранение</w:t>
            </w:r>
            <w:r>
              <w:t>»</w:t>
            </w:r>
          </w:p>
          <w:p w14:paraId="13F3D15A" w14:textId="0495AA62" w:rsidR="00A6002D" w:rsidRPr="002504F9" w:rsidRDefault="009E2160" w:rsidP="00F02E8B">
            <w:pPr>
              <w:jc w:val="center"/>
            </w:pPr>
            <w:r>
              <w:t>«М</w:t>
            </w:r>
            <w:r w:rsidR="00A6002D">
              <w:t>едико-профилактическое дело</w:t>
            </w:r>
            <w:r>
              <w:t xml:space="preserve">» </w:t>
            </w:r>
          </w:p>
        </w:tc>
      </w:tr>
      <w:tr w:rsidR="00ED3E16" w:rsidRPr="002504F9" w14:paraId="5F07188E" w14:textId="77777777" w:rsidTr="000950CC">
        <w:tc>
          <w:tcPr>
            <w:tcW w:w="5387" w:type="dxa"/>
            <w:vAlign w:val="center"/>
          </w:tcPr>
          <w:p w14:paraId="01D359EC" w14:textId="0ABEAF6C" w:rsidR="00ED3E16" w:rsidRPr="00906987" w:rsidRDefault="00ED3E16" w:rsidP="00ED3E16">
            <w:r w:rsidRPr="00906987">
              <w:t>Продолжительность программы в кредитах(часах)</w:t>
            </w:r>
          </w:p>
        </w:tc>
        <w:tc>
          <w:tcPr>
            <w:tcW w:w="4565" w:type="dxa"/>
            <w:vAlign w:val="center"/>
          </w:tcPr>
          <w:p w14:paraId="4398FBF7" w14:textId="6D914958" w:rsidR="00ED3E16" w:rsidRPr="002504F9" w:rsidRDefault="002504F9" w:rsidP="00ED3E16">
            <w:pPr>
              <w:jc w:val="center"/>
            </w:pPr>
            <w:r w:rsidRPr="002504F9">
              <w:rPr>
                <w:rFonts w:eastAsia="Calibri"/>
                <w:lang w:val="kk-KZ" w:eastAsia="en-US"/>
              </w:rPr>
              <w:t>10</w:t>
            </w:r>
            <w:r w:rsidRPr="002504F9">
              <w:rPr>
                <w:rFonts w:eastAsia="Calibri"/>
                <w:lang w:eastAsia="en-US"/>
              </w:rPr>
              <w:t xml:space="preserve"> кредитов/</w:t>
            </w:r>
            <w:r w:rsidRPr="002504F9">
              <w:rPr>
                <w:rFonts w:eastAsia="Calibri"/>
                <w:lang w:val="kk-KZ" w:eastAsia="en-US"/>
              </w:rPr>
              <w:t xml:space="preserve"> 300</w:t>
            </w:r>
            <w:r w:rsidRPr="002504F9">
              <w:rPr>
                <w:rFonts w:eastAsia="Calibri"/>
                <w:lang w:eastAsia="en-US"/>
              </w:rPr>
              <w:t>часов</w:t>
            </w:r>
          </w:p>
        </w:tc>
      </w:tr>
      <w:tr w:rsidR="00ED3E16" w:rsidRPr="002504F9" w14:paraId="7A8EDB15" w14:textId="77777777" w:rsidTr="000950CC">
        <w:tc>
          <w:tcPr>
            <w:tcW w:w="5387" w:type="dxa"/>
            <w:vAlign w:val="center"/>
          </w:tcPr>
          <w:p w14:paraId="7BC58227" w14:textId="3B015DB0" w:rsidR="00ED3E16" w:rsidRPr="00906987" w:rsidRDefault="00ED3E16" w:rsidP="00ED3E16">
            <w:r w:rsidRPr="00906987">
              <w:t>Язык обучения</w:t>
            </w:r>
          </w:p>
        </w:tc>
        <w:tc>
          <w:tcPr>
            <w:tcW w:w="4565" w:type="dxa"/>
            <w:vAlign w:val="center"/>
          </w:tcPr>
          <w:p w14:paraId="6143A146" w14:textId="46441BB6" w:rsidR="00ED3E16" w:rsidRPr="002504F9" w:rsidRDefault="002310B6" w:rsidP="00ED3E16">
            <w:pPr>
              <w:jc w:val="center"/>
            </w:pPr>
            <w:r w:rsidRPr="002504F9">
              <w:t>казахский/русский</w:t>
            </w:r>
          </w:p>
        </w:tc>
      </w:tr>
      <w:tr w:rsidR="00ED3E16" w:rsidRPr="002504F9" w14:paraId="3B17F869" w14:textId="77777777" w:rsidTr="000950CC">
        <w:tc>
          <w:tcPr>
            <w:tcW w:w="5387" w:type="dxa"/>
            <w:vAlign w:val="center"/>
          </w:tcPr>
          <w:p w14:paraId="141D771C" w14:textId="7FE6C8A4" w:rsidR="00ED3E16" w:rsidRPr="00906987" w:rsidRDefault="00ED3E16" w:rsidP="00ED3E16">
            <w:r w:rsidRPr="00906987">
              <w:t>Формат обучения</w:t>
            </w:r>
          </w:p>
        </w:tc>
        <w:tc>
          <w:tcPr>
            <w:tcW w:w="4565" w:type="dxa"/>
            <w:vAlign w:val="center"/>
          </w:tcPr>
          <w:p w14:paraId="43053D93" w14:textId="6A515DC8" w:rsidR="00ED3E16" w:rsidRPr="002504F9" w:rsidRDefault="002310B6" w:rsidP="00ED3E16">
            <w:pPr>
              <w:jc w:val="center"/>
            </w:pPr>
            <w:r w:rsidRPr="002504F9">
              <w:t>очно-дистанционный</w:t>
            </w:r>
          </w:p>
        </w:tc>
      </w:tr>
      <w:tr w:rsidR="00ED3E16" w:rsidRPr="002504F9" w14:paraId="082D7534" w14:textId="77777777" w:rsidTr="000950CC">
        <w:tc>
          <w:tcPr>
            <w:tcW w:w="5387" w:type="dxa"/>
            <w:vAlign w:val="center"/>
          </w:tcPr>
          <w:p w14:paraId="6582D600" w14:textId="52F6031D" w:rsidR="00ED3E16" w:rsidRPr="00906987" w:rsidRDefault="00ED3E16" w:rsidP="00ED3E16">
            <w:r w:rsidRPr="00906987">
              <w:t>Присваиваемая квалификация по специализации (</w:t>
            </w:r>
            <w:r w:rsidRPr="00906987">
              <w:rPr>
                <w:i/>
              </w:rPr>
              <w:t>сертификационный курс</w:t>
            </w:r>
            <w:r w:rsidRPr="00906987">
              <w:t>)</w:t>
            </w:r>
          </w:p>
        </w:tc>
        <w:tc>
          <w:tcPr>
            <w:tcW w:w="4565" w:type="dxa"/>
            <w:vAlign w:val="center"/>
          </w:tcPr>
          <w:p w14:paraId="02392037" w14:textId="6ACC4E34" w:rsidR="009E2160" w:rsidRDefault="00967A36" w:rsidP="009E2160">
            <w:pPr>
              <w:jc w:val="center"/>
            </w:pPr>
            <w:r>
              <w:t>Врач р</w:t>
            </w:r>
            <w:r w:rsidR="009E2160" w:rsidRPr="002504F9">
              <w:t>адиационн</w:t>
            </w:r>
            <w:r>
              <w:t>ой</w:t>
            </w:r>
            <w:r w:rsidR="009E2160" w:rsidRPr="002504F9">
              <w:t xml:space="preserve"> гигиен</w:t>
            </w:r>
            <w:r>
              <w:t>ы</w:t>
            </w:r>
          </w:p>
          <w:p w14:paraId="4D3BBF79" w14:textId="6F265C83" w:rsidR="00ED3E16" w:rsidRPr="002504F9" w:rsidRDefault="00ED3E16" w:rsidP="00ED3E16">
            <w:pPr>
              <w:jc w:val="center"/>
              <w:rPr>
                <w:color w:val="000000"/>
                <w:spacing w:val="2"/>
                <w:shd w:val="clear" w:color="auto" w:fill="FFFFFF"/>
              </w:rPr>
            </w:pPr>
          </w:p>
        </w:tc>
      </w:tr>
      <w:tr w:rsidR="00ED3E16" w:rsidRPr="002504F9" w14:paraId="7E9488AD" w14:textId="77777777" w:rsidTr="000950CC">
        <w:tc>
          <w:tcPr>
            <w:tcW w:w="5387" w:type="dxa"/>
            <w:vAlign w:val="center"/>
          </w:tcPr>
          <w:p w14:paraId="0B12AD0B" w14:textId="234C3F2C" w:rsidR="00ED3E16" w:rsidRPr="00906987" w:rsidRDefault="00ED3E16" w:rsidP="00ED3E16">
            <w:r w:rsidRPr="00906987">
              <w:t>Документ по завершению обучения (</w:t>
            </w:r>
            <w:r w:rsidRPr="00906987">
              <w:rPr>
                <w:i/>
              </w:rPr>
              <w:t>свидетельство о сертификационном курсе, свидетельство о повышении квалификации</w:t>
            </w:r>
            <w:r w:rsidRPr="00906987">
              <w:t>)</w:t>
            </w:r>
          </w:p>
        </w:tc>
        <w:tc>
          <w:tcPr>
            <w:tcW w:w="4565" w:type="dxa"/>
            <w:vAlign w:val="center"/>
          </w:tcPr>
          <w:p w14:paraId="1FC5B3EF" w14:textId="261D891E" w:rsidR="00ED3E16" w:rsidRPr="002504F9" w:rsidRDefault="002310B6" w:rsidP="00ED3E16">
            <w:pPr>
              <w:jc w:val="center"/>
              <w:rPr>
                <w:color w:val="000000"/>
                <w:spacing w:val="2"/>
                <w:shd w:val="clear" w:color="auto" w:fill="FFFFFF"/>
              </w:rPr>
            </w:pPr>
            <w:r w:rsidRPr="002504F9">
              <w:rPr>
                <w:color w:val="000000"/>
                <w:spacing w:val="2"/>
                <w:shd w:val="clear" w:color="auto" w:fill="FFFFFF"/>
              </w:rPr>
              <w:t>Свидетельство о сертификационном курсе с приложением (транскрипт)</w:t>
            </w:r>
          </w:p>
        </w:tc>
      </w:tr>
      <w:tr w:rsidR="00393E6D" w:rsidRPr="002504F9" w14:paraId="46288CF3" w14:textId="77777777" w:rsidTr="000950CC">
        <w:tc>
          <w:tcPr>
            <w:tcW w:w="5387" w:type="dxa"/>
            <w:vAlign w:val="center"/>
          </w:tcPr>
          <w:p w14:paraId="7BD4A1C4" w14:textId="1CB43373" w:rsidR="00393E6D" w:rsidRPr="00906987" w:rsidRDefault="00393E6D" w:rsidP="00393E6D">
            <w:r w:rsidRPr="00906987">
              <w:t>Полное наименование организации экспертизы</w:t>
            </w:r>
          </w:p>
        </w:tc>
        <w:tc>
          <w:tcPr>
            <w:tcW w:w="4565" w:type="dxa"/>
            <w:vAlign w:val="center"/>
          </w:tcPr>
          <w:p w14:paraId="13DDFC66" w14:textId="33553ADF" w:rsidR="00393E6D" w:rsidRPr="0091005D" w:rsidRDefault="00393E6D" w:rsidP="00393E6D">
            <w:pPr>
              <w:jc w:val="both"/>
              <w:rPr>
                <w:color w:val="000000"/>
                <w:spacing w:val="2"/>
                <w:shd w:val="clear" w:color="auto" w:fill="FFFFFF"/>
              </w:rPr>
            </w:pPr>
            <w:r>
              <w:t>Комитет «Общественного здравоохранения», протокол №1 от 03.03.2022г.</w:t>
            </w:r>
          </w:p>
        </w:tc>
      </w:tr>
      <w:tr w:rsidR="00393E6D" w:rsidRPr="002504F9" w14:paraId="4D6C5807" w14:textId="77777777" w:rsidTr="000950CC">
        <w:tc>
          <w:tcPr>
            <w:tcW w:w="5387" w:type="dxa"/>
            <w:vAlign w:val="center"/>
          </w:tcPr>
          <w:p w14:paraId="1927A665" w14:textId="5079DF48" w:rsidR="00393E6D" w:rsidRPr="00906987" w:rsidRDefault="00393E6D" w:rsidP="00393E6D">
            <w:r w:rsidRPr="00906987">
              <w:t>Дата составления экспертного заключения</w:t>
            </w:r>
          </w:p>
        </w:tc>
        <w:tc>
          <w:tcPr>
            <w:tcW w:w="4565" w:type="dxa"/>
            <w:vAlign w:val="center"/>
          </w:tcPr>
          <w:p w14:paraId="76023306" w14:textId="56C59267" w:rsidR="00393E6D" w:rsidRPr="002504F9" w:rsidRDefault="00393E6D" w:rsidP="00393E6D">
            <w:pPr>
              <w:jc w:val="both"/>
              <w:rPr>
                <w:color w:val="000000"/>
                <w:spacing w:val="2"/>
                <w:shd w:val="clear" w:color="auto" w:fill="FFFFFF"/>
              </w:rPr>
            </w:pPr>
            <w:r>
              <w:rPr>
                <w:color w:val="000000"/>
                <w:spacing w:val="2"/>
                <w:shd w:val="clear" w:color="auto" w:fill="FFFFFF"/>
              </w:rPr>
              <w:t>25.02.2022г.</w:t>
            </w:r>
          </w:p>
        </w:tc>
      </w:tr>
      <w:tr w:rsidR="000A2609" w:rsidRPr="002504F9" w14:paraId="0138EC19" w14:textId="77777777" w:rsidTr="000950CC">
        <w:tc>
          <w:tcPr>
            <w:tcW w:w="5387" w:type="dxa"/>
            <w:vAlign w:val="center"/>
          </w:tcPr>
          <w:p w14:paraId="59194314" w14:textId="7FC62FE7" w:rsidR="000A2609" w:rsidRPr="00906987" w:rsidRDefault="000A2609" w:rsidP="000A2609">
            <w:r w:rsidRPr="00906987">
              <w:t>Срок действия экспертного заключения</w:t>
            </w:r>
          </w:p>
        </w:tc>
        <w:tc>
          <w:tcPr>
            <w:tcW w:w="4565" w:type="dxa"/>
            <w:vAlign w:val="center"/>
          </w:tcPr>
          <w:p w14:paraId="63DF1BC3" w14:textId="2468B594" w:rsidR="000A2609" w:rsidRPr="002504F9" w:rsidRDefault="000A2609" w:rsidP="000A2609">
            <w:pPr>
              <w:jc w:val="center"/>
              <w:rPr>
                <w:color w:val="000000"/>
                <w:spacing w:val="2"/>
                <w:shd w:val="clear" w:color="auto" w:fill="FFFFFF"/>
              </w:rPr>
            </w:pPr>
            <w:r>
              <w:rPr>
                <w:color w:val="000000"/>
                <w:spacing w:val="2"/>
                <w:shd w:val="clear" w:color="auto" w:fill="FFFFFF"/>
              </w:rPr>
              <w:t>1 год</w:t>
            </w:r>
          </w:p>
        </w:tc>
      </w:tr>
    </w:tbl>
    <w:p w14:paraId="46DD633F" w14:textId="77777777" w:rsidR="005C39A2" w:rsidRPr="000B13CE" w:rsidRDefault="005C39A2" w:rsidP="005B0620">
      <w:pPr>
        <w:jc w:val="both"/>
        <w:rPr>
          <w:b/>
          <w:bCs/>
        </w:rPr>
      </w:pPr>
    </w:p>
    <w:p w14:paraId="600ABC9D" w14:textId="77777777" w:rsidR="00A6002D" w:rsidRDefault="00A6002D" w:rsidP="008E21AE">
      <w:pPr>
        <w:jc w:val="both"/>
        <w:rPr>
          <w:b/>
          <w:bCs/>
        </w:rPr>
      </w:pPr>
    </w:p>
    <w:p w14:paraId="16F2C8AD" w14:textId="77777777" w:rsidR="00A6002D" w:rsidRDefault="00A6002D" w:rsidP="008E21AE">
      <w:pPr>
        <w:jc w:val="both"/>
        <w:rPr>
          <w:b/>
          <w:bCs/>
        </w:rPr>
      </w:pPr>
    </w:p>
    <w:p w14:paraId="7B094F10" w14:textId="77777777" w:rsidR="00A6002D" w:rsidRDefault="00A6002D" w:rsidP="008E21AE">
      <w:pPr>
        <w:jc w:val="both"/>
        <w:rPr>
          <w:b/>
          <w:bCs/>
        </w:rPr>
      </w:pPr>
    </w:p>
    <w:p w14:paraId="2F2B1E30" w14:textId="77777777" w:rsidR="00A6002D" w:rsidRDefault="00A6002D" w:rsidP="008E21AE">
      <w:pPr>
        <w:jc w:val="both"/>
        <w:rPr>
          <w:b/>
          <w:bCs/>
        </w:rPr>
      </w:pPr>
    </w:p>
    <w:p w14:paraId="2431D734" w14:textId="3F45EF0C" w:rsidR="00A6002D" w:rsidRDefault="00A6002D" w:rsidP="008E21AE">
      <w:pPr>
        <w:jc w:val="both"/>
        <w:rPr>
          <w:b/>
          <w:bCs/>
        </w:rPr>
      </w:pPr>
    </w:p>
    <w:p w14:paraId="78F062DE" w14:textId="77777777" w:rsidR="00F66239" w:rsidRDefault="00F66239" w:rsidP="008E21AE">
      <w:pPr>
        <w:jc w:val="both"/>
        <w:rPr>
          <w:b/>
          <w:bCs/>
        </w:rPr>
      </w:pPr>
    </w:p>
    <w:p w14:paraId="2719AF79" w14:textId="77777777" w:rsidR="00A6002D" w:rsidRDefault="00A6002D" w:rsidP="008E21AE">
      <w:pPr>
        <w:jc w:val="both"/>
        <w:rPr>
          <w:b/>
          <w:bCs/>
        </w:rPr>
      </w:pPr>
    </w:p>
    <w:p w14:paraId="1F6D76AC" w14:textId="77777777" w:rsidR="00A6002D" w:rsidRDefault="00A6002D" w:rsidP="008E21AE">
      <w:pPr>
        <w:jc w:val="both"/>
        <w:rPr>
          <w:b/>
          <w:bCs/>
        </w:rPr>
      </w:pPr>
    </w:p>
    <w:p w14:paraId="456E636D" w14:textId="77777777" w:rsidR="00A6002D" w:rsidRDefault="00A6002D" w:rsidP="008E21AE">
      <w:pPr>
        <w:jc w:val="both"/>
        <w:rPr>
          <w:b/>
          <w:bCs/>
        </w:rPr>
      </w:pPr>
    </w:p>
    <w:p w14:paraId="36E91641" w14:textId="77777777" w:rsidR="00A6002D" w:rsidRDefault="00A6002D" w:rsidP="008E21AE">
      <w:pPr>
        <w:jc w:val="both"/>
        <w:rPr>
          <w:b/>
          <w:bCs/>
        </w:rPr>
      </w:pPr>
    </w:p>
    <w:p w14:paraId="2707844C" w14:textId="77777777" w:rsidR="00A6002D" w:rsidRDefault="00A6002D" w:rsidP="008E21AE">
      <w:pPr>
        <w:jc w:val="both"/>
        <w:rPr>
          <w:b/>
          <w:bCs/>
        </w:rPr>
      </w:pPr>
    </w:p>
    <w:p w14:paraId="666B126D" w14:textId="77777777" w:rsidR="00A6002D" w:rsidRDefault="00A6002D" w:rsidP="008E21AE">
      <w:pPr>
        <w:jc w:val="both"/>
        <w:rPr>
          <w:b/>
          <w:bCs/>
        </w:rPr>
      </w:pPr>
    </w:p>
    <w:p w14:paraId="34AECFFE" w14:textId="77777777" w:rsidR="00A6002D" w:rsidRDefault="00A6002D" w:rsidP="008E21AE">
      <w:pPr>
        <w:jc w:val="both"/>
        <w:rPr>
          <w:b/>
          <w:bCs/>
        </w:rPr>
      </w:pPr>
    </w:p>
    <w:p w14:paraId="69A60F50" w14:textId="77777777" w:rsidR="000A2609" w:rsidRDefault="000A2609">
      <w:pPr>
        <w:spacing w:after="200" w:line="276" w:lineRule="auto"/>
        <w:rPr>
          <w:b/>
          <w:bCs/>
        </w:rPr>
      </w:pPr>
      <w:r>
        <w:rPr>
          <w:b/>
          <w:bCs/>
        </w:rPr>
        <w:br w:type="page"/>
      </w:r>
    </w:p>
    <w:p w14:paraId="5FD79D1C" w14:textId="535471FE" w:rsidR="001F74D9" w:rsidRDefault="007814BD" w:rsidP="008E21AE">
      <w:pPr>
        <w:jc w:val="both"/>
        <w:rPr>
          <w:b/>
          <w:bCs/>
        </w:rPr>
      </w:pPr>
      <w:r w:rsidRPr="000B13CE">
        <w:rPr>
          <w:b/>
          <w:bCs/>
        </w:rPr>
        <w:lastRenderedPageBreak/>
        <w:t xml:space="preserve">Нормативные ссылки: </w:t>
      </w:r>
    </w:p>
    <w:p w14:paraId="33EC747F" w14:textId="77777777" w:rsidR="000950CC" w:rsidRDefault="000950CC" w:rsidP="001D78E5">
      <w:pPr>
        <w:jc w:val="both"/>
        <w:rPr>
          <w:i/>
        </w:rPr>
      </w:pPr>
      <w:r>
        <w:rPr>
          <w:i/>
        </w:rPr>
        <w:t>Раздел нормативные ссылки содержат обозначение и наименование нормативных и других документов (норм, правил, стандартов), на которые даны ссылки в программах ПК и СК.</w:t>
      </w:r>
    </w:p>
    <w:p w14:paraId="113DF98A" w14:textId="77777777" w:rsidR="000950CC" w:rsidRDefault="000950CC" w:rsidP="001D78E5">
      <w:pPr>
        <w:jc w:val="both"/>
        <w:rPr>
          <w:lang w:val="kk-KZ"/>
        </w:rPr>
      </w:pPr>
      <w:r>
        <w:rPr>
          <w:bCs/>
        </w:rPr>
        <w:t>Программа СК составлена в соответствии с</w:t>
      </w:r>
      <w:r>
        <w:t>:</w:t>
      </w:r>
    </w:p>
    <w:p w14:paraId="6549B99B" w14:textId="57318FC4" w:rsidR="00E36416" w:rsidRPr="00E36416" w:rsidRDefault="00E36416" w:rsidP="00E36416">
      <w:pPr>
        <w:pStyle w:val="a7"/>
        <w:numPr>
          <w:ilvl w:val="0"/>
          <w:numId w:val="15"/>
        </w:numPr>
        <w:tabs>
          <w:tab w:val="left" w:pos="284"/>
          <w:tab w:val="left" w:pos="567"/>
        </w:tabs>
        <w:ind w:left="0" w:firstLine="0"/>
        <w:jc w:val="both"/>
      </w:pPr>
      <w:r w:rsidRPr="00E36416">
        <w:rPr>
          <w:lang w:val="kk-KZ"/>
        </w:rPr>
        <w:t>П</w:t>
      </w:r>
      <w:proofErr w:type="spellStart"/>
      <w:r w:rsidRPr="00E36416">
        <w:t>риказом</w:t>
      </w:r>
      <w:proofErr w:type="spellEnd"/>
      <w:r w:rsidRPr="00E36416">
        <w:t xml:space="preserve"> Министра здравоохранения Республики Казахстан № ҚР ДСМ-218/2020 от 30 ноября 2020 года «Об утверждении перечня специальностей и специализаций, подлежащих сертификации специалистов в области здравоохранения»;</w:t>
      </w:r>
    </w:p>
    <w:p w14:paraId="3BC1D01A" w14:textId="4614F9E0" w:rsidR="0091005D" w:rsidRPr="00E36416" w:rsidRDefault="00E36416" w:rsidP="00E36416">
      <w:pPr>
        <w:jc w:val="both"/>
        <w:rPr>
          <w:spacing w:val="2"/>
          <w:lang w:val="kk-KZ"/>
        </w:rPr>
      </w:pPr>
      <w:r w:rsidRPr="00E36416">
        <w:rPr>
          <w:lang w:val="kk-KZ"/>
        </w:rPr>
        <w:t>2.П</w:t>
      </w:r>
      <w:proofErr w:type="spellStart"/>
      <w:r w:rsidRPr="00E36416">
        <w:t>риказом</w:t>
      </w:r>
      <w:proofErr w:type="spellEnd"/>
      <w:r w:rsidRPr="00E36416">
        <w:t xml:space="preserve"> Министра здравоохранения Республики Казахстан </w:t>
      </w:r>
      <w:r w:rsidR="0091005D" w:rsidRPr="00E36416">
        <w:rPr>
          <w:spacing w:val="2"/>
          <w:lang w:val="kk-KZ"/>
        </w:rPr>
        <w:t xml:space="preserve">№ ҚР ДСМ-305/2020.  от 21 декабря 2020 года </w:t>
      </w:r>
      <w:r w:rsidR="00E81812">
        <w:rPr>
          <w:spacing w:val="2"/>
          <w:lang w:val="kk-KZ"/>
        </w:rPr>
        <w:t>«</w:t>
      </w:r>
      <w:r w:rsidR="0091005D" w:rsidRPr="00E36416">
        <w:rPr>
          <w:spacing w:val="2"/>
          <w:lang w:val="kk-KZ"/>
        </w:rPr>
        <w:t>Об утверждении номенклатуры специальностей и специализаций в области здравоохранения, номенклатуры и квалификационных характеристик должностей работников здравоохранения</w:t>
      </w:r>
      <w:r w:rsidR="00E81812">
        <w:rPr>
          <w:spacing w:val="2"/>
          <w:lang w:val="kk-KZ"/>
        </w:rPr>
        <w:t>»</w:t>
      </w:r>
    </w:p>
    <w:p w14:paraId="48216DB3" w14:textId="273BC056" w:rsidR="0091005D" w:rsidRPr="00E36416" w:rsidRDefault="00E36416" w:rsidP="0091005D">
      <w:pPr>
        <w:jc w:val="both"/>
        <w:rPr>
          <w:spacing w:val="2"/>
          <w:lang w:val="kk-KZ"/>
        </w:rPr>
      </w:pPr>
      <w:r w:rsidRPr="00E36416">
        <w:rPr>
          <w:spacing w:val="2"/>
          <w:lang w:val="kk-KZ"/>
        </w:rPr>
        <w:t>3.</w:t>
      </w:r>
      <w:r w:rsidRPr="00E36416">
        <w:rPr>
          <w:lang w:val="kk-KZ"/>
        </w:rPr>
        <w:t xml:space="preserve"> П</w:t>
      </w:r>
      <w:proofErr w:type="spellStart"/>
      <w:r w:rsidRPr="00E36416">
        <w:t>риказом</w:t>
      </w:r>
      <w:proofErr w:type="spellEnd"/>
      <w:r w:rsidRPr="00E36416">
        <w:t xml:space="preserve"> Министра здравоохранения Республики Казахстан </w:t>
      </w:r>
      <w:r w:rsidR="0091005D" w:rsidRPr="00E36416">
        <w:rPr>
          <w:spacing w:val="2"/>
          <w:lang w:val="kk-KZ"/>
        </w:rPr>
        <w:t xml:space="preserve">№ ҚР ДСМ-303/2020. от 21 декабря 2020 года </w:t>
      </w:r>
      <w:r w:rsidR="00E81812">
        <w:rPr>
          <w:spacing w:val="2"/>
          <w:lang w:val="kk-KZ"/>
        </w:rPr>
        <w:t>«</w:t>
      </w:r>
      <w:r w:rsidR="0091005D" w:rsidRPr="00E36416">
        <w:rPr>
          <w:spacing w:val="2"/>
          <w:lang w:val="kk-KZ"/>
        </w:rPr>
        <w:t>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w:t>
      </w:r>
      <w:r w:rsidR="00E81812">
        <w:rPr>
          <w:spacing w:val="2"/>
          <w:lang w:val="kk-KZ"/>
        </w:rPr>
        <w:t>»</w:t>
      </w:r>
    </w:p>
    <w:p w14:paraId="6B6BBD5B" w14:textId="1104C560" w:rsidR="00873C92" w:rsidRPr="00E36416" w:rsidRDefault="00E36416" w:rsidP="00E36416">
      <w:pPr>
        <w:jc w:val="both"/>
      </w:pPr>
      <w:r w:rsidRPr="00E36416">
        <w:rPr>
          <w:lang w:val="kk-KZ"/>
        </w:rPr>
        <w:t>4.</w:t>
      </w:r>
      <w:r w:rsidR="00873C92" w:rsidRPr="00E36416">
        <w:t>Кодекс Республики Казахстан «О здоровье народа и системе здравоохранения»;</w:t>
      </w:r>
    </w:p>
    <w:p w14:paraId="05E3F173" w14:textId="464527F2" w:rsidR="00846FB6" w:rsidRPr="00E36416" w:rsidRDefault="00E36416" w:rsidP="00E36416">
      <w:pPr>
        <w:jc w:val="both"/>
      </w:pPr>
      <w:r w:rsidRPr="00E36416">
        <w:rPr>
          <w:lang w:val="kk-KZ"/>
        </w:rPr>
        <w:t>5.</w:t>
      </w:r>
      <w:r w:rsidR="00846FB6" w:rsidRPr="00E36416">
        <w:t>Закон Республики Казахстан от 12 января 2016 года № 442-V ЗРК.</w:t>
      </w:r>
    </w:p>
    <w:p w14:paraId="14B28A45" w14:textId="661A3DD0" w:rsidR="00846FB6" w:rsidRPr="00E36416" w:rsidRDefault="00E36416" w:rsidP="00E36416">
      <w:pPr>
        <w:jc w:val="both"/>
      </w:pPr>
      <w:r w:rsidRPr="00E36416">
        <w:rPr>
          <w:lang w:val="kk-KZ"/>
        </w:rPr>
        <w:t>6.</w:t>
      </w:r>
      <w:r w:rsidR="00846FB6" w:rsidRPr="00E36416">
        <w:t>Кодекс Республики Казахстан от 2 января 2021 года № 400-VI ЗРК. «Экологический Кодекс Республики Казахстан»</w:t>
      </w:r>
    </w:p>
    <w:p w14:paraId="12BE0889" w14:textId="642AC4EF" w:rsidR="000950CC" w:rsidRPr="00E36416" w:rsidRDefault="00E36416" w:rsidP="00E36416">
      <w:pPr>
        <w:pStyle w:val="a7"/>
        <w:tabs>
          <w:tab w:val="left" w:pos="284"/>
        </w:tabs>
        <w:ind w:left="0"/>
        <w:jc w:val="both"/>
        <w:textAlignment w:val="baseline"/>
        <w:rPr>
          <w:spacing w:val="2"/>
        </w:rPr>
      </w:pPr>
      <w:r w:rsidRPr="00E36416">
        <w:rPr>
          <w:spacing w:val="2"/>
          <w:lang w:val="kk-KZ"/>
        </w:rPr>
        <w:t>7.</w:t>
      </w:r>
      <w:r w:rsidR="00F83452" w:rsidRPr="00E36416">
        <w:rPr>
          <w:spacing w:val="2"/>
        </w:rPr>
        <w:t xml:space="preserve"> </w:t>
      </w:r>
      <w:r w:rsidR="000950CC" w:rsidRPr="00E36416">
        <w:rPr>
          <w:spacing w:val="2"/>
        </w:rPr>
        <w:t xml:space="preserve">Санитарные правила № ҚР ДСМ-275/2020. </w:t>
      </w:r>
      <w:r w:rsidR="000950CC" w:rsidRPr="00E36416">
        <w:rPr>
          <w:spacing w:val="2"/>
          <w:lang w:val="kk-KZ"/>
        </w:rPr>
        <w:t>«</w:t>
      </w:r>
      <w:r w:rsidR="000950CC" w:rsidRPr="00E36416">
        <w:rPr>
          <w:bCs/>
        </w:rPr>
        <w:t>Санитарно-эпидемиологические требования к обеспечению радиационной безопасности</w:t>
      </w:r>
      <w:r w:rsidR="000950CC" w:rsidRPr="00E36416">
        <w:rPr>
          <w:bCs/>
          <w:lang w:val="kk-KZ"/>
        </w:rPr>
        <w:t>»</w:t>
      </w:r>
      <w:r w:rsidR="000950CC" w:rsidRPr="00E36416">
        <w:rPr>
          <w:bCs/>
        </w:rPr>
        <w:t xml:space="preserve"> </w:t>
      </w:r>
    </w:p>
    <w:p w14:paraId="1A413684" w14:textId="0BBCA1A0" w:rsidR="000950CC" w:rsidRPr="00E36416" w:rsidRDefault="00E36416" w:rsidP="00E36416">
      <w:pPr>
        <w:tabs>
          <w:tab w:val="left" w:pos="284"/>
        </w:tabs>
        <w:jc w:val="both"/>
      </w:pPr>
      <w:r w:rsidRPr="00E36416">
        <w:rPr>
          <w:lang w:val="kk-KZ"/>
        </w:rPr>
        <w:t>8.</w:t>
      </w:r>
      <w:r w:rsidR="00F83452" w:rsidRPr="00E36416">
        <w:t xml:space="preserve">Приказ </w:t>
      </w:r>
      <w:r w:rsidRPr="00E36416">
        <w:t xml:space="preserve">МНЭ РК от 27.02.2015 года №155 </w:t>
      </w:r>
      <w:r w:rsidR="000950CC" w:rsidRPr="00E36416">
        <w:t xml:space="preserve">Гигиенические нормативы «Санитарно-эпидемиологические требования к обеспечению радиационной безопасности» </w:t>
      </w:r>
    </w:p>
    <w:p w14:paraId="6EBC4037" w14:textId="77777777" w:rsidR="000950CC" w:rsidRDefault="000950CC" w:rsidP="008E21AE">
      <w:pPr>
        <w:jc w:val="both"/>
        <w:rPr>
          <w:b/>
          <w:bCs/>
        </w:rPr>
      </w:pPr>
    </w:p>
    <w:p w14:paraId="6F1E2715" w14:textId="77777777" w:rsidR="000316B2" w:rsidRDefault="000316B2" w:rsidP="000316B2">
      <w:pPr>
        <w:ind w:right="-1"/>
        <w:jc w:val="both"/>
        <w:rPr>
          <w:b/>
          <w:lang w:val="kk-KZ"/>
        </w:rPr>
      </w:pPr>
      <w:r w:rsidRPr="000B13CE">
        <w:rPr>
          <w:b/>
        </w:rPr>
        <w:t>Сведения о разработчиках:</w:t>
      </w:r>
    </w:p>
    <w:p w14:paraId="2DC2DDBE" w14:textId="77777777" w:rsidR="00E81812" w:rsidRPr="00E81812" w:rsidRDefault="00E81812" w:rsidP="000316B2">
      <w:pPr>
        <w:ind w:right="-1"/>
        <w:jc w:val="both"/>
        <w:rPr>
          <w:b/>
          <w:lang w:val="kk-KZ"/>
        </w:rPr>
      </w:pPr>
    </w:p>
    <w:tbl>
      <w:tblPr>
        <w:tblStyle w:val="af1"/>
        <w:tblW w:w="9526" w:type="dxa"/>
        <w:tblInd w:w="108" w:type="dxa"/>
        <w:tblLook w:val="04A0" w:firstRow="1" w:lastRow="0" w:firstColumn="1" w:lastColumn="0" w:noHBand="0" w:noVBand="1"/>
      </w:tblPr>
      <w:tblGrid>
        <w:gridCol w:w="4140"/>
        <w:gridCol w:w="2381"/>
        <w:gridCol w:w="3005"/>
      </w:tblGrid>
      <w:tr w:rsidR="000316B2" w:rsidRPr="000B13CE" w14:paraId="612D0632" w14:textId="77777777" w:rsidTr="00F66239">
        <w:tc>
          <w:tcPr>
            <w:tcW w:w="4140" w:type="dxa"/>
          </w:tcPr>
          <w:p w14:paraId="72CE48F6" w14:textId="77777777" w:rsidR="000316B2" w:rsidRPr="000B13CE" w:rsidRDefault="000316B2" w:rsidP="000316B2">
            <w:pPr>
              <w:ind w:right="-1"/>
              <w:jc w:val="center"/>
            </w:pPr>
            <w:r w:rsidRPr="000B13CE">
              <w:t>Должность</w:t>
            </w:r>
          </w:p>
        </w:tc>
        <w:tc>
          <w:tcPr>
            <w:tcW w:w="2381" w:type="dxa"/>
          </w:tcPr>
          <w:p w14:paraId="6ED1FAC7" w14:textId="4215E0FE" w:rsidR="000316B2" w:rsidRPr="000B13CE" w:rsidRDefault="000316B2" w:rsidP="000316B2">
            <w:pPr>
              <w:ind w:right="-1"/>
              <w:jc w:val="center"/>
            </w:pPr>
            <w:r w:rsidRPr="000B13CE">
              <w:rPr>
                <w:lang w:val="kk-KZ" w:eastAsia="en-US"/>
              </w:rPr>
              <w:t>Ф.И.О.</w:t>
            </w:r>
          </w:p>
        </w:tc>
        <w:tc>
          <w:tcPr>
            <w:tcW w:w="3005" w:type="dxa"/>
          </w:tcPr>
          <w:p w14:paraId="32C26FBA" w14:textId="77777777" w:rsidR="000316B2" w:rsidRPr="000B13CE" w:rsidRDefault="000316B2" w:rsidP="000316B2">
            <w:pPr>
              <w:jc w:val="center"/>
              <w:rPr>
                <w:lang w:val="kk-KZ" w:eastAsia="en-US"/>
              </w:rPr>
            </w:pPr>
            <w:r w:rsidRPr="000B13CE">
              <w:rPr>
                <w:lang w:val="kk-KZ" w:eastAsia="en-US"/>
              </w:rPr>
              <w:t>контакты:</w:t>
            </w:r>
          </w:p>
          <w:p w14:paraId="088E966A" w14:textId="2D7F8171" w:rsidR="000316B2" w:rsidRPr="000B13CE" w:rsidRDefault="000316B2" w:rsidP="000316B2">
            <w:pPr>
              <w:ind w:right="-1"/>
              <w:jc w:val="center"/>
            </w:pPr>
            <w:proofErr w:type="spellStart"/>
            <w:r w:rsidRPr="000B13CE">
              <w:rPr>
                <w:lang w:val="en-US" w:eastAsia="en-US"/>
              </w:rPr>
              <w:t>E.mail</w:t>
            </w:r>
            <w:proofErr w:type="spellEnd"/>
          </w:p>
        </w:tc>
      </w:tr>
      <w:tr w:rsidR="00967A36" w:rsidRPr="000B13CE" w14:paraId="69D87C11" w14:textId="77777777" w:rsidTr="00F66239">
        <w:tc>
          <w:tcPr>
            <w:tcW w:w="4140" w:type="dxa"/>
          </w:tcPr>
          <w:p w14:paraId="5D7F2BA0" w14:textId="24251F2A" w:rsidR="00967A36" w:rsidRPr="000B13CE" w:rsidRDefault="00967A36" w:rsidP="00967A36">
            <w:pPr>
              <w:ind w:right="-1"/>
            </w:pPr>
            <w:r>
              <w:rPr>
                <w:lang w:val="kk-KZ"/>
              </w:rPr>
              <w:t>Главный специалист</w:t>
            </w:r>
            <w:r w:rsidRPr="000B13CE">
              <w:t xml:space="preserve">, </w:t>
            </w:r>
            <w:r>
              <w:rPr>
                <w:lang w:val="kk-KZ"/>
              </w:rPr>
              <w:t>НПЦСЭЭиМ РГП на ПХВ НЦОЗ МЗ РК к.м.н.</w:t>
            </w:r>
          </w:p>
        </w:tc>
        <w:tc>
          <w:tcPr>
            <w:tcW w:w="2381" w:type="dxa"/>
          </w:tcPr>
          <w:p w14:paraId="72B9925B" w14:textId="3F294CD3" w:rsidR="00967A36" w:rsidRPr="000B13CE" w:rsidRDefault="00967A36" w:rsidP="00967A36">
            <w:pPr>
              <w:ind w:right="-1"/>
              <w:rPr>
                <w:lang w:val="kk-KZ" w:eastAsia="en-US"/>
              </w:rPr>
            </w:pPr>
            <w:r>
              <w:rPr>
                <w:lang w:val="kk-KZ"/>
              </w:rPr>
              <w:t>Кожахметов Н.Б.</w:t>
            </w:r>
          </w:p>
        </w:tc>
        <w:tc>
          <w:tcPr>
            <w:tcW w:w="3005" w:type="dxa"/>
          </w:tcPr>
          <w:p w14:paraId="2E7507D4" w14:textId="77777777" w:rsidR="00967A36" w:rsidRDefault="00967A36" w:rsidP="00967A36">
            <w:pPr>
              <w:ind w:right="-1"/>
              <w:rPr>
                <w:lang w:val="en-US"/>
              </w:rPr>
            </w:pPr>
            <w:r w:rsidRPr="001D78E5">
              <w:rPr>
                <w:lang w:val="en-US"/>
              </w:rPr>
              <w:t>+7 708 947 2545</w:t>
            </w:r>
          </w:p>
          <w:p w14:paraId="5430A937" w14:textId="5ABA2D4D" w:rsidR="00967A36" w:rsidRPr="000B13CE" w:rsidRDefault="00967A36" w:rsidP="00967A36">
            <w:pPr>
              <w:jc w:val="center"/>
              <w:rPr>
                <w:lang w:val="kk-KZ" w:eastAsia="en-US"/>
              </w:rPr>
            </w:pPr>
            <w:r w:rsidRPr="00D616A0">
              <w:t>koz-nysangali@yandex.kz</w:t>
            </w:r>
          </w:p>
        </w:tc>
      </w:tr>
      <w:tr w:rsidR="00967A36" w:rsidRPr="000B13CE" w14:paraId="472F74DC" w14:textId="77777777" w:rsidTr="00F66239">
        <w:tc>
          <w:tcPr>
            <w:tcW w:w="4140" w:type="dxa"/>
          </w:tcPr>
          <w:p w14:paraId="6B1CC9E1" w14:textId="53FE2D6E" w:rsidR="00967A36" w:rsidRDefault="00967A36" w:rsidP="00967A36">
            <w:pPr>
              <w:ind w:right="-1"/>
            </w:pPr>
            <w:r>
              <w:t xml:space="preserve">Заведующая кафедрой общественного здравоохранения и социальных наук, КМУ ВШОЗ, к.м.н. </w:t>
            </w:r>
          </w:p>
        </w:tc>
        <w:tc>
          <w:tcPr>
            <w:tcW w:w="2381" w:type="dxa"/>
          </w:tcPr>
          <w:p w14:paraId="4A79B79F" w14:textId="5921BCE3" w:rsidR="00967A36" w:rsidRDefault="00967A36" w:rsidP="00967A36">
            <w:pPr>
              <w:ind w:right="-1"/>
            </w:pPr>
            <w:r>
              <w:t>Рыскулова А.Р.-</w:t>
            </w:r>
          </w:p>
        </w:tc>
        <w:tc>
          <w:tcPr>
            <w:tcW w:w="3005" w:type="dxa"/>
          </w:tcPr>
          <w:p w14:paraId="7E5827D4" w14:textId="77777777" w:rsidR="00967A36" w:rsidRDefault="00967A36" w:rsidP="00967A36">
            <w:pPr>
              <w:ind w:right="-1"/>
              <w:rPr>
                <w:lang w:val="en-US"/>
              </w:rPr>
            </w:pPr>
            <w:r>
              <w:rPr>
                <w:lang w:val="en-US"/>
              </w:rPr>
              <w:t>87015262869</w:t>
            </w:r>
          </w:p>
          <w:p w14:paraId="3A862468" w14:textId="16FCE847" w:rsidR="00967A36" w:rsidRDefault="00967A36" w:rsidP="00967A36">
            <w:pPr>
              <w:ind w:right="-1"/>
              <w:rPr>
                <w:lang w:val="en-US"/>
              </w:rPr>
            </w:pPr>
            <w:r>
              <w:rPr>
                <w:lang w:val="en-US"/>
              </w:rPr>
              <w:t>r.alma@bk.ru</w:t>
            </w:r>
          </w:p>
        </w:tc>
      </w:tr>
      <w:tr w:rsidR="00967A36" w:rsidRPr="000B13CE" w14:paraId="64A77EC2" w14:textId="77777777" w:rsidTr="00F66239">
        <w:tc>
          <w:tcPr>
            <w:tcW w:w="4140" w:type="dxa"/>
          </w:tcPr>
          <w:p w14:paraId="768C6E83" w14:textId="281EF1C9" w:rsidR="00967A36" w:rsidRPr="000B13CE" w:rsidRDefault="00967A36" w:rsidP="00967A36">
            <w:pPr>
              <w:ind w:right="-1"/>
              <w:jc w:val="both"/>
            </w:pPr>
            <w:r>
              <w:rPr>
                <w:lang w:val="kk-KZ"/>
              </w:rPr>
              <w:t>Главный специалист</w:t>
            </w:r>
            <w:r w:rsidRPr="000B13CE">
              <w:t xml:space="preserve">, </w:t>
            </w:r>
            <w:r>
              <w:rPr>
                <w:lang w:val="kk-KZ"/>
              </w:rPr>
              <w:t>НПЦСЭЭиМ РГП на ПХВ НЦОЗ МЗ РК магистр общественного здравоохранения</w:t>
            </w:r>
          </w:p>
        </w:tc>
        <w:tc>
          <w:tcPr>
            <w:tcW w:w="2381" w:type="dxa"/>
          </w:tcPr>
          <w:p w14:paraId="04789F97" w14:textId="462E7167" w:rsidR="00967A36" w:rsidRPr="00D616A0" w:rsidRDefault="00967A36" w:rsidP="00967A36">
            <w:pPr>
              <w:ind w:right="-1"/>
              <w:jc w:val="both"/>
              <w:rPr>
                <w:lang w:val="kk-KZ"/>
              </w:rPr>
            </w:pPr>
            <w:r>
              <w:rPr>
                <w:lang w:val="kk-KZ"/>
              </w:rPr>
              <w:t>Адилова М.Т.</w:t>
            </w:r>
          </w:p>
        </w:tc>
        <w:tc>
          <w:tcPr>
            <w:tcW w:w="3005" w:type="dxa"/>
          </w:tcPr>
          <w:p w14:paraId="7EC15DE5" w14:textId="77777777" w:rsidR="00967A36" w:rsidRDefault="00967A36" w:rsidP="00967A36">
            <w:pPr>
              <w:ind w:right="-1"/>
              <w:rPr>
                <w:lang w:val="kk-KZ"/>
              </w:rPr>
            </w:pPr>
            <w:r>
              <w:rPr>
                <w:lang w:val="kk-KZ"/>
              </w:rPr>
              <w:t>+7 747 8123732</w:t>
            </w:r>
          </w:p>
          <w:p w14:paraId="228F0B0C" w14:textId="5B3C2675" w:rsidR="00967A36" w:rsidRPr="000B13CE" w:rsidRDefault="00967A36" w:rsidP="00967A36">
            <w:pPr>
              <w:ind w:right="-1"/>
            </w:pPr>
            <w:r>
              <w:rPr>
                <w:lang w:val="en-US"/>
              </w:rPr>
              <w:t>tmanshuk76@mail.ru</w:t>
            </w:r>
          </w:p>
        </w:tc>
      </w:tr>
      <w:tr w:rsidR="00967A36" w:rsidRPr="006C5FE0" w14:paraId="2074112A" w14:textId="77777777" w:rsidTr="00F66239">
        <w:tc>
          <w:tcPr>
            <w:tcW w:w="4140" w:type="dxa"/>
          </w:tcPr>
          <w:p w14:paraId="28ED94A1" w14:textId="412DB54D" w:rsidR="00967A36" w:rsidRDefault="00967A36" w:rsidP="00967A36">
            <w:pPr>
              <w:ind w:right="-1"/>
              <w:rPr>
                <w:lang w:val="kk-KZ"/>
              </w:rPr>
            </w:pPr>
            <w:r>
              <w:rPr>
                <w:rFonts w:eastAsia="Calibri"/>
                <w:lang w:val="kk-KZ"/>
              </w:rPr>
              <w:t xml:space="preserve">Казахстанский медицинский университет </w:t>
            </w:r>
            <w:r>
              <w:rPr>
                <w:rFonts w:eastAsia="Calibri"/>
              </w:rPr>
              <w:t>«</w:t>
            </w:r>
            <w:r>
              <w:rPr>
                <w:rFonts w:eastAsia="Calibri"/>
                <w:lang w:val="kk-KZ"/>
              </w:rPr>
              <w:t>ВШОЗ</w:t>
            </w:r>
            <w:r>
              <w:rPr>
                <w:rFonts w:eastAsia="Calibri"/>
              </w:rPr>
              <w:t xml:space="preserve">» </w:t>
            </w:r>
            <w:r>
              <w:t>доцент</w:t>
            </w:r>
            <w:r w:rsidRPr="006C5FE0">
              <w:t xml:space="preserve"> кафедры «Эпидемиология, доказат</w:t>
            </w:r>
            <w:r>
              <w:t xml:space="preserve">ельная  медицина и </w:t>
            </w:r>
            <w:proofErr w:type="spellStart"/>
            <w:r>
              <w:t>биостатистика</w:t>
            </w:r>
            <w:proofErr w:type="spellEnd"/>
            <w:r w:rsidRPr="006C5FE0">
              <w:t>»</w:t>
            </w:r>
          </w:p>
        </w:tc>
        <w:tc>
          <w:tcPr>
            <w:tcW w:w="2381" w:type="dxa"/>
          </w:tcPr>
          <w:p w14:paraId="3D6BB064" w14:textId="3A4FC964" w:rsidR="00967A36" w:rsidRPr="00584D3F" w:rsidRDefault="00967A36" w:rsidP="00967A36">
            <w:pPr>
              <w:ind w:right="-1"/>
              <w:jc w:val="both"/>
              <w:rPr>
                <w:lang w:val="kk-KZ"/>
              </w:rPr>
            </w:pPr>
            <w:r w:rsidRPr="00584D3F">
              <w:rPr>
                <w:lang w:val="kk-KZ"/>
              </w:rPr>
              <w:t>Досыбаев М.К.</w:t>
            </w:r>
          </w:p>
        </w:tc>
        <w:tc>
          <w:tcPr>
            <w:tcW w:w="3005" w:type="dxa"/>
          </w:tcPr>
          <w:p w14:paraId="2EDF788B" w14:textId="39B2100C" w:rsidR="00967A36" w:rsidRPr="00584D3F" w:rsidRDefault="00967A36" w:rsidP="00967A36">
            <w:pPr>
              <w:ind w:right="-1"/>
              <w:rPr>
                <w:lang w:val="kk-KZ"/>
              </w:rPr>
            </w:pPr>
            <w:r w:rsidRPr="00584D3F">
              <w:rPr>
                <w:lang w:val="kk-KZ"/>
              </w:rPr>
              <w:t>8 778 55 66 712</w:t>
            </w:r>
          </w:p>
          <w:p w14:paraId="675AC63D" w14:textId="4E202E0F" w:rsidR="00967A36" w:rsidRPr="00584D3F" w:rsidRDefault="003A37F7" w:rsidP="00967A36">
            <w:pPr>
              <w:ind w:right="-1"/>
              <w:rPr>
                <w:lang w:val="kk-KZ"/>
              </w:rPr>
            </w:pPr>
            <w:hyperlink r:id="rId8" w:history="1">
              <w:r w:rsidR="00967A36" w:rsidRPr="00584D3F">
                <w:rPr>
                  <w:rStyle w:val="af9"/>
                  <w:lang w:val="kk-KZ"/>
                </w:rPr>
                <w:t>dosybaevmurat5@mail.com</w:t>
              </w:r>
            </w:hyperlink>
          </w:p>
        </w:tc>
      </w:tr>
    </w:tbl>
    <w:p w14:paraId="48951109" w14:textId="77777777" w:rsidR="00C74A35" w:rsidRPr="00D977AF" w:rsidRDefault="00C74A35" w:rsidP="00C74A35">
      <w:pPr>
        <w:tabs>
          <w:tab w:val="left" w:pos="6212"/>
          <w:tab w:val="center" w:pos="6942"/>
        </w:tabs>
        <w:rPr>
          <w:rFonts w:eastAsia="Calibri"/>
          <w:i/>
          <w:iCs/>
          <w:highlight w:val="yellow"/>
        </w:rPr>
      </w:pPr>
    </w:p>
    <w:p w14:paraId="19BB64AF" w14:textId="77777777" w:rsidR="00C74A35" w:rsidRPr="005F1304" w:rsidRDefault="00C74A35" w:rsidP="00C74A35">
      <w:pPr>
        <w:jc w:val="both"/>
        <w:rPr>
          <w:rFonts w:eastAsia="Calibri"/>
          <w:b/>
          <w:bCs/>
        </w:rPr>
      </w:pPr>
      <w:r w:rsidRPr="005F1304">
        <w:rPr>
          <w:b/>
          <w:bCs/>
        </w:rPr>
        <w:t>Программа Сертификационного курса утверждена на заседании Учебно-методического совета КМУ «ВШОЗ»</w:t>
      </w:r>
    </w:p>
    <w:tbl>
      <w:tblPr>
        <w:tblStyle w:val="af1"/>
        <w:tblW w:w="9526" w:type="dxa"/>
        <w:tblInd w:w="108" w:type="dxa"/>
        <w:tblLook w:val="04A0" w:firstRow="1" w:lastRow="0" w:firstColumn="1" w:lastColumn="0" w:noHBand="0" w:noVBand="1"/>
      </w:tblPr>
      <w:tblGrid>
        <w:gridCol w:w="4140"/>
        <w:gridCol w:w="2268"/>
        <w:gridCol w:w="3118"/>
      </w:tblGrid>
      <w:tr w:rsidR="00C74A35" w:rsidRPr="005F1304" w14:paraId="4BCC5B11" w14:textId="77777777" w:rsidTr="00F66239">
        <w:tc>
          <w:tcPr>
            <w:tcW w:w="4140" w:type="dxa"/>
          </w:tcPr>
          <w:p w14:paraId="45123BF4" w14:textId="77777777" w:rsidR="00C74A35" w:rsidRPr="005F1304" w:rsidRDefault="00C74A35" w:rsidP="002529AA">
            <w:pPr>
              <w:jc w:val="both"/>
            </w:pPr>
            <w:r w:rsidRPr="005F1304">
              <w:t>Должность, место работы, звание (при наличии)</w:t>
            </w:r>
          </w:p>
        </w:tc>
        <w:tc>
          <w:tcPr>
            <w:tcW w:w="2268" w:type="dxa"/>
          </w:tcPr>
          <w:p w14:paraId="6792EA30" w14:textId="77777777" w:rsidR="00C74A35" w:rsidRPr="005F1304" w:rsidRDefault="00C74A35" w:rsidP="002529AA">
            <w:pPr>
              <w:jc w:val="both"/>
            </w:pPr>
            <w:r w:rsidRPr="005F1304">
              <w:t>Ф.И.О.</w:t>
            </w:r>
          </w:p>
        </w:tc>
        <w:tc>
          <w:tcPr>
            <w:tcW w:w="3118" w:type="dxa"/>
          </w:tcPr>
          <w:p w14:paraId="0A2F1885" w14:textId="77777777" w:rsidR="00C74A35" w:rsidRPr="005F1304" w:rsidRDefault="00C74A35" w:rsidP="002529AA">
            <w:pPr>
              <w:jc w:val="both"/>
            </w:pPr>
            <w:r w:rsidRPr="005F1304">
              <w:t>дата, № протокола</w:t>
            </w:r>
          </w:p>
        </w:tc>
      </w:tr>
      <w:tr w:rsidR="00C74A35" w:rsidRPr="005F1304" w14:paraId="51DE5784" w14:textId="77777777" w:rsidTr="00F66239">
        <w:trPr>
          <w:trHeight w:val="534"/>
        </w:trPr>
        <w:tc>
          <w:tcPr>
            <w:tcW w:w="4140" w:type="dxa"/>
          </w:tcPr>
          <w:p w14:paraId="79CE7037" w14:textId="43860AFA" w:rsidR="00C74A35" w:rsidRPr="005F1304" w:rsidRDefault="00C74A35" w:rsidP="002529AA">
            <w:pPr>
              <w:jc w:val="both"/>
            </w:pPr>
            <w:r w:rsidRPr="005F1304">
              <w:t>Председатель</w:t>
            </w:r>
            <w:r w:rsidR="000A2609">
              <w:t xml:space="preserve"> </w:t>
            </w:r>
            <w:r w:rsidR="000A2609" w:rsidRPr="00680DB0">
              <w:t>УМС, проректор по образовательной и научной деятельности КМУ «ВШОЗ», к.м.н.</w:t>
            </w:r>
          </w:p>
        </w:tc>
        <w:tc>
          <w:tcPr>
            <w:tcW w:w="2268" w:type="dxa"/>
          </w:tcPr>
          <w:p w14:paraId="7FB3F466" w14:textId="19B8E3D4" w:rsidR="00C74A35" w:rsidRPr="005F1304" w:rsidRDefault="00967A36" w:rsidP="002529AA">
            <w:pPr>
              <w:jc w:val="both"/>
            </w:pPr>
            <w:proofErr w:type="spellStart"/>
            <w:r>
              <w:t>Кауышева</w:t>
            </w:r>
            <w:proofErr w:type="spellEnd"/>
            <w:r>
              <w:t xml:space="preserve"> А.</w:t>
            </w:r>
          </w:p>
        </w:tc>
        <w:tc>
          <w:tcPr>
            <w:tcW w:w="3118" w:type="dxa"/>
          </w:tcPr>
          <w:p w14:paraId="35B3E82A" w14:textId="76333364" w:rsidR="00C74A35" w:rsidRPr="005F1304" w:rsidRDefault="00967A36" w:rsidP="002529AA">
            <w:pPr>
              <w:jc w:val="both"/>
            </w:pPr>
            <w:r>
              <w:t xml:space="preserve">08.02.2022, </w:t>
            </w:r>
            <w:r w:rsidR="000A2609">
              <w:t xml:space="preserve">протокол </w:t>
            </w:r>
            <w:r>
              <w:t>№1</w:t>
            </w:r>
          </w:p>
        </w:tc>
      </w:tr>
    </w:tbl>
    <w:p w14:paraId="59D04F00" w14:textId="77777777" w:rsidR="00C74A35" w:rsidRPr="005F1304" w:rsidRDefault="00C74A35" w:rsidP="00C74A35">
      <w:pPr>
        <w:jc w:val="both"/>
      </w:pPr>
    </w:p>
    <w:p w14:paraId="2FA51E70" w14:textId="77777777" w:rsidR="000A2609" w:rsidRPr="00910FAF" w:rsidRDefault="000A2609" w:rsidP="000A2609">
      <w:pPr>
        <w:ind w:left="-142"/>
        <w:jc w:val="both"/>
        <w:rPr>
          <w:b/>
          <w:color w:val="000000"/>
        </w:rPr>
      </w:pPr>
      <w:r w:rsidRPr="00910FAF">
        <w:rPr>
          <w:b/>
          <w:bCs/>
        </w:rPr>
        <w:t>Экспертная оценка Образовательной программы обсуждена на заседания</w:t>
      </w:r>
      <w:r w:rsidRPr="00910FAF">
        <w:rPr>
          <w:color w:val="000000"/>
        </w:rPr>
        <w:t xml:space="preserve"> </w:t>
      </w:r>
      <w:r w:rsidRPr="00910FAF">
        <w:rPr>
          <w:b/>
          <w:color w:val="000000"/>
        </w:rPr>
        <w:t>комитета «Общественного Здравоохранение»</w:t>
      </w:r>
      <w:r w:rsidRPr="00910FAF">
        <w:t xml:space="preserve"> </w:t>
      </w:r>
      <w:r w:rsidRPr="00910FAF">
        <w:rPr>
          <w:b/>
          <w:color w:val="000000"/>
        </w:rPr>
        <w:t>ГУП программы подготовки специалистов</w:t>
      </w:r>
    </w:p>
    <w:p w14:paraId="6C8D8215" w14:textId="77777777" w:rsidR="000A2609" w:rsidRPr="00585652" w:rsidRDefault="000A2609" w:rsidP="000A2609">
      <w:pPr>
        <w:ind w:left="-142"/>
        <w:jc w:val="both"/>
        <w:rPr>
          <w:b/>
          <w:color w:val="000000"/>
        </w:rPr>
      </w:pPr>
      <w:r w:rsidRPr="00910FAF">
        <w:rPr>
          <w:b/>
          <w:color w:val="000000"/>
        </w:rPr>
        <w:t>общественного здоровья и иных специалистов здравоохранения</w:t>
      </w:r>
    </w:p>
    <w:tbl>
      <w:tblPr>
        <w:tblStyle w:val="af1"/>
        <w:tblW w:w="9640" w:type="dxa"/>
        <w:tblInd w:w="-34" w:type="dxa"/>
        <w:tblLook w:val="04A0" w:firstRow="1" w:lastRow="0" w:firstColumn="1" w:lastColumn="0" w:noHBand="0" w:noVBand="1"/>
      </w:tblPr>
      <w:tblGrid>
        <w:gridCol w:w="4253"/>
        <w:gridCol w:w="2410"/>
        <w:gridCol w:w="2977"/>
      </w:tblGrid>
      <w:tr w:rsidR="000A2609" w:rsidRPr="00910FAF" w14:paraId="7426BC2E" w14:textId="77777777" w:rsidTr="002C0F73">
        <w:tc>
          <w:tcPr>
            <w:tcW w:w="4253" w:type="dxa"/>
          </w:tcPr>
          <w:p w14:paraId="0BC43FD7" w14:textId="77777777" w:rsidR="000A2609" w:rsidRPr="00910FAF" w:rsidRDefault="000A2609" w:rsidP="002C0F73">
            <w:pPr>
              <w:jc w:val="center"/>
            </w:pPr>
            <w:r w:rsidRPr="00910FAF">
              <w:t xml:space="preserve">Должность, место работы, звание (при наличии) </w:t>
            </w:r>
          </w:p>
        </w:tc>
        <w:tc>
          <w:tcPr>
            <w:tcW w:w="2410" w:type="dxa"/>
          </w:tcPr>
          <w:p w14:paraId="02D1D747" w14:textId="77777777" w:rsidR="000A2609" w:rsidRPr="00910FAF" w:rsidRDefault="000A2609" w:rsidP="002C0F73">
            <w:pPr>
              <w:jc w:val="center"/>
            </w:pPr>
            <w:r w:rsidRPr="00910FAF">
              <w:t>Ф.И.О.</w:t>
            </w:r>
          </w:p>
        </w:tc>
        <w:tc>
          <w:tcPr>
            <w:tcW w:w="2977" w:type="dxa"/>
          </w:tcPr>
          <w:p w14:paraId="473C6CCD" w14:textId="77777777" w:rsidR="000A2609" w:rsidRPr="00910FAF" w:rsidRDefault="000A2609" w:rsidP="002C0F73">
            <w:pPr>
              <w:jc w:val="center"/>
            </w:pPr>
            <w:r w:rsidRPr="00910FAF">
              <w:t>Дата, № протокола</w:t>
            </w:r>
          </w:p>
        </w:tc>
      </w:tr>
      <w:tr w:rsidR="000A2609" w:rsidRPr="00910FAF" w14:paraId="21C3EF01" w14:textId="77777777" w:rsidTr="002C0F73">
        <w:trPr>
          <w:trHeight w:val="437"/>
        </w:trPr>
        <w:tc>
          <w:tcPr>
            <w:tcW w:w="4253" w:type="dxa"/>
          </w:tcPr>
          <w:p w14:paraId="0D0E1B0A" w14:textId="77777777" w:rsidR="000A2609" w:rsidRPr="00910FAF" w:rsidRDefault="000A2609" w:rsidP="002C0F73">
            <w:pPr>
              <w:jc w:val="both"/>
            </w:pPr>
            <w:r w:rsidRPr="00910FAF">
              <w:t xml:space="preserve">Председатель комитета «Общественное здравоохранение, к.м.н., </w:t>
            </w:r>
            <w:proofErr w:type="spellStart"/>
            <w:r w:rsidRPr="00910FAF">
              <w:t>ассоц</w:t>
            </w:r>
            <w:proofErr w:type="spellEnd"/>
            <w:r w:rsidRPr="00910FAF">
              <w:t>. проф., руководитель кафедры «Общественное здоровье и здравоохранение», ЗКМУ</w:t>
            </w:r>
          </w:p>
        </w:tc>
        <w:tc>
          <w:tcPr>
            <w:tcW w:w="2410" w:type="dxa"/>
          </w:tcPr>
          <w:p w14:paraId="712FF884" w14:textId="77777777" w:rsidR="000A2609" w:rsidRPr="00910FAF" w:rsidRDefault="000A2609" w:rsidP="002C0F73">
            <w:pPr>
              <w:jc w:val="both"/>
            </w:pPr>
            <w:proofErr w:type="spellStart"/>
            <w:r w:rsidRPr="00910FAF">
              <w:t>Ермуханова</w:t>
            </w:r>
            <w:proofErr w:type="spellEnd"/>
            <w:r w:rsidRPr="00910FAF">
              <w:t xml:space="preserve"> Л.С.</w:t>
            </w:r>
          </w:p>
        </w:tc>
        <w:tc>
          <w:tcPr>
            <w:tcW w:w="2977" w:type="dxa"/>
          </w:tcPr>
          <w:p w14:paraId="585DCE65" w14:textId="77777777" w:rsidR="000A2609" w:rsidRPr="00910FAF" w:rsidRDefault="000A2609" w:rsidP="002C0F73">
            <w:pPr>
              <w:jc w:val="both"/>
            </w:pPr>
            <w:r w:rsidRPr="00910FAF">
              <w:t>Протокол №1 от 03.03.2022 г.</w:t>
            </w:r>
          </w:p>
        </w:tc>
      </w:tr>
    </w:tbl>
    <w:p w14:paraId="6E0255C4" w14:textId="77777777" w:rsidR="000A2609" w:rsidRDefault="000A2609" w:rsidP="000A2609">
      <w:pPr>
        <w:spacing w:after="200" w:line="276" w:lineRule="auto"/>
        <w:rPr>
          <w:rStyle w:val="s0"/>
          <w:sz w:val="24"/>
          <w:szCs w:val="24"/>
        </w:rPr>
      </w:pPr>
    </w:p>
    <w:p w14:paraId="74B4CBEE" w14:textId="35D60172" w:rsidR="000A2609" w:rsidRPr="00910FAF" w:rsidRDefault="000A2609" w:rsidP="000A2609">
      <w:pPr>
        <w:spacing w:after="200" w:line="276" w:lineRule="auto"/>
        <w:rPr>
          <w:rStyle w:val="s0"/>
          <w:sz w:val="24"/>
          <w:szCs w:val="24"/>
        </w:rPr>
      </w:pPr>
      <w:r w:rsidRPr="00910FAF">
        <w:rPr>
          <w:rStyle w:val="s0"/>
          <w:sz w:val="24"/>
          <w:szCs w:val="24"/>
        </w:rPr>
        <w:t>ОП СК, акт экспертизы и протокол обсуждения прилагается</w:t>
      </w:r>
    </w:p>
    <w:p w14:paraId="38C3CDA8" w14:textId="5700701B" w:rsidR="00C74A35" w:rsidRPr="00C74A35" w:rsidRDefault="000A2609" w:rsidP="000A2609">
      <w:pPr>
        <w:jc w:val="both"/>
      </w:pPr>
      <w:r w:rsidRPr="00393E6D">
        <w:rPr>
          <w:rStyle w:val="s0"/>
          <w:b/>
          <w:sz w:val="24"/>
          <w:szCs w:val="24"/>
        </w:rPr>
        <w:t>Программа СК одобрена на заседании УМО направления подготовки –</w:t>
      </w:r>
      <w:r w:rsidRPr="00910FAF">
        <w:rPr>
          <w:rStyle w:val="s0"/>
          <w:sz w:val="24"/>
          <w:szCs w:val="24"/>
        </w:rPr>
        <w:t xml:space="preserve"> </w:t>
      </w:r>
      <w:r w:rsidRPr="00910FAF">
        <w:rPr>
          <w:rStyle w:val="s0"/>
          <w:b/>
          <w:sz w:val="24"/>
          <w:szCs w:val="24"/>
        </w:rPr>
        <w:t>Здравоохранение</w:t>
      </w:r>
      <w:r w:rsidRPr="00910FAF">
        <w:rPr>
          <w:rStyle w:val="s0"/>
          <w:sz w:val="24"/>
          <w:szCs w:val="24"/>
        </w:rPr>
        <w:t xml:space="preserve"> от 1 апреля 2022г., протокол № 5 (проект ОП размещен на сайте УМО)</w:t>
      </w:r>
    </w:p>
    <w:p w14:paraId="4AB58B42" w14:textId="45176F76" w:rsidR="00C74A35" w:rsidRDefault="00C74A35" w:rsidP="00C74A35">
      <w:pPr>
        <w:spacing w:after="160" w:line="259" w:lineRule="auto"/>
        <w:jc w:val="both"/>
        <w:rPr>
          <w:rFonts w:eastAsia="Calibri"/>
        </w:rPr>
      </w:pPr>
    </w:p>
    <w:p w14:paraId="2F1BD4D0" w14:textId="59C00C53" w:rsidR="00967A36" w:rsidRDefault="00967A36" w:rsidP="00C74A35">
      <w:pPr>
        <w:spacing w:after="160" w:line="259" w:lineRule="auto"/>
        <w:jc w:val="both"/>
        <w:rPr>
          <w:rFonts w:eastAsia="Calibri"/>
        </w:rPr>
      </w:pPr>
    </w:p>
    <w:p w14:paraId="37A5A10C" w14:textId="68201B7B" w:rsidR="00967A36" w:rsidRDefault="00967A36" w:rsidP="00C74A35">
      <w:pPr>
        <w:spacing w:after="160" w:line="259" w:lineRule="auto"/>
        <w:jc w:val="both"/>
        <w:rPr>
          <w:rFonts w:eastAsia="Calibri"/>
        </w:rPr>
      </w:pPr>
    </w:p>
    <w:p w14:paraId="32CB1A85" w14:textId="34C53C2E" w:rsidR="00967A36" w:rsidRDefault="00967A36" w:rsidP="00C74A35">
      <w:pPr>
        <w:spacing w:after="160" w:line="259" w:lineRule="auto"/>
        <w:jc w:val="both"/>
        <w:rPr>
          <w:rFonts w:eastAsia="Calibri"/>
        </w:rPr>
      </w:pPr>
    </w:p>
    <w:p w14:paraId="0DA27EB7" w14:textId="2DE3E954" w:rsidR="00967A36" w:rsidRDefault="00967A36" w:rsidP="00C74A35">
      <w:pPr>
        <w:spacing w:after="160" w:line="259" w:lineRule="auto"/>
        <w:jc w:val="both"/>
        <w:rPr>
          <w:rFonts w:eastAsia="Calibri"/>
        </w:rPr>
      </w:pPr>
    </w:p>
    <w:p w14:paraId="1B7B13DC" w14:textId="5BB59851" w:rsidR="00967A36" w:rsidRDefault="00967A36" w:rsidP="00C74A35">
      <w:pPr>
        <w:spacing w:after="160" w:line="259" w:lineRule="auto"/>
        <w:jc w:val="both"/>
        <w:rPr>
          <w:rFonts w:eastAsia="Calibri"/>
        </w:rPr>
      </w:pPr>
    </w:p>
    <w:p w14:paraId="60A13A82" w14:textId="244E7A53" w:rsidR="00967A36" w:rsidRDefault="00967A36" w:rsidP="00C74A35">
      <w:pPr>
        <w:spacing w:after="160" w:line="259" w:lineRule="auto"/>
        <w:jc w:val="both"/>
        <w:rPr>
          <w:rFonts w:eastAsia="Calibri"/>
        </w:rPr>
      </w:pPr>
    </w:p>
    <w:p w14:paraId="71B7879C" w14:textId="28DA5420" w:rsidR="00967A36" w:rsidRDefault="00967A36" w:rsidP="00C74A35">
      <w:pPr>
        <w:spacing w:after="160" w:line="259" w:lineRule="auto"/>
        <w:jc w:val="both"/>
        <w:rPr>
          <w:rFonts w:eastAsia="Calibri"/>
        </w:rPr>
      </w:pPr>
    </w:p>
    <w:p w14:paraId="5ADA0B31" w14:textId="79EC4026" w:rsidR="00967A36" w:rsidRDefault="00967A36" w:rsidP="00C74A35">
      <w:pPr>
        <w:spacing w:after="160" w:line="259" w:lineRule="auto"/>
        <w:jc w:val="both"/>
        <w:rPr>
          <w:rFonts w:eastAsia="Calibri"/>
        </w:rPr>
      </w:pPr>
    </w:p>
    <w:p w14:paraId="7765DA7A" w14:textId="197B7116" w:rsidR="00967A36" w:rsidRDefault="00967A36" w:rsidP="00C74A35">
      <w:pPr>
        <w:spacing w:after="160" w:line="259" w:lineRule="auto"/>
        <w:jc w:val="both"/>
        <w:rPr>
          <w:rFonts w:eastAsia="Calibri"/>
        </w:rPr>
      </w:pPr>
    </w:p>
    <w:p w14:paraId="2FAE08B9" w14:textId="42916FBB" w:rsidR="00967A36" w:rsidRDefault="00967A36" w:rsidP="00C74A35">
      <w:pPr>
        <w:spacing w:after="160" w:line="259" w:lineRule="auto"/>
        <w:jc w:val="both"/>
        <w:rPr>
          <w:rFonts w:eastAsia="Calibri"/>
        </w:rPr>
      </w:pPr>
    </w:p>
    <w:p w14:paraId="6078408F" w14:textId="00518FCF" w:rsidR="00967A36" w:rsidRDefault="00967A36" w:rsidP="00C74A35">
      <w:pPr>
        <w:spacing w:after="160" w:line="259" w:lineRule="auto"/>
        <w:jc w:val="both"/>
        <w:rPr>
          <w:rFonts w:eastAsia="Calibri"/>
        </w:rPr>
      </w:pPr>
    </w:p>
    <w:p w14:paraId="5406B437" w14:textId="203C8EC8" w:rsidR="00967A36" w:rsidRDefault="00967A36" w:rsidP="00C74A35">
      <w:pPr>
        <w:spacing w:after="160" w:line="259" w:lineRule="auto"/>
        <w:jc w:val="both"/>
        <w:rPr>
          <w:rFonts w:eastAsia="Calibri"/>
        </w:rPr>
      </w:pPr>
    </w:p>
    <w:p w14:paraId="4E3E46A1" w14:textId="46285C44" w:rsidR="00967A36" w:rsidRDefault="00967A36" w:rsidP="00C74A35">
      <w:pPr>
        <w:spacing w:after="160" w:line="259" w:lineRule="auto"/>
        <w:jc w:val="both"/>
        <w:rPr>
          <w:rFonts w:eastAsia="Calibri"/>
        </w:rPr>
      </w:pPr>
    </w:p>
    <w:p w14:paraId="15686503" w14:textId="60F7E26E" w:rsidR="00967A36" w:rsidRDefault="00967A36" w:rsidP="00C74A35">
      <w:pPr>
        <w:spacing w:after="160" w:line="259" w:lineRule="auto"/>
        <w:jc w:val="both"/>
        <w:rPr>
          <w:rFonts w:eastAsia="Calibri"/>
        </w:rPr>
      </w:pPr>
    </w:p>
    <w:p w14:paraId="20B67499" w14:textId="12A3D4DF" w:rsidR="00967A36" w:rsidRDefault="00967A36" w:rsidP="00C74A35">
      <w:pPr>
        <w:spacing w:after="160" w:line="259" w:lineRule="auto"/>
        <w:jc w:val="both"/>
        <w:rPr>
          <w:rFonts w:eastAsia="Calibri"/>
        </w:rPr>
      </w:pPr>
    </w:p>
    <w:p w14:paraId="322A26D6" w14:textId="16209F95" w:rsidR="00967A36" w:rsidRDefault="00967A36" w:rsidP="00C74A35">
      <w:pPr>
        <w:spacing w:after="160" w:line="259" w:lineRule="auto"/>
        <w:jc w:val="both"/>
        <w:rPr>
          <w:rFonts w:eastAsia="Calibri"/>
        </w:rPr>
      </w:pPr>
    </w:p>
    <w:p w14:paraId="7C96E7AC" w14:textId="4442BBCD" w:rsidR="00967A36" w:rsidRDefault="00967A36" w:rsidP="00C74A35">
      <w:pPr>
        <w:spacing w:after="160" w:line="259" w:lineRule="auto"/>
        <w:jc w:val="both"/>
        <w:rPr>
          <w:rFonts w:eastAsia="Calibri"/>
        </w:rPr>
      </w:pPr>
    </w:p>
    <w:p w14:paraId="4F2B8D4D" w14:textId="54D8970B" w:rsidR="00967A36" w:rsidRDefault="00967A36" w:rsidP="00C74A35">
      <w:pPr>
        <w:spacing w:after="160" w:line="259" w:lineRule="auto"/>
        <w:jc w:val="both"/>
        <w:rPr>
          <w:rFonts w:eastAsia="Calibri"/>
        </w:rPr>
      </w:pPr>
    </w:p>
    <w:p w14:paraId="14275332" w14:textId="43AF629B" w:rsidR="00967A36" w:rsidRDefault="00967A36" w:rsidP="00C74A35">
      <w:pPr>
        <w:spacing w:after="160" w:line="259" w:lineRule="auto"/>
        <w:jc w:val="both"/>
        <w:rPr>
          <w:rFonts w:eastAsia="Calibri"/>
        </w:rPr>
      </w:pPr>
    </w:p>
    <w:p w14:paraId="3A66AC0D" w14:textId="0FE33D1A" w:rsidR="00967A36" w:rsidRDefault="00967A36" w:rsidP="00C74A35">
      <w:pPr>
        <w:spacing w:after="160" w:line="259" w:lineRule="auto"/>
        <w:jc w:val="both"/>
        <w:rPr>
          <w:rFonts w:eastAsia="Calibri"/>
        </w:rPr>
      </w:pPr>
    </w:p>
    <w:p w14:paraId="1BABC1C6" w14:textId="27358CAB" w:rsidR="00967A36" w:rsidRDefault="00967A36" w:rsidP="00C74A35">
      <w:pPr>
        <w:spacing w:after="160" w:line="259" w:lineRule="auto"/>
        <w:jc w:val="both"/>
        <w:rPr>
          <w:rFonts w:eastAsia="Calibri"/>
        </w:rPr>
      </w:pPr>
    </w:p>
    <w:p w14:paraId="45245F14" w14:textId="11E6A333" w:rsidR="00B554DF" w:rsidRPr="000B13CE" w:rsidRDefault="00B554DF" w:rsidP="00B554DF">
      <w:pPr>
        <w:rPr>
          <w:i/>
          <w:iCs/>
        </w:rPr>
      </w:pPr>
      <w:bookmarkStart w:id="0" w:name="_GoBack"/>
      <w:bookmarkEnd w:id="0"/>
      <w:r w:rsidRPr="000B13CE">
        <w:rPr>
          <w:b/>
          <w:bCs/>
        </w:rPr>
        <w:lastRenderedPageBreak/>
        <w:t>Цель программы:</w:t>
      </w:r>
      <w:r w:rsidR="00B30502" w:rsidRPr="000B13CE">
        <w:rPr>
          <w:b/>
          <w:bCs/>
        </w:rPr>
        <w:t xml:space="preserve"> </w:t>
      </w:r>
    </w:p>
    <w:tbl>
      <w:tblPr>
        <w:tblStyle w:val="af1"/>
        <w:tblW w:w="0" w:type="auto"/>
        <w:tblLook w:val="04A0" w:firstRow="1" w:lastRow="0" w:firstColumn="1" w:lastColumn="0" w:noHBand="0" w:noVBand="1"/>
      </w:tblPr>
      <w:tblGrid>
        <w:gridCol w:w="9627"/>
      </w:tblGrid>
      <w:tr w:rsidR="00A8452A" w:rsidRPr="000B13CE" w14:paraId="76134185" w14:textId="77777777" w:rsidTr="00F66239">
        <w:trPr>
          <w:trHeight w:val="1540"/>
        </w:trPr>
        <w:tc>
          <w:tcPr>
            <w:tcW w:w="9627" w:type="dxa"/>
          </w:tcPr>
          <w:p w14:paraId="69517C1D" w14:textId="29AD78EE" w:rsidR="00A8452A" w:rsidRPr="000B13CE" w:rsidRDefault="00C531F1" w:rsidP="00C531F1">
            <w:pPr>
              <w:jc w:val="both"/>
              <w:rPr>
                <w:b/>
                <w:bCs/>
              </w:rPr>
            </w:pPr>
            <w:r>
              <w:rPr>
                <w:color w:val="000000"/>
                <w:spacing w:val="2"/>
                <w:shd w:val="clear" w:color="auto" w:fill="FFFFFF"/>
              </w:rPr>
              <w:t xml:space="preserve">Программа направлена на </w:t>
            </w:r>
            <w:r w:rsidRPr="00B461C2">
              <w:rPr>
                <w:snapToGrid w:val="0"/>
                <w:lang w:val="kk-KZ"/>
              </w:rPr>
              <w:t xml:space="preserve">усовершенствование знаний по основным вопросам </w:t>
            </w:r>
            <w:r w:rsidRPr="00B461C2">
              <w:t xml:space="preserve">радиационной гигиены подготовить по теоретическим и практическим вопросам радиационной гигиены в объёме, необходимом для исполнения функциональных обязанностей, выработать у </w:t>
            </w:r>
            <w:r w:rsidRPr="00B461C2">
              <w:rPr>
                <w:lang w:val="kk-KZ"/>
              </w:rPr>
              <w:t xml:space="preserve">специалистов </w:t>
            </w:r>
            <w:r w:rsidRPr="00B461C2">
              <w:t>навыки в проведении научно-обоснованных и эффективных профилактических мероприятий</w:t>
            </w:r>
          </w:p>
        </w:tc>
      </w:tr>
    </w:tbl>
    <w:p w14:paraId="313412F2" w14:textId="77777777" w:rsidR="00767DA0" w:rsidRPr="000B13CE" w:rsidRDefault="00767DA0" w:rsidP="00B554DF">
      <w:pPr>
        <w:rPr>
          <w:b/>
        </w:rPr>
      </w:pPr>
    </w:p>
    <w:p w14:paraId="37576DD8" w14:textId="1EB55C31" w:rsidR="00B554DF" w:rsidRPr="000B13CE" w:rsidRDefault="00B554DF" w:rsidP="00B554DF">
      <w:pPr>
        <w:rPr>
          <w:i/>
          <w:iCs/>
        </w:rPr>
      </w:pPr>
      <w:r w:rsidRPr="000B13CE">
        <w:rPr>
          <w:b/>
          <w:bCs/>
        </w:rPr>
        <w:t>Краткое описание программы:</w:t>
      </w:r>
      <w:r w:rsidR="00DB5847" w:rsidRPr="000B13CE">
        <w:rPr>
          <w:b/>
          <w:bCs/>
        </w:rPr>
        <w:t xml:space="preserve"> </w:t>
      </w:r>
    </w:p>
    <w:tbl>
      <w:tblPr>
        <w:tblStyle w:val="af1"/>
        <w:tblW w:w="0" w:type="auto"/>
        <w:tblLook w:val="04A0" w:firstRow="1" w:lastRow="0" w:firstColumn="1" w:lastColumn="0" w:noHBand="0" w:noVBand="1"/>
      </w:tblPr>
      <w:tblGrid>
        <w:gridCol w:w="9627"/>
      </w:tblGrid>
      <w:tr w:rsidR="00A8452A" w:rsidRPr="000B13CE" w14:paraId="190D94B7" w14:textId="77777777" w:rsidTr="00F66239">
        <w:trPr>
          <w:trHeight w:val="2999"/>
        </w:trPr>
        <w:tc>
          <w:tcPr>
            <w:tcW w:w="9627" w:type="dxa"/>
          </w:tcPr>
          <w:p w14:paraId="1A10FED9" w14:textId="6E645EB4" w:rsidR="00A8452A" w:rsidRPr="000B13CE" w:rsidRDefault="00C531F1" w:rsidP="00C531F1">
            <w:pPr>
              <w:pStyle w:val="a7"/>
              <w:tabs>
                <w:tab w:val="right" w:pos="284"/>
                <w:tab w:val="right" w:pos="567"/>
              </w:tabs>
              <w:ind w:left="0"/>
              <w:jc w:val="both"/>
              <w:rPr>
                <w:color w:val="000000"/>
                <w:spacing w:val="2"/>
                <w:shd w:val="clear" w:color="auto" w:fill="FFFFFF"/>
              </w:rPr>
            </w:pPr>
            <w:r>
              <w:t xml:space="preserve">Обеспечение информацией об условиях, видах и последствиях воздействия источников ионизирующего излучений на человека для овладения теоретическими и практическими основами в области радиационной гигиены. </w:t>
            </w:r>
            <w:r>
              <w:rPr>
                <w:lang w:val="kk-KZ"/>
              </w:rPr>
              <w:t>У</w:t>
            </w:r>
            <w:proofErr w:type="spellStart"/>
            <w:r>
              <w:t>своение</w:t>
            </w:r>
            <w:proofErr w:type="spellEnd"/>
            <w:r>
              <w:t xml:space="preserve"> теоретических основ дисциплины для правильного понимания взаимодействия организма человека с радиационным фактором в условиях профессиональной деятельности и проживания населения, а также разработки мер профилактики неблагоприятного действия источников ионизирующих излучений на организм человека и охрану его здоровья. </w:t>
            </w:r>
            <w:r>
              <w:rPr>
                <w:lang w:val="kk-KZ"/>
              </w:rPr>
              <w:t>О</w:t>
            </w:r>
            <w:r>
              <w:t xml:space="preserve">владение навыками эксплуатации радиометрической и дозиметрической аппаратуры. </w:t>
            </w:r>
            <w:r>
              <w:rPr>
                <w:lang w:val="kk-KZ"/>
              </w:rPr>
              <w:t>О</w:t>
            </w:r>
            <w:r>
              <w:t>владение методами радиационного контроля за объектами окружающей среды (воздух, почва, продукты питания, рабочие поверхности) и условиями труда при работе с источниками ионизирующих излучений.</w:t>
            </w:r>
          </w:p>
        </w:tc>
      </w:tr>
    </w:tbl>
    <w:p w14:paraId="2E9E8763" w14:textId="77777777" w:rsidR="00A8452A" w:rsidRPr="000B13CE" w:rsidRDefault="00A8452A" w:rsidP="00B554DF">
      <w:pPr>
        <w:rPr>
          <w:b/>
          <w:bCs/>
        </w:rPr>
      </w:pPr>
    </w:p>
    <w:p w14:paraId="52948BC4" w14:textId="1B05192C" w:rsidR="00B554DF" w:rsidRDefault="00B554DF" w:rsidP="00B554DF">
      <w:pPr>
        <w:rPr>
          <w:b/>
          <w:bCs/>
        </w:rPr>
      </w:pPr>
      <w:r w:rsidRPr="000B13CE">
        <w:rPr>
          <w:b/>
          <w:bCs/>
        </w:rPr>
        <w:t>Согласование ключевых элементов программы:</w:t>
      </w:r>
    </w:p>
    <w:tbl>
      <w:tblPr>
        <w:tblStyle w:val="af1"/>
        <w:tblW w:w="9705" w:type="dxa"/>
        <w:tblLayout w:type="fixed"/>
        <w:tblLook w:val="04A0" w:firstRow="1" w:lastRow="0" w:firstColumn="1" w:lastColumn="0" w:noHBand="0" w:noVBand="1"/>
      </w:tblPr>
      <w:tblGrid>
        <w:gridCol w:w="534"/>
        <w:gridCol w:w="4677"/>
        <w:gridCol w:w="1985"/>
        <w:gridCol w:w="2509"/>
      </w:tblGrid>
      <w:tr w:rsidR="00C531F1" w:rsidRPr="001D78E5" w14:paraId="65E8AEA6" w14:textId="77777777" w:rsidTr="00F66239">
        <w:tc>
          <w:tcPr>
            <w:tcW w:w="534" w:type="dxa"/>
            <w:hideMark/>
          </w:tcPr>
          <w:p w14:paraId="39119FDC" w14:textId="77777777" w:rsidR="00C531F1" w:rsidRPr="001D78E5" w:rsidRDefault="00C531F1">
            <w:pPr>
              <w:jc w:val="center"/>
              <w:rPr>
                <w:b/>
                <w:lang w:eastAsia="en-US"/>
              </w:rPr>
            </w:pPr>
            <w:r w:rsidRPr="001D78E5">
              <w:rPr>
                <w:b/>
                <w:lang w:eastAsia="en-US"/>
              </w:rPr>
              <w:t>№/п</w:t>
            </w:r>
          </w:p>
        </w:tc>
        <w:tc>
          <w:tcPr>
            <w:tcW w:w="4677" w:type="dxa"/>
            <w:hideMark/>
          </w:tcPr>
          <w:p w14:paraId="742E7E5B" w14:textId="77777777" w:rsidR="00C531F1" w:rsidRPr="001D78E5" w:rsidRDefault="00C531F1">
            <w:pPr>
              <w:jc w:val="center"/>
              <w:rPr>
                <w:b/>
                <w:lang w:eastAsia="en-US"/>
              </w:rPr>
            </w:pPr>
            <w:r w:rsidRPr="001D78E5">
              <w:rPr>
                <w:b/>
                <w:lang w:eastAsia="en-US"/>
              </w:rPr>
              <w:t>Результат обучения</w:t>
            </w:r>
          </w:p>
        </w:tc>
        <w:tc>
          <w:tcPr>
            <w:tcW w:w="1985" w:type="dxa"/>
            <w:hideMark/>
          </w:tcPr>
          <w:p w14:paraId="36B2552E" w14:textId="77777777" w:rsidR="00C531F1" w:rsidRPr="001D78E5" w:rsidRDefault="00C531F1">
            <w:pPr>
              <w:jc w:val="center"/>
              <w:rPr>
                <w:b/>
                <w:lang w:eastAsia="en-US"/>
              </w:rPr>
            </w:pPr>
            <w:r w:rsidRPr="001D78E5">
              <w:rPr>
                <w:b/>
                <w:lang w:eastAsia="en-US"/>
              </w:rPr>
              <w:t>Метод оценки</w:t>
            </w:r>
          </w:p>
        </w:tc>
        <w:tc>
          <w:tcPr>
            <w:tcW w:w="2509" w:type="dxa"/>
            <w:hideMark/>
          </w:tcPr>
          <w:p w14:paraId="727AA3BE" w14:textId="77777777" w:rsidR="00C531F1" w:rsidRPr="001D78E5" w:rsidRDefault="00C531F1">
            <w:pPr>
              <w:jc w:val="center"/>
              <w:rPr>
                <w:b/>
                <w:lang w:eastAsia="en-US"/>
              </w:rPr>
            </w:pPr>
            <w:r w:rsidRPr="001D78E5">
              <w:rPr>
                <w:b/>
                <w:lang w:eastAsia="en-US"/>
              </w:rPr>
              <w:t xml:space="preserve">Метод обучения </w:t>
            </w:r>
          </w:p>
        </w:tc>
      </w:tr>
      <w:tr w:rsidR="005F1C01" w:rsidRPr="001D78E5" w14:paraId="6DB26B3C" w14:textId="77777777" w:rsidTr="00F66239">
        <w:tc>
          <w:tcPr>
            <w:tcW w:w="534" w:type="dxa"/>
          </w:tcPr>
          <w:p w14:paraId="70C8CE3C" w14:textId="094CE7CC" w:rsidR="005F1C01" w:rsidRPr="005F1C01" w:rsidRDefault="005F1C01">
            <w:pPr>
              <w:jc w:val="center"/>
              <w:rPr>
                <w:lang w:eastAsia="en-US"/>
              </w:rPr>
            </w:pPr>
          </w:p>
          <w:p w14:paraId="5FA30C82" w14:textId="77777777" w:rsidR="005F1C01" w:rsidRPr="001D78E5" w:rsidRDefault="005F1C01">
            <w:pPr>
              <w:jc w:val="center"/>
              <w:rPr>
                <w:b/>
                <w:lang w:eastAsia="en-US"/>
              </w:rPr>
            </w:pPr>
          </w:p>
        </w:tc>
        <w:tc>
          <w:tcPr>
            <w:tcW w:w="4677" w:type="dxa"/>
          </w:tcPr>
          <w:p w14:paraId="0D23C992" w14:textId="54A0021B" w:rsidR="005F1C01" w:rsidRPr="005F1C01" w:rsidRDefault="005F1C01" w:rsidP="005F1C01">
            <w:pPr>
              <w:jc w:val="both"/>
              <w:rPr>
                <w:snapToGrid w:val="0"/>
                <w:lang w:val="kk-KZ"/>
              </w:rPr>
            </w:pPr>
            <w:r w:rsidRPr="001D78E5">
              <w:rPr>
                <w:snapToGrid w:val="0"/>
                <w:lang w:val="kk-KZ"/>
              </w:rPr>
              <w:t>Сформировано знание:</w:t>
            </w:r>
            <w:r>
              <w:rPr>
                <w:snapToGrid w:val="0"/>
                <w:lang w:val="kk-KZ"/>
              </w:rPr>
              <w:t xml:space="preserve"> -о </w:t>
            </w:r>
            <w:proofErr w:type="spellStart"/>
            <w:r w:rsidRPr="001D78E5">
              <w:rPr>
                <w:snapToGrid w:val="0"/>
              </w:rPr>
              <w:t>поняти</w:t>
            </w:r>
            <w:proofErr w:type="spellEnd"/>
            <w:r w:rsidRPr="001D78E5">
              <w:rPr>
                <w:snapToGrid w:val="0"/>
                <w:lang w:val="kk-KZ"/>
              </w:rPr>
              <w:t>ях</w:t>
            </w:r>
            <w:r w:rsidRPr="001D78E5">
              <w:rPr>
                <w:snapToGrid w:val="0"/>
              </w:rPr>
              <w:t xml:space="preserve"> естественном радиационном фоне;</w:t>
            </w:r>
          </w:p>
        </w:tc>
        <w:tc>
          <w:tcPr>
            <w:tcW w:w="1985" w:type="dxa"/>
          </w:tcPr>
          <w:p w14:paraId="30F8A08F" w14:textId="0E6C65E9" w:rsidR="005F1C01" w:rsidRPr="00360561" w:rsidRDefault="00360561">
            <w:pPr>
              <w:jc w:val="center"/>
              <w:rPr>
                <w:lang w:eastAsia="en-US"/>
              </w:rPr>
            </w:pPr>
            <w:r w:rsidRPr="00360561">
              <w:rPr>
                <w:lang w:eastAsia="en-US"/>
              </w:rPr>
              <w:t>Устный опрос</w:t>
            </w:r>
          </w:p>
        </w:tc>
        <w:tc>
          <w:tcPr>
            <w:tcW w:w="2509" w:type="dxa"/>
          </w:tcPr>
          <w:p w14:paraId="2704BB71" w14:textId="77777777" w:rsidR="00360561" w:rsidRPr="001D78E5" w:rsidRDefault="00360561" w:rsidP="00360561">
            <w:pPr>
              <w:rPr>
                <w:b/>
                <w:color w:val="000000"/>
                <w:lang w:eastAsia="en-US"/>
              </w:rPr>
            </w:pPr>
            <w:r w:rsidRPr="001D78E5">
              <w:rPr>
                <w:color w:val="000000"/>
                <w:lang w:eastAsia="en-US"/>
              </w:rPr>
              <w:t>Семинар</w:t>
            </w:r>
          </w:p>
          <w:p w14:paraId="7B979DBD" w14:textId="77777777" w:rsidR="00360561" w:rsidRPr="001D78E5" w:rsidRDefault="00360561" w:rsidP="00360561">
            <w:pPr>
              <w:rPr>
                <w:color w:val="000000"/>
                <w:lang w:eastAsia="en-US"/>
              </w:rPr>
            </w:pPr>
            <w:r w:rsidRPr="001D78E5">
              <w:rPr>
                <w:color w:val="000000"/>
                <w:lang w:eastAsia="en-US"/>
              </w:rPr>
              <w:t>Практическое занятие</w:t>
            </w:r>
          </w:p>
          <w:p w14:paraId="4D346278" w14:textId="028B44A4" w:rsidR="005F1C01" w:rsidRPr="00360561" w:rsidRDefault="00360561" w:rsidP="00360561">
            <w:pPr>
              <w:rPr>
                <w:b/>
                <w:lang w:eastAsia="en-US"/>
              </w:rPr>
            </w:pPr>
            <w:r w:rsidRPr="001D78E5">
              <w:rPr>
                <w:rFonts w:eastAsiaTheme="minorHAnsi"/>
                <w:color w:val="000000"/>
                <w:lang w:eastAsia="en-US"/>
              </w:rPr>
              <w:t>лекции</w:t>
            </w:r>
          </w:p>
        </w:tc>
      </w:tr>
      <w:tr w:rsidR="005F1C01" w:rsidRPr="001D78E5" w14:paraId="76D54EDC" w14:textId="77777777" w:rsidTr="00F66239">
        <w:tc>
          <w:tcPr>
            <w:tcW w:w="534" w:type="dxa"/>
          </w:tcPr>
          <w:p w14:paraId="6966B9BD" w14:textId="214991B1" w:rsidR="005F1C01" w:rsidRPr="005F1C01" w:rsidRDefault="005F1C01">
            <w:pPr>
              <w:jc w:val="center"/>
              <w:rPr>
                <w:lang w:eastAsia="en-US"/>
              </w:rPr>
            </w:pPr>
          </w:p>
        </w:tc>
        <w:tc>
          <w:tcPr>
            <w:tcW w:w="4677" w:type="dxa"/>
          </w:tcPr>
          <w:p w14:paraId="24F065D9" w14:textId="579AE04A" w:rsidR="005F1C01" w:rsidRPr="005F1C01" w:rsidRDefault="005F1C01" w:rsidP="005F1C01">
            <w:pPr>
              <w:jc w:val="both"/>
              <w:rPr>
                <w:snapToGrid w:val="0"/>
              </w:rPr>
            </w:pPr>
            <w:r w:rsidRPr="001D78E5">
              <w:rPr>
                <w:snapToGrid w:val="0"/>
              </w:rPr>
              <w:t xml:space="preserve">- </w:t>
            </w:r>
            <w:r w:rsidRPr="001D78E5">
              <w:rPr>
                <w:snapToGrid w:val="0"/>
                <w:lang w:val="kk-KZ"/>
              </w:rPr>
              <w:t xml:space="preserve">об </w:t>
            </w:r>
            <w:proofErr w:type="spellStart"/>
            <w:r w:rsidRPr="001D78E5">
              <w:rPr>
                <w:snapToGrid w:val="0"/>
              </w:rPr>
              <w:t>основны</w:t>
            </w:r>
            <w:proofErr w:type="spellEnd"/>
            <w:r w:rsidRPr="001D78E5">
              <w:rPr>
                <w:snapToGrid w:val="0"/>
                <w:lang w:val="kk-KZ"/>
              </w:rPr>
              <w:t>х</w:t>
            </w:r>
            <w:r w:rsidRPr="001D78E5">
              <w:rPr>
                <w:snapToGrid w:val="0"/>
              </w:rPr>
              <w:t xml:space="preserve"> понятия</w:t>
            </w:r>
            <w:r w:rsidRPr="001D78E5">
              <w:rPr>
                <w:snapToGrid w:val="0"/>
                <w:lang w:val="kk-KZ"/>
              </w:rPr>
              <w:t>х</w:t>
            </w:r>
            <w:r w:rsidRPr="001D78E5">
              <w:rPr>
                <w:snapToGrid w:val="0"/>
              </w:rPr>
              <w:t xml:space="preserve"> открытых и закрытых источниках ионизирующего излучения;</w:t>
            </w:r>
          </w:p>
        </w:tc>
        <w:tc>
          <w:tcPr>
            <w:tcW w:w="1985" w:type="dxa"/>
          </w:tcPr>
          <w:p w14:paraId="357FF5AC" w14:textId="25C91035" w:rsidR="005F1C01" w:rsidRPr="00360561" w:rsidRDefault="00BB7FF7">
            <w:pPr>
              <w:jc w:val="center"/>
              <w:rPr>
                <w:b/>
                <w:lang w:eastAsia="en-US"/>
              </w:rPr>
            </w:pPr>
            <w:r w:rsidRPr="001D78E5">
              <w:rPr>
                <w:lang w:eastAsia="en-US"/>
              </w:rPr>
              <w:t>Оценка таблицы / схемы</w:t>
            </w:r>
          </w:p>
        </w:tc>
        <w:tc>
          <w:tcPr>
            <w:tcW w:w="2509" w:type="dxa"/>
          </w:tcPr>
          <w:p w14:paraId="33D4E720" w14:textId="77777777" w:rsidR="00360561" w:rsidRPr="001D78E5" w:rsidRDefault="00360561" w:rsidP="00360561">
            <w:pPr>
              <w:rPr>
                <w:b/>
                <w:color w:val="000000"/>
                <w:lang w:eastAsia="en-US"/>
              </w:rPr>
            </w:pPr>
            <w:r w:rsidRPr="001D78E5">
              <w:rPr>
                <w:color w:val="000000"/>
                <w:lang w:eastAsia="en-US"/>
              </w:rPr>
              <w:t>Семинар</w:t>
            </w:r>
          </w:p>
          <w:p w14:paraId="09B37C2A" w14:textId="77777777" w:rsidR="00360561" w:rsidRPr="001D78E5" w:rsidRDefault="00360561" w:rsidP="00360561">
            <w:pPr>
              <w:rPr>
                <w:color w:val="000000"/>
                <w:lang w:eastAsia="en-US"/>
              </w:rPr>
            </w:pPr>
            <w:r w:rsidRPr="001D78E5">
              <w:rPr>
                <w:color w:val="000000"/>
                <w:lang w:eastAsia="en-US"/>
              </w:rPr>
              <w:t>Практическое занятие</w:t>
            </w:r>
          </w:p>
          <w:p w14:paraId="09009809" w14:textId="45AF10F4" w:rsidR="005F1C01" w:rsidRPr="00360561" w:rsidRDefault="00360561" w:rsidP="00360561">
            <w:pPr>
              <w:rPr>
                <w:b/>
                <w:lang w:eastAsia="en-US"/>
              </w:rPr>
            </w:pPr>
            <w:r w:rsidRPr="001D78E5">
              <w:rPr>
                <w:rFonts w:eastAsiaTheme="minorHAnsi"/>
                <w:color w:val="000000"/>
                <w:lang w:eastAsia="en-US"/>
              </w:rPr>
              <w:t>лекции</w:t>
            </w:r>
          </w:p>
        </w:tc>
      </w:tr>
      <w:tr w:rsidR="005F1C01" w:rsidRPr="001D78E5" w14:paraId="2971D0C7" w14:textId="77777777" w:rsidTr="00F66239">
        <w:tc>
          <w:tcPr>
            <w:tcW w:w="534" w:type="dxa"/>
          </w:tcPr>
          <w:p w14:paraId="4B46A443" w14:textId="1E66E701" w:rsidR="005F1C01" w:rsidRPr="005F1C01" w:rsidRDefault="005F1C01">
            <w:pPr>
              <w:jc w:val="center"/>
              <w:rPr>
                <w:lang w:eastAsia="en-US"/>
              </w:rPr>
            </w:pPr>
          </w:p>
        </w:tc>
        <w:tc>
          <w:tcPr>
            <w:tcW w:w="4677" w:type="dxa"/>
          </w:tcPr>
          <w:p w14:paraId="70188883" w14:textId="0EE46317" w:rsidR="005F1C01" w:rsidRPr="001D78E5" w:rsidRDefault="005F1C01" w:rsidP="005F1C01">
            <w:pPr>
              <w:jc w:val="both"/>
              <w:rPr>
                <w:snapToGrid w:val="0"/>
              </w:rPr>
            </w:pPr>
            <w:r w:rsidRPr="001D78E5">
              <w:rPr>
                <w:snapToGrid w:val="0"/>
              </w:rPr>
              <w:t xml:space="preserve">- </w:t>
            </w:r>
            <w:r w:rsidRPr="001D78E5">
              <w:rPr>
                <w:snapToGrid w:val="0"/>
                <w:lang w:val="kk-KZ"/>
              </w:rPr>
              <w:t xml:space="preserve">о </w:t>
            </w:r>
            <w:r w:rsidRPr="001D78E5">
              <w:rPr>
                <w:snapToGrid w:val="0"/>
              </w:rPr>
              <w:t>закономерности действия ионизирующей радиации на организм и основные биологические эффекты;</w:t>
            </w:r>
          </w:p>
        </w:tc>
        <w:tc>
          <w:tcPr>
            <w:tcW w:w="1985" w:type="dxa"/>
          </w:tcPr>
          <w:p w14:paraId="577B2C44" w14:textId="77777777" w:rsidR="00BB7FF7" w:rsidRPr="001D78E5" w:rsidRDefault="00BB7FF7" w:rsidP="00BB7FF7">
            <w:pPr>
              <w:rPr>
                <w:lang w:val="kk-KZ" w:eastAsia="en-US"/>
              </w:rPr>
            </w:pPr>
            <w:r w:rsidRPr="001D78E5">
              <w:rPr>
                <w:lang w:eastAsia="en-US"/>
              </w:rPr>
              <w:t xml:space="preserve">Тестирование </w:t>
            </w:r>
            <w:r w:rsidRPr="001D78E5">
              <w:rPr>
                <w:lang w:val="kk-KZ" w:eastAsia="en-US"/>
              </w:rPr>
              <w:t>(пре и пост тесты),</w:t>
            </w:r>
          </w:p>
          <w:p w14:paraId="7839F230" w14:textId="77777777" w:rsidR="005F1C01" w:rsidRPr="00BB7FF7" w:rsidRDefault="005F1C01">
            <w:pPr>
              <w:jc w:val="center"/>
              <w:rPr>
                <w:b/>
                <w:lang w:val="kk-KZ" w:eastAsia="en-US"/>
              </w:rPr>
            </w:pPr>
          </w:p>
        </w:tc>
        <w:tc>
          <w:tcPr>
            <w:tcW w:w="2509" w:type="dxa"/>
          </w:tcPr>
          <w:p w14:paraId="0A1892EC" w14:textId="77777777" w:rsidR="00360561" w:rsidRPr="001D78E5" w:rsidRDefault="00360561" w:rsidP="00360561">
            <w:pPr>
              <w:rPr>
                <w:b/>
                <w:color w:val="000000"/>
                <w:lang w:eastAsia="en-US"/>
              </w:rPr>
            </w:pPr>
            <w:r w:rsidRPr="001D78E5">
              <w:rPr>
                <w:color w:val="000000"/>
                <w:lang w:eastAsia="en-US"/>
              </w:rPr>
              <w:t>Семинар</w:t>
            </w:r>
          </w:p>
          <w:p w14:paraId="1D50D65A" w14:textId="77777777" w:rsidR="00360561" w:rsidRPr="001D78E5" w:rsidRDefault="00360561" w:rsidP="00360561">
            <w:pPr>
              <w:autoSpaceDE w:val="0"/>
              <w:autoSpaceDN w:val="0"/>
              <w:adjustRightInd w:val="0"/>
              <w:rPr>
                <w:rFonts w:eastAsiaTheme="minorHAnsi"/>
                <w:color w:val="000000"/>
                <w:lang w:val="kk-KZ" w:eastAsia="en-US"/>
              </w:rPr>
            </w:pPr>
            <w:r w:rsidRPr="001D78E5">
              <w:rPr>
                <w:rFonts w:eastAsiaTheme="minorHAnsi"/>
                <w:color w:val="000000"/>
                <w:lang w:eastAsia="en-US"/>
              </w:rPr>
              <w:t xml:space="preserve">лекции: </w:t>
            </w:r>
          </w:p>
          <w:p w14:paraId="413BFCB5" w14:textId="77777777" w:rsidR="00360561" w:rsidRPr="001D78E5" w:rsidRDefault="00360561" w:rsidP="00360561">
            <w:pPr>
              <w:autoSpaceDE w:val="0"/>
              <w:autoSpaceDN w:val="0"/>
              <w:adjustRightInd w:val="0"/>
              <w:rPr>
                <w:rFonts w:eastAsiaTheme="minorHAnsi"/>
                <w:color w:val="000000"/>
                <w:lang w:val="kk-KZ" w:eastAsia="en-US"/>
              </w:rPr>
            </w:pPr>
            <w:r w:rsidRPr="001D78E5">
              <w:rPr>
                <w:rFonts w:eastAsiaTheme="minorHAnsi"/>
                <w:color w:val="000000"/>
                <w:lang w:eastAsia="en-US"/>
              </w:rPr>
              <w:t xml:space="preserve">лекция-беседа, </w:t>
            </w:r>
          </w:p>
          <w:p w14:paraId="620D0B27" w14:textId="2D7F751B" w:rsidR="005F1C01" w:rsidRPr="00BB7FF7" w:rsidRDefault="00BB7FF7" w:rsidP="00BB7FF7">
            <w:pPr>
              <w:autoSpaceDE w:val="0"/>
              <w:autoSpaceDN w:val="0"/>
              <w:adjustRightInd w:val="0"/>
              <w:rPr>
                <w:rFonts w:eastAsiaTheme="minorHAnsi"/>
                <w:color w:val="000000"/>
                <w:lang w:eastAsia="en-US"/>
              </w:rPr>
            </w:pPr>
            <w:r>
              <w:rPr>
                <w:rFonts w:eastAsiaTheme="minorHAnsi"/>
                <w:color w:val="000000"/>
                <w:lang w:eastAsia="en-US"/>
              </w:rPr>
              <w:t xml:space="preserve">лекция-дискуссия; </w:t>
            </w:r>
          </w:p>
        </w:tc>
      </w:tr>
      <w:tr w:rsidR="005F1C01" w:rsidRPr="001D78E5" w14:paraId="62C9D51C" w14:textId="77777777" w:rsidTr="00F66239">
        <w:tc>
          <w:tcPr>
            <w:tcW w:w="534" w:type="dxa"/>
          </w:tcPr>
          <w:p w14:paraId="4F3E3062" w14:textId="6CB8D193" w:rsidR="005F1C01" w:rsidRPr="005F1C01" w:rsidRDefault="005F1C01">
            <w:pPr>
              <w:jc w:val="center"/>
              <w:rPr>
                <w:lang w:eastAsia="en-US"/>
              </w:rPr>
            </w:pPr>
          </w:p>
        </w:tc>
        <w:tc>
          <w:tcPr>
            <w:tcW w:w="4677" w:type="dxa"/>
          </w:tcPr>
          <w:p w14:paraId="1FD311F2" w14:textId="6AEA6A38" w:rsidR="005F1C01" w:rsidRPr="001D78E5" w:rsidRDefault="005F1C01" w:rsidP="005F1C01">
            <w:pPr>
              <w:jc w:val="both"/>
              <w:rPr>
                <w:snapToGrid w:val="0"/>
              </w:rPr>
            </w:pPr>
            <w:r>
              <w:rPr>
                <w:snapToGrid w:val="0"/>
                <w:lang w:val="kk-KZ"/>
              </w:rPr>
              <w:t xml:space="preserve">- </w:t>
            </w:r>
            <w:r w:rsidRPr="001D78E5">
              <w:rPr>
                <w:snapToGrid w:val="0"/>
                <w:lang w:val="kk-KZ"/>
              </w:rPr>
              <w:t xml:space="preserve">об оновах </w:t>
            </w:r>
            <w:r w:rsidRPr="001D78E5">
              <w:rPr>
                <w:snapToGrid w:val="0"/>
              </w:rPr>
              <w:t>гигиенического нормирования облучения различных категорий населения;</w:t>
            </w:r>
          </w:p>
        </w:tc>
        <w:tc>
          <w:tcPr>
            <w:tcW w:w="1985" w:type="dxa"/>
          </w:tcPr>
          <w:p w14:paraId="2B5E0D36" w14:textId="77777777" w:rsidR="00BB7FF7" w:rsidRPr="001D78E5" w:rsidRDefault="00BB7FF7" w:rsidP="00BB7FF7">
            <w:pPr>
              <w:rPr>
                <w:lang w:val="kk-KZ" w:eastAsia="en-US"/>
              </w:rPr>
            </w:pPr>
            <w:r w:rsidRPr="001D78E5">
              <w:rPr>
                <w:lang w:eastAsia="en-US"/>
              </w:rPr>
              <w:t xml:space="preserve">Тестирование </w:t>
            </w:r>
            <w:r w:rsidRPr="001D78E5">
              <w:rPr>
                <w:lang w:val="kk-KZ" w:eastAsia="en-US"/>
              </w:rPr>
              <w:t>(пре и пост тесты),</w:t>
            </w:r>
          </w:p>
          <w:p w14:paraId="7F642B6E" w14:textId="77777777" w:rsidR="005F1C01" w:rsidRPr="00BB7FF7" w:rsidRDefault="005F1C01">
            <w:pPr>
              <w:jc w:val="center"/>
              <w:rPr>
                <w:b/>
                <w:lang w:val="kk-KZ" w:eastAsia="en-US"/>
              </w:rPr>
            </w:pPr>
          </w:p>
        </w:tc>
        <w:tc>
          <w:tcPr>
            <w:tcW w:w="2509" w:type="dxa"/>
          </w:tcPr>
          <w:p w14:paraId="40E315D8" w14:textId="4C9BA04F" w:rsidR="005F1C01" w:rsidRPr="00360561" w:rsidRDefault="00360561" w:rsidP="00360561">
            <w:pPr>
              <w:rPr>
                <w:b/>
                <w:color w:val="000000"/>
                <w:lang w:eastAsia="en-US"/>
              </w:rPr>
            </w:pPr>
            <w:r>
              <w:rPr>
                <w:color w:val="000000"/>
                <w:lang w:eastAsia="en-US"/>
              </w:rPr>
              <w:t xml:space="preserve">Семинар </w:t>
            </w:r>
            <w:proofErr w:type="spellStart"/>
            <w:r>
              <w:rPr>
                <w:color w:val="000000"/>
                <w:lang w:eastAsia="en-US"/>
              </w:rPr>
              <w:t>п</w:t>
            </w:r>
            <w:r w:rsidRPr="001D78E5">
              <w:rPr>
                <w:rFonts w:eastAsiaTheme="minorHAnsi"/>
                <w:color w:val="000000"/>
                <w:lang w:eastAsia="en-US"/>
              </w:rPr>
              <w:t>практические</w:t>
            </w:r>
            <w:proofErr w:type="spellEnd"/>
            <w:r w:rsidRPr="001D78E5">
              <w:rPr>
                <w:rFonts w:eastAsiaTheme="minorHAnsi"/>
                <w:color w:val="000000"/>
                <w:lang w:eastAsia="en-US"/>
              </w:rPr>
              <w:t xml:space="preserve"> занятия: работа в малых группах, обсуждение в группе</w:t>
            </w:r>
          </w:p>
        </w:tc>
      </w:tr>
      <w:tr w:rsidR="005F1C01" w:rsidRPr="001D78E5" w14:paraId="1BDF3A5D" w14:textId="77777777" w:rsidTr="00F66239">
        <w:tc>
          <w:tcPr>
            <w:tcW w:w="534" w:type="dxa"/>
          </w:tcPr>
          <w:p w14:paraId="48014A80" w14:textId="35E4B03B" w:rsidR="005F1C01" w:rsidRPr="005F1C01" w:rsidRDefault="005F1C01">
            <w:pPr>
              <w:jc w:val="center"/>
              <w:rPr>
                <w:lang w:eastAsia="en-US"/>
              </w:rPr>
            </w:pPr>
          </w:p>
        </w:tc>
        <w:tc>
          <w:tcPr>
            <w:tcW w:w="4677" w:type="dxa"/>
          </w:tcPr>
          <w:p w14:paraId="7493F161" w14:textId="0025EE24" w:rsidR="005F1C01" w:rsidRPr="005F1C01" w:rsidRDefault="005F1C01" w:rsidP="005F1C01">
            <w:pPr>
              <w:jc w:val="both"/>
              <w:rPr>
                <w:snapToGrid w:val="0"/>
              </w:rPr>
            </w:pPr>
            <w:r w:rsidRPr="001D78E5">
              <w:rPr>
                <w:snapToGrid w:val="0"/>
              </w:rPr>
              <w:t xml:space="preserve">- </w:t>
            </w:r>
            <w:r w:rsidRPr="001D78E5">
              <w:rPr>
                <w:snapToGrid w:val="0"/>
                <w:lang w:val="kk-KZ"/>
              </w:rPr>
              <w:t xml:space="preserve">о </w:t>
            </w:r>
            <w:r w:rsidRPr="001D78E5">
              <w:rPr>
                <w:snapToGrid w:val="0"/>
              </w:rPr>
              <w:t>принцип</w:t>
            </w:r>
            <w:r w:rsidRPr="001D78E5">
              <w:rPr>
                <w:snapToGrid w:val="0"/>
                <w:lang w:val="kk-KZ"/>
              </w:rPr>
              <w:t>ах</w:t>
            </w:r>
            <w:r w:rsidRPr="001D78E5">
              <w:rPr>
                <w:snapToGrid w:val="0"/>
              </w:rPr>
              <w:t xml:space="preserve"> защиты при работе с открытыми и закрытыми источниками ионизирующих излучений;</w:t>
            </w:r>
          </w:p>
        </w:tc>
        <w:tc>
          <w:tcPr>
            <w:tcW w:w="1985" w:type="dxa"/>
          </w:tcPr>
          <w:p w14:paraId="6AA0111E" w14:textId="3CAC1F48" w:rsidR="005F1C01" w:rsidRPr="00360561" w:rsidRDefault="00BB7FF7">
            <w:pPr>
              <w:jc w:val="center"/>
              <w:rPr>
                <w:b/>
                <w:lang w:eastAsia="en-US"/>
              </w:rPr>
            </w:pPr>
            <w:r w:rsidRPr="001D78E5">
              <w:rPr>
                <w:lang w:eastAsia="en-US"/>
              </w:rPr>
              <w:t>Оценка решения ситуационной задачи, Оценка таблицы / схемы</w:t>
            </w:r>
          </w:p>
        </w:tc>
        <w:tc>
          <w:tcPr>
            <w:tcW w:w="2509" w:type="dxa"/>
          </w:tcPr>
          <w:p w14:paraId="055E48A7" w14:textId="77777777" w:rsidR="00360561" w:rsidRPr="001D78E5" w:rsidRDefault="00360561" w:rsidP="00360561">
            <w:pPr>
              <w:rPr>
                <w:b/>
                <w:color w:val="000000"/>
                <w:lang w:eastAsia="en-US"/>
              </w:rPr>
            </w:pPr>
            <w:r w:rsidRPr="001D78E5">
              <w:rPr>
                <w:color w:val="000000"/>
                <w:lang w:eastAsia="en-US"/>
              </w:rPr>
              <w:t>Семинар</w:t>
            </w:r>
          </w:p>
          <w:p w14:paraId="0D15E6CB" w14:textId="77777777" w:rsidR="00360561" w:rsidRPr="001D78E5" w:rsidRDefault="00360561" w:rsidP="00360561">
            <w:pPr>
              <w:rPr>
                <w:color w:val="000000"/>
                <w:lang w:eastAsia="en-US"/>
              </w:rPr>
            </w:pPr>
            <w:r w:rsidRPr="001D78E5">
              <w:rPr>
                <w:color w:val="000000"/>
                <w:lang w:eastAsia="en-US"/>
              </w:rPr>
              <w:t>Практическое занятие</w:t>
            </w:r>
          </w:p>
          <w:p w14:paraId="1C43AF19" w14:textId="77777777" w:rsidR="00360561" w:rsidRPr="001D78E5" w:rsidRDefault="00360561" w:rsidP="00360561">
            <w:pPr>
              <w:autoSpaceDE w:val="0"/>
              <w:autoSpaceDN w:val="0"/>
              <w:adjustRightInd w:val="0"/>
              <w:rPr>
                <w:rFonts w:eastAsiaTheme="minorHAnsi"/>
                <w:color w:val="000000"/>
                <w:lang w:val="kk-KZ" w:eastAsia="en-US"/>
              </w:rPr>
            </w:pPr>
            <w:r w:rsidRPr="001D78E5">
              <w:rPr>
                <w:rFonts w:eastAsiaTheme="minorHAnsi"/>
                <w:color w:val="000000"/>
                <w:lang w:eastAsia="en-US"/>
              </w:rPr>
              <w:t xml:space="preserve">лекции: </w:t>
            </w:r>
          </w:p>
          <w:p w14:paraId="6BA11225" w14:textId="77777777" w:rsidR="00360561" w:rsidRPr="001D78E5" w:rsidRDefault="00360561" w:rsidP="00360561">
            <w:pPr>
              <w:autoSpaceDE w:val="0"/>
              <w:autoSpaceDN w:val="0"/>
              <w:adjustRightInd w:val="0"/>
              <w:rPr>
                <w:rFonts w:eastAsiaTheme="minorHAnsi"/>
                <w:color w:val="000000"/>
                <w:lang w:val="kk-KZ" w:eastAsia="en-US"/>
              </w:rPr>
            </w:pPr>
            <w:r w:rsidRPr="001D78E5">
              <w:rPr>
                <w:rFonts w:eastAsiaTheme="minorHAnsi"/>
                <w:color w:val="000000"/>
                <w:lang w:eastAsia="en-US"/>
              </w:rPr>
              <w:t xml:space="preserve">лекция-беседа, </w:t>
            </w:r>
          </w:p>
          <w:p w14:paraId="19BDA7E8" w14:textId="5F808B37" w:rsidR="005F1C01" w:rsidRPr="00360561" w:rsidRDefault="00360561" w:rsidP="00360561">
            <w:pPr>
              <w:autoSpaceDE w:val="0"/>
              <w:autoSpaceDN w:val="0"/>
              <w:adjustRightInd w:val="0"/>
              <w:rPr>
                <w:rFonts w:eastAsiaTheme="minorHAnsi"/>
                <w:color w:val="000000"/>
                <w:lang w:eastAsia="en-US"/>
              </w:rPr>
            </w:pPr>
            <w:r>
              <w:rPr>
                <w:rFonts w:eastAsiaTheme="minorHAnsi"/>
                <w:color w:val="000000"/>
                <w:lang w:eastAsia="en-US"/>
              </w:rPr>
              <w:t xml:space="preserve">лекция-дискуссия; </w:t>
            </w:r>
          </w:p>
        </w:tc>
      </w:tr>
      <w:tr w:rsidR="005F1C01" w:rsidRPr="001D78E5" w14:paraId="1948C7B7" w14:textId="77777777" w:rsidTr="00F66239">
        <w:tc>
          <w:tcPr>
            <w:tcW w:w="534" w:type="dxa"/>
          </w:tcPr>
          <w:p w14:paraId="1E0311F3" w14:textId="7EFC736A" w:rsidR="005F1C01" w:rsidRPr="005F1C01" w:rsidRDefault="005F1C01">
            <w:pPr>
              <w:jc w:val="center"/>
              <w:rPr>
                <w:lang w:eastAsia="en-US"/>
              </w:rPr>
            </w:pPr>
          </w:p>
        </w:tc>
        <w:tc>
          <w:tcPr>
            <w:tcW w:w="4677" w:type="dxa"/>
          </w:tcPr>
          <w:p w14:paraId="76D45025" w14:textId="7A5A1716" w:rsidR="005F1C01" w:rsidRPr="001D78E5" w:rsidRDefault="005F1C01" w:rsidP="005F1C01">
            <w:pPr>
              <w:jc w:val="both"/>
              <w:rPr>
                <w:snapToGrid w:val="0"/>
              </w:rPr>
            </w:pPr>
            <w:r w:rsidRPr="001D78E5">
              <w:rPr>
                <w:snapToGrid w:val="0"/>
              </w:rPr>
              <w:t xml:space="preserve">- </w:t>
            </w:r>
            <w:r w:rsidRPr="001D78E5">
              <w:rPr>
                <w:snapToGrid w:val="0"/>
                <w:lang w:val="kk-KZ"/>
              </w:rPr>
              <w:t xml:space="preserve">о </w:t>
            </w:r>
            <w:r w:rsidRPr="001D78E5">
              <w:rPr>
                <w:snapToGrid w:val="0"/>
              </w:rPr>
              <w:t>потенциальны</w:t>
            </w:r>
            <w:r w:rsidRPr="001D78E5">
              <w:rPr>
                <w:snapToGrid w:val="0"/>
                <w:lang w:val="kk-KZ"/>
              </w:rPr>
              <w:t>х</w:t>
            </w:r>
            <w:r w:rsidRPr="001D78E5">
              <w:rPr>
                <w:snapToGrid w:val="0"/>
              </w:rPr>
              <w:t xml:space="preserve"> источник</w:t>
            </w:r>
            <w:r w:rsidRPr="001D78E5">
              <w:rPr>
                <w:snapToGrid w:val="0"/>
                <w:lang w:val="kk-KZ"/>
              </w:rPr>
              <w:t>ах</w:t>
            </w:r>
            <w:r w:rsidRPr="001D78E5">
              <w:rPr>
                <w:snapToGrid w:val="0"/>
              </w:rPr>
              <w:t xml:space="preserve"> загрязнения окружающей среды радионуклидами и мероприятия по её охране;</w:t>
            </w:r>
          </w:p>
        </w:tc>
        <w:tc>
          <w:tcPr>
            <w:tcW w:w="1985" w:type="dxa"/>
          </w:tcPr>
          <w:p w14:paraId="4A139679" w14:textId="77777777" w:rsidR="005F1C01" w:rsidRPr="00360561" w:rsidRDefault="005F1C01">
            <w:pPr>
              <w:jc w:val="center"/>
              <w:rPr>
                <w:b/>
                <w:lang w:eastAsia="en-US"/>
              </w:rPr>
            </w:pPr>
          </w:p>
        </w:tc>
        <w:tc>
          <w:tcPr>
            <w:tcW w:w="2509" w:type="dxa"/>
          </w:tcPr>
          <w:p w14:paraId="6169A714" w14:textId="77777777" w:rsidR="00360561" w:rsidRPr="001D78E5" w:rsidRDefault="00360561" w:rsidP="00360561">
            <w:pPr>
              <w:rPr>
                <w:b/>
                <w:color w:val="000000"/>
                <w:lang w:eastAsia="en-US"/>
              </w:rPr>
            </w:pPr>
            <w:r w:rsidRPr="001D78E5">
              <w:rPr>
                <w:color w:val="000000"/>
                <w:lang w:eastAsia="en-US"/>
              </w:rPr>
              <w:t>Семинар</w:t>
            </w:r>
          </w:p>
          <w:p w14:paraId="2D3B8BE6" w14:textId="77777777" w:rsidR="00360561" w:rsidRPr="001D78E5" w:rsidRDefault="00360561" w:rsidP="00360561">
            <w:pPr>
              <w:rPr>
                <w:color w:val="000000"/>
                <w:lang w:eastAsia="en-US"/>
              </w:rPr>
            </w:pPr>
            <w:r w:rsidRPr="001D78E5">
              <w:rPr>
                <w:color w:val="000000"/>
                <w:lang w:eastAsia="en-US"/>
              </w:rPr>
              <w:t>Практическое занятие</w:t>
            </w:r>
          </w:p>
          <w:p w14:paraId="2DD739B4" w14:textId="77777777" w:rsidR="00360561" w:rsidRPr="001D78E5" w:rsidRDefault="00360561" w:rsidP="00360561">
            <w:pPr>
              <w:autoSpaceDE w:val="0"/>
              <w:autoSpaceDN w:val="0"/>
              <w:adjustRightInd w:val="0"/>
              <w:rPr>
                <w:rFonts w:eastAsiaTheme="minorHAnsi"/>
                <w:color w:val="000000"/>
                <w:lang w:val="kk-KZ" w:eastAsia="en-US"/>
              </w:rPr>
            </w:pPr>
            <w:r w:rsidRPr="001D78E5">
              <w:rPr>
                <w:rFonts w:eastAsiaTheme="minorHAnsi"/>
                <w:color w:val="000000"/>
                <w:lang w:eastAsia="en-US"/>
              </w:rPr>
              <w:t xml:space="preserve">лекция-беседа, </w:t>
            </w:r>
          </w:p>
          <w:p w14:paraId="34CD7D37" w14:textId="77777777" w:rsidR="00360561" w:rsidRPr="001D78E5" w:rsidRDefault="00360561" w:rsidP="00360561">
            <w:pPr>
              <w:autoSpaceDE w:val="0"/>
              <w:autoSpaceDN w:val="0"/>
              <w:adjustRightInd w:val="0"/>
              <w:rPr>
                <w:rFonts w:eastAsiaTheme="minorHAnsi"/>
                <w:color w:val="000000"/>
                <w:lang w:eastAsia="en-US"/>
              </w:rPr>
            </w:pPr>
            <w:r w:rsidRPr="001D78E5">
              <w:rPr>
                <w:rFonts w:eastAsiaTheme="minorHAnsi"/>
                <w:color w:val="000000"/>
                <w:lang w:eastAsia="en-US"/>
              </w:rPr>
              <w:t xml:space="preserve">лекция-дискуссия; </w:t>
            </w:r>
          </w:p>
          <w:p w14:paraId="6C8083AF" w14:textId="015E4446" w:rsidR="005F1C01" w:rsidRPr="00360561" w:rsidRDefault="005F1C01" w:rsidP="00360561">
            <w:pPr>
              <w:jc w:val="center"/>
              <w:rPr>
                <w:b/>
                <w:lang w:eastAsia="en-US"/>
              </w:rPr>
            </w:pPr>
          </w:p>
        </w:tc>
      </w:tr>
      <w:tr w:rsidR="005F1C01" w:rsidRPr="001D78E5" w14:paraId="6347824E" w14:textId="77777777" w:rsidTr="00F66239">
        <w:tc>
          <w:tcPr>
            <w:tcW w:w="534" w:type="dxa"/>
          </w:tcPr>
          <w:p w14:paraId="0F50F477" w14:textId="33C74706" w:rsidR="005F1C01" w:rsidRDefault="005F1C01">
            <w:pPr>
              <w:jc w:val="center"/>
              <w:rPr>
                <w:b/>
                <w:lang w:eastAsia="en-US"/>
              </w:rPr>
            </w:pPr>
          </w:p>
        </w:tc>
        <w:tc>
          <w:tcPr>
            <w:tcW w:w="4677" w:type="dxa"/>
          </w:tcPr>
          <w:p w14:paraId="2FBF267D" w14:textId="550B9356" w:rsidR="005F1C01" w:rsidRPr="001D78E5" w:rsidRDefault="005F1C01" w:rsidP="005F1C01">
            <w:pPr>
              <w:jc w:val="both"/>
              <w:rPr>
                <w:snapToGrid w:val="0"/>
              </w:rPr>
            </w:pPr>
            <w:r w:rsidRPr="001D78E5">
              <w:rPr>
                <w:snapToGrid w:val="0"/>
              </w:rPr>
              <w:t xml:space="preserve">- </w:t>
            </w:r>
            <w:r w:rsidRPr="001D78E5">
              <w:rPr>
                <w:snapToGrid w:val="0"/>
                <w:lang w:val="kk-KZ"/>
              </w:rPr>
              <w:t xml:space="preserve">о </w:t>
            </w:r>
            <w:r w:rsidRPr="001D78E5">
              <w:rPr>
                <w:snapToGrid w:val="0"/>
              </w:rPr>
              <w:t>метод</w:t>
            </w:r>
            <w:r w:rsidRPr="001D78E5">
              <w:rPr>
                <w:snapToGrid w:val="0"/>
                <w:lang w:val="kk-KZ"/>
              </w:rPr>
              <w:t>ах</w:t>
            </w:r>
            <w:r w:rsidRPr="001D78E5">
              <w:rPr>
                <w:snapToGrid w:val="0"/>
              </w:rPr>
              <w:t xml:space="preserve"> измерения и исследования, применяемые в радиационной гигиене: </w:t>
            </w:r>
            <w:r w:rsidRPr="001D78E5">
              <w:rPr>
                <w:snapToGrid w:val="0"/>
              </w:rPr>
              <w:lastRenderedPageBreak/>
              <w:t>радиометрические, радиохимические и спектрометрические;</w:t>
            </w:r>
          </w:p>
        </w:tc>
        <w:tc>
          <w:tcPr>
            <w:tcW w:w="1985" w:type="dxa"/>
          </w:tcPr>
          <w:p w14:paraId="53345829" w14:textId="3238D65D" w:rsidR="005F1C01" w:rsidRPr="00360561" w:rsidRDefault="00BB7FF7">
            <w:pPr>
              <w:jc w:val="center"/>
              <w:rPr>
                <w:b/>
                <w:lang w:eastAsia="en-US"/>
              </w:rPr>
            </w:pPr>
            <w:r w:rsidRPr="001D78E5">
              <w:rPr>
                <w:lang w:eastAsia="en-US"/>
              </w:rPr>
              <w:lastRenderedPageBreak/>
              <w:t xml:space="preserve">Оценка решения ситуационной </w:t>
            </w:r>
            <w:r w:rsidRPr="001D78E5">
              <w:rPr>
                <w:lang w:eastAsia="en-US"/>
              </w:rPr>
              <w:lastRenderedPageBreak/>
              <w:t>задачи, Оценка таблицы / схемы</w:t>
            </w:r>
          </w:p>
        </w:tc>
        <w:tc>
          <w:tcPr>
            <w:tcW w:w="2509" w:type="dxa"/>
          </w:tcPr>
          <w:p w14:paraId="186DEEF3" w14:textId="77777777" w:rsidR="00360561" w:rsidRPr="001D78E5" w:rsidRDefault="00360561" w:rsidP="00360561">
            <w:pPr>
              <w:rPr>
                <w:b/>
                <w:color w:val="000000"/>
                <w:lang w:eastAsia="en-US"/>
              </w:rPr>
            </w:pPr>
            <w:r w:rsidRPr="001D78E5">
              <w:rPr>
                <w:color w:val="000000"/>
                <w:lang w:eastAsia="en-US"/>
              </w:rPr>
              <w:lastRenderedPageBreak/>
              <w:t>Семинар</w:t>
            </w:r>
          </w:p>
          <w:p w14:paraId="4C7498A0" w14:textId="77777777" w:rsidR="00360561" w:rsidRPr="001D78E5" w:rsidRDefault="00360561" w:rsidP="00360561">
            <w:pPr>
              <w:rPr>
                <w:color w:val="000000"/>
                <w:lang w:eastAsia="en-US"/>
              </w:rPr>
            </w:pPr>
            <w:r w:rsidRPr="001D78E5">
              <w:rPr>
                <w:color w:val="000000"/>
                <w:lang w:eastAsia="en-US"/>
              </w:rPr>
              <w:t>Практическое занятие</w:t>
            </w:r>
          </w:p>
          <w:p w14:paraId="1A26F311" w14:textId="64258AB7" w:rsidR="005F1C01" w:rsidRPr="00DB5682" w:rsidRDefault="00DB5682" w:rsidP="00DB5682">
            <w:pPr>
              <w:autoSpaceDE w:val="0"/>
              <w:autoSpaceDN w:val="0"/>
              <w:adjustRightInd w:val="0"/>
              <w:rPr>
                <w:rFonts w:eastAsiaTheme="minorHAnsi"/>
                <w:color w:val="000000"/>
                <w:lang w:eastAsia="en-US"/>
              </w:rPr>
            </w:pPr>
            <w:r>
              <w:rPr>
                <w:rFonts w:eastAsiaTheme="minorHAnsi"/>
                <w:color w:val="000000"/>
                <w:lang w:eastAsia="en-US"/>
              </w:rPr>
              <w:lastRenderedPageBreak/>
              <w:t>дискуссия в малых группах.</w:t>
            </w:r>
          </w:p>
        </w:tc>
      </w:tr>
      <w:tr w:rsidR="005F1C01" w:rsidRPr="001D78E5" w14:paraId="576CCEBA" w14:textId="77777777" w:rsidTr="00F66239">
        <w:tc>
          <w:tcPr>
            <w:tcW w:w="534" w:type="dxa"/>
          </w:tcPr>
          <w:p w14:paraId="04439BA0" w14:textId="5EF89A10" w:rsidR="005F1C01" w:rsidRPr="005F1C01" w:rsidRDefault="005F1C01" w:rsidP="00BB7FF7">
            <w:pPr>
              <w:rPr>
                <w:lang w:eastAsia="en-US"/>
              </w:rPr>
            </w:pPr>
          </w:p>
          <w:p w14:paraId="3BA64B2E" w14:textId="77777777" w:rsidR="005F1C01" w:rsidRDefault="005F1C01">
            <w:pPr>
              <w:jc w:val="center"/>
              <w:rPr>
                <w:b/>
                <w:lang w:eastAsia="en-US"/>
              </w:rPr>
            </w:pPr>
          </w:p>
        </w:tc>
        <w:tc>
          <w:tcPr>
            <w:tcW w:w="4677" w:type="dxa"/>
          </w:tcPr>
          <w:p w14:paraId="759EE8A4" w14:textId="4C75AFFD" w:rsidR="005F1C01" w:rsidRPr="005F1C01" w:rsidRDefault="005F1C01" w:rsidP="005F1C01">
            <w:pPr>
              <w:jc w:val="both"/>
              <w:rPr>
                <w:snapToGrid w:val="0"/>
                <w:lang w:val="kk-KZ"/>
              </w:rPr>
            </w:pPr>
            <w:r w:rsidRPr="001D78E5">
              <w:rPr>
                <w:snapToGrid w:val="0"/>
              </w:rPr>
              <w:t xml:space="preserve">- </w:t>
            </w:r>
            <w:r w:rsidRPr="001D78E5">
              <w:rPr>
                <w:snapToGrid w:val="0"/>
                <w:lang w:val="kk-KZ"/>
              </w:rPr>
              <w:t xml:space="preserve">о </w:t>
            </w:r>
            <w:r w:rsidRPr="001D78E5">
              <w:rPr>
                <w:snapToGrid w:val="0"/>
              </w:rPr>
              <w:t>комплекс</w:t>
            </w:r>
            <w:r w:rsidRPr="001D78E5">
              <w:rPr>
                <w:snapToGrid w:val="0"/>
                <w:lang w:val="kk-KZ"/>
              </w:rPr>
              <w:t>ах</w:t>
            </w:r>
            <w:r w:rsidRPr="001D78E5">
              <w:rPr>
                <w:snapToGrid w:val="0"/>
              </w:rPr>
              <w:t xml:space="preserve"> мероприятий по предупредительному и текущему государственному контролю в области радиационной гигиены.</w:t>
            </w:r>
          </w:p>
        </w:tc>
        <w:tc>
          <w:tcPr>
            <w:tcW w:w="1985" w:type="dxa"/>
          </w:tcPr>
          <w:p w14:paraId="5474CF01" w14:textId="77777777" w:rsidR="00DB5682" w:rsidRDefault="00DB5682" w:rsidP="00DB5682">
            <w:pPr>
              <w:rPr>
                <w:lang w:eastAsia="en-US"/>
              </w:rPr>
            </w:pPr>
            <w:r>
              <w:rPr>
                <w:lang w:eastAsia="en-US"/>
              </w:rPr>
              <w:t>Оценка решения ситуационной задачи, Оценка таблицы / схемы</w:t>
            </w:r>
          </w:p>
          <w:p w14:paraId="6C4FDFF9" w14:textId="24F45536" w:rsidR="005F1C01" w:rsidRPr="00360561" w:rsidRDefault="00DB5682" w:rsidP="00DB5682">
            <w:pPr>
              <w:jc w:val="center"/>
              <w:rPr>
                <w:b/>
                <w:lang w:eastAsia="en-US"/>
              </w:rPr>
            </w:pPr>
            <w:r>
              <w:rPr>
                <w:lang w:eastAsia="en-US"/>
              </w:rPr>
              <w:t xml:space="preserve">Тестирование </w:t>
            </w:r>
          </w:p>
        </w:tc>
        <w:tc>
          <w:tcPr>
            <w:tcW w:w="2509" w:type="dxa"/>
          </w:tcPr>
          <w:p w14:paraId="66046C9A" w14:textId="77777777" w:rsidR="00360561" w:rsidRPr="001D78E5" w:rsidRDefault="00360561" w:rsidP="00360561">
            <w:pPr>
              <w:rPr>
                <w:b/>
                <w:color w:val="000000"/>
                <w:lang w:eastAsia="en-US"/>
              </w:rPr>
            </w:pPr>
            <w:r w:rsidRPr="001D78E5">
              <w:rPr>
                <w:color w:val="000000"/>
                <w:lang w:eastAsia="en-US"/>
              </w:rPr>
              <w:t>Семинар</w:t>
            </w:r>
          </w:p>
          <w:p w14:paraId="52C748CE" w14:textId="77777777" w:rsidR="00360561" w:rsidRPr="001D78E5" w:rsidRDefault="00360561" w:rsidP="00360561">
            <w:pPr>
              <w:rPr>
                <w:color w:val="000000"/>
                <w:lang w:eastAsia="en-US"/>
              </w:rPr>
            </w:pPr>
            <w:r w:rsidRPr="001D78E5">
              <w:rPr>
                <w:color w:val="000000"/>
                <w:lang w:eastAsia="en-US"/>
              </w:rPr>
              <w:t>Практическое занятие</w:t>
            </w:r>
          </w:p>
          <w:p w14:paraId="4240E027" w14:textId="77777777" w:rsidR="00360561" w:rsidRPr="001D78E5" w:rsidRDefault="00360561" w:rsidP="00360561">
            <w:pPr>
              <w:autoSpaceDE w:val="0"/>
              <w:autoSpaceDN w:val="0"/>
              <w:adjustRightInd w:val="0"/>
              <w:rPr>
                <w:rFonts w:eastAsiaTheme="minorHAnsi"/>
                <w:color w:val="000000"/>
                <w:lang w:val="kk-KZ" w:eastAsia="en-US"/>
              </w:rPr>
            </w:pPr>
            <w:r w:rsidRPr="001D78E5">
              <w:rPr>
                <w:rFonts w:eastAsiaTheme="minorHAnsi"/>
                <w:color w:val="000000"/>
                <w:lang w:eastAsia="en-US"/>
              </w:rPr>
              <w:t xml:space="preserve">лекции: </w:t>
            </w:r>
          </w:p>
          <w:p w14:paraId="4DE3FF6D" w14:textId="77777777" w:rsidR="00360561" w:rsidRPr="001D78E5" w:rsidRDefault="00360561" w:rsidP="00360561">
            <w:pPr>
              <w:autoSpaceDE w:val="0"/>
              <w:autoSpaceDN w:val="0"/>
              <w:adjustRightInd w:val="0"/>
              <w:rPr>
                <w:rFonts w:eastAsiaTheme="minorHAnsi"/>
                <w:color w:val="000000"/>
                <w:lang w:val="kk-KZ" w:eastAsia="en-US"/>
              </w:rPr>
            </w:pPr>
            <w:r w:rsidRPr="001D78E5">
              <w:rPr>
                <w:rFonts w:eastAsiaTheme="minorHAnsi"/>
                <w:color w:val="000000"/>
                <w:lang w:eastAsia="en-US"/>
              </w:rPr>
              <w:t xml:space="preserve">лекция-беседа, </w:t>
            </w:r>
          </w:p>
          <w:p w14:paraId="4F505229" w14:textId="59ED5FAA" w:rsidR="005F1C01" w:rsidRPr="00DB5682" w:rsidRDefault="00360561" w:rsidP="00DB5682">
            <w:pPr>
              <w:autoSpaceDE w:val="0"/>
              <w:autoSpaceDN w:val="0"/>
              <w:adjustRightInd w:val="0"/>
              <w:rPr>
                <w:rFonts w:eastAsiaTheme="minorHAnsi"/>
                <w:color w:val="000000"/>
                <w:lang w:eastAsia="en-US"/>
              </w:rPr>
            </w:pPr>
            <w:r w:rsidRPr="001D78E5">
              <w:rPr>
                <w:rFonts w:eastAsiaTheme="minorHAnsi"/>
                <w:color w:val="000000"/>
                <w:lang w:eastAsia="en-US"/>
              </w:rPr>
              <w:t xml:space="preserve">лекция-дискуссия; </w:t>
            </w:r>
          </w:p>
        </w:tc>
      </w:tr>
      <w:tr w:rsidR="005F1C01" w:rsidRPr="001D78E5" w14:paraId="5F05E360" w14:textId="77777777" w:rsidTr="00F66239">
        <w:tc>
          <w:tcPr>
            <w:tcW w:w="534" w:type="dxa"/>
          </w:tcPr>
          <w:p w14:paraId="7FF0D115" w14:textId="023B30AE" w:rsidR="005F1C01" w:rsidRPr="005F1C01" w:rsidRDefault="005F1C01">
            <w:pPr>
              <w:jc w:val="center"/>
              <w:rPr>
                <w:lang w:eastAsia="en-US"/>
              </w:rPr>
            </w:pPr>
          </w:p>
          <w:p w14:paraId="28B36F1D" w14:textId="77777777" w:rsidR="005F1C01" w:rsidRDefault="005F1C01">
            <w:pPr>
              <w:jc w:val="center"/>
              <w:rPr>
                <w:b/>
                <w:lang w:eastAsia="en-US"/>
              </w:rPr>
            </w:pPr>
          </w:p>
        </w:tc>
        <w:tc>
          <w:tcPr>
            <w:tcW w:w="4677" w:type="dxa"/>
          </w:tcPr>
          <w:p w14:paraId="06BA727F" w14:textId="589AC1E5" w:rsidR="005F1C01" w:rsidRPr="001D78E5" w:rsidRDefault="005F1C01" w:rsidP="005F1C01">
            <w:pPr>
              <w:jc w:val="both"/>
              <w:rPr>
                <w:snapToGrid w:val="0"/>
              </w:rPr>
            </w:pPr>
            <w:r w:rsidRPr="001D78E5">
              <w:rPr>
                <w:snapToGrid w:val="0"/>
                <w:lang w:val="kk-KZ"/>
              </w:rPr>
              <w:t>Способен определить</w:t>
            </w:r>
            <w:r w:rsidRPr="001D78E5">
              <w:rPr>
                <w:snapToGrid w:val="0"/>
              </w:rPr>
              <w:t xml:space="preserve"> физическую характеристику различных видов ионизирующих излучений;</w:t>
            </w:r>
          </w:p>
        </w:tc>
        <w:tc>
          <w:tcPr>
            <w:tcW w:w="1985" w:type="dxa"/>
          </w:tcPr>
          <w:p w14:paraId="39C72623" w14:textId="41C06991" w:rsidR="005F1C01" w:rsidRPr="00360561" w:rsidRDefault="00BB7FF7">
            <w:pPr>
              <w:jc w:val="center"/>
              <w:rPr>
                <w:b/>
                <w:lang w:eastAsia="en-US"/>
              </w:rPr>
            </w:pPr>
            <w:r w:rsidRPr="001D78E5">
              <w:rPr>
                <w:lang w:eastAsia="en-US"/>
              </w:rPr>
              <w:t>Оценка решения ситуационных задач</w:t>
            </w:r>
          </w:p>
        </w:tc>
        <w:tc>
          <w:tcPr>
            <w:tcW w:w="2509" w:type="dxa"/>
          </w:tcPr>
          <w:p w14:paraId="00352CD3" w14:textId="77777777" w:rsidR="00360561" w:rsidRPr="001D78E5" w:rsidRDefault="00360561" w:rsidP="00360561">
            <w:pPr>
              <w:rPr>
                <w:b/>
                <w:color w:val="000000"/>
                <w:lang w:eastAsia="en-US"/>
              </w:rPr>
            </w:pPr>
            <w:r w:rsidRPr="001D78E5">
              <w:rPr>
                <w:color w:val="000000"/>
                <w:lang w:eastAsia="en-US"/>
              </w:rPr>
              <w:t>Семинар</w:t>
            </w:r>
          </w:p>
          <w:p w14:paraId="13054810" w14:textId="77777777" w:rsidR="00360561" w:rsidRPr="001D78E5" w:rsidRDefault="00360561" w:rsidP="00360561">
            <w:pPr>
              <w:rPr>
                <w:color w:val="000000"/>
                <w:lang w:eastAsia="en-US"/>
              </w:rPr>
            </w:pPr>
            <w:r w:rsidRPr="001D78E5">
              <w:rPr>
                <w:color w:val="000000"/>
                <w:lang w:eastAsia="en-US"/>
              </w:rPr>
              <w:t>Практическое занятие</w:t>
            </w:r>
          </w:p>
          <w:p w14:paraId="280EE8CE" w14:textId="77FFB836" w:rsidR="005F1C01" w:rsidRPr="00360561" w:rsidRDefault="00360561" w:rsidP="00360561">
            <w:pPr>
              <w:autoSpaceDE w:val="0"/>
              <w:autoSpaceDN w:val="0"/>
              <w:adjustRightInd w:val="0"/>
              <w:rPr>
                <w:rFonts w:eastAsiaTheme="minorHAnsi"/>
                <w:color w:val="000000"/>
                <w:lang w:val="kk-KZ" w:eastAsia="en-US"/>
              </w:rPr>
            </w:pPr>
            <w:r w:rsidRPr="001D78E5">
              <w:rPr>
                <w:rFonts w:eastAsiaTheme="minorHAnsi"/>
                <w:color w:val="000000"/>
                <w:lang w:eastAsia="en-US"/>
              </w:rPr>
              <w:t xml:space="preserve">лекции: </w:t>
            </w:r>
          </w:p>
        </w:tc>
      </w:tr>
      <w:tr w:rsidR="00C531F1" w:rsidRPr="001D78E5" w14:paraId="3948F017" w14:textId="77777777" w:rsidTr="00F66239">
        <w:trPr>
          <w:trHeight w:val="740"/>
        </w:trPr>
        <w:tc>
          <w:tcPr>
            <w:tcW w:w="534" w:type="dxa"/>
            <w:hideMark/>
          </w:tcPr>
          <w:p w14:paraId="2A81159C" w14:textId="1EB8F714" w:rsidR="00C531F1" w:rsidRPr="001D78E5" w:rsidRDefault="00C531F1">
            <w:pPr>
              <w:jc w:val="center"/>
              <w:rPr>
                <w:lang w:eastAsia="en-US"/>
              </w:rPr>
            </w:pPr>
          </w:p>
        </w:tc>
        <w:tc>
          <w:tcPr>
            <w:tcW w:w="4677" w:type="dxa"/>
            <w:hideMark/>
          </w:tcPr>
          <w:p w14:paraId="3526CC74" w14:textId="4DB92A1C" w:rsidR="001D78E5" w:rsidRPr="001D78E5" w:rsidRDefault="001D78E5" w:rsidP="001D78E5">
            <w:pPr>
              <w:jc w:val="both"/>
              <w:rPr>
                <w:lang w:val="kk-KZ" w:eastAsia="en-US"/>
              </w:rPr>
            </w:pPr>
            <w:r w:rsidRPr="001D78E5">
              <w:rPr>
                <w:snapToGrid w:val="0"/>
              </w:rPr>
              <w:t>-</w:t>
            </w:r>
            <w:r w:rsidRPr="001D78E5">
              <w:rPr>
                <w:snapToGrid w:val="0"/>
                <w:lang w:val="kk-KZ"/>
              </w:rPr>
              <w:t>Способен определить</w:t>
            </w:r>
            <w:r w:rsidRPr="001D78E5">
              <w:rPr>
                <w:snapToGrid w:val="0"/>
              </w:rPr>
              <w:t xml:space="preserve"> показателей радиоактивности, единицы радиоактивности;</w:t>
            </w:r>
          </w:p>
        </w:tc>
        <w:tc>
          <w:tcPr>
            <w:tcW w:w="1985" w:type="dxa"/>
            <w:hideMark/>
          </w:tcPr>
          <w:p w14:paraId="2C7E3C42" w14:textId="32D8F252" w:rsidR="00C531F1" w:rsidRPr="001D78E5" w:rsidRDefault="00C531F1">
            <w:pPr>
              <w:rPr>
                <w:lang w:eastAsia="en-US"/>
              </w:rPr>
            </w:pPr>
            <w:r w:rsidRPr="001D78E5">
              <w:rPr>
                <w:lang w:eastAsia="en-US"/>
              </w:rPr>
              <w:t>Оценка таблицы / схемы</w:t>
            </w:r>
          </w:p>
          <w:p w14:paraId="01DA79B6" w14:textId="61A18E7C" w:rsidR="00C531F1" w:rsidRPr="00BB7FF7" w:rsidRDefault="00C531F1" w:rsidP="00DB679B">
            <w:pPr>
              <w:rPr>
                <w:lang w:val="kk-KZ" w:eastAsia="en-US"/>
              </w:rPr>
            </w:pPr>
            <w:r w:rsidRPr="001D78E5">
              <w:rPr>
                <w:lang w:eastAsia="en-US"/>
              </w:rPr>
              <w:t>Тестирование</w:t>
            </w:r>
            <w:r w:rsidR="00DB679B" w:rsidRPr="001D78E5">
              <w:rPr>
                <w:lang w:eastAsia="en-US"/>
              </w:rPr>
              <w:t xml:space="preserve"> </w:t>
            </w:r>
            <w:r w:rsidR="00BB7FF7">
              <w:rPr>
                <w:lang w:val="kk-KZ" w:eastAsia="en-US"/>
              </w:rPr>
              <w:t>(пре и пост тесты)</w:t>
            </w:r>
          </w:p>
        </w:tc>
        <w:tc>
          <w:tcPr>
            <w:tcW w:w="2509" w:type="dxa"/>
            <w:hideMark/>
          </w:tcPr>
          <w:p w14:paraId="2AB0EE3A" w14:textId="3BDB0794" w:rsidR="00DB679B" w:rsidRPr="00360561" w:rsidRDefault="00360561" w:rsidP="00360561">
            <w:pPr>
              <w:rPr>
                <w:color w:val="000000"/>
                <w:lang w:eastAsia="en-US"/>
              </w:rPr>
            </w:pPr>
            <w:r>
              <w:rPr>
                <w:color w:val="000000"/>
                <w:lang w:eastAsia="en-US"/>
              </w:rPr>
              <w:t>Практическое занятие</w:t>
            </w:r>
          </w:p>
          <w:p w14:paraId="60AFEBA1" w14:textId="77777777" w:rsidR="00DB679B" w:rsidRPr="001D78E5" w:rsidRDefault="00DB679B" w:rsidP="00DB679B">
            <w:pPr>
              <w:autoSpaceDE w:val="0"/>
              <w:autoSpaceDN w:val="0"/>
              <w:adjustRightInd w:val="0"/>
              <w:rPr>
                <w:rFonts w:eastAsiaTheme="minorHAnsi"/>
                <w:color w:val="000000"/>
                <w:lang w:val="kk-KZ" w:eastAsia="en-US"/>
              </w:rPr>
            </w:pPr>
            <w:r w:rsidRPr="001D78E5">
              <w:rPr>
                <w:rFonts w:eastAsiaTheme="minorHAnsi"/>
                <w:color w:val="000000"/>
                <w:lang w:eastAsia="en-US"/>
              </w:rPr>
              <w:t xml:space="preserve">лекция-беседа, </w:t>
            </w:r>
          </w:p>
          <w:p w14:paraId="6CF6207B" w14:textId="5CBE9D18" w:rsidR="00DB679B" w:rsidRPr="001D78E5" w:rsidRDefault="00DB679B" w:rsidP="00DB679B">
            <w:pPr>
              <w:rPr>
                <w:lang w:eastAsia="en-US"/>
              </w:rPr>
            </w:pPr>
            <w:r w:rsidRPr="001D78E5">
              <w:rPr>
                <w:rFonts w:eastAsiaTheme="minorHAnsi"/>
                <w:color w:val="000000"/>
                <w:lang w:eastAsia="en-US"/>
              </w:rPr>
              <w:t>работа в малых группах, обсуждение в группе</w:t>
            </w:r>
          </w:p>
        </w:tc>
      </w:tr>
      <w:tr w:rsidR="005F1C01" w:rsidRPr="001D78E5" w14:paraId="309CFE37" w14:textId="77777777" w:rsidTr="00F66239">
        <w:trPr>
          <w:trHeight w:val="740"/>
        </w:trPr>
        <w:tc>
          <w:tcPr>
            <w:tcW w:w="534" w:type="dxa"/>
          </w:tcPr>
          <w:p w14:paraId="776B70B0" w14:textId="2263852B" w:rsidR="005F1C01" w:rsidRPr="001D78E5" w:rsidRDefault="005F1C01">
            <w:pPr>
              <w:jc w:val="center"/>
              <w:rPr>
                <w:lang w:eastAsia="en-US"/>
              </w:rPr>
            </w:pPr>
          </w:p>
        </w:tc>
        <w:tc>
          <w:tcPr>
            <w:tcW w:w="4677" w:type="dxa"/>
          </w:tcPr>
          <w:p w14:paraId="6FCF074C" w14:textId="7D9FB403" w:rsidR="005F1C01" w:rsidRPr="005F1C01" w:rsidRDefault="005F1C01" w:rsidP="005F1C01">
            <w:pPr>
              <w:pStyle w:val="msonormalmailrucssattributepostfix"/>
              <w:spacing w:before="0" w:after="0" w:line="240" w:lineRule="auto"/>
              <w:jc w:val="both"/>
              <w:rPr>
                <w:rFonts w:eastAsia="Arial Unicode MS"/>
                <w:color w:val="000000"/>
                <w:lang w:bidi="ru-RU"/>
              </w:rPr>
            </w:pPr>
            <w:r w:rsidRPr="001D78E5">
              <w:rPr>
                <w:color w:val="000000"/>
                <w:lang w:eastAsia="en-US"/>
              </w:rPr>
              <w:t xml:space="preserve">Способен </w:t>
            </w:r>
            <w:r w:rsidRPr="001D78E5">
              <w:rPr>
                <w:rFonts w:eastAsia="Arial Unicode MS"/>
                <w:color w:val="000000"/>
                <w:lang w:bidi="ru-RU"/>
              </w:rPr>
              <w:t>оценивать радиационную обстановку по данным дозиметрии, радиометрии;</w:t>
            </w:r>
          </w:p>
        </w:tc>
        <w:tc>
          <w:tcPr>
            <w:tcW w:w="1985" w:type="dxa"/>
          </w:tcPr>
          <w:p w14:paraId="0537F43E" w14:textId="6216124D" w:rsidR="00BB7FF7" w:rsidRPr="001D78E5" w:rsidRDefault="00BB7FF7" w:rsidP="00BB7FF7">
            <w:pPr>
              <w:rPr>
                <w:lang w:eastAsia="en-US"/>
              </w:rPr>
            </w:pPr>
            <w:r w:rsidRPr="001D78E5">
              <w:rPr>
                <w:lang w:eastAsia="en-US"/>
              </w:rPr>
              <w:t>Оценка таблицы / схемы</w:t>
            </w:r>
          </w:p>
          <w:p w14:paraId="7457D615" w14:textId="1D2CAA4F" w:rsidR="005F1C01" w:rsidRPr="001D78E5" w:rsidRDefault="00BB7FF7" w:rsidP="00BB7FF7">
            <w:pPr>
              <w:rPr>
                <w:lang w:eastAsia="en-US"/>
              </w:rPr>
            </w:pPr>
            <w:r w:rsidRPr="001D78E5">
              <w:rPr>
                <w:lang w:eastAsia="en-US"/>
              </w:rPr>
              <w:t xml:space="preserve">Тестирование </w:t>
            </w:r>
          </w:p>
        </w:tc>
        <w:tc>
          <w:tcPr>
            <w:tcW w:w="2509" w:type="dxa"/>
          </w:tcPr>
          <w:p w14:paraId="179D83E1" w14:textId="77777777" w:rsidR="00360561" w:rsidRPr="001D78E5" w:rsidRDefault="00360561" w:rsidP="00360561">
            <w:pPr>
              <w:rPr>
                <w:b/>
                <w:color w:val="000000"/>
                <w:lang w:eastAsia="en-US"/>
              </w:rPr>
            </w:pPr>
            <w:r w:rsidRPr="001D78E5">
              <w:rPr>
                <w:color w:val="000000"/>
                <w:lang w:eastAsia="en-US"/>
              </w:rPr>
              <w:t>Семинар</w:t>
            </w:r>
          </w:p>
          <w:p w14:paraId="10D90045" w14:textId="77777777" w:rsidR="00360561" w:rsidRPr="001D78E5" w:rsidRDefault="00360561" w:rsidP="00360561">
            <w:pPr>
              <w:rPr>
                <w:color w:val="000000"/>
                <w:lang w:eastAsia="en-US"/>
              </w:rPr>
            </w:pPr>
            <w:r w:rsidRPr="001D78E5">
              <w:rPr>
                <w:color w:val="000000"/>
                <w:lang w:eastAsia="en-US"/>
              </w:rPr>
              <w:t>Практическое занятие</w:t>
            </w:r>
          </w:p>
          <w:p w14:paraId="68BCDDFC" w14:textId="0A9DFD2E" w:rsidR="005F1C01" w:rsidRPr="00360561" w:rsidRDefault="00360561" w:rsidP="00360561">
            <w:pPr>
              <w:autoSpaceDE w:val="0"/>
              <w:autoSpaceDN w:val="0"/>
              <w:adjustRightInd w:val="0"/>
              <w:rPr>
                <w:rFonts w:eastAsiaTheme="minorHAnsi"/>
                <w:color w:val="000000"/>
                <w:lang w:val="kk-KZ" w:eastAsia="en-US"/>
              </w:rPr>
            </w:pPr>
            <w:r w:rsidRPr="001D78E5">
              <w:rPr>
                <w:rFonts w:eastAsiaTheme="minorHAnsi"/>
                <w:color w:val="000000"/>
                <w:lang w:eastAsia="en-US"/>
              </w:rPr>
              <w:t>лекции: работа в ма</w:t>
            </w:r>
            <w:r w:rsidR="00DB5682">
              <w:rPr>
                <w:rFonts w:eastAsiaTheme="minorHAnsi"/>
                <w:color w:val="000000"/>
                <w:lang w:eastAsia="en-US"/>
              </w:rPr>
              <w:t>лых группах.</w:t>
            </w:r>
          </w:p>
        </w:tc>
      </w:tr>
      <w:tr w:rsidR="005F1C01" w:rsidRPr="001D78E5" w14:paraId="5878F66B" w14:textId="77777777" w:rsidTr="00F66239">
        <w:trPr>
          <w:trHeight w:val="740"/>
        </w:trPr>
        <w:tc>
          <w:tcPr>
            <w:tcW w:w="534" w:type="dxa"/>
          </w:tcPr>
          <w:p w14:paraId="63FBC1D7" w14:textId="1D293A7A" w:rsidR="005F1C01" w:rsidRPr="001D78E5" w:rsidRDefault="005F1C01" w:rsidP="00BB7FF7">
            <w:pPr>
              <w:rPr>
                <w:lang w:eastAsia="en-US"/>
              </w:rPr>
            </w:pPr>
          </w:p>
        </w:tc>
        <w:tc>
          <w:tcPr>
            <w:tcW w:w="4677" w:type="dxa"/>
          </w:tcPr>
          <w:p w14:paraId="4C484C8A" w14:textId="0EF13EF6" w:rsidR="005F1C01" w:rsidRPr="005F1C01" w:rsidRDefault="005F1C01" w:rsidP="005F1C01">
            <w:pPr>
              <w:pStyle w:val="msonormalmailrucssattributepostfix"/>
              <w:spacing w:before="0" w:after="0" w:line="240" w:lineRule="auto"/>
              <w:jc w:val="both"/>
              <w:rPr>
                <w:rFonts w:eastAsia="Arial Unicode MS"/>
                <w:color w:val="000000"/>
                <w:lang w:bidi="ru-RU"/>
              </w:rPr>
            </w:pPr>
            <w:r w:rsidRPr="001D78E5">
              <w:rPr>
                <w:rFonts w:eastAsia="Arial Unicode MS"/>
                <w:color w:val="000000"/>
                <w:lang w:bidi="ru-RU"/>
              </w:rPr>
              <w:t>- определять загрязнение радиоактивными веществами рабочих поверхностей, оборудования, рук персонала с помощью приборов и методом мазков;</w:t>
            </w:r>
          </w:p>
        </w:tc>
        <w:tc>
          <w:tcPr>
            <w:tcW w:w="1985" w:type="dxa"/>
          </w:tcPr>
          <w:p w14:paraId="0CAD3881" w14:textId="0D9EBA1E" w:rsidR="005F1C01" w:rsidRPr="001D78E5" w:rsidRDefault="00BB7FF7">
            <w:pPr>
              <w:rPr>
                <w:lang w:eastAsia="en-US"/>
              </w:rPr>
            </w:pPr>
            <w:r w:rsidRPr="001D78E5">
              <w:rPr>
                <w:lang w:eastAsia="en-US"/>
              </w:rPr>
              <w:t>Оценка решения ситуационных задач</w:t>
            </w:r>
          </w:p>
        </w:tc>
        <w:tc>
          <w:tcPr>
            <w:tcW w:w="2509" w:type="dxa"/>
          </w:tcPr>
          <w:p w14:paraId="04F59C4A" w14:textId="77777777" w:rsidR="00360561" w:rsidRPr="001D78E5" w:rsidRDefault="00360561" w:rsidP="00360561">
            <w:pPr>
              <w:rPr>
                <w:b/>
                <w:color w:val="000000"/>
                <w:lang w:eastAsia="en-US"/>
              </w:rPr>
            </w:pPr>
            <w:r w:rsidRPr="001D78E5">
              <w:rPr>
                <w:color w:val="000000"/>
                <w:lang w:eastAsia="en-US"/>
              </w:rPr>
              <w:t>Семинар</w:t>
            </w:r>
          </w:p>
          <w:p w14:paraId="18C40D54" w14:textId="77777777" w:rsidR="00360561" w:rsidRPr="001D78E5" w:rsidRDefault="00360561" w:rsidP="00360561">
            <w:pPr>
              <w:autoSpaceDE w:val="0"/>
              <w:autoSpaceDN w:val="0"/>
              <w:adjustRightInd w:val="0"/>
              <w:rPr>
                <w:rFonts w:eastAsiaTheme="minorHAnsi"/>
                <w:color w:val="000000"/>
                <w:lang w:val="kk-KZ" w:eastAsia="en-US"/>
              </w:rPr>
            </w:pPr>
            <w:r w:rsidRPr="001D78E5">
              <w:rPr>
                <w:rFonts w:eastAsiaTheme="minorHAnsi"/>
                <w:color w:val="000000"/>
                <w:lang w:eastAsia="en-US"/>
              </w:rPr>
              <w:t xml:space="preserve">лекции: </w:t>
            </w:r>
          </w:p>
          <w:p w14:paraId="6C5D75B1" w14:textId="43C98263" w:rsidR="005F1C01" w:rsidRPr="001D78E5" w:rsidRDefault="00360561" w:rsidP="00360561">
            <w:pPr>
              <w:rPr>
                <w:color w:val="000000"/>
                <w:lang w:eastAsia="en-US"/>
              </w:rPr>
            </w:pPr>
            <w:r w:rsidRPr="001D78E5">
              <w:rPr>
                <w:rFonts w:eastAsiaTheme="minorHAnsi"/>
                <w:color w:val="000000"/>
                <w:lang w:eastAsia="en-US"/>
              </w:rPr>
              <w:t>практические занятия: работа в малых группах, обсуждение в группе</w:t>
            </w:r>
          </w:p>
        </w:tc>
      </w:tr>
      <w:tr w:rsidR="005F1C01" w:rsidRPr="001D78E5" w14:paraId="30F8A504" w14:textId="77777777" w:rsidTr="00F66239">
        <w:trPr>
          <w:trHeight w:val="740"/>
        </w:trPr>
        <w:tc>
          <w:tcPr>
            <w:tcW w:w="534" w:type="dxa"/>
          </w:tcPr>
          <w:p w14:paraId="71EFC176" w14:textId="655163CF" w:rsidR="005F1C01" w:rsidRPr="001D78E5" w:rsidRDefault="005F1C01" w:rsidP="00BB7FF7">
            <w:pPr>
              <w:rPr>
                <w:lang w:eastAsia="en-US"/>
              </w:rPr>
            </w:pPr>
          </w:p>
        </w:tc>
        <w:tc>
          <w:tcPr>
            <w:tcW w:w="4677" w:type="dxa"/>
          </w:tcPr>
          <w:p w14:paraId="15DDC747" w14:textId="0D680ACF" w:rsidR="005F1C01" w:rsidRPr="001D78E5" w:rsidRDefault="005F1C01" w:rsidP="005F1C01">
            <w:pPr>
              <w:pStyle w:val="msonormalmailrucssattributepostfix"/>
              <w:spacing w:before="0" w:after="0" w:line="240" w:lineRule="auto"/>
              <w:jc w:val="both"/>
              <w:rPr>
                <w:rFonts w:eastAsia="Arial Unicode MS"/>
                <w:color w:val="000000"/>
                <w:lang w:bidi="ru-RU"/>
              </w:rPr>
            </w:pPr>
            <w:r w:rsidRPr="001D78E5">
              <w:rPr>
                <w:rFonts w:eastAsia="Arial Unicode MS"/>
                <w:color w:val="000000"/>
                <w:lang w:bidi="ru-RU"/>
              </w:rPr>
              <w:t xml:space="preserve">- оценивать показания дозиметрической аппаратуры; </w:t>
            </w:r>
          </w:p>
        </w:tc>
        <w:tc>
          <w:tcPr>
            <w:tcW w:w="1985" w:type="dxa"/>
          </w:tcPr>
          <w:p w14:paraId="33497694" w14:textId="77777777" w:rsidR="00BB7FF7" w:rsidRPr="001D78E5" w:rsidRDefault="00BB7FF7" w:rsidP="00BB7FF7">
            <w:pPr>
              <w:rPr>
                <w:lang w:eastAsia="en-US"/>
              </w:rPr>
            </w:pPr>
            <w:r w:rsidRPr="001D78E5">
              <w:rPr>
                <w:lang w:eastAsia="en-US"/>
              </w:rPr>
              <w:t>Оценка решения ситуационной задачи, Оценка таблицы / схемы</w:t>
            </w:r>
          </w:p>
          <w:p w14:paraId="7832A88F" w14:textId="7FD67A12" w:rsidR="005F1C01" w:rsidRPr="001D78E5" w:rsidRDefault="005F1C01" w:rsidP="00BB7FF7">
            <w:pPr>
              <w:rPr>
                <w:lang w:eastAsia="en-US"/>
              </w:rPr>
            </w:pPr>
          </w:p>
        </w:tc>
        <w:tc>
          <w:tcPr>
            <w:tcW w:w="2509" w:type="dxa"/>
          </w:tcPr>
          <w:p w14:paraId="0B06A54A" w14:textId="77777777" w:rsidR="00360561" w:rsidRPr="001D78E5" w:rsidRDefault="00360561" w:rsidP="00360561">
            <w:pPr>
              <w:rPr>
                <w:b/>
                <w:color w:val="000000"/>
                <w:lang w:eastAsia="en-US"/>
              </w:rPr>
            </w:pPr>
            <w:r w:rsidRPr="001D78E5">
              <w:rPr>
                <w:color w:val="000000"/>
                <w:lang w:eastAsia="en-US"/>
              </w:rPr>
              <w:t>Семинар</w:t>
            </w:r>
          </w:p>
          <w:p w14:paraId="18FFBEF5" w14:textId="77777777" w:rsidR="00360561" w:rsidRPr="001D78E5" w:rsidRDefault="00360561" w:rsidP="00360561">
            <w:pPr>
              <w:rPr>
                <w:color w:val="000000"/>
                <w:lang w:eastAsia="en-US"/>
              </w:rPr>
            </w:pPr>
            <w:r w:rsidRPr="001D78E5">
              <w:rPr>
                <w:color w:val="000000"/>
                <w:lang w:eastAsia="en-US"/>
              </w:rPr>
              <w:t>Практическое занятие</w:t>
            </w:r>
          </w:p>
          <w:p w14:paraId="264D83E3" w14:textId="77777777" w:rsidR="00360561" w:rsidRPr="001D78E5" w:rsidRDefault="00360561" w:rsidP="00360561">
            <w:pPr>
              <w:autoSpaceDE w:val="0"/>
              <w:autoSpaceDN w:val="0"/>
              <w:adjustRightInd w:val="0"/>
              <w:rPr>
                <w:rFonts w:eastAsiaTheme="minorHAnsi"/>
                <w:color w:val="000000"/>
                <w:lang w:val="kk-KZ" w:eastAsia="en-US"/>
              </w:rPr>
            </w:pPr>
            <w:r w:rsidRPr="001D78E5">
              <w:rPr>
                <w:rFonts w:eastAsiaTheme="minorHAnsi"/>
                <w:color w:val="000000"/>
                <w:lang w:eastAsia="en-US"/>
              </w:rPr>
              <w:t xml:space="preserve">лекции: </w:t>
            </w:r>
          </w:p>
          <w:p w14:paraId="4A7977E0" w14:textId="176884C3" w:rsidR="005F1C01" w:rsidRPr="001D78E5" w:rsidRDefault="005F1C01" w:rsidP="00360561">
            <w:pPr>
              <w:rPr>
                <w:color w:val="000000"/>
                <w:lang w:eastAsia="en-US"/>
              </w:rPr>
            </w:pPr>
          </w:p>
        </w:tc>
      </w:tr>
      <w:tr w:rsidR="00C531F1" w:rsidRPr="001D78E5" w14:paraId="62DBD3A1" w14:textId="77777777" w:rsidTr="00F66239">
        <w:trPr>
          <w:trHeight w:val="194"/>
        </w:trPr>
        <w:tc>
          <w:tcPr>
            <w:tcW w:w="534" w:type="dxa"/>
            <w:hideMark/>
          </w:tcPr>
          <w:p w14:paraId="3E2F814A" w14:textId="04DC4F5C" w:rsidR="00C531F1" w:rsidRPr="001D78E5" w:rsidRDefault="00C531F1" w:rsidP="00BB7FF7">
            <w:pPr>
              <w:rPr>
                <w:lang w:eastAsia="en-US"/>
              </w:rPr>
            </w:pPr>
          </w:p>
        </w:tc>
        <w:tc>
          <w:tcPr>
            <w:tcW w:w="4677" w:type="dxa"/>
            <w:hideMark/>
          </w:tcPr>
          <w:p w14:paraId="3F7FD30B" w14:textId="0F6B300E" w:rsidR="00C531F1" w:rsidRPr="001D78E5" w:rsidRDefault="00C531F1" w:rsidP="00C531F1">
            <w:pPr>
              <w:pStyle w:val="msonormalmailrucssattributepostfix"/>
              <w:spacing w:before="0" w:after="0" w:line="240" w:lineRule="auto"/>
              <w:jc w:val="both"/>
              <w:rPr>
                <w:lang w:eastAsia="en-US"/>
              </w:rPr>
            </w:pPr>
            <w:r w:rsidRPr="001D78E5">
              <w:rPr>
                <w:rFonts w:eastAsia="Arial Unicode MS"/>
                <w:color w:val="000000"/>
                <w:lang w:bidi="ru-RU"/>
              </w:rPr>
              <w:t>- определять расчетным методом дозу и меры радиационной защиты;</w:t>
            </w:r>
          </w:p>
        </w:tc>
        <w:tc>
          <w:tcPr>
            <w:tcW w:w="1985" w:type="dxa"/>
            <w:hideMark/>
          </w:tcPr>
          <w:p w14:paraId="3B9D065E" w14:textId="22891424" w:rsidR="00C531F1" w:rsidRPr="001D78E5" w:rsidRDefault="00C531F1" w:rsidP="00DB679B">
            <w:pPr>
              <w:rPr>
                <w:lang w:eastAsia="en-US"/>
              </w:rPr>
            </w:pPr>
            <w:r w:rsidRPr="001D78E5">
              <w:rPr>
                <w:lang w:eastAsia="en-US"/>
              </w:rPr>
              <w:t>Оценка решения ситуационных задач</w:t>
            </w:r>
            <w:r w:rsidR="00DB679B" w:rsidRPr="001D78E5">
              <w:rPr>
                <w:lang w:val="kk-KZ" w:eastAsia="en-US"/>
              </w:rPr>
              <w:t>;</w:t>
            </w:r>
            <w:r w:rsidRPr="001D78E5">
              <w:rPr>
                <w:lang w:eastAsia="en-US"/>
              </w:rPr>
              <w:t xml:space="preserve"> </w:t>
            </w:r>
          </w:p>
        </w:tc>
        <w:tc>
          <w:tcPr>
            <w:tcW w:w="2509" w:type="dxa"/>
          </w:tcPr>
          <w:p w14:paraId="120A069D" w14:textId="77777777" w:rsidR="00C531F1" w:rsidRPr="001D78E5" w:rsidRDefault="00C531F1">
            <w:pPr>
              <w:rPr>
                <w:b/>
                <w:color w:val="000000"/>
                <w:lang w:eastAsia="en-US"/>
              </w:rPr>
            </w:pPr>
            <w:r w:rsidRPr="001D78E5">
              <w:rPr>
                <w:color w:val="000000"/>
                <w:lang w:eastAsia="en-US"/>
              </w:rPr>
              <w:t>Семинар Практическое занятие</w:t>
            </w:r>
          </w:p>
          <w:p w14:paraId="25AC6CEF" w14:textId="77777777" w:rsidR="00C531F1" w:rsidRPr="001D78E5" w:rsidRDefault="00C531F1">
            <w:pPr>
              <w:rPr>
                <w:lang w:eastAsia="en-US"/>
              </w:rPr>
            </w:pPr>
          </w:p>
        </w:tc>
      </w:tr>
      <w:tr w:rsidR="005F1C01" w:rsidRPr="001D78E5" w14:paraId="2A237995" w14:textId="77777777" w:rsidTr="00F66239">
        <w:trPr>
          <w:trHeight w:val="194"/>
        </w:trPr>
        <w:tc>
          <w:tcPr>
            <w:tcW w:w="534" w:type="dxa"/>
          </w:tcPr>
          <w:p w14:paraId="2DFC1721" w14:textId="0153FE4D" w:rsidR="005F1C01" w:rsidRDefault="005F1C01">
            <w:pPr>
              <w:jc w:val="center"/>
              <w:rPr>
                <w:lang w:eastAsia="en-US"/>
              </w:rPr>
            </w:pPr>
          </w:p>
          <w:p w14:paraId="416C640A" w14:textId="77777777" w:rsidR="005F1C01" w:rsidRPr="001D78E5" w:rsidRDefault="005F1C01">
            <w:pPr>
              <w:jc w:val="center"/>
              <w:rPr>
                <w:lang w:eastAsia="en-US"/>
              </w:rPr>
            </w:pPr>
          </w:p>
        </w:tc>
        <w:tc>
          <w:tcPr>
            <w:tcW w:w="4677" w:type="dxa"/>
          </w:tcPr>
          <w:p w14:paraId="7646A886" w14:textId="0EFFAC24" w:rsidR="005F1C01" w:rsidRPr="001D78E5" w:rsidRDefault="00BB7FF7" w:rsidP="00C531F1">
            <w:pPr>
              <w:pStyle w:val="msonormalmailrucssattributepostfix"/>
              <w:spacing w:before="0" w:after="0" w:line="240" w:lineRule="auto"/>
              <w:jc w:val="both"/>
              <w:rPr>
                <w:rFonts w:eastAsia="Arial Unicode MS"/>
                <w:color w:val="000000"/>
                <w:lang w:bidi="ru-RU"/>
              </w:rPr>
            </w:pPr>
            <w:r>
              <w:rPr>
                <w:rFonts w:eastAsia="Arial Unicode MS"/>
                <w:color w:val="000000"/>
                <w:lang w:bidi="ru-RU"/>
              </w:rPr>
              <w:t>-с</w:t>
            </w:r>
            <w:r w:rsidR="005F1C01" w:rsidRPr="001D78E5">
              <w:rPr>
                <w:rFonts w:eastAsia="Arial Unicode MS"/>
                <w:color w:val="000000"/>
                <w:lang w:bidi="ru-RU"/>
              </w:rPr>
              <w:t>пособен проводить санитарное обследование учреждений, использующих радиоактивные вещества и другие источники ионизирующих излучений;</w:t>
            </w:r>
          </w:p>
        </w:tc>
        <w:tc>
          <w:tcPr>
            <w:tcW w:w="1985" w:type="dxa"/>
          </w:tcPr>
          <w:p w14:paraId="66652618" w14:textId="77777777" w:rsidR="00BB7FF7" w:rsidRPr="001D78E5" w:rsidRDefault="00BB7FF7" w:rsidP="00BB7FF7">
            <w:pPr>
              <w:rPr>
                <w:lang w:eastAsia="en-US"/>
              </w:rPr>
            </w:pPr>
            <w:r w:rsidRPr="001D78E5">
              <w:rPr>
                <w:lang w:eastAsia="en-US"/>
              </w:rPr>
              <w:t>Оценка решения ситуационной задачи, Оценка таблицы / схемы</w:t>
            </w:r>
          </w:p>
          <w:p w14:paraId="0FBC152B" w14:textId="7F600B9F" w:rsidR="005F1C01" w:rsidRPr="001D78E5" w:rsidRDefault="00DB5682" w:rsidP="00BB7FF7">
            <w:pPr>
              <w:rPr>
                <w:lang w:eastAsia="en-US"/>
              </w:rPr>
            </w:pPr>
            <w:r>
              <w:rPr>
                <w:lang w:eastAsia="en-US"/>
              </w:rPr>
              <w:t>Тест</w:t>
            </w:r>
          </w:p>
        </w:tc>
        <w:tc>
          <w:tcPr>
            <w:tcW w:w="2509" w:type="dxa"/>
          </w:tcPr>
          <w:p w14:paraId="1FB9FB84" w14:textId="77777777" w:rsidR="00360561" w:rsidRPr="001D78E5" w:rsidRDefault="00360561" w:rsidP="00360561">
            <w:pPr>
              <w:rPr>
                <w:b/>
                <w:color w:val="000000"/>
                <w:lang w:eastAsia="en-US"/>
              </w:rPr>
            </w:pPr>
            <w:r w:rsidRPr="001D78E5">
              <w:rPr>
                <w:color w:val="000000"/>
                <w:lang w:eastAsia="en-US"/>
              </w:rPr>
              <w:t>Семинар</w:t>
            </w:r>
          </w:p>
          <w:p w14:paraId="3CF2C627" w14:textId="77777777" w:rsidR="00360561" w:rsidRPr="001D78E5" w:rsidRDefault="00360561" w:rsidP="00360561">
            <w:pPr>
              <w:rPr>
                <w:color w:val="000000"/>
                <w:lang w:eastAsia="en-US"/>
              </w:rPr>
            </w:pPr>
            <w:r w:rsidRPr="001D78E5">
              <w:rPr>
                <w:color w:val="000000"/>
                <w:lang w:eastAsia="en-US"/>
              </w:rPr>
              <w:t>Практическое занятие</w:t>
            </w:r>
          </w:p>
          <w:p w14:paraId="48A89FC8" w14:textId="77777777" w:rsidR="00360561" w:rsidRPr="001D78E5" w:rsidRDefault="00360561" w:rsidP="00360561">
            <w:pPr>
              <w:autoSpaceDE w:val="0"/>
              <w:autoSpaceDN w:val="0"/>
              <w:adjustRightInd w:val="0"/>
              <w:rPr>
                <w:rFonts w:eastAsiaTheme="minorHAnsi"/>
                <w:color w:val="000000"/>
                <w:lang w:val="kk-KZ" w:eastAsia="en-US"/>
              </w:rPr>
            </w:pPr>
            <w:r w:rsidRPr="001D78E5">
              <w:rPr>
                <w:rFonts w:eastAsiaTheme="minorHAnsi"/>
                <w:color w:val="000000"/>
                <w:lang w:eastAsia="en-US"/>
              </w:rPr>
              <w:t xml:space="preserve">лекции: </w:t>
            </w:r>
          </w:p>
          <w:p w14:paraId="3D84C918" w14:textId="5A126C66" w:rsidR="005F1C01" w:rsidRPr="001D78E5" w:rsidRDefault="00360561" w:rsidP="00360561">
            <w:pPr>
              <w:rPr>
                <w:color w:val="000000"/>
                <w:lang w:eastAsia="en-US"/>
              </w:rPr>
            </w:pPr>
            <w:r w:rsidRPr="001D78E5">
              <w:rPr>
                <w:rFonts w:eastAsiaTheme="minorHAnsi"/>
                <w:color w:val="000000"/>
                <w:lang w:eastAsia="en-US"/>
              </w:rPr>
              <w:t>работа в ма</w:t>
            </w:r>
            <w:r w:rsidR="00DB5682">
              <w:rPr>
                <w:rFonts w:eastAsiaTheme="minorHAnsi"/>
                <w:color w:val="000000"/>
                <w:lang w:eastAsia="en-US"/>
              </w:rPr>
              <w:t>лых группах, обсуждение</w:t>
            </w:r>
          </w:p>
        </w:tc>
      </w:tr>
      <w:tr w:rsidR="005F1C01" w:rsidRPr="001D78E5" w14:paraId="17CBA511" w14:textId="77777777" w:rsidTr="00F66239">
        <w:trPr>
          <w:trHeight w:val="194"/>
        </w:trPr>
        <w:tc>
          <w:tcPr>
            <w:tcW w:w="534" w:type="dxa"/>
          </w:tcPr>
          <w:p w14:paraId="7F2472E9" w14:textId="276344FA" w:rsidR="005F1C01" w:rsidRDefault="005F1C01" w:rsidP="00BB7FF7">
            <w:pPr>
              <w:rPr>
                <w:lang w:eastAsia="en-US"/>
              </w:rPr>
            </w:pPr>
          </w:p>
        </w:tc>
        <w:tc>
          <w:tcPr>
            <w:tcW w:w="4677" w:type="dxa"/>
          </w:tcPr>
          <w:p w14:paraId="345942DD" w14:textId="00589CB1" w:rsidR="005F1C01" w:rsidRPr="001D78E5" w:rsidRDefault="005F1C01" w:rsidP="00C531F1">
            <w:pPr>
              <w:pStyle w:val="msonormalmailrucssattributepostfix"/>
              <w:spacing w:before="0" w:after="0" w:line="240" w:lineRule="auto"/>
              <w:jc w:val="both"/>
              <w:rPr>
                <w:rFonts w:eastAsia="Arial Unicode MS"/>
                <w:color w:val="000000"/>
                <w:lang w:bidi="ru-RU"/>
              </w:rPr>
            </w:pPr>
            <w:r w:rsidRPr="001D78E5">
              <w:rPr>
                <w:rFonts w:eastAsia="Arial Unicode MS"/>
                <w:color w:val="000000"/>
                <w:lang w:bidi="ru-RU"/>
              </w:rPr>
              <w:t>- умеет проводить дезактивацию различных объектов среды и поверхностей из различных материалов;</w:t>
            </w:r>
          </w:p>
        </w:tc>
        <w:tc>
          <w:tcPr>
            <w:tcW w:w="1985" w:type="dxa"/>
          </w:tcPr>
          <w:p w14:paraId="5F66F99E" w14:textId="6978CD38" w:rsidR="005F1C01" w:rsidRPr="001D78E5" w:rsidRDefault="00BB7FF7" w:rsidP="00BB7FF7">
            <w:pPr>
              <w:rPr>
                <w:lang w:eastAsia="en-US"/>
              </w:rPr>
            </w:pPr>
            <w:r w:rsidRPr="001D78E5">
              <w:rPr>
                <w:lang w:eastAsia="en-US"/>
              </w:rPr>
              <w:t>Оценка решения ситуационно</w:t>
            </w:r>
            <w:r>
              <w:rPr>
                <w:lang w:eastAsia="en-US"/>
              </w:rPr>
              <w:t>й задачи</w:t>
            </w:r>
          </w:p>
        </w:tc>
        <w:tc>
          <w:tcPr>
            <w:tcW w:w="2509" w:type="dxa"/>
          </w:tcPr>
          <w:p w14:paraId="40C9064E" w14:textId="77777777" w:rsidR="00360561" w:rsidRPr="001D78E5" w:rsidRDefault="00360561" w:rsidP="00360561">
            <w:pPr>
              <w:rPr>
                <w:color w:val="000000"/>
                <w:lang w:eastAsia="en-US"/>
              </w:rPr>
            </w:pPr>
            <w:r w:rsidRPr="001D78E5">
              <w:rPr>
                <w:color w:val="000000"/>
                <w:lang w:eastAsia="en-US"/>
              </w:rPr>
              <w:t>Практическое занятие</w:t>
            </w:r>
          </w:p>
          <w:p w14:paraId="2E46EBBD" w14:textId="24741C5D" w:rsidR="00360561" w:rsidRPr="001D78E5" w:rsidRDefault="00360561" w:rsidP="00360561">
            <w:pPr>
              <w:autoSpaceDE w:val="0"/>
              <w:autoSpaceDN w:val="0"/>
              <w:adjustRightInd w:val="0"/>
              <w:rPr>
                <w:rFonts w:eastAsiaTheme="minorHAnsi"/>
                <w:color w:val="000000"/>
                <w:lang w:eastAsia="en-US"/>
              </w:rPr>
            </w:pPr>
            <w:r>
              <w:rPr>
                <w:rFonts w:eastAsiaTheme="minorHAnsi"/>
                <w:color w:val="000000"/>
                <w:lang w:eastAsia="en-US"/>
              </w:rPr>
              <w:t>лекция-дискуссия</w:t>
            </w:r>
          </w:p>
          <w:p w14:paraId="0C82FA5E" w14:textId="60B9C149" w:rsidR="005F1C01" w:rsidRPr="001D78E5" w:rsidRDefault="00360561" w:rsidP="00360561">
            <w:pPr>
              <w:rPr>
                <w:color w:val="000000"/>
                <w:lang w:eastAsia="en-US"/>
              </w:rPr>
            </w:pPr>
            <w:r w:rsidRPr="001D78E5">
              <w:rPr>
                <w:rFonts w:eastAsiaTheme="minorHAnsi"/>
                <w:color w:val="000000"/>
                <w:lang w:eastAsia="en-US"/>
              </w:rPr>
              <w:t>обсуждение в группе</w:t>
            </w:r>
          </w:p>
        </w:tc>
      </w:tr>
      <w:tr w:rsidR="005F1C01" w:rsidRPr="001D78E5" w14:paraId="2FA61C45" w14:textId="77777777" w:rsidTr="00F66239">
        <w:trPr>
          <w:trHeight w:val="194"/>
        </w:trPr>
        <w:tc>
          <w:tcPr>
            <w:tcW w:w="534" w:type="dxa"/>
          </w:tcPr>
          <w:p w14:paraId="3A70A22A" w14:textId="7D7E11C2" w:rsidR="005F1C01" w:rsidRDefault="005F1C01" w:rsidP="00BB7FF7">
            <w:pPr>
              <w:rPr>
                <w:lang w:eastAsia="en-US"/>
              </w:rPr>
            </w:pPr>
          </w:p>
        </w:tc>
        <w:tc>
          <w:tcPr>
            <w:tcW w:w="4677" w:type="dxa"/>
          </w:tcPr>
          <w:p w14:paraId="0E0A03F8" w14:textId="02731E14" w:rsidR="005F1C01" w:rsidRPr="001D78E5" w:rsidRDefault="00BB7FF7" w:rsidP="00C531F1">
            <w:pPr>
              <w:pStyle w:val="msonormalmailrucssattributepostfix"/>
              <w:spacing w:before="0" w:after="0" w:line="240" w:lineRule="auto"/>
              <w:jc w:val="both"/>
              <w:rPr>
                <w:rFonts w:eastAsia="Arial Unicode MS"/>
                <w:color w:val="000000"/>
                <w:lang w:bidi="ru-RU"/>
              </w:rPr>
            </w:pPr>
            <w:r>
              <w:rPr>
                <w:rFonts w:eastAsia="Arial Unicode MS"/>
                <w:color w:val="000000"/>
                <w:lang w:bidi="ru-RU"/>
              </w:rPr>
              <w:t>- с</w:t>
            </w:r>
            <w:r w:rsidR="005F1C01" w:rsidRPr="001D78E5">
              <w:rPr>
                <w:rFonts w:eastAsia="Arial Unicode MS"/>
                <w:color w:val="000000"/>
                <w:lang w:bidi="ru-RU"/>
              </w:rPr>
              <w:t>пособен контролировать степень дезактивации;</w:t>
            </w:r>
          </w:p>
        </w:tc>
        <w:tc>
          <w:tcPr>
            <w:tcW w:w="1985" w:type="dxa"/>
          </w:tcPr>
          <w:p w14:paraId="31470B59" w14:textId="622E15FF" w:rsidR="005F1C01" w:rsidRPr="001D78E5" w:rsidRDefault="00BB7FF7" w:rsidP="00BB7FF7">
            <w:pPr>
              <w:rPr>
                <w:lang w:eastAsia="en-US"/>
              </w:rPr>
            </w:pPr>
            <w:r w:rsidRPr="001D78E5">
              <w:rPr>
                <w:lang w:eastAsia="en-US"/>
              </w:rPr>
              <w:t xml:space="preserve">Тестирование </w:t>
            </w:r>
            <w:r>
              <w:rPr>
                <w:lang w:val="kk-KZ" w:eastAsia="en-US"/>
              </w:rPr>
              <w:t>(пре и пост тесты)</w:t>
            </w:r>
          </w:p>
        </w:tc>
        <w:tc>
          <w:tcPr>
            <w:tcW w:w="2509" w:type="dxa"/>
          </w:tcPr>
          <w:p w14:paraId="1570D7A8" w14:textId="77777777" w:rsidR="00360561" w:rsidRPr="001D78E5" w:rsidRDefault="00360561" w:rsidP="00360561">
            <w:pPr>
              <w:rPr>
                <w:b/>
                <w:color w:val="000000"/>
                <w:lang w:eastAsia="en-US"/>
              </w:rPr>
            </w:pPr>
            <w:r w:rsidRPr="001D78E5">
              <w:rPr>
                <w:color w:val="000000"/>
                <w:lang w:eastAsia="en-US"/>
              </w:rPr>
              <w:t>Семинар</w:t>
            </w:r>
          </w:p>
          <w:p w14:paraId="0D8B2F66" w14:textId="1F82824B" w:rsidR="005F1C01" w:rsidRPr="001D78E5" w:rsidRDefault="00360561" w:rsidP="00360561">
            <w:pPr>
              <w:rPr>
                <w:color w:val="000000"/>
                <w:lang w:eastAsia="en-US"/>
              </w:rPr>
            </w:pPr>
            <w:r>
              <w:rPr>
                <w:color w:val="000000"/>
                <w:lang w:eastAsia="en-US"/>
              </w:rPr>
              <w:t>Практическое занятие</w:t>
            </w:r>
          </w:p>
        </w:tc>
      </w:tr>
      <w:tr w:rsidR="00C531F1" w:rsidRPr="001D78E5" w14:paraId="2E72079E" w14:textId="77777777" w:rsidTr="00F66239">
        <w:trPr>
          <w:trHeight w:val="1390"/>
        </w:trPr>
        <w:tc>
          <w:tcPr>
            <w:tcW w:w="534" w:type="dxa"/>
            <w:hideMark/>
          </w:tcPr>
          <w:p w14:paraId="2652BA48" w14:textId="021CC478" w:rsidR="00C531F1" w:rsidRPr="001D78E5" w:rsidRDefault="00C531F1" w:rsidP="00BB7FF7">
            <w:pPr>
              <w:rPr>
                <w:lang w:eastAsia="en-US"/>
              </w:rPr>
            </w:pPr>
          </w:p>
        </w:tc>
        <w:tc>
          <w:tcPr>
            <w:tcW w:w="4677" w:type="dxa"/>
            <w:hideMark/>
          </w:tcPr>
          <w:p w14:paraId="4EC11A1F" w14:textId="1C68FB08" w:rsidR="00C531F1" w:rsidRPr="001D78E5" w:rsidRDefault="00BB7FF7" w:rsidP="00C531F1">
            <w:pPr>
              <w:jc w:val="both"/>
              <w:rPr>
                <w:rFonts w:eastAsia="Calibri"/>
                <w:lang w:eastAsia="en-US"/>
              </w:rPr>
            </w:pPr>
            <w:r>
              <w:rPr>
                <w:rFonts w:eastAsia="Arial Unicode MS"/>
                <w:color w:val="000000"/>
                <w:lang w:bidi="ru-RU"/>
              </w:rPr>
              <w:t>- с</w:t>
            </w:r>
            <w:r w:rsidR="00DB679B" w:rsidRPr="001D78E5">
              <w:rPr>
                <w:rFonts w:eastAsia="Arial Unicode MS"/>
                <w:color w:val="000000"/>
                <w:lang w:bidi="ru-RU"/>
              </w:rPr>
              <w:t xml:space="preserve">пособен </w:t>
            </w:r>
            <w:r w:rsidR="00C531F1" w:rsidRPr="001D78E5">
              <w:rPr>
                <w:rFonts w:eastAsia="Arial Unicode MS"/>
                <w:color w:val="000000"/>
                <w:lang w:bidi="ru-RU"/>
              </w:rPr>
              <w:t>оценивать существующие и перспективные методы переработки, удаления и захоронения радиоактивных отходов.</w:t>
            </w:r>
          </w:p>
        </w:tc>
        <w:tc>
          <w:tcPr>
            <w:tcW w:w="1985" w:type="dxa"/>
          </w:tcPr>
          <w:p w14:paraId="565455C3" w14:textId="077B50E4" w:rsidR="00C531F1" w:rsidRPr="001D78E5" w:rsidRDefault="00DB5682" w:rsidP="00DB5682">
            <w:pPr>
              <w:rPr>
                <w:lang w:eastAsia="en-US"/>
              </w:rPr>
            </w:pPr>
            <w:r>
              <w:rPr>
                <w:rFonts w:eastAsiaTheme="minorHAnsi"/>
                <w:color w:val="000000"/>
                <w:lang w:eastAsia="en-US"/>
              </w:rPr>
              <w:t>Р</w:t>
            </w:r>
            <w:r w:rsidR="00DB679B" w:rsidRPr="001D78E5">
              <w:rPr>
                <w:rFonts w:eastAsiaTheme="minorHAnsi"/>
                <w:color w:val="000000"/>
                <w:lang w:eastAsia="en-US"/>
              </w:rPr>
              <w:t>абота</w:t>
            </w:r>
            <w:r>
              <w:rPr>
                <w:rFonts w:eastAsiaTheme="minorHAnsi"/>
                <w:color w:val="000000"/>
                <w:lang w:eastAsia="en-US"/>
              </w:rPr>
              <w:t xml:space="preserve"> в малых группах, </w:t>
            </w:r>
            <w:r w:rsidR="00DB679B" w:rsidRPr="001D78E5">
              <w:rPr>
                <w:rFonts w:eastAsiaTheme="minorHAnsi"/>
                <w:color w:val="000000"/>
                <w:lang w:eastAsia="en-US"/>
              </w:rPr>
              <w:t xml:space="preserve"> обсуждение в группе</w:t>
            </w:r>
          </w:p>
        </w:tc>
        <w:tc>
          <w:tcPr>
            <w:tcW w:w="2509" w:type="dxa"/>
          </w:tcPr>
          <w:p w14:paraId="153D8BCE" w14:textId="420269B6" w:rsidR="00DB679B" w:rsidRPr="001D78E5" w:rsidRDefault="00DB679B">
            <w:pPr>
              <w:rPr>
                <w:rFonts w:eastAsiaTheme="minorHAnsi"/>
                <w:color w:val="000000"/>
                <w:lang w:val="kk-KZ" w:eastAsia="en-US"/>
              </w:rPr>
            </w:pPr>
            <w:r w:rsidRPr="001D78E5">
              <w:rPr>
                <w:rFonts w:eastAsiaTheme="minorHAnsi"/>
                <w:color w:val="000000"/>
                <w:lang w:eastAsia="en-US"/>
              </w:rPr>
              <w:t xml:space="preserve">практические занятия </w:t>
            </w:r>
          </w:p>
          <w:p w14:paraId="7C6AF626" w14:textId="0EA87D65" w:rsidR="00C531F1" w:rsidRPr="001D78E5" w:rsidRDefault="00C531F1">
            <w:pPr>
              <w:rPr>
                <w:lang w:eastAsia="en-US"/>
              </w:rPr>
            </w:pPr>
          </w:p>
        </w:tc>
      </w:tr>
      <w:tr w:rsidR="00C531F1" w:rsidRPr="001D78E5" w14:paraId="5DF5D0B4" w14:textId="77777777" w:rsidTr="00F66239">
        <w:trPr>
          <w:trHeight w:val="92"/>
        </w:trPr>
        <w:tc>
          <w:tcPr>
            <w:tcW w:w="534" w:type="dxa"/>
            <w:hideMark/>
          </w:tcPr>
          <w:p w14:paraId="679AFCF5" w14:textId="573D1DAF" w:rsidR="00C531F1" w:rsidRPr="001D78E5" w:rsidRDefault="00C531F1">
            <w:pPr>
              <w:jc w:val="center"/>
              <w:rPr>
                <w:lang w:eastAsia="en-US"/>
              </w:rPr>
            </w:pPr>
          </w:p>
        </w:tc>
        <w:tc>
          <w:tcPr>
            <w:tcW w:w="4677" w:type="dxa"/>
            <w:hideMark/>
          </w:tcPr>
          <w:p w14:paraId="3FE72490" w14:textId="78DEF4F9" w:rsidR="00C531F1" w:rsidRPr="001D78E5" w:rsidRDefault="00BB7FF7">
            <w:pPr>
              <w:jc w:val="both"/>
              <w:rPr>
                <w:rFonts w:eastAsia="Calibri"/>
                <w:lang w:val="kk-KZ" w:eastAsia="en-US"/>
              </w:rPr>
            </w:pPr>
            <w:r>
              <w:rPr>
                <w:rFonts w:eastAsia="Calibri"/>
                <w:lang w:eastAsia="en-US"/>
              </w:rPr>
              <w:t>- и</w:t>
            </w:r>
            <w:r w:rsidR="00C531F1" w:rsidRPr="001D78E5">
              <w:rPr>
                <w:rFonts w:eastAsia="Calibri"/>
                <w:lang w:eastAsia="en-US"/>
              </w:rPr>
              <w:t xml:space="preserve">спользует различные информационные технологии для доступа, оценки и интерпретации данных; способен </w:t>
            </w:r>
            <w:r w:rsidR="00C531F1" w:rsidRPr="001D78E5">
              <w:rPr>
                <w:rFonts w:eastAsia="Calibri"/>
                <w:lang w:eastAsia="en-US"/>
              </w:rPr>
              <w:lastRenderedPageBreak/>
              <w:t>приобретать и использовать в практической деятельности инновационные технологии</w:t>
            </w:r>
            <w:r w:rsidR="00C531F1" w:rsidRPr="001D78E5">
              <w:rPr>
                <w:rFonts w:eastAsia="Calibri"/>
                <w:lang w:val="kk-KZ" w:eastAsia="en-US"/>
              </w:rPr>
              <w:t>.</w:t>
            </w:r>
          </w:p>
        </w:tc>
        <w:tc>
          <w:tcPr>
            <w:tcW w:w="1985" w:type="dxa"/>
            <w:hideMark/>
          </w:tcPr>
          <w:p w14:paraId="21726ED2" w14:textId="719E4E8B" w:rsidR="00C531F1" w:rsidRPr="001D78E5" w:rsidRDefault="00C531F1" w:rsidP="00DB679B">
            <w:pPr>
              <w:rPr>
                <w:lang w:eastAsia="en-US"/>
              </w:rPr>
            </w:pPr>
            <w:r w:rsidRPr="001D78E5">
              <w:rPr>
                <w:lang w:eastAsia="en-US"/>
              </w:rPr>
              <w:lastRenderedPageBreak/>
              <w:t>Оценка качества оформления документации</w:t>
            </w:r>
          </w:p>
        </w:tc>
        <w:tc>
          <w:tcPr>
            <w:tcW w:w="2509" w:type="dxa"/>
            <w:hideMark/>
          </w:tcPr>
          <w:p w14:paraId="3E124535" w14:textId="77777777" w:rsidR="00C531F1" w:rsidRPr="001D78E5" w:rsidRDefault="00C531F1">
            <w:pPr>
              <w:rPr>
                <w:lang w:eastAsia="en-US"/>
              </w:rPr>
            </w:pPr>
            <w:r w:rsidRPr="001D78E5">
              <w:rPr>
                <w:lang w:eastAsia="en-US"/>
              </w:rPr>
              <w:t>Ведение учетно-отчетной документации</w:t>
            </w:r>
          </w:p>
        </w:tc>
      </w:tr>
      <w:tr w:rsidR="00C531F1" w:rsidRPr="001D78E5" w14:paraId="1B329D72" w14:textId="77777777" w:rsidTr="00F66239">
        <w:tc>
          <w:tcPr>
            <w:tcW w:w="534" w:type="dxa"/>
            <w:hideMark/>
          </w:tcPr>
          <w:p w14:paraId="3A546A0C" w14:textId="4909A38B" w:rsidR="00C531F1" w:rsidRPr="001D78E5" w:rsidRDefault="00C531F1" w:rsidP="00BB7FF7">
            <w:pPr>
              <w:rPr>
                <w:lang w:eastAsia="en-US"/>
              </w:rPr>
            </w:pPr>
          </w:p>
        </w:tc>
        <w:tc>
          <w:tcPr>
            <w:tcW w:w="4677" w:type="dxa"/>
            <w:hideMark/>
          </w:tcPr>
          <w:p w14:paraId="53753456" w14:textId="7F7740CD" w:rsidR="00C531F1" w:rsidRPr="001D78E5" w:rsidRDefault="00BB7FF7" w:rsidP="00DB679B">
            <w:pPr>
              <w:jc w:val="both"/>
              <w:rPr>
                <w:lang w:eastAsia="en-US"/>
              </w:rPr>
            </w:pPr>
            <w:r>
              <w:rPr>
                <w:b/>
                <w:color w:val="000000"/>
                <w:lang w:eastAsia="en-US"/>
              </w:rPr>
              <w:t>-с</w:t>
            </w:r>
            <w:r w:rsidR="00C531F1" w:rsidRPr="001D78E5">
              <w:rPr>
                <w:color w:val="000000"/>
                <w:lang w:eastAsia="en-US"/>
              </w:rPr>
              <w:t xml:space="preserve">пособен оценивать риски и использовать наиболее эффективные методы для обеспечения </w:t>
            </w:r>
            <w:r w:rsidR="00DB679B" w:rsidRPr="001D78E5">
              <w:rPr>
                <w:color w:val="000000"/>
                <w:lang w:val="kk-KZ" w:eastAsia="en-US"/>
              </w:rPr>
              <w:t xml:space="preserve">радиационной </w:t>
            </w:r>
            <w:r w:rsidR="00C531F1" w:rsidRPr="001D78E5">
              <w:rPr>
                <w:color w:val="000000"/>
                <w:lang w:eastAsia="en-US"/>
              </w:rPr>
              <w:t xml:space="preserve">безопасности </w:t>
            </w:r>
          </w:p>
        </w:tc>
        <w:tc>
          <w:tcPr>
            <w:tcW w:w="1985" w:type="dxa"/>
            <w:hideMark/>
          </w:tcPr>
          <w:p w14:paraId="5265A93F" w14:textId="4E61B0BB" w:rsidR="00C531F1" w:rsidRPr="001D78E5" w:rsidRDefault="00C531F1" w:rsidP="00DB679B">
            <w:pPr>
              <w:rPr>
                <w:lang w:eastAsia="en-US"/>
              </w:rPr>
            </w:pPr>
            <w:r w:rsidRPr="001D78E5">
              <w:rPr>
                <w:lang w:eastAsia="en-US"/>
              </w:rPr>
              <w:t xml:space="preserve">Обсуждение </w:t>
            </w:r>
          </w:p>
        </w:tc>
        <w:tc>
          <w:tcPr>
            <w:tcW w:w="2509" w:type="dxa"/>
            <w:hideMark/>
          </w:tcPr>
          <w:p w14:paraId="211AC635" w14:textId="77777777" w:rsidR="00C531F1" w:rsidRPr="001D78E5" w:rsidRDefault="00C531F1">
            <w:pPr>
              <w:rPr>
                <w:lang w:eastAsia="en-US"/>
              </w:rPr>
            </w:pPr>
            <w:r w:rsidRPr="001D78E5">
              <w:rPr>
                <w:lang w:eastAsia="en-US"/>
              </w:rPr>
              <w:t>Дебрифинг (обсуждение после выполнения задания)</w:t>
            </w:r>
          </w:p>
        </w:tc>
      </w:tr>
      <w:tr w:rsidR="00C531F1" w:rsidRPr="001D78E5" w14:paraId="4B2C5788" w14:textId="77777777" w:rsidTr="00F66239">
        <w:trPr>
          <w:trHeight w:val="70"/>
        </w:trPr>
        <w:tc>
          <w:tcPr>
            <w:tcW w:w="534" w:type="dxa"/>
            <w:hideMark/>
          </w:tcPr>
          <w:p w14:paraId="7FCEEF1C" w14:textId="65D5B584" w:rsidR="00C531F1" w:rsidRPr="001D78E5" w:rsidRDefault="00C531F1" w:rsidP="00BB7FF7">
            <w:pPr>
              <w:rPr>
                <w:lang w:eastAsia="en-US"/>
              </w:rPr>
            </w:pPr>
          </w:p>
        </w:tc>
        <w:tc>
          <w:tcPr>
            <w:tcW w:w="4677" w:type="dxa"/>
            <w:hideMark/>
          </w:tcPr>
          <w:p w14:paraId="40B7F710" w14:textId="6BB459C2" w:rsidR="00C531F1" w:rsidRPr="001D78E5" w:rsidRDefault="00BB7FF7">
            <w:pPr>
              <w:rPr>
                <w:b/>
                <w:color w:val="000000"/>
                <w:lang w:eastAsia="en-US"/>
              </w:rPr>
            </w:pPr>
            <w:r>
              <w:rPr>
                <w:rFonts w:eastAsia="Calibri"/>
                <w:bCs/>
                <w:color w:val="000000"/>
                <w:lang w:eastAsia="en-US"/>
              </w:rPr>
              <w:t>-с</w:t>
            </w:r>
            <w:r w:rsidR="00C531F1" w:rsidRPr="001D78E5">
              <w:rPr>
                <w:rFonts w:eastAsia="Calibri"/>
                <w:bCs/>
                <w:color w:val="000000"/>
                <w:lang w:eastAsia="en-US"/>
              </w:rPr>
              <w:t>пособен и готов к приобретению новых знаний, необходимых для повседневной профессиональной деятельности и  продолжения образования.</w:t>
            </w:r>
          </w:p>
        </w:tc>
        <w:tc>
          <w:tcPr>
            <w:tcW w:w="1985" w:type="dxa"/>
            <w:hideMark/>
          </w:tcPr>
          <w:p w14:paraId="6C8DFE3F" w14:textId="77777777" w:rsidR="00C531F1" w:rsidRPr="001D78E5" w:rsidRDefault="00C531F1">
            <w:pPr>
              <w:rPr>
                <w:lang w:eastAsia="en-US"/>
              </w:rPr>
            </w:pPr>
            <w:r w:rsidRPr="001D78E5">
              <w:rPr>
                <w:lang w:eastAsia="en-US"/>
              </w:rPr>
              <w:t>Оценка презентации, оценка рецензии</w:t>
            </w:r>
          </w:p>
        </w:tc>
        <w:tc>
          <w:tcPr>
            <w:tcW w:w="2509" w:type="dxa"/>
          </w:tcPr>
          <w:p w14:paraId="6ABF6255" w14:textId="09872DF6" w:rsidR="00C531F1" w:rsidRPr="001D78E5" w:rsidRDefault="00C531F1" w:rsidP="001D78E5">
            <w:pPr>
              <w:rPr>
                <w:lang w:eastAsia="en-US"/>
              </w:rPr>
            </w:pPr>
            <w:r w:rsidRPr="001D78E5">
              <w:rPr>
                <w:lang w:eastAsia="en-US"/>
              </w:rPr>
              <w:t xml:space="preserve">Журнальный клуб (JC - </w:t>
            </w:r>
            <w:proofErr w:type="spellStart"/>
            <w:r w:rsidRPr="001D78E5">
              <w:rPr>
                <w:lang w:eastAsia="en-US"/>
              </w:rPr>
              <w:t>Journal</w:t>
            </w:r>
            <w:proofErr w:type="spellEnd"/>
            <w:r w:rsidRPr="001D78E5">
              <w:rPr>
                <w:lang w:eastAsia="en-US"/>
              </w:rPr>
              <w:t xml:space="preserve"> </w:t>
            </w:r>
            <w:proofErr w:type="spellStart"/>
            <w:r w:rsidRPr="001D78E5">
              <w:rPr>
                <w:lang w:eastAsia="en-US"/>
              </w:rPr>
              <w:t>club</w:t>
            </w:r>
            <w:proofErr w:type="spellEnd"/>
            <w:r w:rsidRPr="001D78E5">
              <w:rPr>
                <w:lang w:eastAsia="en-US"/>
              </w:rPr>
              <w:t>)</w:t>
            </w:r>
          </w:p>
        </w:tc>
      </w:tr>
    </w:tbl>
    <w:p w14:paraId="34D18C5C" w14:textId="4E0EADD2" w:rsidR="00DA6C9C" w:rsidRPr="000B13CE" w:rsidRDefault="00DA6C9C" w:rsidP="002D2387">
      <w:pPr>
        <w:pStyle w:val="ab"/>
        <w:jc w:val="left"/>
        <w:rPr>
          <w:sz w:val="24"/>
          <w:szCs w:val="24"/>
        </w:rPr>
      </w:pPr>
    </w:p>
    <w:p w14:paraId="138DD188" w14:textId="77777777" w:rsidR="00AE7307" w:rsidRDefault="00DD2554" w:rsidP="009834FF">
      <w:pPr>
        <w:pStyle w:val="ab"/>
        <w:jc w:val="left"/>
        <w:rPr>
          <w:bCs/>
          <w:sz w:val="24"/>
          <w:szCs w:val="24"/>
          <w:lang w:val="kk-KZ"/>
        </w:rPr>
      </w:pPr>
      <w:r w:rsidRPr="000B13CE">
        <w:rPr>
          <w:bCs/>
          <w:sz w:val="24"/>
          <w:szCs w:val="24"/>
        </w:rPr>
        <w:t xml:space="preserve">План </w:t>
      </w:r>
      <w:r w:rsidR="00112527" w:rsidRPr="000B13CE">
        <w:rPr>
          <w:bCs/>
          <w:sz w:val="24"/>
          <w:szCs w:val="24"/>
        </w:rPr>
        <w:t xml:space="preserve">реализации программы </w:t>
      </w:r>
      <w:r w:rsidR="00B26A81" w:rsidRPr="000B13CE">
        <w:rPr>
          <w:bCs/>
          <w:sz w:val="24"/>
          <w:szCs w:val="24"/>
        </w:rPr>
        <w:t>сертификационного курса</w:t>
      </w:r>
    </w:p>
    <w:p w14:paraId="5BCB4D08" w14:textId="77777777" w:rsidR="00AE7307" w:rsidRDefault="00AE7307" w:rsidP="009834FF">
      <w:pPr>
        <w:pStyle w:val="ab"/>
        <w:jc w:val="left"/>
        <w:rPr>
          <w:bCs/>
          <w:sz w:val="24"/>
          <w:szCs w:val="24"/>
          <w:lang w:val="kk-KZ"/>
        </w:rPr>
      </w:pPr>
    </w:p>
    <w:tbl>
      <w:tblPr>
        <w:tblStyle w:val="af1"/>
        <w:tblW w:w="9747" w:type="dxa"/>
        <w:tblLayout w:type="fixed"/>
        <w:tblLook w:val="04A0" w:firstRow="1" w:lastRow="0" w:firstColumn="1" w:lastColumn="0" w:noHBand="0" w:noVBand="1"/>
      </w:tblPr>
      <w:tblGrid>
        <w:gridCol w:w="506"/>
        <w:gridCol w:w="4138"/>
        <w:gridCol w:w="633"/>
        <w:gridCol w:w="10"/>
        <w:gridCol w:w="633"/>
        <w:gridCol w:w="633"/>
        <w:gridCol w:w="709"/>
        <w:gridCol w:w="2485"/>
      </w:tblGrid>
      <w:tr w:rsidR="00C74A35" w:rsidRPr="001D78E5" w14:paraId="7381B919" w14:textId="77777777" w:rsidTr="00C74A35">
        <w:trPr>
          <w:trHeight w:val="309"/>
          <w:tblHeader/>
        </w:trPr>
        <w:tc>
          <w:tcPr>
            <w:tcW w:w="506" w:type="dxa"/>
            <w:vMerge w:val="restart"/>
          </w:tcPr>
          <w:p w14:paraId="23AF349C" w14:textId="77777777" w:rsidR="00C74A35" w:rsidRPr="001D78E5" w:rsidRDefault="00C74A35" w:rsidP="00AC2DBF">
            <w:pPr>
              <w:pStyle w:val="ab"/>
              <w:jc w:val="left"/>
              <w:rPr>
                <w:b w:val="0"/>
                <w:bCs/>
                <w:spacing w:val="-1"/>
                <w:sz w:val="24"/>
                <w:szCs w:val="24"/>
              </w:rPr>
            </w:pPr>
            <w:r w:rsidRPr="001D78E5">
              <w:rPr>
                <w:b w:val="0"/>
                <w:bCs/>
                <w:spacing w:val="-1"/>
                <w:sz w:val="24"/>
                <w:szCs w:val="24"/>
              </w:rPr>
              <w:t>№</w:t>
            </w:r>
          </w:p>
        </w:tc>
        <w:tc>
          <w:tcPr>
            <w:tcW w:w="4138" w:type="dxa"/>
            <w:vMerge w:val="restart"/>
          </w:tcPr>
          <w:p w14:paraId="13821778" w14:textId="77777777" w:rsidR="00C74A35" w:rsidRPr="001D78E5" w:rsidRDefault="00C74A35" w:rsidP="00AC2DBF">
            <w:pPr>
              <w:pStyle w:val="ab"/>
              <w:jc w:val="left"/>
              <w:rPr>
                <w:bCs/>
                <w:spacing w:val="-1"/>
                <w:sz w:val="24"/>
                <w:szCs w:val="24"/>
              </w:rPr>
            </w:pPr>
            <w:r w:rsidRPr="001D78E5">
              <w:rPr>
                <w:bCs/>
                <w:spacing w:val="-1"/>
                <w:sz w:val="24"/>
                <w:szCs w:val="24"/>
              </w:rPr>
              <w:t>Наименование раздела/дисциплин</w:t>
            </w:r>
          </w:p>
        </w:tc>
        <w:tc>
          <w:tcPr>
            <w:tcW w:w="633" w:type="dxa"/>
          </w:tcPr>
          <w:p w14:paraId="1E14232E" w14:textId="77777777" w:rsidR="00C74A35" w:rsidRPr="001D78E5" w:rsidRDefault="00C74A35" w:rsidP="00AC2DBF">
            <w:pPr>
              <w:pStyle w:val="ab"/>
              <w:jc w:val="left"/>
              <w:rPr>
                <w:b w:val="0"/>
                <w:sz w:val="24"/>
                <w:szCs w:val="24"/>
              </w:rPr>
            </w:pPr>
          </w:p>
        </w:tc>
        <w:tc>
          <w:tcPr>
            <w:tcW w:w="4470" w:type="dxa"/>
            <w:gridSpan w:val="5"/>
          </w:tcPr>
          <w:p w14:paraId="0C675703" w14:textId="4A4D99DA" w:rsidR="00C74A35" w:rsidRPr="001D78E5" w:rsidRDefault="00C74A35" w:rsidP="00AC2DBF">
            <w:pPr>
              <w:pStyle w:val="ab"/>
              <w:jc w:val="left"/>
              <w:rPr>
                <w:bCs/>
                <w:spacing w:val="-1"/>
                <w:sz w:val="24"/>
                <w:szCs w:val="24"/>
              </w:rPr>
            </w:pPr>
            <w:r w:rsidRPr="001D78E5">
              <w:rPr>
                <w:b w:val="0"/>
                <w:sz w:val="24"/>
                <w:szCs w:val="24"/>
              </w:rPr>
              <w:t>Виды деятельности в часах</w:t>
            </w:r>
          </w:p>
        </w:tc>
      </w:tr>
      <w:tr w:rsidR="00C74A35" w:rsidRPr="001D78E5" w14:paraId="65B67EF2" w14:textId="77777777" w:rsidTr="00C74A35">
        <w:trPr>
          <w:cantSplit/>
          <w:trHeight w:val="1398"/>
          <w:tblHeader/>
        </w:trPr>
        <w:tc>
          <w:tcPr>
            <w:tcW w:w="506" w:type="dxa"/>
            <w:vMerge/>
          </w:tcPr>
          <w:p w14:paraId="52A6E376" w14:textId="77777777" w:rsidR="00C74A35" w:rsidRPr="001D78E5" w:rsidRDefault="00C74A35" w:rsidP="00AC2DBF">
            <w:pPr>
              <w:pStyle w:val="ab"/>
              <w:jc w:val="left"/>
              <w:rPr>
                <w:b w:val="0"/>
                <w:bCs/>
                <w:spacing w:val="-1"/>
                <w:sz w:val="24"/>
                <w:szCs w:val="24"/>
              </w:rPr>
            </w:pPr>
          </w:p>
        </w:tc>
        <w:tc>
          <w:tcPr>
            <w:tcW w:w="4138" w:type="dxa"/>
            <w:vMerge/>
          </w:tcPr>
          <w:p w14:paraId="67711356" w14:textId="77777777" w:rsidR="00C74A35" w:rsidRPr="001D78E5" w:rsidRDefault="00C74A35" w:rsidP="00AC2DBF">
            <w:pPr>
              <w:pStyle w:val="ab"/>
              <w:jc w:val="left"/>
              <w:rPr>
                <w:bCs/>
                <w:spacing w:val="-1"/>
                <w:sz w:val="24"/>
                <w:szCs w:val="24"/>
              </w:rPr>
            </w:pPr>
          </w:p>
        </w:tc>
        <w:tc>
          <w:tcPr>
            <w:tcW w:w="643" w:type="dxa"/>
            <w:gridSpan w:val="2"/>
            <w:textDirection w:val="btLr"/>
          </w:tcPr>
          <w:p w14:paraId="77FFB28A" w14:textId="77777777" w:rsidR="00C74A35" w:rsidRPr="001D78E5" w:rsidRDefault="00C74A35" w:rsidP="00AC2DBF">
            <w:pPr>
              <w:pStyle w:val="ab"/>
              <w:jc w:val="left"/>
              <w:rPr>
                <w:bCs/>
                <w:spacing w:val="-1"/>
                <w:sz w:val="24"/>
                <w:szCs w:val="24"/>
              </w:rPr>
            </w:pPr>
            <w:r w:rsidRPr="001D78E5">
              <w:rPr>
                <w:bCs/>
                <w:spacing w:val="-1"/>
                <w:sz w:val="24"/>
                <w:szCs w:val="24"/>
              </w:rPr>
              <w:t>Лекции</w:t>
            </w:r>
          </w:p>
        </w:tc>
        <w:tc>
          <w:tcPr>
            <w:tcW w:w="633" w:type="dxa"/>
            <w:textDirection w:val="btLr"/>
          </w:tcPr>
          <w:p w14:paraId="721B1999" w14:textId="0EEFB45E" w:rsidR="00C74A35" w:rsidRPr="001D78E5" w:rsidRDefault="00C74A35" w:rsidP="00AC2DBF">
            <w:pPr>
              <w:pStyle w:val="ab"/>
              <w:jc w:val="left"/>
              <w:rPr>
                <w:bCs/>
                <w:spacing w:val="-1"/>
                <w:sz w:val="24"/>
                <w:szCs w:val="24"/>
              </w:rPr>
            </w:pPr>
            <w:r>
              <w:rPr>
                <w:bCs/>
                <w:spacing w:val="-1"/>
                <w:sz w:val="24"/>
                <w:szCs w:val="24"/>
              </w:rPr>
              <w:t xml:space="preserve">Семинар </w:t>
            </w:r>
          </w:p>
        </w:tc>
        <w:tc>
          <w:tcPr>
            <w:tcW w:w="633" w:type="dxa"/>
            <w:textDirection w:val="btLr"/>
          </w:tcPr>
          <w:p w14:paraId="27715258" w14:textId="05964D2B" w:rsidR="00C74A35" w:rsidRPr="001D78E5" w:rsidRDefault="00C74A35" w:rsidP="00AC2DBF">
            <w:pPr>
              <w:pStyle w:val="ab"/>
              <w:jc w:val="left"/>
              <w:rPr>
                <w:bCs/>
                <w:spacing w:val="-1"/>
                <w:sz w:val="24"/>
                <w:szCs w:val="24"/>
              </w:rPr>
            </w:pPr>
            <w:r w:rsidRPr="001D78E5">
              <w:rPr>
                <w:bCs/>
                <w:spacing w:val="-1"/>
                <w:sz w:val="24"/>
                <w:szCs w:val="24"/>
              </w:rPr>
              <w:t>Практика</w:t>
            </w:r>
          </w:p>
        </w:tc>
        <w:tc>
          <w:tcPr>
            <w:tcW w:w="709" w:type="dxa"/>
            <w:textDirection w:val="btLr"/>
          </w:tcPr>
          <w:p w14:paraId="4170B756" w14:textId="77777777" w:rsidR="00C74A35" w:rsidRPr="001D78E5" w:rsidRDefault="00C74A35" w:rsidP="00AC2DBF">
            <w:pPr>
              <w:pStyle w:val="ab"/>
              <w:jc w:val="left"/>
              <w:rPr>
                <w:bCs/>
                <w:spacing w:val="-1"/>
                <w:sz w:val="24"/>
                <w:szCs w:val="24"/>
              </w:rPr>
            </w:pPr>
            <w:proofErr w:type="spellStart"/>
            <w:r w:rsidRPr="001D78E5">
              <w:rPr>
                <w:bCs/>
                <w:spacing w:val="-1"/>
                <w:sz w:val="24"/>
                <w:szCs w:val="24"/>
              </w:rPr>
              <w:t>Самостоят</w:t>
            </w:r>
            <w:proofErr w:type="spellEnd"/>
            <w:r w:rsidRPr="001D78E5">
              <w:rPr>
                <w:bCs/>
                <w:spacing w:val="-1"/>
                <w:sz w:val="24"/>
                <w:szCs w:val="24"/>
              </w:rPr>
              <w:t>-я работа</w:t>
            </w:r>
          </w:p>
        </w:tc>
        <w:tc>
          <w:tcPr>
            <w:tcW w:w="2485" w:type="dxa"/>
          </w:tcPr>
          <w:p w14:paraId="1C362F04" w14:textId="77777777" w:rsidR="00C74A35" w:rsidRPr="001D78E5" w:rsidRDefault="00C74A35" w:rsidP="00AC2DBF">
            <w:pPr>
              <w:pStyle w:val="ab"/>
              <w:jc w:val="left"/>
              <w:rPr>
                <w:bCs/>
                <w:spacing w:val="-1"/>
                <w:sz w:val="24"/>
                <w:szCs w:val="24"/>
              </w:rPr>
            </w:pPr>
            <w:r w:rsidRPr="001D78E5">
              <w:rPr>
                <w:bCs/>
                <w:spacing w:val="-1"/>
                <w:sz w:val="24"/>
                <w:szCs w:val="24"/>
              </w:rPr>
              <w:t>Задания</w:t>
            </w:r>
          </w:p>
        </w:tc>
      </w:tr>
      <w:tr w:rsidR="00C74A35" w:rsidRPr="001D78E5" w14:paraId="58A78967" w14:textId="77777777" w:rsidTr="00C74A35">
        <w:trPr>
          <w:cantSplit/>
          <w:trHeight w:val="1134"/>
        </w:trPr>
        <w:tc>
          <w:tcPr>
            <w:tcW w:w="506" w:type="dxa"/>
          </w:tcPr>
          <w:p w14:paraId="25310998" w14:textId="77777777" w:rsidR="00C74A35" w:rsidRPr="001D78E5" w:rsidRDefault="00C74A35" w:rsidP="00AC2DBF">
            <w:pPr>
              <w:pStyle w:val="ab"/>
              <w:jc w:val="left"/>
              <w:rPr>
                <w:b w:val="0"/>
                <w:bCs/>
                <w:spacing w:val="-1"/>
                <w:sz w:val="24"/>
                <w:szCs w:val="24"/>
              </w:rPr>
            </w:pPr>
            <w:r w:rsidRPr="001D78E5">
              <w:rPr>
                <w:b w:val="0"/>
                <w:bCs/>
                <w:spacing w:val="-1"/>
                <w:sz w:val="24"/>
                <w:szCs w:val="24"/>
              </w:rPr>
              <w:t>1</w:t>
            </w:r>
          </w:p>
        </w:tc>
        <w:tc>
          <w:tcPr>
            <w:tcW w:w="4138" w:type="dxa"/>
          </w:tcPr>
          <w:p w14:paraId="6549D379" w14:textId="77777777" w:rsidR="00C74A35" w:rsidRPr="001D78E5" w:rsidRDefault="00C74A35" w:rsidP="001D78E5">
            <w:pPr>
              <w:jc w:val="both"/>
            </w:pPr>
            <w:r w:rsidRPr="001D78E5">
              <w:t>Введение. История становления радиационной гигиены как стык наук физики, химии, биологии, математики, и генетики. Предмет и содержание радиационной гигиены. Понятия «о естественном фоне земли». Основы ядерной физики, строение вещества (молекулы, атома и элементарных частиц атома).</w:t>
            </w:r>
          </w:p>
        </w:tc>
        <w:tc>
          <w:tcPr>
            <w:tcW w:w="643" w:type="dxa"/>
            <w:gridSpan w:val="2"/>
          </w:tcPr>
          <w:p w14:paraId="5C42BF31" w14:textId="77777777" w:rsidR="00C74A35" w:rsidRPr="001D78E5" w:rsidRDefault="00C74A35" w:rsidP="00AC2DBF">
            <w:pPr>
              <w:jc w:val="center"/>
              <w:rPr>
                <w:spacing w:val="-1"/>
                <w:lang w:val="kk-KZ"/>
              </w:rPr>
            </w:pPr>
            <w:r w:rsidRPr="001D78E5">
              <w:rPr>
                <w:spacing w:val="-1"/>
                <w:lang w:val="kk-KZ"/>
              </w:rPr>
              <w:t>2</w:t>
            </w:r>
          </w:p>
        </w:tc>
        <w:tc>
          <w:tcPr>
            <w:tcW w:w="633" w:type="dxa"/>
          </w:tcPr>
          <w:p w14:paraId="0B7DD237" w14:textId="04E8FF62" w:rsidR="00C74A35" w:rsidRPr="001D78E5" w:rsidRDefault="00E54E97" w:rsidP="00AC2DBF">
            <w:pPr>
              <w:jc w:val="center"/>
              <w:rPr>
                <w:spacing w:val="-1"/>
                <w:lang w:val="kk-KZ"/>
              </w:rPr>
            </w:pPr>
            <w:r>
              <w:rPr>
                <w:spacing w:val="-1"/>
                <w:lang w:val="kk-KZ"/>
              </w:rPr>
              <w:t>2</w:t>
            </w:r>
          </w:p>
        </w:tc>
        <w:tc>
          <w:tcPr>
            <w:tcW w:w="633" w:type="dxa"/>
          </w:tcPr>
          <w:p w14:paraId="07ADACC5" w14:textId="2C38954F" w:rsidR="00C74A35" w:rsidRPr="001D78E5" w:rsidRDefault="00E54E97" w:rsidP="00AC2DBF">
            <w:pPr>
              <w:jc w:val="center"/>
              <w:rPr>
                <w:b/>
                <w:spacing w:val="-1"/>
              </w:rPr>
            </w:pPr>
            <w:r>
              <w:rPr>
                <w:b/>
                <w:spacing w:val="-1"/>
              </w:rPr>
              <w:t>4</w:t>
            </w:r>
          </w:p>
        </w:tc>
        <w:tc>
          <w:tcPr>
            <w:tcW w:w="709" w:type="dxa"/>
          </w:tcPr>
          <w:p w14:paraId="2CC9BF9C" w14:textId="77777777" w:rsidR="00C74A35" w:rsidRPr="001D78E5" w:rsidRDefault="00C74A35" w:rsidP="00AC2DBF">
            <w:pPr>
              <w:jc w:val="center"/>
              <w:rPr>
                <w:b/>
                <w:spacing w:val="-1"/>
              </w:rPr>
            </w:pPr>
            <w:r w:rsidRPr="001D78E5">
              <w:rPr>
                <w:spacing w:val="-1"/>
                <w:lang w:val="kk-KZ"/>
              </w:rPr>
              <w:t>4</w:t>
            </w:r>
          </w:p>
        </w:tc>
        <w:tc>
          <w:tcPr>
            <w:tcW w:w="2485" w:type="dxa"/>
          </w:tcPr>
          <w:p w14:paraId="52C8866F" w14:textId="77777777" w:rsidR="00C74A35" w:rsidRPr="001D78E5" w:rsidRDefault="00C74A35" w:rsidP="00AC2DBF">
            <w:pPr>
              <w:rPr>
                <w:lang w:val="kk-KZ"/>
              </w:rPr>
            </w:pPr>
            <w:r w:rsidRPr="001D78E5">
              <w:t xml:space="preserve">Изучение литературы по эпидемиологии. </w:t>
            </w:r>
          </w:p>
          <w:p w14:paraId="71DA2417" w14:textId="77777777" w:rsidR="00C74A35" w:rsidRPr="001D78E5" w:rsidRDefault="00C74A35" w:rsidP="00AC2DBF">
            <w:pPr>
              <w:rPr>
                <w:lang w:val="kk-KZ"/>
              </w:rPr>
            </w:pPr>
            <w:r w:rsidRPr="001D78E5">
              <w:t>Изучение нормативно правовых актов МЗ РК</w:t>
            </w:r>
          </w:p>
        </w:tc>
      </w:tr>
      <w:tr w:rsidR="00C74A35" w:rsidRPr="001D78E5" w14:paraId="11188179" w14:textId="77777777" w:rsidTr="00C74A35">
        <w:trPr>
          <w:cantSplit/>
          <w:trHeight w:val="1134"/>
        </w:trPr>
        <w:tc>
          <w:tcPr>
            <w:tcW w:w="506" w:type="dxa"/>
          </w:tcPr>
          <w:p w14:paraId="2E4F28C8" w14:textId="77777777" w:rsidR="00C74A35" w:rsidRPr="001D78E5" w:rsidRDefault="00C74A35" w:rsidP="00AC2DBF">
            <w:pPr>
              <w:pStyle w:val="ab"/>
              <w:jc w:val="left"/>
              <w:rPr>
                <w:b w:val="0"/>
                <w:bCs/>
                <w:spacing w:val="-1"/>
                <w:sz w:val="24"/>
                <w:szCs w:val="24"/>
              </w:rPr>
            </w:pPr>
            <w:r w:rsidRPr="001D78E5">
              <w:rPr>
                <w:b w:val="0"/>
                <w:bCs/>
                <w:spacing w:val="-1"/>
                <w:sz w:val="24"/>
                <w:szCs w:val="24"/>
              </w:rPr>
              <w:t>2</w:t>
            </w:r>
          </w:p>
        </w:tc>
        <w:tc>
          <w:tcPr>
            <w:tcW w:w="4138" w:type="dxa"/>
          </w:tcPr>
          <w:p w14:paraId="2DDC5DDE" w14:textId="77777777" w:rsidR="00C74A35" w:rsidRPr="001D78E5" w:rsidRDefault="00C74A35" w:rsidP="001D78E5">
            <w:pPr>
              <w:jc w:val="both"/>
            </w:pPr>
            <w:r w:rsidRPr="001D78E5">
              <w:t>Источники ионизирующего излучения, классификация их по виду происхождения и по использованию. Гигиеническая характеристика источников ионизирующих излучений (ИИИ). Перечень предполагаемых радиационных и ядерных аварии. Санитарно-гигиенические меры ликвидации по предполагаемым радиационным авариям.</w:t>
            </w:r>
          </w:p>
        </w:tc>
        <w:tc>
          <w:tcPr>
            <w:tcW w:w="643" w:type="dxa"/>
            <w:gridSpan w:val="2"/>
          </w:tcPr>
          <w:p w14:paraId="7A09E5FC" w14:textId="77777777" w:rsidR="00C74A35" w:rsidRPr="001D78E5" w:rsidRDefault="00C74A35" w:rsidP="00AC2DBF">
            <w:pPr>
              <w:jc w:val="center"/>
              <w:rPr>
                <w:b/>
                <w:spacing w:val="-1"/>
                <w:lang w:val="kk-KZ"/>
              </w:rPr>
            </w:pPr>
            <w:r w:rsidRPr="001D78E5">
              <w:rPr>
                <w:spacing w:val="-1"/>
                <w:lang w:val="kk-KZ"/>
              </w:rPr>
              <w:t>2</w:t>
            </w:r>
          </w:p>
        </w:tc>
        <w:tc>
          <w:tcPr>
            <w:tcW w:w="633" w:type="dxa"/>
          </w:tcPr>
          <w:p w14:paraId="280E49C0" w14:textId="7999F909" w:rsidR="00C74A35" w:rsidRPr="001D78E5" w:rsidRDefault="00E54E97" w:rsidP="00AC2DBF">
            <w:pPr>
              <w:jc w:val="center"/>
              <w:rPr>
                <w:spacing w:val="-1"/>
                <w:lang w:val="kk-KZ"/>
              </w:rPr>
            </w:pPr>
            <w:r>
              <w:rPr>
                <w:spacing w:val="-1"/>
                <w:lang w:val="kk-KZ"/>
              </w:rPr>
              <w:t>2</w:t>
            </w:r>
          </w:p>
        </w:tc>
        <w:tc>
          <w:tcPr>
            <w:tcW w:w="633" w:type="dxa"/>
          </w:tcPr>
          <w:p w14:paraId="68C8FAAB" w14:textId="454B9C74" w:rsidR="00C74A35" w:rsidRPr="001D78E5" w:rsidRDefault="00E54E97" w:rsidP="00AC2DBF">
            <w:pPr>
              <w:jc w:val="center"/>
              <w:rPr>
                <w:b/>
                <w:spacing w:val="-1"/>
              </w:rPr>
            </w:pPr>
            <w:r>
              <w:rPr>
                <w:b/>
                <w:spacing w:val="-1"/>
              </w:rPr>
              <w:t>4</w:t>
            </w:r>
          </w:p>
        </w:tc>
        <w:tc>
          <w:tcPr>
            <w:tcW w:w="709" w:type="dxa"/>
          </w:tcPr>
          <w:p w14:paraId="0145515C" w14:textId="77777777" w:rsidR="00C74A35" w:rsidRPr="001D78E5" w:rsidRDefault="00C74A35" w:rsidP="00AC2DBF">
            <w:pPr>
              <w:jc w:val="center"/>
              <w:rPr>
                <w:b/>
                <w:spacing w:val="-1"/>
              </w:rPr>
            </w:pPr>
            <w:r w:rsidRPr="001D78E5">
              <w:rPr>
                <w:spacing w:val="-1"/>
                <w:lang w:val="kk-KZ"/>
              </w:rPr>
              <w:t>4</w:t>
            </w:r>
          </w:p>
        </w:tc>
        <w:tc>
          <w:tcPr>
            <w:tcW w:w="2485" w:type="dxa"/>
          </w:tcPr>
          <w:p w14:paraId="5B4EE4BA" w14:textId="77777777" w:rsidR="00C74A35" w:rsidRPr="001D78E5" w:rsidRDefault="00C74A35" w:rsidP="00AC2DBF">
            <w:r w:rsidRPr="001D78E5">
              <w:t xml:space="preserve">Изучение литературы </w:t>
            </w:r>
          </w:p>
          <w:p w14:paraId="7CA99726" w14:textId="77777777" w:rsidR="00C74A35" w:rsidRPr="001D78E5" w:rsidRDefault="00C74A35" w:rsidP="00AC2DBF">
            <w:r w:rsidRPr="001D78E5">
              <w:t xml:space="preserve">Работа с примерами, ситуационные задачи, обсуждение. </w:t>
            </w:r>
          </w:p>
        </w:tc>
      </w:tr>
      <w:tr w:rsidR="00C74A35" w:rsidRPr="001D78E5" w14:paraId="638E4363" w14:textId="77777777" w:rsidTr="00C74A35">
        <w:trPr>
          <w:cantSplit/>
          <w:trHeight w:val="1134"/>
        </w:trPr>
        <w:tc>
          <w:tcPr>
            <w:tcW w:w="506" w:type="dxa"/>
          </w:tcPr>
          <w:p w14:paraId="742BAB63" w14:textId="77777777" w:rsidR="00C74A35" w:rsidRPr="001D78E5" w:rsidRDefault="00C74A35" w:rsidP="00AC2DBF">
            <w:pPr>
              <w:pStyle w:val="ab"/>
              <w:jc w:val="left"/>
              <w:rPr>
                <w:b w:val="0"/>
                <w:bCs/>
                <w:spacing w:val="-1"/>
                <w:sz w:val="24"/>
                <w:szCs w:val="24"/>
              </w:rPr>
            </w:pPr>
            <w:r w:rsidRPr="001D78E5">
              <w:rPr>
                <w:b w:val="0"/>
                <w:bCs/>
                <w:spacing w:val="-1"/>
                <w:sz w:val="24"/>
                <w:szCs w:val="24"/>
              </w:rPr>
              <w:t>3</w:t>
            </w:r>
          </w:p>
        </w:tc>
        <w:tc>
          <w:tcPr>
            <w:tcW w:w="4138" w:type="dxa"/>
          </w:tcPr>
          <w:p w14:paraId="4A5AEA27" w14:textId="77777777" w:rsidR="00C74A35" w:rsidRPr="001D78E5" w:rsidRDefault="00C74A35" w:rsidP="001D78E5">
            <w:pPr>
              <w:jc w:val="both"/>
              <w:rPr>
                <w:lang w:val="kk-KZ"/>
              </w:rPr>
            </w:pPr>
            <w:r w:rsidRPr="001D78E5">
              <w:t>Дозиметрический контроль рабочих мест персонала и смежных помещении, методы защиты и обеспечение радиационной безопасности</w:t>
            </w:r>
            <w:r w:rsidRPr="001D78E5">
              <w:rPr>
                <w:lang w:val="kk-KZ"/>
              </w:rPr>
              <w:t>.</w:t>
            </w:r>
          </w:p>
          <w:p w14:paraId="1CD5B74E" w14:textId="77777777" w:rsidR="00C74A35" w:rsidRPr="001D78E5" w:rsidRDefault="00C74A35" w:rsidP="001D78E5">
            <w:pPr>
              <w:jc w:val="both"/>
              <w:rPr>
                <w:color w:val="000000"/>
              </w:rPr>
            </w:pPr>
            <w:r w:rsidRPr="001D78E5">
              <w:rPr>
                <w:color w:val="000000"/>
              </w:rPr>
              <w:t xml:space="preserve">Соотношения между единицами СИ и внесистемными единицами активности. </w:t>
            </w:r>
          </w:p>
          <w:p w14:paraId="4DE5FCB5" w14:textId="77777777" w:rsidR="00C74A35" w:rsidRPr="001D78E5" w:rsidRDefault="00C74A35" w:rsidP="001D78E5">
            <w:pPr>
              <w:jc w:val="both"/>
            </w:pPr>
          </w:p>
        </w:tc>
        <w:tc>
          <w:tcPr>
            <w:tcW w:w="643" w:type="dxa"/>
            <w:gridSpan w:val="2"/>
          </w:tcPr>
          <w:p w14:paraId="0B1C8FA3" w14:textId="77777777" w:rsidR="00C74A35" w:rsidRPr="00E54E97" w:rsidRDefault="00C74A35" w:rsidP="00AC2DBF">
            <w:pPr>
              <w:jc w:val="center"/>
              <w:rPr>
                <w:spacing w:val="-1"/>
              </w:rPr>
            </w:pPr>
            <w:r w:rsidRPr="00E54E97">
              <w:rPr>
                <w:spacing w:val="-1"/>
                <w:lang w:val="kk-KZ"/>
              </w:rPr>
              <w:t>2</w:t>
            </w:r>
          </w:p>
        </w:tc>
        <w:tc>
          <w:tcPr>
            <w:tcW w:w="633" w:type="dxa"/>
          </w:tcPr>
          <w:p w14:paraId="1C51CE08" w14:textId="22F3D571" w:rsidR="00C74A35" w:rsidRPr="00E54E97" w:rsidRDefault="00E54E97" w:rsidP="00AC2DBF">
            <w:pPr>
              <w:jc w:val="center"/>
              <w:rPr>
                <w:spacing w:val="-1"/>
                <w:lang w:val="kk-KZ"/>
              </w:rPr>
            </w:pPr>
            <w:r w:rsidRPr="00E54E97">
              <w:rPr>
                <w:spacing w:val="-1"/>
                <w:lang w:val="kk-KZ"/>
              </w:rPr>
              <w:t>2</w:t>
            </w:r>
          </w:p>
        </w:tc>
        <w:tc>
          <w:tcPr>
            <w:tcW w:w="633" w:type="dxa"/>
          </w:tcPr>
          <w:p w14:paraId="61BF188F" w14:textId="10653AC4" w:rsidR="00C74A35" w:rsidRPr="00E54E97" w:rsidRDefault="00E54E97" w:rsidP="00AC2DBF">
            <w:pPr>
              <w:jc w:val="center"/>
              <w:rPr>
                <w:spacing w:val="-1"/>
              </w:rPr>
            </w:pPr>
            <w:r w:rsidRPr="00E54E97">
              <w:rPr>
                <w:spacing w:val="-1"/>
              </w:rPr>
              <w:t>4</w:t>
            </w:r>
          </w:p>
        </w:tc>
        <w:tc>
          <w:tcPr>
            <w:tcW w:w="709" w:type="dxa"/>
          </w:tcPr>
          <w:p w14:paraId="7B1E1690" w14:textId="77777777" w:rsidR="00C74A35" w:rsidRPr="001D78E5" w:rsidRDefault="00C74A35" w:rsidP="00AC2DBF">
            <w:pPr>
              <w:jc w:val="center"/>
              <w:rPr>
                <w:b/>
                <w:spacing w:val="-1"/>
              </w:rPr>
            </w:pPr>
            <w:r w:rsidRPr="001D78E5">
              <w:rPr>
                <w:spacing w:val="-1"/>
                <w:lang w:val="kk-KZ"/>
              </w:rPr>
              <w:t>4</w:t>
            </w:r>
          </w:p>
        </w:tc>
        <w:tc>
          <w:tcPr>
            <w:tcW w:w="2485" w:type="dxa"/>
          </w:tcPr>
          <w:p w14:paraId="4C5492BD" w14:textId="77777777" w:rsidR="00C74A35" w:rsidRPr="001D78E5" w:rsidRDefault="00C74A35" w:rsidP="00AC2DBF">
            <w:r w:rsidRPr="001D78E5">
              <w:t xml:space="preserve">Изучение литературы, обсуждение в группах. </w:t>
            </w:r>
          </w:p>
        </w:tc>
      </w:tr>
      <w:tr w:rsidR="00C74A35" w:rsidRPr="001D78E5" w14:paraId="6232F264" w14:textId="77777777" w:rsidTr="00C74A35">
        <w:trPr>
          <w:cantSplit/>
          <w:trHeight w:val="1134"/>
        </w:trPr>
        <w:tc>
          <w:tcPr>
            <w:tcW w:w="506" w:type="dxa"/>
          </w:tcPr>
          <w:p w14:paraId="63BC07ED" w14:textId="77777777" w:rsidR="00C74A35" w:rsidRPr="001D78E5" w:rsidRDefault="00C74A35" w:rsidP="00AC2DBF">
            <w:pPr>
              <w:pStyle w:val="ab"/>
              <w:jc w:val="left"/>
              <w:rPr>
                <w:b w:val="0"/>
                <w:bCs/>
                <w:spacing w:val="-1"/>
                <w:sz w:val="24"/>
                <w:szCs w:val="24"/>
                <w:lang w:val="kk-KZ"/>
              </w:rPr>
            </w:pPr>
            <w:r w:rsidRPr="001D78E5">
              <w:rPr>
                <w:b w:val="0"/>
                <w:bCs/>
                <w:spacing w:val="-1"/>
                <w:sz w:val="24"/>
                <w:szCs w:val="24"/>
                <w:lang w:val="kk-KZ"/>
              </w:rPr>
              <w:lastRenderedPageBreak/>
              <w:t>4</w:t>
            </w:r>
          </w:p>
        </w:tc>
        <w:tc>
          <w:tcPr>
            <w:tcW w:w="4138" w:type="dxa"/>
          </w:tcPr>
          <w:p w14:paraId="3F88FC91" w14:textId="77777777" w:rsidR="00C74A35" w:rsidRPr="001D78E5" w:rsidRDefault="00C74A35" w:rsidP="001D78E5">
            <w:pPr>
              <w:jc w:val="both"/>
              <w:rPr>
                <w:lang w:val="kk-KZ"/>
              </w:rPr>
            </w:pPr>
            <w:r w:rsidRPr="001D78E5">
              <w:rPr>
                <w:color w:val="000000"/>
              </w:rPr>
              <w:t>Принципы гигиенического нормирования ионизирующих излучений (ИИ).</w:t>
            </w:r>
            <w:r w:rsidRPr="001D78E5">
              <w:t xml:space="preserve"> </w:t>
            </w:r>
          </w:p>
          <w:p w14:paraId="054E2EFB" w14:textId="77777777" w:rsidR="00C74A35" w:rsidRPr="001D78E5" w:rsidRDefault="00C74A35" w:rsidP="001D78E5">
            <w:pPr>
              <w:jc w:val="both"/>
            </w:pPr>
            <w:r w:rsidRPr="001D78E5">
              <w:t>Понятия об открытых источниках ионизирующего излучения. Классы работ. Применение в народном хозяйстве открытых источников ИИ.</w:t>
            </w:r>
          </w:p>
        </w:tc>
        <w:tc>
          <w:tcPr>
            <w:tcW w:w="643" w:type="dxa"/>
            <w:gridSpan w:val="2"/>
          </w:tcPr>
          <w:p w14:paraId="236D00AB" w14:textId="77777777" w:rsidR="00C74A35" w:rsidRPr="00E54E97" w:rsidRDefault="00C74A35" w:rsidP="00AC2DBF">
            <w:pPr>
              <w:jc w:val="center"/>
              <w:rPr>
                <w:spacing w:val="-1"/>
              </w:rPr>
            </w:pPr>
            <w:r w:rsidRPr="00E54E97">
              <w:rPr>
                <w:spacing w:val="-1"/>
                <w:lang w:val="kk-KZ"/>
              </w:rPr>
              <w:t>2</w:t>
            </w:r>
          </w:p>
        </w:tc>
        <w:tc>
          <w:tcPr>
            <w:tcW w:w="633" w:type="dxa"/>
          </w:tcPr>
          <w:p w14:paraId="53DEBECA" w14:textId="7F501D99" w:rsidR="00C74A35" w:rsidRPr="00E54E97" w:rsidRDefault="00E54E97" w:rsidP="00AC2DBF">
            <w:pPr>
              <w:jc w:val="center"/>
              <w:rPr>
                <w:spacing w:val="-1"/>
                <w:lang w:val="kk-KZ"/>
              </w:rPr>
            </w:pPr>
            <w:r w:rsidRPr="00E54E97">
              <w:rPr>
                <w:spacing w:val="-1"/>
                <w:lang w:val="kk-KZ"/>
              </w:rPr>
              <w:t>2</w:t>
            </w:r>
          </w:p>
        </w:tc>
        <w:tc>
          <w:tcPr>
            <w:tcW w:w="633" w:type="dxa"/>
          </w:tcPr>
          <w:p w14:paraId="27BF5D6A" w14:textId="3D146CBB" w:rsidR="00C74A35" w:rsidRPr="00E54E97" w:rsidRDefault="00E54E97" w:rsidP="00AC2DBF">
            <w:pPr>
              <w:jc w:val="center"/>
              <w:rPr>
                <w:spacing w:val="-1"/>
              </w:rPr>
            </w:pPr>
            <w:r w:rsidRPr="00E54E97">
              <w:rPr>
                <w:spacing w:val="-1"/>
              </w:rPr>
              <w:t>5</w:t>
            </w:r>
          </w:p>
        </w:tc>
        <w:tc>
          <w:tcPr>
            <w:tcW w:w="709" w:type="dxa"/>
          </w:tcPr>
          <w:p w14:paraId="736F754F" w14:textId="77777777" w:rsidR="00C74A35" w:rsidRPr="001D78E5" w:rsidRDefault="00C74A35" w:rsidP="00AC2DBF">
            <w:pPr>
              <w:jc w:val="center"/>
              <w:rPr>
                <w:b/>
                <w:spacing w:val="-1"/>
              </w:rPr>
            </w:pPr>
            <w:r w:rsidRPr="001D78E5">
              <w:rPr>
                <w:spacing w:val="-1"/>
                <w:lang w:val="kk-KZ"/>
              </w:rPr>
              <w:t>4</w:t>
            </w:r>
          </w:p>
        </w:tc>
        <w:tc>
          <w:tcPr>
            <w:tcW w:w="2485" w:type="dxa"/>
          </w:tcPr>
          <w:p w14:paraId="15F454AF" w14:textId="77777777" w:rsidR="00C74A35" w:rsidRPr="001D78E5" w:rsidRDefault="00C74A35" w:rsidP="00AC2DBF">
            <w:pPr>
              <w:rPr>
                <w:color w:val="000000"/>
              </w:rPr>
            </w:pPr>
            <w:proofErr w:type="spellStart"/>
            <w:r w:rsidRPr="001D78E5">
              <w:rPr>
                <w:color w:val="000000"/>
              </w:rPr>
              <w:t>Сase-study</w:t>
            </w:r>
            <w:proofErr w:type="spellEnd"/>
            <w:r w:rsidRPr="001D78E5">
              <w:rPr>
                <w:color w:val="000000"/>
              </w:rPr>
              <w:t>.</w:t>
            </w:r>
          </w:p>
          <w:p w14:paraId="59617026" w14:textId="77777777" w:rsidR="00C74A35" w:rsidRPr="001D78E5" w:rsidRDefault="00C74A35" w:rsidP="00AC2DBF">
            <w:r w:rsidRPr="001D78E5">
              <w:rPr>
                <w:color w:val="000000"/>
              </w:rPr>
              <w:t xml:space="preserve">Дать определение </w:t>
            </w:r>
          </w:p>
          <w:p w14:paraId="0A1852F3" w14:textId="77777777" w:rsidR="00C74A35" w:rsidRPr="001D78E5" w:rsidRDefault="00C74A35" w:rsidP="00AC2DBF"/>
        </w:tc>
      </w:tr>
      <w:tr w:rsidR="00C74A35" w:rsidRPr="001D78E5" w14:paraId="1839D419" w14:textId="77777777" w:rsidTr="00C74A35">
        <w:trPr>
          <w:cantSplit/>
          <w:trHeight w:val="1134"/>
        </w:trPr>
        <w:tc>
          <w:tcPr>
            <w:tcW w:w="506" w:type="dxa"/>
          </w:tcPr>
          <w:p w14:paraId="5789D66B" w14:textId="77777777" w:rsidR="00C74A35" w:rsidRPr="001D78E5" w:rsidRDefault="00C74A35" w:rsidP="00AC2DBF">
            <w:pPr>
              <w:pStyle w:val="ab"/>
              <w:jc w:val="left"/>
              <w:rPr>
                <w:b w:val="0"/>
                <w:bCs/>
                <w:spacing w:val="-1"/>
                <w:sz w:val="24"/>
                <w:szCs w:val="24"/>
                <w:lang w:val="kk-KZ"/>
              </w:rPr>
            </w:pPr>
            <w:r w:rsidRPr="001D78E5">
              <w:rPr>
                <w:b w:val="0"/>
                <w:bCs/>
                <w:spacing w:val="-1"/>
                <w:sz w:val="24"/>
                <w:szCs w:val="24"/>
                <w:lang w:val="kk-KZ"/>
              </w:rPr>
              <w:t>5</w:t>
            </w:r>
          </w:p>
        </w:tc>
        <w:tc>
          <w:tcPr>
            <w:tcW w:w="4138" w:type="dxa"/>
          </w:tcPr>
          <w:p w14:paraId="5DF3BCE2" w14:textId="77777777" w:rsidR="00C74A35" w:rsidRPr="001D78E5" w:rsidRDefault="00C74A35" w:rsidP="001D78E5">
            <w:pPr>
              <w:jc w:val="both"/>
              <w:rPr>
                <w:lang w:val="kk-KZ"/>
              </w:rPr>
            </w:pPr>
            <w:r w:rsidRPr="001D78E5">
              <w:t>Понятие о радиоактивных отходах.  Классификация.</w:t>
            </w:r>
          </w:p>
          <w:p w14:paraId="6AA20729" w14:textId="77777777" w:rsidR="00C74A35" w:rsidRPr="001D78E5" w:rsidRDefault="00C74A35" w:rsidP="001D78E5">
            <w:pPr>
              <w:jc w:val="both"/>
              <w:rPr>
                <w:color w:val="000000"/>
                <w:lang w:val="kk-KZ"/>
              </w:rPr>
            </w:pPr>
            <w:r w:rsidRPr="001D78E5">
              <w:rPr>
                <w:bCs/>
              </w:rPr>
              <w:t>Понятие о средствах защиты, классификация и методы их применения.</w:t>
            </w:r>
          </w:p>
        </w:tc>
        <w:tc>
          <w:tcPr>
            <w:tcW w:w="643" w:type="dxa"/>
            <w:gridSpan w:val="2"/>
          </w:tcPr>
          <w:p w14:paraId="64F9A0A9" w14:textId="77777777" w:rsidR="00C74A35" w:rsidRPr="00E54E97" w:rsidRDefault="00C74A35" w:rsidP="00AC2DBF">
            <w:pPr>
              <w:jc w:val="center"/>
              <w:rPr>
                <w:spacing w:val="-1"/>
              </w:rPr>
            </w:pPr>
            <w:r w:rsidRPr="00E54E97">
              <w:rPr>
                <w:spacing w:val="-1"/>
                <w:lang w:val="kk-KZ"/>
              </w:rPr>
              <w:t>2</w:t>
            </w:r>
          </w:p>
        </w:tc>
        <w:tc>
          <w:tcPr>
            <w:tcW w:w="633" w:type="dxa"/>
          </w:tcPr>
          <w:p w14:paraId="6E439039" w14:textId="3F8C76B6" w:rsidR="00C74A35" w:rsidRPr="00E54E97" w:rsidRDefault="00E54E97" w:rsidP="00AC2DBF">
            <w:pPr>
              <w:jc w:val="center"/>
              <w:rPr>
                <w:spacing w:val="-1"/>
                <w:lang w:val="kk-KZ"/>
              </w:rPr>
            </w:pPr>
            <w:r w:rsidRPr="00E54E97">
              <w:rPr>
                <w:spacing w:val="-1"/>
                <w:lang w:val="kk-KZ"/>
              </w:rPr>
              <w:t>2</w:t>
            </w:r>
          </w:p>
        </w:tc>
        <w:tc>
          <w:tcPr>
            <w:tcW w:w="633" w:type="dxa"/>
          </w:tcPr>
          <w:p w14:paraId="57955B65" w14:textId="539C1AB9" w:rsidR="00C74A35" w:rsidRPr="00E54E97" w:rsidRDefault="00E54E97" w:rsidP="00AC2DBF">
            <w:pPr>
              <w:jc w:val="center"/>
              <w:rPr>
                <w:spacing w:val="-1"/>
              </w:rPr>
            </w:pPr>
            <w:r w:rsidRPr="00E54E97">
              <w:rPr>
                <w:spacing w:val="-1"/>
              </w:rPr>
              <w:t>5</w:t>
            </w:r>
          </w:p>
        </w:tc>
        <w:tc>
          <w:tcPr>
            <w:tcW w:w="709" w:type="dxa"/>
          </w:tcPr>
          <w:p w14:paraId="17E01007" w14:textId="77777777" w:rsidR="00C74A35" w:rsidRPr="001D78E5" w:rsidRDefault="00C74A35" w:rsidP="00AC2DBF">
            <w:pPr>
              <w:jc w:val="center"/>
              <w:rPr>
                <w:b/>
                <w:spacing w:val="-1"/>
              </w:rPr>
            </w:pPr>
            <w:r w:rsidRPr="001D78E5">
              <w:rPr>
                <w:spacing w:val="-1"/>
                <w:lang w:val="kk-KZ"/>
              </w:rPr>
              <w:t>4</w:t>
            </w:r>
          </w:p>
        </w:tc>
        <w:tc>
          <w:tcPr>
            <w:tcW w:w="2485" w:type="dxa"/>
          </w:tcPr>
          <w:p w14:paraId="09D3AA52" w14:textId="77777777" w:rsidR="00C74A35" w:rsidRPr="001D78E5" w:rsidRDefault="00C74A35" w:rsidP="00AC2DBF">
            <w:pPr>
              <w:rPr>
                <w:color w:val="000000"/>
              </w:rPr>
            </w:pPr>
            <w:r w:rsidRPr="001D78E5">
              <w:t>Изучение литературы. Подготовка краткой информации.</w:t>
            </w:r>
          </w:p>
        </w:tc>
      </w:tr>
      <w:tr w:rsidR="00C74A35" w:rsidRPr="001D78E5" w14:paraId="5BA93CE4" w14:textId="77777777" w:rsidTr="00C74A35">
        <w:trPr>
          <w:cantSplit/>
          <w:trHeight w:val="817"/>
        </w:trPr>
        <w:tc>
          <w:tcPr>
            <w:tcW w:w="506" w:type="dxa"/>
          </w:tcPr>
          <w:p w14:paraId="7D8A816B" w14:textId="77777777" w:rsidR="00C74A35" w:rsidRPr="001D78E5" w:rsidRDefault="00C74A35" w:rsidP="00AC2DBF">
            <w:pPr>
              <w:pStyle w:val="ab"/>
              <w:jc w:val="left"/>
              <w:rPr>
                <w:b w:val="0"/>
                <w:bCs/>
                <w:spacing w:val="-1"/>
                <w:sz w:val="24"/>
                <w:szCs w:val="24"/>
                <w:lang w:val="kk-KZ"/>
              </w:rPr>
            </w:pPr>
            <w:r w:rsidRPr="001D78E5">
              <w:rPr>
                <w:b w:val="0"/>
                <w:bCs/>
                <w:spacing w:val="-1"/>
                <w:sz w:val="24"/>
                <w:szCs w:val="24"/>
                <w:lang w:val="kk-KZ"/>
              </w:rPr>
              <w:t>6</w:t>
            </w:r>
          </w:p>
        </w:tc>
        <w:tc>
          <w:tcPr>
            <w:tcW w:w="4138" w:type="dxa"/>
          </w:tcPr>
          <w:p w14:paraId="4593EADE" w14:textId="77777777" w:rsidR="00C74A35" w:rsidRPr="001D78E5" w:rsidRDefault="00C74A35" w:rsidP="001D78E5">
            <w:pPr>
              <w:jc w:val="both"/>
              <w:rPr>
                <w:lang w:val="kk-KZ"/>
              </w:rPr>
            </w:pPr>
            <w:r w:rsidRPr="001D78E5">
              <w:rPr>
                <w:bCs/>
              </w:rPr>
              <w:t>Применение радиоактивных веществ (РВ) и источников ионизирующего излучения (ИИИ) в медицине</w:t>
            </w:r>
            <w:r w:rsidRPr="001D78E5">
              <w:rPr>
                <w:bCs/>
                <w:lang w:val="kk-KZ"/>
              </w:rPr>
              <w:t xml:space="preserve"> и в промшленности</w:t>
            </w:r>
          </w:p>
        </w:tc>
        <w:tc>
          <w:tcPr>
            <w:tcW w:w="643" w:type="dxa"/>
            <w:gridSpan w:val="2"/>
          </w:tcPr>
          <w:p w14:paraId="56A6305F" w14:textId="714DAA99" w:rsidR="00C74A35" w:rsidRPr="00E54E97" w:rsidRDefault="00E54E97" w:rsidP="00AC2DBF">
            <w:pPr>
              <w:jc w:val="center"/>
              <w:rPr>
                <w:spacing w:val="-1"/>
              </w:rPr>
            </w:pPr>
            <w:r w:rsidRPr="00E54E97">
              <w:rPr>
                <w:spacing w:val="-1"/>
              </w:rPr>
              <w:t>1</w:t>
            </w:r>
          </w:p>
        </w:tc>
        <w:tc>
          <w:tcPr>
            <w:tcW w:w="633" w:type="dxa"/>
          </w:tcPr>
          <w:p w14:paraId="05209955" w14:textId="0AB2EEF9" w:rsidR="00C74A35" w:rsidRPr="00E54E97" w:rsidRDefault="00E54E97" w:rsidP="00AC2DBF">
            <w:pPr>
              <w:jc w:val="center"/>
              <w:rPr>
                <w:spacing w:val="-1"/>
                <w:lang w:val="kk-KZ"/>
              </w:rPr>
            </w:pPr>
            <w:r w:rsidRPr="00E54E97">
              <w:rPr>
                <w:spacing w:val="-1"/>
                <w:lang w:val="kk-KZ"/>
              </w:rPr>
              <w:t>2</w:t>
            </w:r>
          </w:p>
        </w:tc>
        <w:tc>
          <w:tcPr>
            <w:tcW w:w="633" w:type="dxa"/>
          </w:tcPr>
          <w:p w14:paraId="409A91AA" w14:textId="6DD35912" w:rsidR="00C74A35" w:rsidRPr="00E54E97" w:rsidRDefault="00E54E97" w:rsidP="00AC2DBF">
            <w:pPr>
              <w:jc w:val="center"/>
              <w:rPr>
                <w:spacing w:val="-1"/>
              </w:rPr>
            </w:pPr>
            <w:r w:rsidRPr="00E54E97">
              <w:rPr>
                <w:spacing w:val="-1"/>
              </w:rPr>
              <w:t>4</w:t>
            </w:r>
          </w:p>
        </w:tc>
        <w:tc>
          <w:tcPr>
            <w:tcW w:w="709" w:type="dxa"/>
          </w:tcPr>
          <w:p w14:paraId="04D308D8" w14:textId="77777777" w:rsidR="00C74A35" w:rsidRPr="001D78E5" w:rsidRDefault="00C74A35" w:rsidP="00AC2DBF">
            <w:pPr>
              <w:jc w:val="center"/>
              <w:rPr>
                <w:b/>
                <w:spacing w:val="-1"/>
              </w:rPr>
            </w:pPr>
            <w:r w:rsidRPr="001D78E5">
              <w:rPr>
                <w:spacing w:val="-1"/>
                <w:lang w:val="kk-KZ"/>
              </w:rPr>
              <w:t>4</w:t>
            </w:r>
          </w:p>
        </w:tc>
        <w:tc>
          <w:tcPr>
            <w:tcW w:w="2485" w:type="dxa"/>
          </w:tcPr>
          <w:p w14:paraId="2F06F108" w14:textId="77777777" w:rsidR="00C74A35" w:rsidRPr="001D78E5" w:rsidRDefault="00C74A35" w:rsidP="00AC2DBF">
            <w:pPr>
              <w:rPr>
                <w:color w:val="000000"/>
              </w:rPr>
            </w:pPr>
            <w:r w:rsidRPr="001D78E5">
              <w:rPr>
                <w:color w:val="000000"/>
              </w:rPr>
              <w:t xml:space="preserve">Изучение литературы </w:t>
            </w:r>
          </w:p>
          <w:p w14:paraId="385979FA" w14:textId="77777777" w:rsidR="00C74A35" w:rsidRPr="001D78E5" w:rsidRDefault="00C74A35" w:rsidP="00AC2DBF">
            <w:r w:rsidRPr="001D78E5">
              <w:rPr>
                <w:color w:val="000000"/>
              </w:rPr>
              <w:t>Подготовить краткую информацию.</w:t>
            </w:r>
          </w:p>
        </w:tc>
      </w:tr>
      <w:tr w:rsidR="00C74A35" w:rsidRPr="001D78E5" w14:paraId="32A80344" w14:textId="77777777" w:rsidTr="00C74A35">
        <w:trPr>
          <w:cantSplit/>
          <w:trHeight w:val="1134"/>
        </w:trPr>
        <w:tc>
          <w:tcPr>
            <w:tcW w:w="506" w:type="dxa"/>
          </w:tcPr>
          <w:p w14:paraId="0691E534" w14:textId="77777777" w:rsidR="00C74A35" w:rsidRPr="001D78E5" w:rsidRDefault="00C74A35" w:rsidP="00AC2DBF">
            <w:pPr>
              <w:pStyle w:val="ab"/>
              <w:jc w:val="left"/>
              <w:rPr>
                <w:b w:val="0"/>
                <w:bCs/>
                <w:spacing w:val="-1"/>
                <w:sz w:val="24"/>
                <w:szCs w:val="24"/>
                <w:lang w:val="kk-KZ"/>
              </w:rPr>
            </w:pPr>
            <w:r w:rsidRPr="001D78E5">
              <w:rPr>
                <w:b w:val="0"/>
                <w:bCs/>
                <w:spacing w:val="-1"/>
                <w:sz w:val="24"/>
                <w:szCs w:val="24"/>
                <w:lang w:val="kk-KZ"/>
              </w:rPr>
              <w:t>7</w:t>
            </w:r>
          </w:p>
        </w:tc>
        <w:tc>
          <w:tcPr>
            <w:tcW w:w="4138" w:type="dxa"/>
          </w:tcPr>
          <w:p w14:paraId="26129E5C" w14:textId="77777777" w:rsidR="00C74A35" w:rsidRPr="001D78E5" w:rsidRDefault="00C74A35" w:rsidP="001D78E5">
            <w:pPr>
              <w:jc w:val="both"/>
            </w:pPr>
            <w:r w:rsidRPr="001D78E5">
              <w:rPr>
                <w:bCs/>
              </w:rPr>
              <w:t>Научно-исследовательские реакторы, принцип их работы, соблюдение требований санитарных правил и гигиенических норм</w:t>
            </w:r>
          </w:p>
        </w:tc>
        <w:tc>
          <w:tcPr>
            <w:tcW w:w="643" w:type="dxa"/>
            <w:gridSpan w:val="2"/>
          </w:tcPr>
          <w:p w14:paraId="3351F82E" w14:textId="4B96B2C8" w:rsidR="00C74A35" w:rsidRPr="00E54E97" w:rsidRDefault="00E54E97" w:rsidP="00AC2DBF">
            <w:pPr>
              <w:jc w:val="center"/>
              <w:rPr>
                <w:spacing w:val="-1"/>
              </w:rPr>
            </w:pPr>
            <w:r w:rsidRPr="00E54E97">
              <w:rPr>
                <w:spacing w:val="-1"/>
              </w:rPr>
              <w:t>1</w:t>
            </w:r>
          </w:p>
        </w:tc>
        <w:tc>
          <w:tcPr>
            <w:tcW w:w="633" w:type="dxa"/>
          </w:tcPr>
          <w:p w14:paraId="7790F0B8" w14:textId="0D868B8B" w:rsidR="00C74A35" w:rsidRPr="00E54E97" w:rsidRDefault="00E54E97" w:rsidP="00AC2DBF">
            <w:pPr>
              <w:jc w:val="center"/>
              <w:rPr>
                <w:spacing w:val="-1"/>
                <w:lang w:val="kk-KZ"/>
              </w:rPr>
            </w:pPr>
            <w:r w:rsidRPr="00E54E97">
              <w:rPr>
                <w:spacing w:val="-1"/>
                <w:lang w:val="kk-KZ"/>
              </w:rPr>
              <w:t>2</w:t>
            </w:r>
          </w:p>
        </w:tc>
        <w:tc>
          <w:tcPr>
            <w:tcW w:w="633" w:type="dxa"/>
          </w:tcPr>
          <w:p w14:paraId="6AAABE7F" w14:textId="4AC7BEDD" w:rsidR="00C74A35" w:rsidRPr="00E54E97" w:rsidRDefault="00E54E97" w:rsidP="00AC2DBF">
            <w:pPr>
              <w:jc w:val="center"/>
              <w:rPr>
                <w:spacing w:val="-1"/>
                <w:lang w:val="kk-KZ"/>
              </w:rPr>
            </w:pPr>
            <w:r w:rsidRPr="00E54E97">
              <w:rPr>
                <w:spacing w:val="-1"/>
                <w:lang w:val="kk-KZ"/>
              </w:rPr>
              <w:t>5</w:t>
            </w:r>
          </w:p>
        </w:tc>
        <w:tc>
          <w:tcPr>
            <w:tcW w:w="709" w:type="dxa"/>
          </w:tcPr>
          <w:p w14:paraId="335AFA69" w14:textId="77777777" w:rsidR="00C74A35" w:rsidRPr="001D78E5" w:rsidRDefault="00C74A35" w:rsidP="00AC2DBF">
            <w:pPr>
              <w:jc w:val="center"/>
              <w:rPr>
                <w:spacing w:val="-1"/>
                <w:lang w:val="kk-KZ"/>
              </w:rPr>
            </w:pPr>
            <w:r w:rsidRPr="001D78E5">
              <w:rPr>
                <w:spacing w:val="-1"/>
                <w:lang w:val="kk-KZ"/>
              </w:rPr>
              <w:t>4</w:t>
            </w:r>
          </w:p>
        </w:tc>
        <w:tc>
          <w:tcPr>
            <w:tcW w:w="2485" w:type="dxa"/>
          </w:tcPr>
          <w:p w14:paraId="444553AE" w14:textId="77777777" w:rsidR="00C74A35" w:rsidRPr="001D78E5" w:rsidRDefault="00C74A35" w:rsidP="00AC2DBF">
            <w:r w:rsidRPr="001D78E5">
              <w:t>Изучение литературы, обсуждение в группах.</w:t>
            </w:r>
          </w:p>
        </w:tc>
      </w:tr>
      <w:tr w:rsidR="00C74A35" w:rsidRPr="001D78E5" w14:paraId="579FAE45" w14:textId="77777777" w:rsidTr="00C74A35">
        <w:trPr>
          <w:cantSplit/>
          <w:trHeight w:val="533"/>
        </w:trPr>
        <w:tc>
          <w:tcPr>
            <w:tcW w:w="506" w:type="dxa"/>
          </w:tcPr>
          <w:p w14:paraId="7292255C" w14:textId="77777777" w:rsidR="00C74A35" w:rsidRPr="001D78E5" w:rsidRDefault="00C74A35" w:rsidP="00AC2DBF">
            <w:pPr>
              <w:pStyle w:val="ab"/>
              <w:jc w:val="left"/>
              <w:rPr>
                <w:b w:val="0"/>
                <w:bCs/>
                <w:spacing w:val="-1"/>
                <w:sz w:val="24"/>
                <w:szCs w:val="24"/>
                <w:lang w:val="kk-KZ"/>
              </w:rPr>
            </w:pPr>
            <w:r w:rsidRPr="001D78E5">
              <w:rPr>
                <w:b w:val="0"/>
                <w:bCs/>
                <w:spacing w:val="-1"/>
                <w:sz w:val="24"/>
                <w:szCs w:val="24"/>
                <w:lang w:val="kk-KZ"/>
              </w:rPr>
              <w:t>8</w:t>
            </w:r>
          </w:p>
        </w:tc>
        <w:tc>
          <w:tcPr>
            <w:tcW w:w="4138" w:type="dxa"/>
          </w:tcPr>
          <w:p w14:paraId="6BB03C92" w14:textId="77777777" w:rsidR="00C74A35" w:rsidRPr="001D78E5" w:rsidRDefault="00C74A35" w:rsidP="001D78E5">
            <w:pPr>
              <w:jc w:val="both"/>
            </w:pPr>
            <w:r w:rsidRPr="001D78E5">
              <w:rPr>
                <w:bCs/>
              </w:rPr>
              <w:t>5 ступеней нормативных документов, регламентирующие радиационную безопасность органами в сфере санитарно-эпидемиологического благополучия населения</w:t>
            </w:r>
          </w:p>
        </w:tc>
        <w:tc>
          <w:tcPr>
            <w:tcW w:w="643" w:type="dxa"/>
            <w:gridSpan w:val="2"/>
          </w:tcPr>
          <w:p w14:paraId="63109A82" w14:textId="6F557E97" w:rsidR="00C74A35" w:rsidRPr="00E54E97" w:rsidRDefault="00E54E97" w:rsidP="00AC2DBF">
            <w:pPr>
              <w:jc w:val="center"/>
              <w:rPr>
                <w:spacing w:val="-1"/>
              </w:rPr>
            </w:pPr>
            <w:r w:rsidRPr="00E54E97">
              <w:rPr>
                <w:spacing w:val="-1"/>
              </w:rPr>
              <w:t>1</w:t>
            </w:r>
          </w:p>
        </w:tc>
        <w:tc>
          <w:tcPr>
            <w:tcW w:w="633" w:type="dxa"/>
          </w:tcPr>
          <w:p w14:paraId="7149CD24" w14:textId="7DA4191A" w:rsidR="00C74A35" w:rsidRPr="00E54E97" w:rsidRDefault="00E54E97" w:rsidP="00AC2DBF">
            <w:pPr>
              <w:rPr>
                <w:spacing w:val="-1"/>
                <w:lang w:val="kk-KZ"/>
              </w:rPr>
            </w:pPr>
            <w:r w:rsidRPr="00E54E97">
              <w:rPr>
                <w:spacing w:val="-1"/>
                <w:lang w:val="kk-KZ"/>
              </w:rPr>
              <w:t>2</w:t>
            </w:r>
          </w:p>
        </w:tc>
        <w:tc>
          <w:tcPr>
            <w:tcW w:w="633" w:type="dxa"/>
          </w:tcPr>
          <w:p w14:paraId="0F04559B" w14:textId="6E8D1A2A" w:rsidR="00C74A35" w:rsidRPr="00E54E97" w:rsidRDefault="00E54E97" w:rsidP="00AC2DBF">
            <w:pPr>
              <w:rPr>
                <w:spacing w:val="-1"/>
              </w:rPr>
            </w:pPr>
            <w:r w:rsidRPr="00E54E97">
              <w:rPr>
                <w:spacing w:val="-1"/>
              </w:rPr>
              <w:t>4</w:t>
            </w:r>
          </w:p>
        </w:tc>
        <w:tc>
          <w:tcPr>
            <w:tcW w:w="709" w:type="dxa"/>
          </w:tcPr>
          <w:p w14:paraId="3454CFC2" w14:textId="77777777" w:rsidR="00C74A35" w:rsidRPr="001D78E5" w:rsidRDefault="00C74A35" w:rsidP="00AC2DBF">
            <w:pPr>
              <w:rPr>
                <w:b/>
                <w:spacing w:val="-1"/>
              </w:rPr>
            </w:pPr>
            <w:r w:rsidRPr="001D78E5">
              <w:rPr>
                <w:spacing w:val="-1"/>
                <w:lang w:val="kk-KZ"/>
              </w:rPr>
              <w:t>4</w:t>
            </w:r>
          </w:p>
        </w:tc>
        <w:tc>
          <w:tcPr>
            <w:tcW w:w="2485" w:type="dxa"/>
          </w:tcPr>
          <w:p w14:paraId="34B32503" w14:textId="77777777" w:rsidR="00C74A35" w:rsidRPr="001D78E5" w:rsidRDefault="00C74A35" w:rsidP="00AC2DBF">
            <w:r w:rsidRPr="001D78E5">
              <w:t>Изучение литературы, обсуждение в группах.</w:t>
            </w:r>
          </w:p>
        </w:tc>
      </w:tr>
      <w:tr w:rsidR="00C74A35" w:rsidRPr="001D78E5" w14:paraId="22DB0701" w14:textId="77777777" w:rsidTr="00C74A35">
        <w:trPr>
          <w:cantSplit/>
          <w:trHeight w:val="380"/>
        </w:trPr>
        <w:tc>
          <w:tcPr>
            <w:tcW w:w="506" w:type="dxa"/>
          </w:tcPr>
          <w:p w14:paraId="23ED602A" w14:textId="77777777" w:rsidR="00C74A35" w:rsidRPr="001D78E5" w:rsidRDefault="00C74A35" w:rsidP="00AC2DBF">
            <w:pPr>
              <w:pStyle w:val="ab"/>
              <w:jc w:val="left"/>
              <w:rPr>
                <w:b w:val="0"/>
                <w:bCs/>
                <w:spacing w:val="-1"/>
                <w:sz w:val="24"/>
                <w:szCs w:val="24"/>
                <w:lang w:val="kk-KZ"/>
              </w:rPr>
            </w:pPr>
            <w:r w:rsidRPr="001D78E5">
              <w:rPr>
                <w:b w:val="0"/>
                <w:bCs/>
                <w:spacing w:val="-1"/>
                <w:sz w:val="24"/>
                <w:szCs w:val="24"/>
                <w:lang w:val="kk-KZ"/>
              </w:rPr>
              <w:t>9</w:t>
            </w:r>
          </w:p>
        </w:tc>
        <w:tc>
          <w:tcPr>
            <w:tcW w:w="4138" w:type="dxa"/>
          </w:tcPr>
          <w:p w14:paraId="648EEF97" w14:textId="77777777" w:rsidR="00C74A35" w:rsidRPr="001D78E5" w:rsidRDefault="00C74A35" w:rsidP="001D78E5">
            <w:pPr>
              <w:jc w:val="both"/>
              <w:rPr>
                <w:bCs/>
              </w:rPr>
            </w:pPr>
            <w:r w:rsidRPr="001D78E5">
              <w:rPr>
                <w:bCs/>
              </w:rPr>
              <w:t>Гигиеническая оценка среды обитания человека, связанные с проблемами радиоактивного загрязнения окружающей среды</w:t>
            </w:r>
          </w:p>
        </w:tc>
        <w:tc>
          <w:tcPr>
            <w:tcW w:w="643" w:type="dxa"/>
            <w:gridSpan w:val="2"/>
          </w:tcPr>
          <w:p w14:paraId="5A8A66DE" w14:textId="3DE66230" w:rsidR="00C74A35" w:rsidRPr="00E54E97" w:rsidRDefault="00E54E97" w:rsidP="00AC2DBF">
            <w:pPr>
              <w:jc w:val="center"/>
              <w:rPr>
                <w:spacing w:val="-1"/>
              </w:rPr>
            </w:pPr>
            <w:r w:rsidRPr="00E54E97">
              <w:rPr>
                <w:spacing w:val="-1"/>
              </w:rPr>
              <w:t>1</w:t>
            </w:r>
          </w:p>
        </w:tc>
        <w:tc>
          <w:tcPr>
            <w:tcW w:w="633" w:type="dxa"/>
          </w:tcPr>
          <w:p w14:paraId="0AD0875B" w14:textId="1B63F0D6" w:rsidR="00C74A35" w:rsidRPr="00E54E97" w:rsidRDefault="00E54E97" w:rsidP="00AC2DBF">
            <w:pPr>
              <w:rPr>
                <w:spacing w:val="-1"/>
                <w:lang w:val="kk-KZ"/>
              </w:rPr>
            </w:pPr>
            <w:r w:rsidRPr="00E54E97">
              <w:rPr>
                <w:spacing w:val="-1"/>
                <w:lang w:val="kk-KZ"/>
              </w:rPr>
              <w:t>2</w:t>
            </w:r>
          </w:p>
        </w:tc>
        <w:tc>
          <w:tcPr>
            <w:tcW w:w="633" w:type="dxa"/>
          </w:tcPr>
          <w:p w14:paraId="0A994BE3" w14:textId="40E7DE2E" w:rsidR="00C74A35" w:rsidRPr="00E54E97" w:rsidRDefault="00E54E97" w:rsidP="00AC2DBF">
            <w:pPr>
              <w:rPr>
                <w:spacing w:val="-1"/>
              </w:rPr>
            </w:pPr>
            <w:r w:rsidRPr="00E54E97">
              <w:rPr>
                <w:spacing w:val="-1"/>
              </w:rPr>
              <w:t>5</w:t>
            </w:r>
          </w:p>
        </w:tc>
        <w:tc>
          <w:tcPr>
            <w:tcW w:w="709" w:type="dxa"/>
          </w:tcPr>
          <w:p w14:paraId="3600F2E5" w14:textId="77777777" w:rsidR="00C74A35" w:rsidRPr="001D78E5" w:rsidRDefault="00C74A35" w:rsidP="00AC2DBF">
            <w:pPr>
              <w:rPr>
                <w:spacing w:val="-1"/>
              </w:rPr>
            </w:pPr>
            <w:r w:rsidRPr="001D78E5">
              <w:rPr>
                <w:spacing w:val="-1"/>
                <w:lang w:val="kk-KZ"/>
              </w:rPr>
              <w:t>4</w:t>
            </w:r>
          </w:p>
        </w:tc>
        <w:tc>
          <w:tcPr>
            <w:tcW w:w="2485" w:type="dxa"/>
          </w:tcPr>
          <w:p w14:paraId="5D731434" w14:textId="77777777" w:rsidR="00C74A35" w:rsidRPr="001D78E5" w:rsidRDefault="00C74A35" w:rsidP="00AC2DBF">
            <w:r w:rsidRPr="001D78E5">
              <w:t>Изучение литературы, обсуждение в группах.</w:t>
            </w:r>
          </w:p>
        </w:tc>
      </w:tr>
      <w:tr w:rsidR="00C74A35" w:rsidRPr="001D78E5" w14:paraId="08F3DEAF" w14:textId="77777777" w:rsidTr="00C74A35">
        <w:trPr>
          <w:cantSplit/>
          <w:trHeight w:val="380"/>
        </w:trPr>
        <w:tc>
          <w:tcPr>
            <w:tcW w:w="506" w:type="dxa"/>
          </w:tcPr>
          <w:p w14:paraId="47A86B5C" w14:textId="77777777" w:rsidR="00C74A35" w:rsidRPr="001D78E5" w:rsidRDefault="00C74A35" w:rsidP="00AC2DBF">
            <w:pPr>
              <w:pStyle w:val="ab"/>
              <w:jc w:val="left"/>
              <w:rPr>
                <w:b w:val="0"/>
                <w:bCs/>
                <w:spacing w:val="-1"/>
                <w:sz w:val="24"/>
                <w:szCs w:val="24"/>
                <w:lang w:val="kk-KZ"/>
              </w:rPr>
            </w:pPr>
            <w:r w:rsidRPr="001D78E5">
              <w:rPr>
                <w:b w:val="0"/>
                <w:bCs/>
                <w:spacing w:val="-1"/>
                <w:sz w:val="24"/>
                <w:szCs w:val="24"/>
                <w:lang w:val="kk-KZ"/>
              </w:rPr>
              <w:t>10</w:t>
            </w:r>
          </w:p>
        </w:tc>
        <w:tc>
          <w:tcPr>
            <w:tcW w:w="4138" w:type="dxa"/>
          </w:tcPr>
          <w:p w14:paraId="232B7287" w14:textId="77777777" w:rsidR="00C74A35" w:rsidRPr="001D78E5" w:rsidRDefault="00C74A35" w:rsidP="001D78E5">
            <w:pPr>
              <w:jc w:val="both"/>
              <w:rPr>
                <w:bCs/>
              </w:rPr>
            </w:pPr>
            <w:r w:rsidRPr="001D78E5">
              <w:rPr>
                <w:bCs/>
              </w:rPr>
              <w:t>Гигиенические аспекты радиационных и ядерных аварий. Классификация</w:t>
            </w:r>
          </w:p>
        </w:tc>
        <w:tc>
          <w:tcPr>
            <w:tcW w:w="643" w:type="dxa"/>
            <w:gridSpan w:val="2"/>
          </w:tcPr>
          <w:p w14:paraId="54D5712B" w14:textId="4A51A4AD" w:rsidR="00C74A35" w:rsidRPr="001D78E5" w:rsidRDefault="00E54E97" w:rsidP="00AC2DBF">
            <w:pPr>
              <w:jc w:val="center"/>
              <w:rPr>
                <w:spacing w:val="-1"/>
              </w:rPr>
            </w:pPr>
            <w:r>
              <w:rPr>
                <w:spacing w:val="-1"/>
              </w:rPr>
              <w:t>1</w:t>
            </w:r>
          </w:p>
        </w:tc>
        <w:tc>
          <w:tcPr>
            <w:tcW w:w="633" w:type="dxa"/>
          </w:tcPr>
          <w:p w14:paraId="09231C31" w14:textId="641AF4EB" w:rsidR="00C74A35" w:rsidRPr="001D78E5" w:rsidRDefault="00E54E97" w:rsidP="00AC2DBF">
            <w:pPr>
              <w:jc w:val="center"/>
              <w:rPr>
                <w:spacing w:val="-1"/>
                <w:lang w:val="kk-KZ"/>
              </w:rPr>
            </w:pPr>
            <w:r>
              <w:rPr>
                <w:spacing w:val="-1"/>
                <w:lang w:val="kk-KZ"/>
              </w:rPr>
              <w:t>2</w:t>
            </w:r>
          </w:p>
        </w:tc>
        <w:tc>
          <w:tcPr>
            <w:tcW w:w="633" w:type="dxa"/>
          </w:tcPr>
          <w:p w14:paraId="1B636D71" w14:textId="1A436AB2" w:rsidR="00C74A35" w:rsidRPr="001D78E5" w:rsidRDefault="00E54E97" w:rsidP="00AC2DBF">
            <w:pPr>
              <w:jc w:val="center"/>
              <w:rPr>
                <w:spacing w:val="-1"/>
                <w:lang w:val="kk-KZ"/>
              </w:rPr>
            </w:pPr>
            <w:r>
              <w:rPr>
                <w:spacing w:val="-1"/>
                <w:lang w:val="kk-KZ"/>
              </w:rPr>
              <w:t>5</w:t>
            </w:r>
          </w:p>
        </w:tc>
        <w:tc>
          <w:tcPr>
            <w:tcW w:w="709" w:type="dxa"/>
          </w:tcPr>
          <w:p w14:paraId="506A5454" w14:textId="77777777" w:rsidR="00C74A35" w:rsidRPr="001D78E5" w:rsidRDefault="00C74A35" w:rsidP="00AC2DBF">
            <w:pPr>
              <w:jc w:val="center"/>
              <w:rPr>
                <w:spacing w:val="-1"/>
                <w:lang w:val="kk-KZ"/>
              </w:rPr>
            </w:pPr>
            <w:r w:rsidRPr="001D78E5">
              <w:rPr>
                <w:spacing w:val="-1"/>
                <w:lang w:val="kk-KZ"/>
              </w:rPr>
              <w:t>4</w:t>
            </w:r>
          </w:p>
        </w:tc>
        <w:tc>
          <w:tcPr>
            <w:tcW w:w="2485" w:type="dxa"/>
          </w:tcPr>
          <w:p w14:paraId="1A31F0E9" w14:textId="77777777" w:rsidR="00C74A35" w:rsidRPr="001D78E5" w:rsidRDefault="00C74A35" w:rsidP="00AC2DBF">
            <w:r w:rsidRPr="001D78E5">
              <w:t xml:space="preserve">Изучение литературы, обсуждение в группах. </w:t>
            </w:r>
          </w:p>
        </w:tc>
      </w:tr>
      <w:tr w:rsidR="00C74A35" w:rsidRPr="001D78E5" w14:paraId="28E03F29" w14:textId="77777777" w:rsidTr="00C74A35">
        <w:trPr>
          <w:cantSplit/>
          <w:trHeight w:val="380"/>
        </w:trPr>
        <w:tc>
          <w:tcPr>
            <w:tcW w:w="506" w:type="dxa"/>
          </w:tcPr>
          <w:p w14:paraId="0EB2905B" w14:textId="77777777" w:rsidR="00C74A35" w:rsidRPr="001D78E5" w:rsidRDefault="00C74A35" w:rsidP="00AC2DBF">
            <w:pPr>
              <w:pStyle w:val="ab"/>
              <w:jc w:val="left"/>
              <w:rPr>
                <w:b w:val="0"/>
                <w:bCs/>
                <w:spacing w:val="-1"/>
                <w:sz w:val="24"/>
                <w:szCs w:val="24"/>
                <w:lang w:val="kk-KZ"/>
              </w:rPr>
            </w:pPr>
            <w:r w:rsidRPr="001D78E5">
              <w:rPr>
                <w:b w:val="0"/>
                <w:bCs/>
                <w:spacing w:val="-1"/>
                <w:sz w:val="24"/>
                <w:szCs w:val="24"/>
                <w:lang w:val="kk-KZ"/>
              </w:rPr>
              <w:t>11</w:t>
            </w:r>
          </w:p>
        </w:tc>
        <w:tc>
          <w:tcPr>
            <w:tcW w:w="4138" w:type="dxa"/>
          </w:tcPr>
          <w:p w14:paraId="7358B00C" w14:textId="77777777" w:rsidR="00C74A35" w:rsidRPr="001D78E5" w:rsidRDefault="00C74A35" w:rsidP="001D78E5">
            <w:pPr>
              <w:jc w:val="both"/>
              <w:rPr>
                <w:bCs/>
              </w:rPr>
            </w:pPr>
            <w:r w:rsidRPr="001D78E5">
              <w:rPr>
                <w:bCs/>
              </w:rPr>
              <w:t xml:space="preserve">Знакомство с работой прибора радиационного контроля, принцип работы счетчика Гейгера </w:t>
            </w:r>
          </w:p>
        </w:tc>
        <w:tc>
          <w:tcPr>
            <w:tcW w:w="643" w:type="dxa"/>
            <w:gridSpan w:val="2"/>
          </w:tcPr>
          <w:p w14:paraId="2C66B705" w14:textId="39276780" w:rsidR="00C74A35" w:rsidRPr="001D78E5" w:rsidRDefault="00E54E97" w:rsidP="00AC2DBF">
            <w:pPr>
              <w:jc w:val="center"/>
              <w:rPr>
                <w:spacing w:val="-1"/>
              </w:rPr>
            </w:pPr>
            <w:r>
              <w:rPr>
                <w:spacing w:val="-1"/>
              </w:rPr>
              <w:t>1</w:t>
            </w:r>
          </w:p>
        </w:tc>
        <w:tc>
          <w:tcPr>
            <w:tcW w:w="633" w:type="dxa"/>
          </w:tcPr>
          <w:p w14:paraId="684CA44E" w14:textId="7932B788" w:rsidR="00C74A35" w:rsidRPr="001D78E5" w:rsidRDefault="00E54E97" w:rsidP="00AC2DBF">
            <w:pPr>
              <w:jc w:val="center"/>
              <w:rPr>
                <w:spacing w:val="-1"/>
                <w:lang w:val="kk-KZ"/>
              </w:rPr>
            </w:pPr>
            <w:r>
              <w:rPr>
                <w:spacing w:val="-1"/>
                <w:lang w:val="kk-KZ"/>
              </w:rPr>
              <w:t>2</w:t>
            </w:r>
          </w:p>
        </w:tc>
        <w:tc>
          <w:tcPr>
            <w:tcW w:w="633" w:type="dxa"/>
          </w:tcPr>
          <w:p w14:paraId="7B87FBA0" w14:textId="2760FC4B" w:rsidR="00C74A35" w:rsidRPr="001D78E5" w:rsidRDefault="00E54E97" w:rsidP="00AC2DBF">
            <w:pPr>
              <w:jc w:val="center"/>
              <w:rPr>
                <w:spacing w:val="-1"/>
              </w:rPr>
            </w:pPr>
            <w:r>
              <w:rPr>
                <w:spacing w:val="-1"/>
              </w:rPr>
              <w:t>5</w:t>
            </w:r>
          </w:p>
        </w:tc>
        <w:tc>
          <w:tcPr>
            <w:tcW w:w="709" w:type="dxa"/>
          </w:tcPr>
          <w:p w14:paraId="2ACD2DE6" w14:textId="77777777" w:rsidR="00C74A35" w:rsidRPr="001D78E5" w:rsidRDefault="00C74A35" w:rsidP="00AC2DBF">
            <w:pPr>
              <w:jc w:val="center"/>
              <w:rPr>
                <w:spacing w:val="-1"/>
              </w:rPr>
            </w:pPr>
            <w:r w:rsidRPr="001D78E5">
              <w:rPr>
                <w:spacing w:val="-1"/>
                <w:lang w:val="kk-KZ"/>
              </w:rPr>
              <w:t>4</w:t>
            </w:r>
          </w:p>
        </w:tc>
        <w:tc>
          <w:tcPr>
            <w:tcW w:w="2485" w:type="dxa"/>
          </w:tcPr>
          <w:p w14:paraId="1C66A54D" w14:textId="77777777" w:rsidR="00C74A35" w:rsidRPr="001D78E5" w:rsidRDefault="00C74A35" w:rsidP="00AC2DBF">
            <w:r w:rsidRPr="001D78E5">
              <w:t xml:space="preserve">Изучение литературы, обсуждение в группах. </w:t>
            </w:r>
          </w:p>
        </w:tc>
      </w:tr>
      <w:tr w:rsidR="00C74A35" w:rsidRPr="001D78E5" w14:paraId="69D11BB0" w14:textId="77777777" w:rsidTr="00C74A35">
        <w:trPr>
          <w:cantSplit/>
          <w:trHeight w:val="380"/>
        </w:trPr>
        <w:tc>
          <w:tcPr>
            <w:tcW w:w="506" w:type="dxa"/>
          </w:tcPr>
          <w:p w14:paraId="3DE3C69C" w14:textId="77777777" w:rsidR="00C74A35" w:rsidRPr="001D78E5" w:rsidRDefault="00C74A35" w:rsidP="00AC2DBF">
            <w:pPr>
              <w:pStyle w:val="ab"/>
              <w:jc w:val="left"/>
              <w:rPr>
                <w:b w:val="0"/>
                <w:bCs/>
                <w:spacing w:val="-1"/>
                <w:sz w:val="24"/>
                <w:szCs w:val="24"/>
              </w:rPr>
            </w:pPr>
            <w:r w:rsidRPr="001D78E5">
              <w:rPr>
                <w:b w:val="0"/>
                <w:bCs/>
                <w:spacing w:val="-1"/>
                <w:sz w:val="24"/>
                <w:szCs w:val="24"/>
              </w:rPr>
              <w:t>12</w:t>
            </w:r>
          </w:p>
        </w:tc>
        <w:tc>
          <w:tcPr>
            <w:tcW w:w="4138" w:type="dxa"/>
          </w:tcPr>
          <w:p w14:paraId="664729C8" w14:textId="77777777" w:rsidR="00C74A35" w:rsidRPr="001D78E5" w:rsidRDefault="00C74A35" w:rsidP="001D78E5">
            <w:pPr>
              <w:jc w:val="both"/>
              <w:rPr>
                <w:bCs/>
              </w:rPr>
            </w:pPr>
            <w:r w:rsidRPr="001D78E5">
              <w:rPr>
                <w:bCs/>
              </w:rPr>
              <w:t>Разновидности дозиметров и радиометров, технические параметры, руководства по применению</w:t>
            </w:r>
          </w:p>
        </w:tc>
        <w:tc>
          <w:tcPr>
            <w:tcW w:w="643" w:type="dxa"/>
            <w:gridSpan w:val="2"/>
          </w:tcPr>
          <w:p w14:paraId="531AD910" w14:textId="6E9B100A" w:rsidR="00C74A35" w:rsidRPr="001D78E5" w:rsidRDefault="00E54E97" w:rsidP="00AC2DBF">
            <w:pPr>
              <w:jc w:val="center"/>
              <w:rPr>
                <w:spacing w:val="-1"/>
              </w:rPr>
            </w:pPr>
            <w:r>
              <w:rPr>
                <w:spacing w:val="-1"/>
              </w:rPr>
              <w:t>1</w:t>
            </w:r>
          </w:p>
        </w:tc>
        <w:tc>
          <w:tcPr>
            <w:tcW w:w="633" w:type="dxa"/>
          </w:tcPr>
          <w:p w14:paraId="71D93B0B" w14:textId="29B7C648" w:rsidR="00C74A35" w:rsidRPr="001D78E5" w:rsidRDefault="00E54E97" w:rsidP="00AC2DBF">
            <w:pPr>
              <w:jc w:val="center"/>
              <w:rPr>
                <w:spacing w:val="-1"/>
                <w:lang w:val="kk-KZ"/>
              </w:rPr>
            </w:pPr>
            <w:r>
              <w:rPr>
                <w:spacing w:val="-1"/>
                <w:lang w:val="kk-KZ"/>
              </w:rPr>
              <w:t>2</w:t>
            </w:r>
          </w:p>
        </w:tc>
        <w:tc>
          <w:tcPr>
            <w:tcW w:w="633" w:type="dxa"/>
          </w:tcPr>
          <w:p w14:paraId="48061ADF" w14:textId="12A1D0E3" w:rsidR="00C74A35" w:rsidRPr="001D78E5" w:rsidRDefault="00E54E97" w:rsidP="00AC2DBF">
            <w:pPr>
              <w:jc w:val="center"/>
              <w:rPr>
                <w:spacing w:val="-1"/>
              </w:rPr>
            </w:pPr>
            <w:r>
              <w:rPr>
                <w:spacing w:val="-1"/>
              </w:rPr>
              <w:t>5</w:t>
            </w:r>
          </w:p>
        </w:tc>
        <w:tc>
          <w:tcPr>
            <w:tcW w:w="709" w:type="dxa"/>
          </w:tcPr>
          <w:p w14:paraId="2D41B19B" w14:textId="77777777" w:rsidR="00C74A35" w:rsidRPr="001D78E5" w:rsidRDefault="00C74A35" w:rsidP="00AC2DBF">
            <w:pPr>
              <w:jc w:val="center"/>
              <w:rPr>
                <w:spacing w:val="-1"/>
              </w:rPr>
            </w:pPr>
            <w:r w:rsidRPr="001D78E5">
              <w:rPr>
                <w:spacing w:val="-1"/>
                <w:lang w:val="kk-KZ"/>
              </w:rPr>
              <w:t>4</w:t>
            </w:r>
          </w:p>
        </w:tc>
        <w:tc>
          <w:tcPr>
            <w:tcW w:w="2485" w:type="dxa"/>
          </w:tcPr>
          <w:p w14:paraId="4C4763EB" w14:textId="77777777" w:rsidR="00C74A35" w:rsidRPr="001D78E5" w:rsidRDefault="00C74A35" w:rsidP="00AC2DBF">
            <w:r w:rsidRPr="001D78E5">
              <w:t xml:space="preserve">Изучение литературы, обсуждение в группах. </w:t>
            </w:r>
          </w:p>
        </w:tc>
      </w:tr>
      <w:tr w:rsidR="00C74A35" w:rsidRPr="001D78E5" w14:paraId="068A23D9" w14:textId="77777777" w:rsidTr="00C74A35">
        <w:trPr>
          <w:cantSplit/>
          <w:trHeight w:val="380"/>
        </w:trPr>
        <w:tc>
          <w:tcPr>
            <w:tcW w:w="506" w:type="dxa"/>
          </w:tcPr>
          <w:p w14:paraId="16202FAB" w14:textId="77777777" w:rsidR="00C74A35" w:rsidRPr="001D78E5" w:rsidRDefault="00C74A35" w:rsidP="00AC2DBF">
            <w:pPr>
              <w:pStyle w:val="ab"/>
              <w:jc w:val="left"/>
              <w:rPr>
                <w:b w:val="0"/>
                <w:bCs/>
                <w:spacing w:val="-1"/>
                <w:sz w:val="24"/>
                <w:szCs w:val="24"/>
                <w:lang w:val="kk-KZ"/>
              </w:rPr>
            </w:pPr>
            <w:r w:rsidRPr="001D78E5">
              <w:rPr>
                <w:b w:val="0"/>
                <w:bCs/>
                <w:spacing w:val="-1"/>
                <w:sz w:val="24"/>
                <w:szCs w:val="24"/>
                <w:lang w:val="kk-KZ"/>
              </w:rPr>
              <w:t>13</w:t>
            </w:r>
          </w:p>
        </w:tc>
        <w:tc>
          <w:tcPr>
            <w:tcW w:w="4138" w:type="dxa"/>
          </w:tcPr>
          <w:p w14:paraId="6BD168D8" w14:textId="77777777" w:rsidR="00C74A35" w:rsidRPr="001D78E5" w:rsidRDefault="00C74A35" w:rsidP="001D78E5">
            <w:pPr>
              <w:jc w:val="both"/>
              <w:rPr>
                <w:bCs/>
              </w:rPr>
            </w:pPr>
            <w:r w:rsidRPr="001D78E5">
              <w:rPr>
                <w:bCs/>
              </w:rPr>
              <w:t xml:space="preserve">Определение материи, радиоактивности, полураспада и др. </w:t>
            </w:r>
          </w:p>
        </w:tc>
        <w:tc>
          <w:tcPr>
            <w:tcW w:w="643" w:type="dxa"/>
            <w:gridSpan w:val="2"/>
          </w:tcPr>
          <w:p w14:paraId="5BB0095F" w14:textId="4DC348AD" w:rsidR="00C74A35" w:rsidRPr="001D78E5" w:rsidRDefault="00E54E97" w:rsidP="00AC2DBF">
            <w:pPr>
              <w:jc w:val="center"/>
              <w:rPr>
                <w:spacing w:val="-1"/>
              </w:rPr>
            </w:pPr>
            <w:r>
              <w:rPr>
                <w:spacing w:val="-1"/>
              </w:rPr>
              <w:t>1</w:t>
            </w:r>
          </w:p>
        </w:tc>
        <w:tc>
          <w:tcPr>
            <w:tcW w:w="633" w:type="dxa"/>
          </w:tcPr>
          <w:p w14:paraId="652ED703" w14:textId="0A3E84F6" w:rsidR="00C74A35" w:rsidRPr="001D78E5" w:rsidRDefault="00E54E97" w:rsidP="00AC2DBF">
            <w:pPr>
              <w:jc w:val="center"/>
              <w:rPr>
                <w:spacing w:val="-1"/>
                <w:lang w:val="kk-KZ"/>
              </w:rPr>
            </w:pPr>
            <w:r>
              <w:rPr>
                <w:spacing w:val="-1"/>
                <w:lang w:val="kk-KZ"/>
              </w:rPr>
              <w:t>2</w:t>
            </w:r>
          </w:p>
        </w:tc>
        <w:tc>
          <w:tcPr>
            <w:tcW w:w="633" w:type="dxa"/>
          </w:tcPr>
          <w:p w14:paraId="0B6478BA" w14:textId="64D75FEA" w:rsidR="00C74A35" w:rsidRPr="001D78E5" w:rsidRDefault="00E54E97" w:rsidP="00AC2DBF">
            <w:pPr>
              <w:jc w:val="center"/>
              <w:rPr>
                <w:spacing w:val="-1"/>
              </w:rPr>
            </w:pPr>
            <w:r>
              <w:rPr>
                <w:spacing w:val="-1"/>
              </w:rPr>
              <w:t>5</w:t>
            </w:r>
          </w:p>
        </w:tc>
        <w:tc>
          <w:tcPr>
            <w:tcW w:w="709" w:type="dxa"/>
          </w:tcPr>
          <w:p w14:paraId="28782AAC" w14:textId="77777777" w:rsidR="00C74A35" w:rsidRPr="001D78E5" w:rsidRDefault="00C74A35" w:rsidP="00AC2DBF">
            <w:pPr>
              <w:jc w:val="center"/>
              <w:rPr>
                <w:spacing w:val="-1"/>
              </w:rPr>
            </w:pPr>
            <w:r w:rsidRPr="001D78E5">
              <w:rPr>
                <w:spacing w:val="-1"/>
                <w:lang w:val="kk-KZ"/>
              </w:rPr>
              <w:t>4</w:t>
            </w:r>
          </w:p>
        </w:tc>
        <w:tc>
          <w:tcPr>
            <w:tcW w:w="2485" w:type="dxa"/>
          </w:tcPr>
          <w:p w14:paraId="2509DDAE" w14:textId="77777777" w:rsidR="00C74A35" w:rsidRPr="001D78E5" w:rsidRDefault="00C74A35" w:rsidP="00AC2DBF">
            <w:r w:rsidRPr="001D78E5">
              <w:t xml:space="preserve">Изучение литературы, обсуждение в группах. </w:t>
            </w:r>
          </w:p>
        </w:tc>
      </w:tr>
      <w:tr w:rsidR="00C74A35" w:rsidRPr="001D78E5" w14:paraId="4F61FDAD" w14:textId="77777777" w:rsidTr="00C74A35">
        <w:trPr>
          <w:cantSplit/>
          <w:trHeight w:val="380"/>
        </w:trPr>
        <w:tc>
          <w:tcPr>
            <w:tcW w:w="506" w:type="dxa"/>
          </w:tcPr>
          <w:p w14:paraId="7C8DE1D1" w14:textId="77777777" w:rsidR="00C74A35" w:rsidRPr="001D78E5" w:rsidRDefault="00C74A35" w:rsidP="00AC2DBF">
            <w:pPr>
              <w:pStyle w:val="ab"/>
              <w:jc w:val="left"/>
              <w:rPr>
                <w:b w:val="0"/>
                <w:bCs/>
                <w:spacing w:val="-1"/>
                <w:sz w:val="24"/>
                <w:szCs w:val="24"/>
                <w:lang w:val="kk-KZ"/>
              </w:rPr>
            </w:pPr>
            <w:r w:rsidRPr="001D78E5">
              <w:rPr>
                <w:b w:val="0"/>
                <w:bCs/>
                <w:spacing w:val="-1"/>
                <w:sz w:val="24"/>
                <w:szCs w:val="24"/>
                <w:lang w:val="kk-KZ"/>
              </w:rPr>
              <w:lastRenderedPageBreak/>
              <w:t>15</w:t>
            </w:r>
          </w:p>
        </w:tc>
        <w:tc>
          <w:tcPr>
            <w:tcW w:w="4138" w:type="dxa"/>
          </w:tcPr>
          <w:p w14:paraId="6A1D12A6" w14:textId="77777777" w:rsidR="00C74A35" w:rsidRPr="001D78E5" w:rsidRDefault="00C74A35" w:rsidP="001D78E5">
            <w:pPr>
              <w:jc w:val="both"/>
              <w:rPr>
                <w:bCs/>
              </w:rPr>
            </w:pPr>
            <w:r w:rsidRPr="001D78E5">
              <w:rPr>
                <w:bCs/>
              </w:rPr>
              <w:t>Какие виды источников ионизирующих излучений распространены на земле, в среде обитания человека (природные или техногенные, корпускулярные или радиоволны)</w:t>
            </w:r>
          </w:p>
        </w:tc>
        <w:tc>
          <w:tcPr>
            <w:tcW w:w="643" w:type="dxa"/>
            <w:gridSpan w:val="2"/>
          </w:tcPr>
          <w:p w14:paraId="786150BB" w14:textId="57C7FBDF" w:rsidR="00C74A35" w:rsidRPr="001D78E5" w:rsidRDefault="00E54E97" w:rsidP="00AC2DBF">
            <w:pPr>
              <w:jc w:val="center"/>
              <w:rPr>
                <w:spacing w:val="-1"/>
              </w:rPr>
            </w:pPr>
            <w:r>
              <w:rPr>
                <w:spacing w:val="-1"/>
              </w:rPr>
              <w:t>1</w:t>
            </w:r>
          </w:p>
        </w:tc>
        <w:tc>
          <w:tcPr>
            <w:tcW w:w="633" w:type="dxa"/>
          </w:tcPr>
          <w:p w14:paraId="5D4C87E4" w14:textId="1B7F8BD0" w:rsidR="00C74A35" w:rsidRPr="001D78E5" w:rsidRDefault="00E54E97" w:rsidP="00AC2DBF">
            <w:pPr>
              <w:jc w:val="center"/>
              <w:rPr>
                <w:spacing w:val="-1"/>
                <w:lang w:val="kk-KZ"/>
              </w:rPr>
            </w:pPr>
            <w:r>
              <w:rPr>
                <w:spacing w:val="-1"/>
                <w:lang w:val="kk-KZ"/>
              </w:rPr>
              <w:t>2</w:t>
            </w:r>
          </w:p>
        </w:tc>
        <w:tc>
          <w:tcPr>
            <w:tcW w:w="633" w:type="dxa"/>
          </w:tcPr>
          <w:p w14:paraId="4862FB63" w14:textId="358790D7" w:rsidR="00C74A35" w:rsidRPr="001D78E5" w:rsidRDefault="00E54E97" w:rsidP="00AC2DBF">
            <w:pPr>
              <w:jc w:val="center"/>
              <w:rPr>
                <w:spacing w:val="-1"/>
              </w:rPr>
            </w:pPr>
            <w:r>
              <w:rPr>
                <w:spacing w:val="-1"/>
              </w:rPr>
              <w:t>5</w:t>
            </w:r>
          </w:p>
        </w:tc>
        <w:tc>
          <w:tcPr>
            <w:tcW w:w="709" w:type="dxa"/>
          </w:tcPr>
          <w:p w14:paraId="1852DCB5" w14:textId="77777777" w:rsidR="00C74A35" w:rsidRPr="001D78E5" w:rsidRDefault="00C74A35" w:rsidP="00AC2DBF">
            <w:pPr>
              <w:jc w:val="center"/>
              <w:rPr>
                <w:spacing w:val="-1"/>
              </w:rPr>
            </w:pPr>
            <w:r w:rsidRPr="001D78E5">
              <w:rPr>
                <w:spacing w:val="-1"/>
                <w:lang w:val="kk-KZ"/>
              </w:rPr>
              <w:t>4</w:t>
            </w:r>
          </w:p>
        </w:tc>
        <w:tc>
          <w:tcPr>
            <w:tcW w:w="2485" w:type="dxa"/>
          </w:tcPr>
          <w:p w14:paraId="3DE9DA21" w14:textId="77777777" w:rsidR="00C74A35" w:rsidRPr="001D78E5" w:rsidRDefault="00C74A35" w:rsidP="00AC2DBF">
            <w:r w:rsidRPr="001D78E5">
              <w:t xml:space="preserve">Изучение литературы, обсуждение в группах. </w:t>
            </w:r>
          </w:p>
        </w:tc>
      </w:tr>
      <w:tr w:rsidR="00C74A35" w:rsidRPr="001D78E5" w14:paraId="68CFE951" w14:textId="77777777" w:rsidTr="00C74A35">
        <w:trPr>
          <w:cantSplit/>
          <w:trHeight w:val="380"/>
        </w:trPr>
        <w:tc>
          <w:tcPr>
            <w:tcW w:w="506" w:type="dxa"/>
          </w:tcPr>
          <w:p w14:paraId="7D4DBFF1" w14:textId="77777777" w:rsidR="00C74A35" w:rsidRPr="001D78E5" w:rsidRDefault="00C74A35" w:rsidP="00AC2DBF">
            <w:pPr>
              <w:pStyle w:val="ab"/>
              <w:jc w:val="left"/>
              <w:rPr>
                <w:b w:val="0"/>
                <w:bCs/>
                <w:spacing w:val="-1"/>
                <w:sz w:val="24"/>
                <w:szCs w:val="24"/>
                <w:lang w:val="kk-KZ"/>
              </w:rPr>
            </w:pPr>
            <w:r w:rsidRPr="001D78E5">
              <w:rPr>
                <w:b w:val="0"/>
                <w:bCs/>
                <w:spacing w:val="-1"/>
                <w:sz w:val="24"/>
                <w:szCs w:val="24"/>
                <w:lang w:val="kk-KZ"/>
              </w:rPr>
              <w:t>16</w:t>
            </w:r>
          </w:p>
        </w:tc>
        <w:tc>
          <w:tcPr>
            <w:tcW w:w="4138" w:type="dxa"/>
          </w:tcPr>
          <w:p w14:paraId="2AC9888C" w14:textId="77777777" w:rsidR="00C74A35" w:rsidRPr="001D78E5" w:rsidRDefault="00C74A35" w:rsidP="001D78E5">
            <w:pPr>
              <w:jc w:val="both"/>
              <w:rPr>
                <w:bCs/>
              </w:rPr>
            </w:pPr>
            <w:r w:rsidRPr="001D78E5">
              <w:rPr>
                <w:bCs/>
              </w:rPr>
              <w:t xml:space="preserve">Альфа излучение или атом гелия, физическое свойства, в зависимости активности радионуклида проникающие и ионизирующие способности, ионизация вещества </w:t>
            </w:r>
          </w:p>
        </w:tc>
        <w:tc>
          <w:tcPr>
            <w:tcW w:w="643" w:type="dxa"/>
            <w:gridSpan w:val="2"/>
          </w:tcPr>
          <w:p w14:paraId="1088306A" w14:textId="2E1690D9" w:rsidR="00C74A35" w:rsidRPr="001D78E5" w:rsidRDefault="00E54E97" w:rsidP="00AC2DBF">
            <w:pPr>
              <w:jc w:val="center"/>
              <w:rPr>
                <w:spacing w:val="-1"/>
              </w:rPr>
            </w:pPr>
            <w:r>
              <w:rPr>
                <w:spacing w:val="-1"/>
              </w:rPr>
              <w:t>1</w:t>
            </w:r>
          </w:p>
        </w:tc>
        <w:tc>
          <w:tcPr>
            <w:tcW w:w="633" w:type="dxa"/>
          </w:tcPr>
          <w:p w14:paraId="72376666" w14:textId="0723781E" w:rsidR="00C74A35" w:rsidRPr="001D78E5" w:rsidRDefault="00E54E97" w:rsidP="00AC2DBF">
            <w:pPr>
              <w:jc w:val="center"/>
              <w:rPr>
                <w:spacing w:val="-1"/>
                <w:lang w:val="kk-KZ"/>
              </w:rPr>
            </w:pPr>
            <w:r>
              <w:rPr>
                <w:spacing w:val="-1"/>
                <w:lang w:val="kk-KZ"/>
              </w:rPr>
              <w:t>2</w:t>
            </w:r>
          </w:p>
        </w:tc>
        <w:tc>
          <w:tcPr>
            <w:tcW w:w="633" w:type="dxa"/>
          </w:tcPr>
          <w:p w14:paraId="53B605E8" w14:textId="2CCC531C" w:rsidR="00C74A35" w:rsidRPr="001D78E5" w:rsidRDefault="00E54E97" w:rsidP="00AC2DBF">
            <w:pPr>
              <w:jc w:val="center"/>
              <w:rPr>
                <w:spacing w:val="-1"/>
              </w:rPr>
            </w:pPr>
            <w:r>
              <w:rPr>
                <w:spacing w:val="-1"/>
              </w:rPr>
              <w:t>5</w:t>
            </w:r>
          </w:p>
        </w:tc>
        <w:tc>
          <w:tcPr>
            <w:tcW w:w="709" w:type="dxa"/>
          </w:tcPr>
          <w:p w14:paraId="090D865A" w14:textId="76647CF4" w:rsidR="00C74A35" w:rsidRPr="001D78E5" w:rsidRDefault="00E54E97" w:rsidP="00AC2DBF">
            <w:pPr>
              <w:jc w:val="center"/>
              <w:rPr>
                <w:spacing w:val="-1"/>
              </w:rPr>
            </w:pPr>
            <w:r>
              <w:rPr>
                <w:spacing w:val="-1"/>
                <w:lang w:val="kk-KZ"/>
              </w:rPr>
              <w:t>3</w:t>
            </w:r>
          </w:p>
        </w:tc>
        <w:tc>
          <w:tcPr>
            <w:tcW w:w="2485" w:type="dxa"/>
          </w:tcPr>
          <w:p w14:paraId="66E7E1D7" w14:textId="77777777" w:rsidR="00C74A35" w:rsidRPr="001D78E5" w:rsidRDefault="00C74A35" w:rsidP="00AC2DBF">
            <w:r w:rsidRPr="001D78E5">
              <w:t xml:space="preserve">Изучение литературы, обсуждение в группах. </w:t>
            </w:r>
          </w:p>
        </w:tc>
      </w:tr>
      <w:tr w:rsidR="00C74A35" w:rsidRPr="001D78E5" w14:paraId="046C59EF" w14:textId="77777777" w:rsidTr="00C74A35">
        <w:trPr>
          <w:cantSplit/>
          <w:trHeight w:val="380"/>
        </w:trPr>
        <w:tc>
          <w:tcPr>
            <w:tcW w:w="506" w:type="dxa"/>
          </w:tcPr>
          <w:p w14:paraId="0B36BE11" w14:textId="77777777" w:rsidR="00C74A35" w:rsidRPr="001D78E5" w:rsidRDefault="00C74A35" w:rsidP="00AC2DBF">
            <w:pPr>
              <w:pStyle w:val="ab"/>
              <w:jc w:val="left"/>
              <w:rPr>
                <w:b w:val="0"/>
                <w:bCs/>
                <w:spacing w:val="-1"/>
                <w:sz w:val="24"/>
                <w:szCs w:val="24"/>
                <w:lang w:val="kk-KZ"/>
              </w:rPr>
            </w:pPr>
            <w:r w:rsidRPr="001D78E5">
              <w:rPr>
                <w:b w:val="0"/>
                <w:bCs/>
                <w:spacing w:val="-1"/>
                <w:sz w:val="24"/>
                <w:szCs w:val="24"/>
                <w:lang w:val="kk-KZ"/>
              </w:rPr>
              <w:t>17</w:t>
            </w:r>
          </w:p>
        </w:tc>
        <w:tc>
          <w:tcPr>
            <w:tcW w:w="4138" w:type="dxa"/>
          </w:tcPr>
          <w:p w14:paraId="4E264C65" w14:textId="77777777" w:rsidR="00C74A35" w:rsidRPr="001D78E5" w:rsidRDefault="00C74A35" w:rsidP="001D78E5">
            <w:pPr>
              <w:jc w:val="both"/>
              <w:rPr>
                <w:bCs/>
              </w:rPr>
            </w:pPr>
            <w:r w:rsidRPr="001D78E5">
              <w:rPr>
                <w:bCs/>
              </w:rPr>
              <w:t>Бета излучающие радионуклиды, физические свойства, ионизация вещества и в биологической среде</w:t>
            </w:r>
          </w:p>
        </w:tc>
        <w:tc>
          <w:tcPr>
            <w:tcW w:w="643" w:type="dxa"/>
            <w:gridSpan w:val="2"/>
          </w:tcPr>
          <w:p w14:paraId="2E4D9DB4" w14:textId="32BFB1D2" w:rsidR="00C74A35" w:rsidRPr="001D78E5" w:rsidRDefault="00E54E97" w:rsidP="00AC2DBF">
            <w:pPr>
              <w:jc w:val="center"/>
              <w:rPr>
                <w:spacing w:val="-1"/>
              </w:rPr>
            </w:pPr>
            <w:r>
              <w:rPr>
                <w:spacing w:val="-1"/>
              </w:rPr>
              <w:t>1</w:t>
            </w:r>
          </w:p>
        </w:tc>
        <w:tc>
          <w:tcPr>
            <w:tcW w:w="633" w:type="dxa"/>
          </w:tcPr>
          <w:p w14:paraId="5387C197" w14:textId="76C3CA4C" w:rsidR="00C74A35" w:rsidRPr="001D78E5" w:rsidRDefault="00E54E97" w:rsidP="00AC2DBF">
            <w:pPr>
              <w:jc w:val="center"/>
              <w:rPr>
                <w:spacing w:val="-1"/>
                <w:lang w:val="kk-KZ"/>
              </w:rPr>
            </w:pPr>
            <w:r>
              <w:rPr>
                <w:spacing w:val="-1"/>
                <w:lang w:val="kk-KZ"/>
              </w:rPr>
              <w:t>2</w:t>
            </w:r>
          </w:p>
        </w:tc>
        <w:tc>
          <w:tcPr>
            <w:tcW w:w="633" w:type="dxa"/>
          </w:tcPr>
          <w:p w14:paraId="72A7C227" w14:textId="359D2C32" w:rsidR="00C74A35" w:rsidRPr="001D78E5" w:rsidRDefault="00E54E97" w:rsidP="00AC2DBF">
            <w:pPr>
              <w:jc w:val="center"/>
              <w:rPr>
                <w:spacing w:val="-1"/>
              </w:rPr>
            </w:pPr>
            <w:r>
              <w:rPr>
                <w:spacing w:val="-1"/>
              </w:rPr>
              <w:t>5</w:t>
            </w:r>
          </w:p>
        </w:tc>
        <w:tc>
          <w:tcPr>
            <w:tcW w:w="709" w:type="dxa"/>
          </w:tcPr>
          <w:p w14:paraId="28D0421D" w14:textId="3CE1EC41" w:rsidR="00C74A35" w:rsidRPr="001D78E5" w:rsidRDefault="00E54E97" w:rsidP="00AC2DBF">
            <w:pPr>
              <w:jc w:val="center"/>
              <w:rPr>
                <w:spacing w:val="-1"/>
              </w:rPr>
            </w:pPr>
            <w:r>
              <w:rPr>
                <w:spacing w:val="-1"/>
                <w:lang w:val="kk-KZ"/>
              </w:rPr>
              <w:t>3</w:t>
            </w:r>
          </w:p>
        </w:tc>
        <w:tc>
          <w:tcPr>
            <w:tcW w:w="2485" w:type="dxa"/>
          </w:tcPr>
          <w:p w14:paraId="58851465" w14:textId="77777777" w:rsidR="00C74A35" w:rsidRPr="001D78E5" w:rsidRDefault="00C74A35" w:rsidP="00AC2DBF">
            <w:r w:rsidRPr="001D78E5">
              <w:t xml:space="preserve">Изучение литературы, обсуждение в группах. </w:t>
            </w:r>
          </w:p>
        </w:tc>
      </w:tr>
      <w:tr w:rsidR="00C74A35" w:rsidRPr="001D78E5" w14:paraId="6D0A4146" w14:textId="77777777" w:rsidTr="00C74A35">
        <w:trPr>
          <w:cantSplit/>
          <w:trHeight w:val="258"/>
        </w:trPr>
        <w:tc>
          <w:tcPr>
            <w:tcW w:w="506" w:type="dxa"/>
          </w:tcPr>
          <w:p w14:paraId="4BC2E73C" w14:textId="77777777" w:rsidR="00C74A35" w:rsidRPr="001D78E5" w:rsidRDefault="00C74A35" w:rsidP="00AC2DBF">
            <w:pPr>
              <w:pStyle w:val="ab"/>
              <w:jc w:val="left"/>
              <w:rPr>
                <w:b w:val="0"/>
                <w:bCs/>
                <w:spacing w:val="-1"/>
                <w:sz w:val="24"/>
                <w:szCs w:val="24"/>
                <w:lang w:val="kk-KZ"/>
              </w:rPr>
            </w:pPr>
            <w:r w:rsidRPr="001D78E5">
              <w:rPr>
                <w:b w:val="0"/>
                <w:bCs/>
                <w:spacing w:val="-1"/>
                <w:sz w:val="24"/>
                <w:szCs w:val="24"/>
                <w:lang w:val="kk-KZ"/>
              </w:rPr>
              <w:t>18</w:t>
            </w:r>
          </w:p>
        </w:tc>
        <w:tc>
          <w:tcPr>
            <w:tcW w:w="4138" w:type="dxa"/>
          </w:tcPr>
          <w:p w14:paraId="0F2DD898" w14:textId="77777777" w:rsidR="00C74A35" w:rsidRPr="001D78E5" w:rsidRDefault="00C74A35" w:rsidP="001D78E5">
            <w:pPr>
              <w:jc w:val="both"/>
              <w:rPr>
                <w:bCs/>
              </w:rPr>
            </w:pPr>
            <w:r w:rsidRPr="001D78E5">
              <w:rPr>
                <w:bCs/>
              </w:rPr>
              <w:t>Гамма излучающие источники, физические свойства, энергия излучения, ионизация веществ, индикатор поиска при радиоактивном загрязнении территории</w:t>
            </w:r>
          </w:p>
        </w:tc>
        <w:tc>
          <w:tcPr>
            <w:tcW w:w="643" w:type="dxa"/>
            <w:gridSpan w:val="2"/>
          </w:tcPr>
          <w:p w14:paraId="6CDAF2FE" w14:textId="7F1588B9" w:rsidR="00C74A35" w:rsidRPr="001D78E5" w:rsidRDefault="00E54E97" w:rsidP="00AC2DBF">
            <w:pPr>
              <w:jc w:val="center"/>
              <w:rPr>
                <w:spacing w:val="-1"/>
              </w:rPr>
            </w:pPr>
            <w:r>
              <w:rPr>
                <w:spacing w:val="-1"/>
              </w:rPr>
              <w:t>1</w:t>
            </w:r>
          </w:p>
        </w:tc>
        <w:tc>
          <w:tcPr>
            <w:tcW w:w="633" w:type="dxa"/>
          </w:tcPr>
          <w:p w14:paraId="09937555" w14:textId="5034B6AD" w:rsidR="00C74A35" w:rsidRPr="001D78E5" w:rsidRDefault="00E54E97" w:rsidP="00AC2DBF">
            <w:pPr>
              <w:jc w:val="center"/>
              <w:rPr>
                <w:spacing w:val="-1"/>
                <w:lang w:val="kk-KZ"/>
              </w:rPr>
            </w:pPr>
            <w:r>
              <w:rPr>
                <w:spacing w:val="-1"/>
                <w:lang w:val="kk-KZ"/>
              </w:rPr>
              <w:t>2</w:t>
            </w:r>
          </w:p>
        </w:tc>
        <w:tc>
          <w:tcPr>
            <w:tcW w:w="633" w:type="dxa"/>
          </w:tcPr>
          <w:p w14:paraId="26A8E7D2" w14:textId="69B53787" w:rsidR="00C74A35" w:rsidRPr="001D78E5" w:rsidRDefault="00E54E97" w:rsidP="00AC2DBF">
            <w:pPr>
              <w:jc w:val="center"/>
              <w:rPr>
                <w:spacing w:val="-1"/>
              </w:rPr>
            </w:pPr>
            <w:r>
              <w:rPr>
                <w:spacing w:val="-1"/>
              </w:rPr>
              <w:t>5</w:t>
            </w:r>
          </w:p>
        </w:tc>
        <w:tc>
          <w:tcPr>
            <w:tcW w:w="709" w:type="dxa"/>
          </w:tcPr>
          <w:p w14:paraId="38D22C58" w14:textId="3DB64581" w:rsidR="00C74A35" w:rsidRPr="001D78E5" w:rsidRDefault="00E54E97" w:rsidP="00AC2DBF">
            <w:pPr>
              <w:jc w:val="center"/>
              <w:rPr>
                <w:spacing w:val="-1"/>
              </w:rPr>
            </w:pPr>
            <w:r>
              <w:rPr>
                <w:spacing w:val="-1"/>
                <w:lang w:val="kk-KZ"/>
              </w:rPr>
              <w:t>3</w:t>
            </w:r>
          </w:p>
        </w:tc>
        <w:tc>
          <w:tcPr>
            <w:tcW w:w="2485" w:type="dxa"/>
          </w:tcPr>
          <w:p w14:paraId="71FC09A0" w14:textId="77777777" w:rsidR="00C74A35" w:rsidRPr="001D78E5" w:rsidRDefault="00C74A35" w:rsidP="00AC2DBF">
            <w:r w:rsidRPr="001D78E5">
              <w:t xml:space="preserve">Изучение литературы, обсуждение в группах. </w:t>
            </w:r>
          </w:p>
        </w:tc>
      </w:tr>
      <w:tr w:rsidR="00C74A35" w:rsidRPr="001D78E5" w14:paraId="7664DE5B" w14:textId="77777777" w:rsidTr="00C74A35">
        <w:trPr>
          <w:cantSplit/>
          <w:trHeight w:val="258"/>
        </w:trPr>
        <w:tc>
          <w:tcPr>
            <w:tcW w:w="506" w:type="dxa"/>
          </w:tcPr>
          <w:p w14:paraId="3D7707E7" w14:textId="77777777" w:rsidR="00C74A35" w:rsidRPr="001D78E5" w:rsidRDefault="00C74A35" w:rsidP="00AC2DBF">
            <w:pPr>
              <w:pStyle w:val="ab"/>
              <w:jc w:val="left"/>
              <w:rPr>
                <w:b w:val="0"/>
                <w:bCs/>
                <w:spacing w:val="-1"/>
                <w:sz w:val="24"/>
                <w:szCs w:val="24"/>
                <w:lang w:val="kk-KZ"/>
              </w:rPr>
            </w:pPr>
            <w:r w:rsidRPr="001D78E5">
              <w:rPr>
                <w:b w:val="0"/>
                <w:bCs/>
                <w:spacing w:val="-1"/>
                <w:sz w:val="24"/>
                <w:szCs w:val="24"/>
                <w:lang w:val="kk-KZ"/>
              </w:rPr>
              <w:t>19</w:t>
            </w:r>
          </w:p>
        </w:tc>
        <w:tc>
          <w:tcPr>
            <w:tcW w:w="4138" w:type="dxa"/>
          </w:tcPr>
          <w:p w14:paraId="1A76EAEF" w14:textId="77777777" w:rsidR="00C74A35" w:rsidRPr="001D78E5" w:rsidRDefault="00C74A35" w:rsidP="001D78E5">
            <w:pPr>
              <w:jc w:val="both"/>
              <w:rPr>
                <w:bCs/>
              </w:rPr>
            </w:pPr>
            <w:r w:rsidRPr="001D78E5">
              <w:rPr>
                <w:bCs/>
              </w:rPr>
              <w:t>Рентгеновское излучение, отличие от других источников излучении, применение, способ получения</w:t>
            </w:r>
          </w:p>
        </w:tc>
        <w:tc>
          <w:tcPr>
            <w:tcW w:w="643" w:type="dxa"/>
            <w:gridSpan w:val="2"/>
          </w:tcPr>
          <w:p w14:paraId="5F1F8746" w14:textId="782B0D53" w:rsidR="00C74A35" w:rsidRPr="001D78E5" w:rsidRDefault="00E54E97" w:rsidP="00AC2DBF">
            <w:pPr>
              <w:jc w:val="center"/>
              <w:rPr>
                <w:spacing w:val="-1"/>
              </w:rPr>
            </w:pPr>
            <w:r>
              <w:rPr>
                <w:spacing w:val="-1"/>
              </w:rPr>
              <w:t>1</w:t>
            </w:r>
          </w:p>
        </w:tc>
        <w:tc>
          <w:tcPr>
            <w:tcW w:w="633" w:type="dxa"/>
          </w:tcPr>
          <w:p w14:paraId="6528F85C" w14:textId="1150E870" w:rsidR="00C74A35" w:rsidRPr="001D78E5" w:rsidRDefault="00E54E97" w:rsidP="00AC2DBF">
            <w:pPr>
              <w:jc w:val="center"/>
              <w:rPr>
                <w:spacing w:val="-1"/>
                <w:lang w:val="kk-KZ"/>
              </w:rPr>
            </w:pPr>
            <w:r>
              <w:rPr>
                <w:spacing w:val="-1"/>
                <w:lang w:val="kk-KZ"/>
              </w:rPr>
              <w:t>2</w:t>
            </w:r>
          </w:p>
        </w:tc>
        <w:tc>
          <w:tcPr>
            <w:tcW w:w="633" w:type="dxa"/>
          </w:tcPr>
          <w:p w14:paraId="579567F6" w14:textId="68202D2D" w:rsidR="00C74A35" w:rsidRPr="001D78E5" w:rsidRDefault="00E54E97" w:rsidP="00AC2DBF">
            <w:pPr>
              <w:jc w:val="center"/>
              <w:rPr>
                <w:spacing w:val="-1"/>
              </w:rPr>
            </w:pPr>
            <w:r>
              <w:rPr>
                <w:spacing w:val="-1"/>
              </w:rPr>
              <w:t>5</w:t>
            </w:r>
          </w:p>
        </w:tc>
        <w:tc>
          <w:tcPr>
            <w:tcW w:w="709" w:type="dxa"/>
          </w:tcPr>
          <w:p w14:paraId="19C238EA" w14:textId="756994C1" w:rsidR="00C74A35" w:rsidRPr="001D78E5" w:rsidRDefault="00E54E97" w:rsidP="00AC2DBF">
            <w:pPr>
              <w:jc w:val="center"/>
              <w:rPr>
                <w:spacing w:val="-1"/>
              </w:rPr>
            </w:pPr>
            <w:r>
              <w:rPr>
                <w:spacing w:val="-1"/>
                <w:lang w:val="kk-KZ"/>
              </w:rPr>
              <w:t>3</w:t>
            </w:r>
          </w:p>
        </w:tc>
        <w:tc>
          <w:tcPr>
            <w:tcW w:w="2485" w:type="dxa"/>
          </w:tcPr>
          <w:p w14:paraId="4B0E15BD" w14:textId="77777777" w:rsidR="00C74A35" w:rsidRPr="001D78E5" w:rsidRDefault="00C74A35" w:rsidP="00AC2DBF">
            <w:r w:rsidRPr="001D78E5">
              <w:t xml:space="preserve">Изучение литературы, обсуждение в группах. </w:t>
            </w:r>
          </w:p>
        </w:tc>
      </w:tr>
      <w:tr w:rsidR="00C74A35" w:rsidRPr="001D78E5" w14:paraId="336567EB" w14:textId="77777777" w:rsidTr="00C74A35">
        <w:trPr>
          <w:cantSplit/>
          <w:trHeight w:val="258"/>
        </w:trPr>
        <w:tc>
          <w:tcPr>
            <w:tcW w:w="506" w:type="dxa"/>
          </w:tcPr>
          <w:p w14:paraId="16B33C14" w14:textId="77777777" w:rsidR="00C74A35" w:rsidRPr="001D78E5" w:rsidRDefault="00C74A35" w:rsidP="00AC2DBF">
            <w:pPr>
              <w:pStyle w:val="ab"/>
              <w:jc w:val="left"/>
              <w:rPr>
                <w:b w:val="0"/>
                <w:bCs/>
                <w:spacing w:val="-1"/>
                <w:sz w:val="24"/>
                <w:szCs w:val="24"/>
                <w:lang w:val="kk-KZ"/>
              </w:rPr>
            </w:pPr>
            <w:r w:rsidRPr="001D78E5">
              <w:rPr>
                <w:b w:val="0"/>
                <w:bCs/>
                <w:spacing w:val="-1"/>
                <w:sz w:val="24"/>
                <w:szCs w:val="24"/>
                <w:lang w:val="kk-KZ"/>
              </w:rPr>
              <w:t>20</w:t>
            </w:r>
          </w:p>
        </w:tc>
        <w:tc>
          <w:tcPr>
            <w:tcW w:w="4138" w:type="dxa"/>
          </w:tcPr>
          <w:p w14:paraId="751477D8" w14:textId="77777777" w:rsidR="00C74A35" w:rsidRPr="001D78E5" w:rsidRDefault="00C74A35" w:rsidP="001D78E5">
            <w:pPr>
              <w:jc w:val="both"/>
              <w:rPr>
                <w:bCs/>
              </w:rPr>
            </w:pPr>
            <w:r w:rsidRPr="001D78E5">
              <w:rPr>
                <w:bCs/>
              </w:rPr>
              <w:t>Нейтронное излучение, физические свойства (проникающая и ионизирующая способность), область применения</w:t>
            </w:r>
          </w:p>
        </w:tc>
        <w:tc>
          <w:tcPr>
            <w:tcW w:w="643" w:type="dxa"/>
            <w:gridSpan w:val="2"/>
          </w:tcPr>
          <w:p w14:paraId="2D469C98" w14:textId="26AB2D8D" w:rsidR="00C74A35" w:rsidRPr="001D78E5" w:rsidRDefault="00E54E97" w:rsidP="00AC2DBF">
            <w:pPr>
              <w:jc w:val="center"/>
              <w:rPr>
                <w:spacing w:val="-1"/>
              </w:rPr>
            </w:pPr>
            <w:r>
              <w:rPr>
                <w:spacing w:val="-1"/>
              </w:rPr>
              <w:t>1</w:t>
            </w:r>
          </w:p>
        </w:tc>
        <w:tc>
          <w:tcPr>
            <w:tcW w:w="633" w:type="dxa"/>
          </w:tcPr>
          <w:p w14:paraId="20C216C4" w14:textId="67F1BF24" w:rsidR="00C74A35" w:rsidRPr="001D78E5" w:rsidRDefault="00E54E97" w:rsidP="00AC2DBF">
            <w:pPr>
              <w:jc w:val="center"/>
              <w:rPr>
                <w:spacing w:val="-1"/>
                <w:lang w:val="kk-KZ"/>
              </w:rPr>
            </w:pPr>
            <w:r>
              <w:rPr>
                <w:spacing w:val="-1"/>
                <w:lang w:val="kk-KZ"/>
              </w:rPr>
              <w:t>2</w:t>
            </w:r>
          </w:p>
        </w:tc>
        <w:tc>
          <w:tcPr>
            <w:tcW w:w="633" w:type="dxa"/>
          </w:tcPr>
          <w:p w14:paraId="08F24844" w14:textId="35721035" w:rsidR="00C74A35" w:rsidRPr="001D78E5" w:rsidRDefault="00E54E97" w:rsidP="00AC2DBF">
            <w:pPr>
              <w:jc w:val="center"/>
              <w:rPr>
                <w:spacing w:val="-1"/>
              </w:rPr>
            </w:pPr>
            <w:r>
              <w:rPr>
                <w:spacing w:val="-1"/>
              </w:rPr>
              <w:t>5</w:t>
            </w:r>
          </w:p>
        </w:tc>
        <w:tc>
          <w:tcPr>
            <w:tcW w:w="709" w:type="dxa"/>
          </w:tcPr>
          <w:p w14:paraId="51CB1266" w14:textId="3EB792F1" w:rsidR="00C74A35" w:rsidRPr="001D78E5" w:rsidRDefault="00E54E97" w:rsidP="00AC2DBF">
            <w:pPr>
              <w:jc w:val="center"/>
              <w:rPr>
                <w:spacing w:val="-1"/>
              </w:rPr>
            </w:pPr>
            <w:r>
              <w:rPr>
                <w:spacing w:val="-1"/>
                <w:lang w:val="kk-KZ"/>
              </w:rPr>
              <w:t>3</w:t>
            </w:r>
          </w:p>
        </w:tc>
        <w:tc>
          <w:tcPr>
            <w:tcW w:w="2485" w:type="dxa"/>
          </w:tcPr>
          <w:p w14:paraId="768DA7A5" w14:textId="77777777" w:rsidR="00C74A35" w:rsidRPr="001D78E5" w:rsidRDefault="00C74A35" w:rsidP="00AC2DBF">
            <w:r w:rsidRPr="001D78E5">
              <w:t xml:space="preserve">Изучение литературы, обсуждение в группах. </w:t>
            </w:r>
          </w:p>
        </w:tc>
      </w:tr>
      <w:tr w:rsidR="00C74A35" w:rsidRPr="001D78E5" w14:paraId="343BE299" w14:textId="77777777" w:rsidTr="00C74A35">
        <w:trPr>
          <w:cantSplit/>
          <w:trHeight w:val="258"/>
        </w:trPr>
        <w:tc>
          <w:tcPr>
            <w:tcW w:w="506" w:type="dxa"/>
          </w:tcPr>
          <w:p w14:paraId="54506954" w14:textId="77777777" w:rsidR="00C74A35" w:rsidRPr="001D78E5" w:rsidRDefault="00C74A35" w:rsidP="00AC2DBF">
            <w:pPr>
              <w:pStyle w:val="ab"/>
              <w:jc w:val="left"/>
              <w:rPr>
                <w:b w:val="0"/>
                <w:bCs/>
                <w:spacing w:val="-1"/>
                <w:sz w:val="24"/>
                <w:szCs w:val="24"/>
                <w:lang w:val="kk-KZ"/>
              </w:rPr>
            </w:pPr>
            <w:r w:rsidRPr="001D78E5">
              <w:rPr>
                <w:b w:val="0"/>
                <w:bCs/>
                <w:spacing w:val="-1"/>
                <w:sz w:val="24"/>
                <w:szCs w:val="24"/>
                <w:lang w:val="kk-KZ"/>
              </w:rPr>
              <w:t>21</w:t>
            </w:r>
          </w:p>
        </w:tc>
        <w:tc>
          <w:tcPr>
            <w:tcW w:w="4138" w:type="dxa"/>
          </w:tcPr>
          <w:p w14:paraId="2BE595E1" w14:textId="77777777" w:rsidR="00C74A35" w:rsidRPr="001D78E5" w:rsidRDefault="00C74A35" w:rsidP="001D78E5">
            <w:pPr>
              <w:jc w:val="both"/>
              <w:rPr>
                <w:bCs/>
              </w:rPr>
            </w:pPr>
            <w:r w:rsidRPr="001D78E5">
              <w:rPr>
                <w:bCs/>
                <w:lang w:val="kk-KZ"/>
              </w:rPr>
              <w:t>М</w:t>
            </w:r>
            <w:r w:rsidRPr="001D78E5">
              <w:rPr>
                <w:bCs/>
              </w:rPr>
              <w:t>еры радиационной защиты от воздействия радиации применяется в Республике Казахстан (временем, расстоянием и экранированием)</w:t>
            </w:r>
          </w:p>
        </w:tc>
        <w:tc>
          <w:tcPr>
            <w:tcW w:w="643" w:type="dxa"/>
            <w:gridSpan w:val="2"/>
          </w:tcPr>
          <w:p w14:paraId="21B3B4D4" w14:textId="0FFF5291" w:rsidR="00C74A35" w:rsidRPr="001D78E5" w:rsidRDefault="00E54E97" w:rsidP="00AC2DBF">
            <w:pPr>
              <w:jc w:val="center"/>
              <w:rPr>
                <w:spacing w:val="-1"/>
              </w:rPr>
            </w:pPr>
            <w:r>
              <w:rPr>
                <w:spacing w:val="-1"/>
              </w:rPr>
              <w:t>1</w:t>
            </w:r>
          </w:p>
        </w:tc>
        <w:tc>
          <w:tcPr>
            <w:tcW w:w="633" w:type="dxa"/>
          </w:tcPr>
          <w:p w14:paraId="28268D92" w14:textId="2633F901" w:rsidR="00C74A35" w:rsidRPr="001D78E5" w:rsidRDefault="00E54E97" w:rsidP="00AC2DBF">
            <w:pPr>
              <w:jc w:val="center"/>
              <w:rPr>
                <w:spacing w:val="-1"/>
                <w:lang w:val="kk-KZ"/>
              </w:rPr>
            </w:pPr>
            <w:r>
              <w:rPr>
                <w:spacing w:val="-1"/>
                <w:lang w:val="kk-KZ"/>
              </w:rPr>
              <w:t>4</w:t>
            </w:r>
          </w:p>
        </w:tc>
        <w:tc>
          <w:tcPr>
            <w:tcW w:w="633" w:type="dxa"/>
          </w:tcPr>
          <w:p w14:paraId="062CE590" w14:textId="73E49A91" w:rsidR="00C74A35" w:rsidRPr="001D78E5" w:rsidRDefault="00E54E97" w:rsidP="00AC2DBF">
            <w:pPr>
              <w:jc w:val="center"/>
              <w:rPr>
                <w:spacing w:val="-1"/>
              </w:rPr>
            </w:pPr>
            <w:r>
              <w:rPr>
                <w:spacing w:val="-1"/>
              </w:rPr>
              <w:t>5</w:t>
            </w:r>
          </w:p>
        </w:tc>
        <w:tc>
          <w:tcPr>
            <w:tcW w:w="709" w:type="dxa"/>
          </w:tcPr>
          <w:p w14:paraId="036F6FCD" w14:textId="28022124" w:rsidR="00C74A35" w:rsidRPr="001D78E5" w:rsidRDefault="00E54E97" w:rsidP="00AC2DBF">
            <w:pPr>
              <w:jc w:val="center"/>
              <w:rPr>
                <w:spacing w:val="-1"/>
              </w:rPr>
            </w:pPr>
            <w:r>
              <w:rPr>
                <w:spacing w:val="-1"/>
                <w:lang w:val="kk-KZ"/>
              </w:rPr>
              <w:t>3</w:t>
            </w:r>
          </w:p>
        </w:tc>
        <w:tc>
          <w:tcPr>
            <w:tcW w:w="2485" w:type="dxa"/>
          </w:tcPr>
          <w:p w14:paraId="6520BE92" w14:textId="77777777" w:rsidR="00C74A35" w:rsidRPr="001D78E5" w:rsidRDefault="00C74A35" w:rsidP="00AC2DBF">
            <w:r w:rsidRPr="001D78E5">
              <w:t xml:space="preserve">Изучение литературы, обсуждение в группах. </w:t>
            </w:r>
          </w:p>
        </w:tc>
      </w:tr>
      <w:tr w:rsidR="00C74A35" w:rsidRPr="001D78E5" w14:paraId="050B3DA2" w14:textId="77777777" w:rsidTr="00C74A35">
        <w:trPr>
          <w:cantSplit/>
          <w:trHeight w:val="258"/>
        </w:trPr>
        <w:tc>
          <w:tcPr>
            <w:tcW w:w="506" w:type="dxa"/>
          </w:tcPr>
          <w:p w14:paraId="7870CF36" w14:textId="77777777" w:rsidR="00C74A35" w:rsidRPr="001D78E5" w:rsidRDefault="00C74A35" w:rsidP="00AC2DBF">
            <w:pPr>
              <w:pStyle w:val="ab"/>
              <w:jc w:val="left"/>
              <w:rPr>
                <w:b w:val="0"/>
                <w:bCs/>
                <w:spacing w:val="-1"/>
                <w:sz w:val="24"/>
                <w:szCs w:val="24"/>
                <w:lang w:val="kk-KZ"/>
              </w:rPr>
            </w:pPr>
            <w:r w:rsidRPr="001D78E5">
              <w:rPr>
                <w:b w:val="0"/>
                <w:bCs/>
                <w:spacing w:val="-1"/>
                <w:sz w:val="24"/>
                <w:szCs w:val="24"/>
                <w:lang w:val="kk-KZ"/>
              </w:rPr>
              <w:t>22</w:t>
            </w:r>
          </w:p>
        </w:tc>
        <w:tc>
          <w:tcPr>
            <w:tcW w:w="4138" w:type="dxa"/>
          </w:tcPr>
          <w:p w14:paraId="1ACA3D56" w14:textId="77777777" w:rsidR="00C74A35" w:rsidRPr="001D78E5" w:rsidRDefault="00C74A35" w:rsidP="001D78E5">
            <w:pPr>
              <w:jc w:val="both"/>
              <w:rPr>
                <w:bCs/>
              </w:rPr>
            </w:pPr>
            <w:r w:rsidRPr="001D78E5">
              <w:rPr>
                <w:bCs/>
              </w:rPr>
              <w:t>Современные вопросы радиационной гигиены в обеспечении радиационной безопасности населения и окружающей среды</w:t>
            </w:r>
          </w:p>
        </w:tc>
        <w:tc>
          <w:tcPr>
            <w:tcW w:w="643" w:type="dxa"/>
            <w:gridSpan w:val="2"/>
          </w:tcPr>
          <w:p w14:paraId="5B9FC350" w14:textId="510F3E12" w:rsidR="00C74A35" w:rsidRPr="001D78E5" w:rsidRDefault="00E54E97" w:rsidP="00AC2DBF">
            <w:pPr>
              <w:jc w:val="center"/>
              <w:rPr>
                <w:spacing w:val="-1"/>
              </w:rPr>
            </w:pPr>
            <w:r>
              <w:rPr>
                <w:spacing w:val="-1"/>
              </w:rPr>
              <w:t>1</w:t>
            </w:r>
          </w:p>
        </w:tc>
        <w:tc>
          <w:tcPr>
            <w:tcW w:w="633" w:type="dxa"/>
          </w:tcPr>
          <w:p w14:paraId="49EEBCA4" w14:textId="3005E528" w:rsidR="00C74A35" w:rsidRPr="001D78E5" w:rsidRDefault="00E54E97" w:rsidP="00AC2DBF">
            <w:pPr>
              <w:jc w:val="center"/>
              <w:rPr>
                <w:spacing w:val="-1"/>
                <w:lang w:val="kk-KZ"/>
              </w:rPr>
            </w:pPr>
            <w:r>
              <w:rPr>
                <w:spacing w:val="-1"/>
                <w:lang w:val="kk-KZ"/>
              </w:rPr>
              <w:t>4</w:t>
            </w:r>
          </w:p>
        </w:tc>
        <w:tc>
          <w:tcPr>
            <w:tcW w:w="633" w:type="dxa"/>
          </w:tcPr>
          <w:p w14:paraId="1B14C14F" w14:textId="240A9A4C" w:rsidR="00C74A35" w:rsidRPr="001D78E5" w:rsidRDefault="00E54E97" w:rsidP="00AC2DBF">
            <w:pPr>
              <w:jc w:val="center"/>
              <w:rPr>
                <w:spacing w:val="-1"/>
              </w:rPr>
            </w:pPr>
            <w:r>
              <w:rPr>
                <w:spacing w:val="-1"/>
              </w:rPr>
              <w:t>5</w:t>
            </w:r>
          </w:p>
        </w:tc>
        <w:tc>
          <w:tcPr>
            <w:tcW w:w="709" w:type="dxa"/>
          </w:tcPr>
          <w:p w14:paraId="0648C719" w14:textId="3A857AA9" w:rsidR="00C74A35" w:rsidRPr="001D78E5" w:rsidRDefault="00E54E97" w:rsidP="00AC2DBF">
            <w:pPr>
              <w:jc w:val="center"/>
              <w:rPr>
                <w:spacing w:val="-1"/>
              </w:rPr>
            </w:pPr>
            <w:r>
              <w:rPr>
                <w:spacing w:val="-1"/>
                <w:lang w:val="kk-KZ"/>
              </w:rPr>
              <w:t>3</w:t>
            </w:r>
          </w:p>
        </w:tc>
        <w:tc>
          <w:tcPr>
            <w:tcW w:w="2485" w:type="dxa"/>
          </w:tcPr>
          <w:p w14:paraId="310AC3EE" w14:textId="77777777" w:rsidR="00C74A35" w:rsidRPr="001D78E5" w:rsidRDefault="00C74A35" w:rsidP="00AC2DBF">
            <w:r w:rsidRPr="001D78E5">
              <w:t xml:space="preserve">Изучение литературы, обсуждение в группах. </w:t>
            </w:r>
          </w:p>
        </w:tc>
      </w:tr>
      <w:tr w:rsidR="00C74A35" w:rsidRPr="001D78E5" w14:paraId="244BF040" w14:textId="77777777" w:rsidTr="00C74A35">
        <w:trPr>
          <w:cantSplit/>
          <w:trHeight w:val="258"/>
        </w:trPr>
        <w:tc>
          <w:tcPr>
            <w:tcW w:w="506" w:type="dxa"/>
          </w:tcPr>
          <w:p w14:paraId="1B481DDC" w14:textId="77777777" w:rsidR="00C74A35" w:rsidRPr="001D78E5" w:rsidRDefault="00C74A35" w:rsidP="00AC2DBF">
            <w:pPr>
              <w:pStyle w:val="ab"/>
              <w:jc w:val="left"/>
              <w:rPr>
                <w:b w:val="0"/>
                <w:bCs/>
                <w:spacing w:val="-1"/>
                <w:sz w:val="24"/>
                <w:szCs w:val="24"/>
                <w:lang w:val="kk-KZ"/>
              </w:rPr>
            </w:pPr>
            <w:r w:rsidRPr="001D78E5">
              <w:rPr>
                <w:b w:val="0"/>
                <w:bCs/>
                <w:spacing w:val="-1"/>
                <w:sz w:val="24"/>
                <w:szCs w:val="24"/>
                <w:lang w:val="kk-KZ"/>
              </w:rPr>
              <w:t>23</w:t>
            </w:r>
          </w:p>
        </w:tc>
        <w:tc>
          <w:tcPr>
            <w:tcW w:w="4138" w:type="dxa"/>
          </w:tcPr>
          <w:p w14:paraId="38AE48A1" w14:textId="77777777" w:rsidR="00C74A35" w:rsidRPr="001D78E5" w:rsidRDefault="00C74A35" w:rsidP="001D78E5">
            <w:pPr>
              <w:jc w:val="both"/>
              <w:rPr>
                <w:bCs/>
              </w:rPr>
            </w:pPr>
            <w:r w:rsidRPr="001D78E5">
              <w:rPr>
                <w:bCs/>
              </w:rPr>
              <w:t>Санитарно-просветительная работа с населением, радиопротекторы, методы вывода из организма радионуклидов</w:t>
            </w:r>
          </w:p>
        </w:tc>
        <w:tc>
          <w:tcPr>
            <w:tcW w:w="643" w:type="dxa"/>
            <w:gridSpan w:val="2"/>
          </w:tcPr>
          <w:p w14:paraId="11251BD0" w14:textId="67101BDB" w:rsidR="00C74A35" w:rsidRPr="001D78E5" w:rsidRDefault="00E54E97" w:rsidP="00AC2DBF">
            <w:pPr>
              <w:jc w:val="center"/>
              <w:rPr>
                <w:spacing w:val="-1"/>
              </w:rPr>
            </w:pPr>
            <w:r>
              <w:rPr>
                <w:spacing w:val="-1"/>
                <w:lang w:val="kk-KZ"/>
              </w:rPr>
              <w:t>1</w:t>
            </w:r>
          </w:p>
        </w:tc>
        <w:tc>
          <w:tcPr>
            <w:tcW w:w="633" w:type="dxa"/>
          </w:tcPr>
          <w:p w14:paraId="158EA1A7" w14:textId="10C9FD44" w:rsidR="00C74A35" w:rsidRPr="001D78E5" w:rsidRDefault="00E54E97" w:rsidP="00AC2DBF">
            <w:pPr>
              <w:jc w:val="center"/>
              <w:rPr>
                <w:spacing w:val="-1"/>
                <w:lang w:val="kk-KZ"/>
              </w:rPr>
            </w:pPr>
            <w:r>
              <w:rPr>
                <w:spacing w:val="-1"/>
                <w:lang w:val="kk-KZ"/>
              </w:rPr>
              <w:t>4</w:t>
            </w:r>
          </w:p>
        </w:tc>
        <w:tc>
          <w:tcPr>
            <w:tcW w:w="633" w:type="dxa"/>
          </w:tcPr>
          <w:p w14:paraId="57A8AD70" w14:textId="1083B186" w:rsidR="00C74A35" w:rsidRPr="001D78E5" w:rsidRDefault="00E54E97" w:rsidP="00AC2DBF">
            <w:pPr>
              <w:jc w:val="center"/>
              <w:rPr>
                <w:spacing w:val="-1"/>
              </w:rPr>
            </w:pPr>
            <w:r>
              <w:rPr>
                <w:spacing w:val="-1"/>
                <w:lang w:val="kk-KZ"/>
              </w:rPr>
              <w:t>5</w:t>
            </w:r>
          </w:p>
        </w:tc>
        <w:tc>
          <w:tcPr>
            <w:tcW w:w="709" w:type="dxa"/>
          </w:tcPr>
          <w:p w14:paraId="7D128856" w14:textId="20A2627C" w:rsidR="00C74A35" w:rsidRPr="001D78E5" w:rsidRDefault="00E54E97" w:rsidP="00AC2DBF">
            <w:pPr>
              <w:jc w:val="center"/>
              <w:rPr>
                <w:spacing w:val="-1"/>
              </w:rPr>
            </w:pPr>
            <w:r>
              <w:rPr>
                <w:spacing w:val="-1"/>
                <w:lang w:val="kk-KZ"/>
              </w:rPr>
              <w:t>3</w:t>
            </w:r>
          </w:p>
        </w:tc>
        <w:tc>
          <w:tcPr>
            <w:tcW w:w="2485" w:type="dxa"/>
          </w:tcPr>
          <w:p w14:paraId="4B05459A" w14:textId="77777777" w:rsidR="00C74A35" w:rsidRPr="001D78E5" w:rsidRDefault="00C74A35" w:rsidP="00AC2DBF">
            <w:r w:rsidRPr="001D78E5">
              <w:t xml:space="preserve">Изучение литературы, обсуждение в группах. </w:t>
            </w:r>
          </w:p>
        </w:tc>
      </w:tr>
      <w:tr w:rsidR="00C74A35" w:rsidRPr="001D78E5" w14:paraId="7B6B0FCF" w14:textId="77777777" w:rsidTr="00C74A35">
        <w:trPr>
          <w:cantSplit/>
          <w:trHeight w:val="258"/>
        </w:trPr>
        <w:tc>
          <w:tcPr>
            <w:tcW w:w="506" w:type="dxa"/>
          </w:tcPr>
          <w:p w14:paraId="104C8FC9" w14:textId="77777777" w:rsidR="00C74A35" w:rsidRPr="001D78E5" w:rsidRDefault="00C74A35" w:rsidP="00AC2DBF">
            <w:pPr>
              <w:pStyle w:val="ab"/>
              <w:jc w:val="left"/>
              <w:rPr>
                <w:b w:val="0"/>
                <w:bCs/>
                <w:spacing w:val="-1"/>
                <w:sz w:val="24"/>
                <w:szCs w:val="24"/>
                <w:lang w:val="kk-KZ"/>
              </w:rPr>
            </w:pPr>
            <w:r w:rsidRPr="001D78E5">
              <w:rPr>
                <w:b w:val="0"/>
                <w:bCs/>
                <w:spacing w:val="-1"/>
                <w:sz w:val="24"/>
                <w:szCs w:val="24"/>
                <w:lang w:val="kk-KZ"/>
              </w:rPr>
              <w:t>24</w:t>
            </w:r>
          </w:p>
        </w:tc>
        <w:tc>
          <w:tcPr>
            <w:tcW w:w="4138" w:type="dxa"/>
          </w:tcPr>
          <w:p w14:paraId="6434BEE6" w14:textId="77777777" w:rsidR="00C74A35" w:rsidRPr="001D78E5" w:rsidRDefault="00C74A35" w:rsidP="001D78E5">
            <w:pPr>
              <w:jc w:val="both"/>
              <w:rPr>
                <w:bCs/>
              </w:rPr>
            </w:pPr>
            <w:r w:rsidRPr="001D78E5">
              <w:rPr>
                <w:bCs/>
              </w:rPr>
              <w:t xml:space="preserve">Радиофобия и его последствия в формировании неинфекционных </w:t>
            </w:r>
            <w:proofErr w:type="spellStart"/>
            <w:r w:rsidRPr="001D78E5">
              <w:rPr>
                <w:bCs/>
              </w:rPr>
              <w:t>заболевани</w:t>
            </w:r>
            <w:proofErr w:type="spellEnd"/>
            <w:r w:rsidRPr="001D78E5">
              <w:rPr>
                <w:bCs/>
                <w:lang w:val="kk-KZ"/>
              </w:rPr>
              <w:t>и</w:t>
            </w:r>
          </w:p>
        </w:tc>
        <w:tc>
          <w:tcPr>
            <w:tcW w:w="643" w:type="dxa"/>
            <w:gridSpan w:val="2"/>
          </w:tcPr>
          <w:p w14:paraId="568C7630" w14:textId="09D64721" w:rsidR="00C74A35" w:rsidRPr="001D78E5" w:rsidRDefault="00E54E97" w:rsidP="00AC2DBF">
            <w:pPr>
              <w:jc w:val="center"/>
              <w:rPr>
                <w:spacing w:val="-1"/>
              </w:rPr>
            </w:pPr>
            <w:r>
              <w:rPr>
                <w:spacing w:val="-1"/>
                <w:lang w:val="kk-KZ"/>
              </w:rPr>
              <w:t>1</w:t>
            </w:r>
          </w:p>
        </w:tc>
        <w:tc>
          <w:tcPr>
            <w:tcW w:w="633" w:type="dxa"/>
          </w:tcPr>
          <w:p w14:paraId="6A64964D" w14:textId="08CBE2D7" w:rsidR="00C74A35" w:rsidRPr="001D78E5" w:rsidRDefault="00E54E97" w:rsidP="00AC2DBF">
            <w:pPr>
              <w:jc w:val="center"/>
              <w:rPr>
                <w:spacing w:val="-1"/>
                <w:lang w:val="kk-KZ"/>
              </w:rPr>
            </w:pPr>
            <w:r>
              <w:rPr>
                <w:spacing w:val="-1"/>
                <w:lang w:val="kk-KZ"/>
              </w:rPr>
              <w:t>4</w:t>
            </w:r>
          </w:p>
        </w:tc>
        <w:tc>
          <w:tcPr>
            <w:tcW w:w="633" w:type="dxa"/>
          </w:tcPr>
          <w:p w14:paraId="659EFA35" w14:textId="24E964FE" w:rsidR="00C74A35" w:rsidRPr="001D78E5" w:rsidRDefault="00E54E97" w:rsidP="00AC2DBF">
            <w:pPr>
              <w:jc w:val="center"/>
              <w:rPr>
                <w:spacing w:val="-1"/>
              </w:rPr>
            </w:pPr>
            <w:r>
              <w:rPr>
                <w:spacing w:val="-1"/>
                <w:lang w:val="kk-KZ"/>
              </w:rPr>
              <w:t>5</w:t>
            </w:r>
          </w:p>
        </w:tc>
        <w:tc>
          <w:tcPr>
            <w:tcW w:w="709" w:type="dxa"/>
          </w:tcPr>
          <w:p w14:paraId="1EF1BD3D" w14:textId="0F8EB640" w:rsidR="00C74A35" w:rsidRPr="001D78E5" w:rsidRDefault="00E54E97" w:rsidP="00AC2DBF">
            <w:pPr>
              <w:jc w:val="center"/>
              <w:rPr>
                <w:spacing w:val="-1"/>
              </w:rPr>
            </w:pPr>
            <w:r>
              <w:rPr>
                <w:spacing w:val="-1"/>
                <w:lang w:val="kk-KZ"/>
              </w:rPr>
              <w:t>3</w:t>
            </w:r>
          </w:p>
        </w:tc>
        <w:tc>
          <w:tcPr>
            <w:tcW w:w="2485" w:type="dxa"/>
          </w:tcPr>
          <w:p w14:paraId="3AF59BE9" w14:textId="77777777" w:rsidR="00C74A35" w:rsidRPr="001D78E5" w:rsidRDefault="00C74A35" w:rsidP="00AC2DBF">
            <w:r w:rsidRPr="001D78E5">
              <w:t xml:space="preserve">Изучение литературы, обсуждение в группах. </w:t>
            </w:r>
          </w:p>
        </w:tc>
      </w:tr>
      <w:tr w:rsidR="00C74A35" w:rsidRPr="001D78E5" w14:paraId="0927F3FF" w14:textId="77777777" w:rsidTr="00C74A35">
        <w:trPr>
          <w:cantSplit/>
          <w:trHeight w:val="258"/>
        </w:trPr>
        <w:tc>
          <w:tcPr>
            <w:tcW w:w="506" w:type="dxa"/>
          </w:tcPr>
          <w:p w14:paraId="554A740E" w14:textId="77777777" w:rsidR="00C74A35" w:rsidRPr="001D78E5" w:rsidRDefault="00C74A35" w:rsidP="00AC2DBF">
            <w:pPr>
              <w:pStyle w:val="ab"/>
              <w:jc w:val="left"/>
              <w:rPr>
                <w:b w:val="0"/>
                <w:bCs/>
                <w:spacing w:val="-1"/>
                <w:sz w:val="24"/>
                <w:szCs w:val="24"/>
                <w:lang w:val="kk-KZ"/>
              </w:rPr>
            </w:pPr>
            <w:r w:rsidRPr="001D78E5">
              <w:rPr>
                <w:b w:val="0"/>
                <w:bCs/>
                <w:spacing w:val="-1"/>
                <w:sz w:val="24"/>
                <w:szCs w:val="24"/>
                <w:lang w:val="kk-KZ"/>
              </w:rPr>
              <w:lastRenderedPageBreak/>
              <w:t>25</w:t>
            </w:r>
          </w:p>
        </w:tc>
        <w:tc>
          <w:tcPr>
            <w:tcW w:w="4138" w:type="dxa"/>
          </w:tcPr>
          <w:p w14:paraId="245320AB" w14:textId="77777777" w:rsidR="00C74A35" w:rsidRPr="001D78E5" w:rsidRDefault="00C74A35" w:rsidP="001D78E5">
            <w:pPr>
              <w:jc w:val="both"/>
              <w:rPr>
                <w:bCs/>
              </w:rPr>
            </w:pPr>
            <w:r w:rsidRPr="001D78E5">
              <w:rPr>
                <w:bCs/>
              </w:rPr>
              <w:t>Чернобыл и Фукусима Международные проблемы радиационной защиты, уроки извлеченные от ошибок</w:t>
            </w:r>
          </w:p>
        </w:tc>
        <w:tc>
          <w:tcPr>
            <w:tcW w:w="643" w:type="dxa"/>
            <w:gridSpan w:val="2"/>
          </w:tcPr>
          <w:p w14:paraId="241902F6" w14:textId="7C7383CB" w:rsidR="00C74A35" w:rsidRPr="001D78E5" w:rsidRDefault="00E54E97" w:rsidP="00AC2DBF">
            <w:pPr>
              <w:jc w:val="center"/>
              <w:rPr>
                <w:spacing w:val="-1"/>
              </w:rPr>
            </w:pPr>
            <w:r>
              <w:rPr>
                <w:spacing w:val="-1"/>
              </w:rPr>
              <w:t>1</w:t>
            </w:r>
          </w:p>
        </w:tc>
        <w:tc>
          <w:tcPr>
            <w:tcW w:w="633" w:type="dxa"/>
          </w:tcPr>
          <w:p w14:paraId="4A3A9A29" w14:textId="4162DD2D" w:rsidR="00C74A35" w:rsidRPr="001D78E5" w:rsidRDefault="00E54E97" w:rsidP="00AC2DBF">
            <w:pPr>
              <w:jc w:val="center"/>
              <w:rPr>
                <w:spacing w:val="-1"/>
                <w:lang w:val="kk-KZ"/>
              </w:rPr>
            </w:pPr>
            <w:r>
              <w:rPr>
                <w:spacing w:val="-1"/>
                <w:lang w:val="kk-KZ"/>
              </w:rPr>
              <w:t>4</w:t>
            </w:r>
          </w:p>
        </w:tc>
        <w:tc>
          <w:tcPr>
            <w:tcW w:w="633" w:type="dxa"/>
          </w:tcPr>
          <w:p w14:paraId="6E934BBD" w14:textId="0685D6D3" w:rsidR="00C74A35" w:rsidRPr="001D78E5" w:rsidRDefault="00E54E97" w:rsidP="00AC2DBF">
            <w:pPr>
              <w:jc w:val="center"/>
              <w:rPr>
                <w:spacing w:val="-1"/>
              </w:rPr>
            </w:pPr>
            <w:r>
              <w:rPr>
                <w:spacing w:val="-1"/>
                <w:lang w:val="kk-KZ"/>
              </w:rPr>
              <w:t>5</w:t>
            </w:r>
          </w:p>
        </w:tc>
        <w:tc>
          <w:tcPr>
            <w:tcW w:w="709" w:type="dxa"/>
          </w:tcPr>
          <w:p w14:paraId="23CD9097" w14:textId="17E9B596" w:rsidR="00C74A35" w:rsidRPr="001D78E5" w:rsidRDefault="00E54E97" w:rsidP="00AC2DBF">
            <w:pPr>
              <w:jc w:val="center"/>
              <w:rPr>
                <w:spacing w:val="-1"/>
              </w:rPr>
            </w:pPr>
            <w:r>
              <w:rPr>
                <w:spacing w:val="-1"/>
                <w:lang w:val="kk-KZ"/>
              </w:rPr>
              <w:t>3</w:t>
            </w:r>
          </w:p>
        </w:tc>
        <w:tc>
          <w:tcPr>
            <w:tcW w:w="2485" w:type="dxa"/>
          </w:tcPr>
          <w:p w14:paraId="2030BF4F" w14:textId="77777777" w:rsidR="00C74A35" w:rsidRPr="001D78E5" w:rsidRDefault="00C74A35" w:rsidP="00AC2DBF">
            <w:r w:rsidRPr="001D78E5">
              <w:t xml:space="preserve">Изучение литературы, обсуждение в группах. </w:t>
            </w:r>
          </w:p>
        </w:tc>
      </w:tr>
      <w:tr w:rsidR="00C74A35" w:rsidRPr="001D78E5" w14:paraId="4309B0C0" w14:textId="77777777" w:rsidTr="00C74A35">
        <w:trPr>
          <w:cantSplit/>
          <w:trHeight w:val="258"/>
        </w:trPr>
        <w:tc>
          <w:tcPr>
            <w:tcW w:w="506" w:type="dxa"/>
          </w:tcPr>
          <w:p w14:paraId="5CC83D40" w14:textId="77777777" w:rsidR="00C74A35" w:rsidRPr="001D78E5" w:rsidRDefault="00C74A35" w:rsidP="00AC2DBF">
            <w:pPr>
              <w:pStyle w:val="ab"/>
              <w:jc w:val="left"/>
              <w:rPr>
                <w:b w:val="0"/>
                <w:bCs/>
                <w:spacing w:val="-1"/>
                <w:sz w:val="24"/>
                <w:szCs w:val="24"/>
                <w:lang w:val="kk-KZ"/>
              </w:rPr>
            </w:pPr>
          </w:p>
        </w:tc>
        <w:tc>
          <w:tcPr>
            <w:tcW w:w="4138" w:type="dxa"/>
          </w:tcPr>
          <w:p w14:paraId="08E2A243" w14:textId="77777777" w:rsidR="00C74A35" w:rsidRPr="001D78E5" w:rsidRDefault="00C74A35" w:rsidP="001D78E5">
            <w:pPr>
              <w:jc w:val="both"/>
              <w:rPr>
                <w:bCs/>
                <w:lang w:val="kk-KZ"/>
              </w:rPr>
            </w:pPr>
            <w:r w:rsidRPr="001D78E5">
              <w:rPr>
                <w:bCs/>
                <w:lang w:val="kk-KZ"/>
              </w:rPr>
              <w:t>Итого</w:t>
            </w:r>
          </w:p>
        </w:tc>
        <w:tc>
          <w:tcPr>
            <w:tcW w:w="643" w:type="dxa"/>
            <w:gridSpan w:val="2"/>
          </w:tcPr>
          <w:p w14:paraId="797787ED" w14:textId="2BE779C4" w:rsidR="00C74A35" w:rsidRPr="00E54E97" w:rsidRDefault="00C74A35" w:rsidP="00AC2DBF">
            <w:pPr>
              <w:jc w:val="center"/>
              <w:rPr>
                <w:b/>
                <w:bCs/>
                <w:spacing w:val="-1"/>
                <w:lang w:val="kk-KZ"/>
              </w:rPr>
            </w:pPr>
            <w:r w:rsidRPr="00E54E97">
              <w:rPr>
                <w:b/>
                <w:bCs/>
                <w:spacing w:val="-1"/>
                <w:lang w:val="kk-KZ"/>
              </w:rPr>
              <w:t>30</w:t>
            </w:r>
          </w:p>
        </w:tc>
        <w:tc>
          <w:tcPr>
            <w:tcW w:w="633" w:type="dxa"/>
          </w:tcPr>
          <w:p w14:paraId="3677D6F3" w14:textId="6ECDA244" w:rsidR="00C74A35" w:rsidRPr="00E54E97" w:rsidRDefault="00C74A35" w:rsidP="00AC2DBF">
            <w:pPr>
              <w:jc w:val="center"/>
              <w:rPr>
                <w:b/>
                <w:bCs/>
                <w:spacing w:val="-1"/>
                <w:lang w:val="kk-KZ"/>
              </w:rPr>
            </w:pPr>
            <w:r w:rsidRPr="00E54E97">
              <w:rPr>
                <w:b/>
                <w:bCs/>
                <w:spacing w:val="-1"/>
                <w:lang w:val="kk-KZ"/>
              </w:rPr>
              <w:t>60</w:t>
            </w:r>
          </w:p>
        </w:tc>
        <w:tc>
          <w:tcPr>
            <w:tcW w:w="633" w:type="dxa"/>
          </w:tcPr>
          <w:p w14:paraId="79A69A03" w14:textId="4538FE12" w:rsidR="00C74A35" w:rsidRPr="00E54E97" w:rsidRDefault="00C74A35" w:rsidP="00AC2DBF">
            <w:pPr>
              <w:jc w:val="center"/>
              <w:rPr>
                <w:b/>
                <w:bCs/>
                <w:spacing w:val="-1"/>
                <w:lang w:val="kk-KZ"/>
              </w:rPr>
            </w:pPr>
            <w:r w:rsidRPr="00E54E97">
              <w:rPr>
                <w:b/>
                <w:bCs/>
                <w:spacing w:val="-1"/>
                <w:lang w:val="kk-KZ"/>
              </w:rPr>
              <w:t>120</w:t>
            </w:r>
          </w:p>
        </w:tc>
        <w:tc>
          <w:tcPr>
            <w:tcW w:w="709" w:type="dxa"/>
          </w:tcPr>
          <w:p w14:paraId="076F5C4E" w14:textId="3AC7F1A9" w:rsidR="00C74A35" w:rsidRPr="00E54E97" w:rsidRDefault="00C74A35" w:rsidP="00AC2DBF">
            <w:pPr>
              <w:jc w:val="center"/>
              <w:rPr>
                <w:b/>
                <w:bCs/>
                <w:spacing w:val="-1"/>
                <w:lang w:val="kk-KZ"/>
              </w:rPr>
            </w:pPr>
            <w:r w:rsidRPr="00E54E97">
              <w:rPr>
                <w:b/>
                <w:bCs/>
                <w:spacing w:val="-1"/>
                <w:lang w:val="kk-KZ"/>
              </w:rPr>
              <w:t>90</w:t>
            </w:r>
          </w:p>
        </w:tc>
        <w:tc>
          <w:tcPr>
            <w:tcW w:w="2485" w:type="dxa"/>
          </w:tcPr>
          <w:p w14:paraId="5634CF83" w14:textId="77777777" w:rsidR="00C74A35" w:rsidRPr="001D78E5" w:rsidRDefault="00C74A35" w:rsidP="00AC2DBF"/>
        </w:tc>
      </w:tr>
    </w:tbl>
    <w:p w14:paraId="37827240" w14:textId="77777777" w:rsidR="00E54E97" w:rsidRPr="00F66239" w:rsidRDefault="00E54E97" w:rsidP="00E54E97">
      <w:pPr>
        <w:rPr>
          <w:rFonts w:eastAsia="Calibri"/>
          <w:i/>
          <w:iCs/>
        </w:rPr>
      </w:pPr>
      <w:r>
        <w:rPr>
          <w:rFonts w:eastAsia="Calibri"/>
        </w:rPr>
        <w:t>*</w:t>
      </w:r>
      <w:r w:rsidRPr="00F66239">
        <w:rPr>
          <w:rFonts w:eastAsia="Calibri"/>
          <w:i/>
          <w:iCs/>
        </w:rPr>
        <w:t>Примечание:</w:t>
      </w:r>
    </w:p>
    <w:p w14:paraId="2265C968" w14:textId="77777777" w:rsidR="00E54E97" w:rsidRPr="00F66239" w:rsidRDefault="00E54E97" w:rsidP="00E54E97">
      <w:pPr>
        <w:jc w:val="both"/>
        <w:rPr>
          <w:rFonts w:eastAsia="Calibri"/>
          <w:i/>
          <w:iCs/>
        </w:rPr>
      </w:pPr>
      <w:r w:rsidRPr="00F66239">
        <w:rPr>
          <w:rFonts w:eastAsia="Calibri"/>
          <w:i/>
          <w:iCs/>
        </w:rPr>
        <w:t>В Плане определяется трудоемкость цикла и каждого вида учебной деятельности (лекция, семинар, тренинг, СРС и другие виды обучения на усмотрение разработчика) в кредитах/часах на весь период обучения.</w:t>
      </w:r>
    </w:p>
    <w:p w14:paraId="21570D8A" w14:textId="77777777" w:rsidR="00AE7307" w:rsidRPr="00F66239" w:rsidRDefault="00AE7307" w:rsidP="009834FF">
      <w:pPr>
        <w:pStyle w:val="ab"/>
        <w:jc w:val="left"/>
        <w:rPr>
          <w:bCs/>
          <w:i/>
          <w:iCs/>
          <w:sz w:val="24"/>
          <w:szCs w:val="24"/>
        </w:rPr>
      </w:pPr>
    </w:p>
    <w:p w14:paraId="50206499" w14:textId="77777777" w:rsidR="009834FF" w:rsidRPr="000B13CE" w:rsidRDefault="009834FF" w:rsidP="00416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14:paraId="05C0271D" w14:textId="7CC93271" w:rsidR="009834FF" w:rsidRDefault="00613FF7" w:rsidP="009834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kk-KZ"/>
        </w:rPr>
      </w:pPr>
      <w:r w:rsidRPr="000B13CE">
        <w:rPr>
          <w:b/>
          <w:bCs/>
        </w:rPr>
        <w:t>Оценка учебных достижений слушателей</w:t>
      </w:r>
    </w:p>
    <w:p w14:paraId="68FB65D4" w14:textId="77777777" w:rsidR="001D78E5" w:rsidRPr="001D78E5" w:rsidRDefault="001D78E5" w:rsidP="009834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kk-KZ"/>
        </w:rPr>
      </w:pPr>
    </w:p>
    <w:tbl>
      <w:tblPr>
        <w:tblStyle w:val="14"/>
        <w:tblW w:w="9780" w:type="dxa"/>
        <w:tblLayout w:type="fixed"/>
        <w:tblLook w:val="04A0" w:firstRow="1" w:lastRow="0" w:firstColumn="1" w:lastColumn="0" w:noHBand="0" w:noVBand="1"/>
      </w:tblPr>
      <w:tblGrid>
        <w:gridCol w:w="3086"/>
        <w:gridCol w:w="6694"/>
      </w:tblGrid>
      <w:tr w:rsidR="00212D1E" w14:paraId="73FF436A" w14:textId="77777777" w:rsidTr="00212D1E">
        <w:tc>
          <w:tcPr>
            <w:tcW w:w="3086" w:type="dxa"/>
            <w:tcBorders>
              <w:top w:val="single" w:sz="4" w:space="0" w:color="auto"/>
              <w:left w:val="single" w:sz="4" w:space="0" w:color="auto"/>
              <w:bottom w:val="single" w:sz="4" w:space="0" w:color="auto"/>
              <w:right w:val="single" w:sz="4" w:space="0" w:color="auto"/>
            </w:tcBorders>
            <w:hideMark/>
          </w:tcPr>
          <w:p w14:paraId="2C4FB76D" w14:textId="77777777" w:rsidR="00212D1E" w:rsidRPr="00212D1E" w:rsidRDefault="0021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12D1E">
              <w:rPr>
                <w:b/>
              </w:rPr>
              <w:t>Вид контроля</w:t>
            </w:r>
          </w:p>
        </w:tc>
        <w:tc>
          <w:tcPr>
            <w:tcW w:w="6694" w:type="dxa"/>
            <w:tcBorders>
              <w:top w:val="single" w:sz="4" w:space="0" w:color="auto"/>
              <w:left w:val="single" w:sz="4" w:space="0" w:color="auto"/>
              <w:bottom w:val="single" w:sz="4" w:space="0" w:color="auto"/>
              <w:right w:val="single" w:sz="4" w:space="0" w:color="auto"/>
            </w:tcBorders>
            <w:hideMark/>
          </w:tcPr>
          <w:p w14:paraId="093C93D0" w14:textId="77777777" w:rsidR="00212D1E" w:rsidRPr="00212D1E" w:rsidRDefault="0021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12D1E">
              <w:rPr>
                <w:b/>
              </w:rPr>
              <w:t>Методы оценки</w:t>
            </w:r>
          </w:p>
        </w:tc>
      </w:tr>
      <w:tr w:rsidR="00C74A35" w14:paraId="4D242A52" w14:textId="77777777" w:rsidTr="00212D1E">
        <w:tc>
          <w:tcPr>
            <w:tcW w:w="3086" w:type="dxa"/>
            <w:tcBorders>
              <w:top w:val="single" w:sz="4" w:space="0" w:color="auto"/>
              <w:left w:val="single" w:sz="4" w:space="0" w:color="auto"/>
              <w:bottom w:val="single" w:sz="4" w:space="0" w:color="auto"/>
              <w:right w:val="single" w:sz="4" w:space="0" w:color="auto"/>
            </w:tcBorders>
          </w:tcPr>
          <w:p w14:paraId="1212A182" w14:textId="755D8121" w:rsidR="00C74A35" w:rsidRPr="00212D1E" w:rsidRDefault="00C74A35" w:rsidP="00C7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F9196A">
              <w:rPr>
                <w:rFonts w:eastAsia="Calibri"/>
              </w:rPr>
              <w:t>Текущий</w:t>
            </w:r>
          </w:p>
        </w:tc>
        <w:tc>
          <w:tcPr>
            <w:tcW w:w="6694" w:type="dxa"/>
            <w:tcBorders>
              <w:top w:val="single" w:sz="4" w:space="0" w:color="auto"/>
              <w:left w:val="single" w:sz="4" w:space="0" w:color="auto"/>
              <w:bottom w:val="single" w:sz="4" w:space="0" w:color="auto"/>
              <w:right w:val="single" w:sz="4" w:space="0" w:color="auto"/>
            </w:tcBorders>
          </w:tcPr>
          <w:p w14:paraId="6FCAAB8D" w14:textId="07AB0272" w:rsidR="00C74A35" w:rsidRPr="00212D1E" w:rsidRDefault="00C74A35" w:rsidP="00C7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664FAD">
              <w:t>Оценка заданий слушателей</w:t>
            </w:r>
            <w:r>
              <w:t>: устный опрос, решение ситуационных задач.</w:t>
            </w:r>
          </w:p>
        </w:tc>
      </w:tr>
      <w:tr w:rsidR="00C74A35" w14:paraId="47B35292" w14:textId="77777777" w:rsidTr="00212D1E">
        <w:tc>
          <w:tcPr>
            <w:tcW w:w="3086" w:type="dxa"/>
            <w:tcBorders>
              <w:top w:val="single" w:sz="4" w:space="0" w:color="auto"/>
              <w:left w:val="single" w:sz="4" w:space="0" w:color="auto"/>
              <w:bottom w:val="single" w:sz="4" w:space="0" w:color="auto"/>
              <w:right w:val="single" w:sz="4" w:space="0" w:color="auto"/>
            </w:tcBorders>
            <w:hideMark/>
          </w:tcPr>
          <w:p w14:paraId="22CA23D5" w14:textId="25804A37" w:rsidR="00C74A35" w:rsidRDefault="00C74A35" w:rsidP="00C7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9196A">
              <w:rPr>
                <w:rFonts w:eastAsia="Calibri"/>
              </w:rPr>
              <w:t>Рубежный (при необходимости)</w:t>
            </w:r>
          </w:p>
        </w:tc>
        <w:tc>
          <w:tcPr>
            <w:tcW w:w="6694" w:type="dxa"/>
            <w:tcBorders>
              <w:top w:val="single" w:sz="4" w:space="0" w:color="auto"/>
              <w:left w:val="single" w:sz="4" w:space="0" w:color="auto"/>
              <w:bottom w:val="single" w:sz="4" w:space="0" w:color="auto"/>
              <w:right w:val="single" w:sz="4" w:space="0" w:color="auto"/>
            </w:tcBorders>
            <w:hideMark/>
          </w:tcPr>
          <w:p w14:paraId="705CAD50" w14:textId="77777777" w:rsidR="00C74A35" w:rsidRDefault="00C74A35" w:rsidP="00C7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pPr>
            <w:r w:rsidRPr="00664FAD">
              <w:t>Оценка знаний и навыков по завершении каждого модуля/раздела/дисциплины</w:t>
            </w:r>
            <w:r>
              <w:t xml:space="preserve">: устный опрос, решение ситуационных задач, тестовые вопросы </w:t>
            </w:r>
          </w:p>
          <w:p w14:paraId="3FCD72A1" w14:textId="2E71D2E5" w:rsidR="00C74A35" w:rsidRDefault="00C74A35" w:rsidP="00C7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64FAD">
              <w:t>Допуск к Итоговой аттестации.</w:t>
            </w:r>
          </w:p>
        </w:tc>
      </w:tr>
      <w:tr w:rsidR="00C74A35" w14:paraId="7993799A" w14:textId="77777777" w:rsidTr="00212D1E">
        <w:tc>
          <w:tcPr>
            <w:tcW w:w="3086" w:type="dxa"/>
            <w:tcBorders>
              <w:top w:val="single" w:sz="4" w:space="0" w:color="auto"/>
              <w:left w:val="single" w:sz="4" w:space="0" w:color="auto"/>
              <w:bottom w:val="single" w:sz="4" w:space="0" w:color="auto"/>
              <w:right w:val="single" w:sz="4" w:space="0" w:color="auto"/>
            </w:tcBorders>
            <w:hideMark/>
          </w:tcPr>
          <w:p w14:paraId="48BFA0E6" w14:textId="26C71EEE" w:rsidR="00C74A35" w:rsidRDefault="00C74A35" w:rsidP="00C7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9196A">
              <w:rPr>
                <w:rFonts w:eastAsia="Calibri"/>
              </w:rPr>
              <w:t>Итоговый</w:t>
            </w:r>
          </w:p>
        </w:tc>
        <w:tc>
          <w:tcPr>
            <w:tcW w:w="6694" w:type="dxa"/>
            <w:tcBorders>
              <w:top w:val="single" w:sz="4" w:space="0" w:color="auto"/>
              <w:left w:val="single" w:sz="4" w:space="0" w:color="auto"/>
              <w:bottom w:val="single" w:sz="4" w:space="0" w:color="auto"/>
              <w:right w:val="single" w:sz="4" w:space="0" w:color="auto"/>
            </w:tcBorders>
            <w:hideMark/>
          </w:tcPr>
          <w:p w14:paraId="7A8C75E3" w14:textId="7F4C5D03" w:rsidR="00C74A35" w:rsidRPr="00212D1E" w:rsidRDefault="00C74A35" w:rsidP="00C7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664FAD">
              <w:rPr>
                <w:color w:val="000000"/>
                <w:shd w:val="clear" w:color="auto" w:fill="FFFFFF"/>
              </w:rPr>
              <w:t>Первый этап - оценка знаний по заявляемой специальности путем автоматизированным компьютерным тестированием с помощью тестовых вопросов.</w:t>
            </w:r>
            <w:r w:rsidRPr="00664FAD">
              <w:rPr>
                <w:color w:val="000000"/>
              </w:rPr>
              <w:br/>
            </w:r>
            <w:r w:rsidRPr="00664FAD">
              <w:rPr>
                <w:color w:val="000000"/>
                <w:shd w:val="clear" w:color="auto" w:fill="FFFFFF"/>
              </w:rPr>
              <w:t>В</w:t>
            </w:r>
            <w:bookmarkStart w:id="1" w:name="z179"/>
            <w:bookmarkEnd w:id="1"/>
            <w:r w:rsidRPr="00664FAD">
              <w:rPr>
                <w:color w:val="000000"/>
                <w:shd w:val="clear" w:color="auto" w:fill="FFFFFF"/>
              </w:rPr>
              <w:t>торой этап - оценка навыков путем демонстрации выполнения навыков, в том числе с применением ситуационных задач.</w:t>
            </w:r>
          </w:p>
        </w:tc>
      </w:tr>
    </w:tbl>
    <w:p w14:paraId="36557A94" w14:textId="77777777" w:rsidR="00C74A35" w:rsidRPr="003E665C" w:rsidRDefault="00C74A35" w:rsidP="00C74A35">
      <w:pPr>
        <w:pStyle w:val="Default"/>
        <w:widowControl w:val="0"/>
        <w:rPr>
          <w:i/>
          <w:iCs/>
        </w:rPr>
      </w:pPr>
      <w:r w:rsidRPr="003E665C">
        <w:rPr>
          <w:i/>
          <w:iCs/>
        </w:rPr>
        <w:t>** При реализации программы СК в соответствии с Приказом МЗ РК от 21 декабря 2020 года № ҚР ДСМ-303/2020 «Об утверждении правил ДО и НФО», итоговый контроль слушателей проводится аккредитованной организацией, проходной балл.</w:t>
      </w:r>
    </w:p>
    <w:p w14:paraId="128C6E69" w14:textId="77777777" w:rsidR="00212D1E" w:rsidRPr="00212D1E" w:rsidRDefault="00212D1E" w:rsidP="009834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14:paraId="7E373A4B" w14:textId="77777777" w:rsidR="001D78E5" w:rsidRDefault="00613FF7" w:rsidP="009834FF">
      <w:pPr>
        <w:pStyle w:val="Default"/>
        <w:widowControl w:val="0"/>
        <w:jc w:val="both"/>
        <w:rPr>
          <w:b/>
          <w:color w:val="auto"/>
          <w:lang w:val="kk-KZ"/>
        </w:rPr>
      </w:pPr>
      <w:proofErr w:type="spellStart"/>
      <w:r w:rsidRPr="000B13CE">
        <w:rPr>
          <w:b/>
          <w:color w:val="auto"/>
        </w:rPr>
        <w:t>Балльно</w:t>
      </w:r>
      <w:proofErr w:type="spellEnd"/>
      <w:r w:rsidRPr="000B13CE">
        <w:rPr>
          <w:b/>
          <w:color w:val="auto"/>
        </w:rPr>
        <w:t>-рейтинговая буквенная система оценки учебных достижений слушателей</w:t>
      </w:r>
    </w:p>
    <w:p w14:paraId="6E43D597" w14:textId="27C44735" w:rsidR="00613FF7" w:rsidRPr="000B13CE" w:rsidRDefault="00613FF7" w:rsidP="009834FF">
      <w:pPr>
        <w:pStyle w:val="Default"/>
        <w:widowControl w:val="0"/>
        <w:jc w:val="both"/>
        <w:rPr>
          <w:b/>
          <w:color w:val="auto"/>
        </w:rPr>
      </w:pPr>
      <w:r w:rsidRPr="000B13CE">
        <w:rPr>
          <w:b/>
          <w:color w:val="auto"/>
        </w:rPr>
        <w:t xml:space="preserve"> </w:t>
      </w:r>
    </w:p>
    <w:tbl>
      <w:tblPr>
        <w:tblStyle w:val="af1"/>
        <w:tblW w:w="9692" w:type="dxa"/>
        <w:tblLayout w:type="fixed"/>
        <w:tblLook w:val="04A0" w:firstRow="1" w:lastRow="0" w:firstColumn="1" w:lastColumn="0" w:noHBand="0" w:noVBand="1"/>
      </w:tblPr>
      <w:tblGrid>
        <w:gridCol w:w="2263"/>
        <w:gridCol w:w="2297"/>
        <w:gridCol w:w="2410"/>
        <w:gridCol w:w="2722"/>
      </w:tblGrid>
      <w:tr w:rsidR="00613FF7" w:rsidRPr="000B13CE" w14:paraId="45143C3D" w14:textId="77777777" w:rsidTr="007F06B7">
        <w:tc>
          <w:tcPr>
            <w:tcW w:w="2263" w:type="dxa"/>
          </w:tcPr>
          <w:p w14:paraId="3B65E4D6" w14:textId="77777777" w:rsidR="00613FF7" w:rsidRPr="000B13CE" w:rsidRDefault="00613FF7" w:rsidP="00AC2DBF">
            <w:pPr>
              <w:pStyle w:val="Default"/>
              <w:widowControl w:val="0"/>
              <w:jc w:val="center"/>
              <w:rPr>
                <w:color w:val="auto"/>
              </w:rPr>
            </w:pPr>
            <w:r w:rsidRPr="000B13CE">
              <w:rPr>
                <w:color w:val="auto"/>
              </w:rPr>
              <w:t>Оценка по буквенной системе</w:t>
            </w:r>
          </w:p>
        </w:tc>
        <w:tc>
          <w:tcPr>
            <w:tcW w:w="2297" w:type="dxa"/>
          </w:tcPr>
          <w:p w14:paraId="4F08BDA2" w14:textId="77777777" w:rsidR="00613FF7" w:rsidRPr="000B13CE" w:rsidRDefault="00613FF7" w:rsidP="00AC2DBF">
            <w:pPr>
              <w:pStyle w:val="Default"/>
              <w:widowControl w:val="0"/>
              <w:jc w:val="center"/>
              <w:rPr>
                <w:color w:val="auto"/>
              </w:rPr>
            </w:pPr>
            <w:r w:rsidRPr="000B13CE">
              <w:rPr>
                <w:color w:val="auto"/>
              </w:rPr>
              <w:t>Цифровой эквивалент оценки</w:t>
            </w:r>
          </w:p>
        </w:tc>
        <w:tc>
          <w:tcPr>
            <w:tcW w:w="2410" w:type="dxa"/>
          </w:tcPr>
          <w:p w14:paraId="1D5FCC2A" w14:textId="77777777" w:rsidR="00613FF7" w:rsidRPr="000B13CE" w:rsidRDefault="00613FF7" w:rsidP="00AC2DBF">
            <w:pPr>
              <w:pStyle w:val="Default"/>
              <w:widowControl w:val="0"/>
              <w:jc w:val="center"/>
              <w:rPr>
                <w:color w:val="auto"/>
              </w:rPr>
            </w:pPr>
            <w:r w:rsidRPr="000B13CE">
              <w:rPr>
                <w:color w:val="auto"/>
              </w:rPr>
              <w:t>Процентное содержание оценки</w:t>
            </w:r>
          </w:p>
        </w:tc>
        <w:tc>
          <w:tcPr>
            <w:tcW w:w="2722" w:type="dxa"/>
          </w:tcPr>
          <w:p w14:paraId="7F2838B4" w14:textId="77777777" w:rsidR="00613FF7" w:rsidRPr="000B13CE" w:rsidRDefault="00613FF7" w:rsidP="00AC2DBF">
            <w:pPr>
              <w:pStyle w:val="Default"/>
              <w:widowControl w:val="0"/>
              <w:jc w:val="center"/>
              <w:rPr>
                <w:color w:val="auto"/>
              </w:rPr>
            </w:pPr>
            <w:r w:rsidRPr="000B13CE">
              <w:rPr>
                <w:color w:val="auto"/>
              </w:rPr>
              <w:t>Оценка по традиционной системе</w:t>
            </w:r>
          </w:p>
        </w:tc>
      </w:tr>
      <w:tr w:rsidR="00613FF7" w:rsidRPr="000B13CE" w14:paraId="3DD05120" w14:textId="77777777" w:rsidTr="007F06B7">
        <w:tc>
          <w:tcPr>
            <w:tcW w:w="2263" w:type="dxa"/>
          </w:tcPr>
          <w:p w14:paraId="3457CAE6" w14:textId="77777777" w:rsidR="00613FF7" w:rsidRPr="000B13CE" w:rsidRDefault="00613FF7" w:rsidP="00AC2DBF">
            <w:pPr>
              <w:widowControl w:val="0"/>
              <w:jc w:val="center"/>
              <w:rPr>
                <w:rFonts w:eastAsia="Courier New"/>
                <w:color w:val="000000"/>
              </w:rPr>
            </w:pPr>
            <w:r w:rsidRPr="000B13CE">
              <w:rPr>
                <w:rFonts w:eastAsia="Courier New"/>
                <w:color w:val="000000"/>
              </w:rPr>
              <w:t>А</w:t>
            </w:r>
          </w:p>
        </w:tc>
        <w:tc>
          <w:tcPr>
            <w:tcW w:w="2297" w:type="dxa"/>
          </w:tcPr>
          <w:p w14:paraId="270FB21F" w14:textId="77777777" w:rsidR="00613FF7" w:rsidRPr="000B13CE" w:rsidRDefault="00613FF7" w:rsidP="00AC2DBF">
            <w:pPr>
              <w:widowControl w:val="0"/>
              <w:jc w:val="center"/>
              <w:rPr>
                <w:rFonts w:eastAsia="Courier New"/>
                <w:color w:val="000000"/>
              </w:rPr>
            </w:pPr>
            <w:r w:rsidRPr="000B13CE">
              <w:rPr>
                <w:rFonts w:eastAsia="Courier New"/>
                <w:color w:val="000000"/>
              </w:rPr>
              <w:t>4,0</w:t>
            </w:r>
          </w:p>
        </w:tc>
        <w:tc>
          <w:tcPr>
            <w:tcW w:w="2410" w:type="dxa"/>
          </w:tcPr>
          <w:p w14:paraId="20311D90" w14:textId="77777777" w:rsidR="00613FF7" w:rsidRPr="000B13CE" w:rsidRDefault="00613FF7" w:rsidP="00AC2DBF">
            <w:pPr>
              <w:widowControl w:val="0"/>
              <w:jc w:val="center"/>
              <w:rPr>
                <w:rFonts w:eastAsia="Courier New"/>
                <w:color w:val="000000"/>
              </w:rPr>
            </w:pPr>
            <w:r w:rsidRPr="000B13CE">
              <w:rPr>
                <w:rFonts w:eastAsia="Courier New"/>
                <w:color w:val="000000"/>
              </w:rPr>
              <w:t>95-100</w:t>
            </w:r>
          </w:p>
        </w:tc>
        <w:tc>
          <w:tcPr>
            <w:tcW w:w="2722" w:type="dxa"/>
            <w:vMerge w:val="restart"/>
            <w:vAlign w:val="center"/>
          </w:tcPr>
          <w:p w14:paraId="1747F009" w14:textId="77777777" w:rsidR="00613FF7" w:rsidRPr="000B13CE" w:rsidRDefault="009834FF" w:rsidP="007F06B7">
            <w:pPr>
              <w:widowControl w:val="0"/>
              <w:jc w:val="center"/>
              <w:rPr>
                <w:rFonts w:eastAsia="Courier New"/>
                <w:color w:val="000000"/>
              </w:rPr>
            </w:pPr>
            <w:r w:rsidRPr="000B13CE">
              <w:rPr>
                <w:rFonts w:eastAsia="Courier New"/>
                <w:color w:val="000000"/>
              </w:rPr>
              <w:t>отлично</w:t>
            </w:r>
          </w:p>
        </w:tc>
      </w:tr>
      <w:tr w:rsidR="00613FF7" w:rsidRPr="000B13CE" w14:paraId="277FF646" w14:textId="77777777" w:rsidTr="007F06B7">
        <w:tc>
          <w:tcPr>
            <w:tcW w:w="2263" w:type="dxa"/>
          </w:tcPr>
          <w:p w14:paraId="7BC519E1" w14:textId="77777777" w:rsidR="00613FF7" w:rsidRPr="000B13CE" w:rsidRDefault="00613FF7" w:rsidP="00AC2DBF">
            <w:pPr>
              <w:widowControl w:val="0"/>
              <w:jc w:val="center"/>
              <w:rPr>
                <w:rFonts w:eastAsia="Courier New"/>
                <w:color w:val="000000"/>
              </w:rPr>
            </w:pPr>
            <w:r w:rsidRPr="000B13CE">
              <w:rPr>
                <w:rFonts w:eastAsia="Courier New"/>
                <w:color w:val="000000"/>
              </w:rPr>
              <w:t>А-</w:t>
            </w:r>
          </w:p>
        </w:tc>
        <w:tc>
          <w:tcPr>
            <w:tcW w:w="2297" w:type="dxa"/>
          </w:tcPr>
          <w:p w14:paraId="537EC419" w14:textId="77777777" w:rsidR="00613FF7" w:rsidRPr="000B13CE" w:rsidRDefault="00613FF7" w:rsidP="00AC2DBF">
            <w:pPr>
              <w:widowControl w:val="0"/>
              <w:jc w:val="center"/>
              <w:rPr>
                <w:rFonts w:eastAsia="Courier New"/>
                <w:color w:val="000000"/>
              </w:rPr>
            </w:pPr>
            <w:r w:rsidRPr="000B13CE">
              <w:rPr>
                <w:rFonts w:eastAsia="Courier New"/>
                <w:color w:val="000000"/>
              </w:rPr>
              <w:t>3,67</w:t>
            </w:r>
          </w:p>
        </w:tc>
        <w:tc>
          <w:tcPr>
            <w:tcW w:w="2410" w:type="dxa"/>
          </w:tcPr>
          <w:p w14:paraId="4135DA8F" w14:textId="77777777" w:rsidR="00613FF7" w:rsidRPr="000B13CE" w:rsidRDefault="00613FF7" w:rsidP="00AC2DBF">
            <w:pPr>
              <w:widowControl w:val="0"/>
              <w:jc w:val="center"/>
              <w:rPr>
                <w:rFonts w:eastAsia="Courier New"/>
                <w:color w:val="000000"/>
              </w:rPr>
            </w:pPr>
            <w:r w:rsidRPr="000B13CE">
              <w:rPr>
                <w:rFonts w:eastAsia="Courier New"/>
                <w:color w:val="000000"/>
              </w:rPr>
              <w:t>90-94</w:t>
            </w:r>
          </w:p>
        </w:tc>
        <w:tc>
          <w:tcPr>
            <w:tcW w:w="2722" w:type="dxa"/>
            <w:vMerge/>
            <w:vAlign w:val="center"/>
          </w:tcPr>
          <w:p w14:paraId="4A0E73DE" w14:textId="77777777" w:rsidR="00613FF7" w:rsidRPr="000B13CE" w:rsidRDefault="00613FF7" w:rsidP="007F06B7">
            <w:pPr>
              <w:pStyle w:val="Default"/>
              <w:widowControl w:val="0"/>
              <w:jc w:val="center"/>
              <w:rPr>
                <w:color w:val="auto"/>
              </w:rPr>
            </w:pPr>
          </w:p>
        </w:tc>
      </w:tr>
      <w:tr w:rsidR="00613FF7" w:rsidRPr="000B13CE" w14:paraId="6B74BE03" w14:textId="77777777" w:rsidTr="007F06B7">
        <w:tc>
          <w:tcPr>
            <w:tcW w:w="2263" w:type="dxa"/>
          </w:tcPr>
          <w:p w14:paraId="7317A11C" w14:textId="77777777" w:rsidR="00613FF7" w:rsidRPr="000B13CE" w:rsidRDefault="00613FF7" w:rsidP="00AC2DBF">
            <w:pPr>
              <w:widowControl w:val="0"/>
              <w:jc w:val="center"/>
              <w:rPr>
                <w:rFonts w:eastAsia="Courier New"/>
                <w:color w:val="000000"/>
              </w:rPr>
            </w:pPr>
            <w:r w:rsidRPr="000B13CE">
              <w:rPr>
                <w:rFonts w:eastAsia="Courier New"/>
                <w:color w:val="000000"/>
              </w:rPr>
              <w:t>В+</w:t>
            </w:r>
          </w:p>
        </w:tc>
        <w:tc>
          <w:tcPr>
            <w:tcW w:w="2297" w:type="dxa"/>
          </w:tcPr>
          <w:p w14:paraId="6C8CAC86" w14:textId="77777777" w:rsidR="00613FF7" w:rsidRPr="000B13CE" w:rsidRDefault="00613FF7" w:rsidP="00AC2DBF">
            <w:pPr>
              <w:widowControl w:val="0"/>
              <w:jc w:val="center"/>
              <w:rPr>
                <w:rFonts w:eastAsia="Courier New"/>
                <w:color w:val="000000"/>
              </w:rPr>
            </w:pPr>
            <w:r w:rsidRPr="000B13CE">
              <w:rPr>
                <w:rFonts w:eastAsia="Courier New"/>
                <w:color w:val="000000"/>
              </w:rPr>
              <w:t>3,33</w:t>
            </w:r>
          </w:p>
        </w:tc>
        <w:tc>
          <w:tcPr>
            <w:tcW w:w="2410" w:type="dxa"/>
          </w:tcPr>
          <w:p w14:paraId="6BC38C89" w14:textId="77777777" w:rsidR="00613FF7" w:rsidRPr="000B13CE" w:rsidRDefault="00613FF7" w:rsidP="00AC2DBF">
            <w:pPr>
              <w:widowControl w:val="0"/>
              <w:jc w:val="center"/>
              <w:rPr>
                <w:rFonts w:eastAsia="Courier New"/>
                <w:color w:val="000000"/>
              </w:rPr>
            </w:pPr>
            <w:r w:rsidRPr="000B13CE">
              <w:rPr>
                <w:rFonts w:eastAsia="Courier New"/>
                <w:color w:val="000000"/>
              </w:rPr>
              <w:t>85-89</w:t>
            </w:r>
          </w:p>
        </w:tc>
        <w:tc>
          <w:tcPr>
            <w:tcW w:w="2722" w:type="dxa"/>
            <w:vMerge w:val="restart"/>
            <w:vAlign w:val="center"/>
          </w:tcPr>
          <w:p w14:paraId="5B050A9B" w14:textId="77777777" w:rsidR="00613FF7" w:rsidRPr="000B13CE" w:rsidRDefault="009834FF" w:rsidP="007F06B7">
            <w:pPr>
              <w:widowControl w:val="0"/>
              <w:jc w:val="center"/>
              <w:rPr>
                <w:rFonts w:eastAsia="Courier New"/>
                <w:color w:val="000000"/>
              </w:rPr>
            </w:pPr>
            <w:r w:rsidRPr="000B13CE">
              <w:rPr>
                <w:rFonts w:eastAsia="Courier New"/>
                <w:color w:val="000000"/>
              </w:rPr>
              <w:t>хорошо</w:t>
            </w:r>
          </w:p>
        </w:tc>
      </w:tr>
      <w:tr w:rsidR="00613FF7" w:rsidRPr="000B13CE" w14:paraId="2584A975" w14:textId="77777777" w:rsidTr="007F06B7">
        <w:tc>
          <w:tcPr>
            <w:tcW w:w="2263" w:type="dxa"/>
          </w:tcPr>
          <w:p w14:paraId="78AA73E5" w14:textId="77777777" w:rsidR="00613FF7" w:rsidRPr="000B13CE" w:rsidRDefault="00613FF7" w:rsidP="00AC2DBF">
            <w:pPr>
              <w:widowControl w:val="0"/>
              <w:jc w:val="center"/>
              <w:rPr>
                <w:rFonts w:eastAsia="Courier New"/>
                <w:color w:val="000000"/>
              </w:rPr>
            </w:pPr>
            <w:r w:rsidRPr="000B13CE">
              <w:rPr>
                <w:rFonts w:eastAsia="Courier New"/>
                <w:color w:val="000000"/>
              </w:rPr>
              <w:t>В</w:t>
            </w:r>
          </w:p>
        </w:tc>
        <w:tc>
          <w:tcPr>
            <w:tcW w:w="2297" w:type="dxa"/>
          </w:tcPr>
          <w:p w14:paraId="3E2D0D4E" w14:textId="77777777" w:rsidR="00613FF7" w:rsidRPr="000B13CE" w:rsidRDefault="00613FF7" w:rsidP="00AC2DBF">
            <w:pPr>
              <w:widowControl w:val="0"/>
              <w:jc w:val="center"/>
              <w:rPr>
                <w:rFonts w:eastAsia="Courier New"/>
                <w:color w:val="000000"/>
              </w:rPr>
            </w:pPr>
            <w:r w:rsidRPr="000B13CE">
              <w:rPr>
                <w:rFonts w:eastAsia="Courier New"/>
                <w:color w:val="000000"/>
              </w:rPr>
              <w:t>3,0</w:t>
            </w:r>
          </w:p>
        </w:tc>
        <w:tc>
          <w:tcPr>
            <w:tcW w:w="2410" w:type="dxa"/>
          </w:tcPr>
          <w:p w14:paraId="61643F94" w14:textId="77777777" w:rsidR="00613FF7" w:rsidRPr="000B13CE" w:rsidRDefault="00613FF7" w:rsidP="00AC2DBF">
            <w:pPr>
              <w:widowControl w:val="0"/>
              <w:jc w:val="center"/>
              <w:rPr>
                <w:rFonts w:eastAsia="Courier New"/>
                <w:color w:val="000000"/>
              </w:rPr>
            </w:pPr>
            <w:r w:rsidRPr="000B13CE">
              <w:rPr>
                <w:rFonts w:eastAsia="Courier New"/>
                <w:color w:val="000000"/>
              </w:rPr>
              <w:t>80-84</w:t>
            </w:r>
          </w:p>
        </w:tc>
        <w:tc>
          <w:tcPr>
            <w:tcW w:w="2722" w:type="dxa"/>
            <w:vMerge/>
            <w:vAlign w:val="center"/>
          </w:tcPr>
          <w:p w14:paraId="5DE7ED3A" w14:textId="77777777" w:rsidR="00613FF7" w:rsidRPr="000B13CE" w:rsidRDefault="00613FF7" w:rsidP="007F06B7">
            <w:pPr>
              <w:pStyle w:val="Default"/>
              <w:widowControl w:val="0"/>
              <w:jc w:val="center"/>
              <w:rPr>
                <w:color w:val="auto"/>
              </w:rPr>
            </w:pPr>
          </w:p>
        </w:tc>
      </w:tr>
      <w:tr w:rsidR="00613FF7" w:rsidRPr="000B13CE" w14:paraId="6EBD708C" w14:textId="77777777" w:rsidTr="007F06B7">
        <w:tc>
          <w:tcPr>
            <w:tcW w:w="2263" w:type="dxa"/>
          </w:tcPr>
          <w:p w14:paraId="6D65A9BE" w14:textId="77777777" w:rsidR="00613FF7" w:rsidRPr="000B13CE" w:rsidRDefault="00613FF7" w:rsidP="00AC2DBF">
            <w:pPr>
              <w:widowControl w:val="0"/>
              <w:jc w:val="center"/>
              <w:rPr>
                <w:rFonts w:eastAsia="Courier New"/>
                <w:color w:val="000000"/>
              </w:rPr>
            </w:pPr>
            <w:r w:rsidRPr="000B13CE">
              <w:rPr>
                <w:rFonts w:eastAsia="Courier New"/>
                <w:color w:val="000000"/>
              </w:rPr>
              <w:lastRenderedPageBreak/>
              <w:t>В-</w:t>
            </w:r>
          </w:p>
        </w:tc>
        <w:tc>
          <w:tcPr>
            <w:tcW w:w="2297" w:type="dxa"/>
          </w:tcPr>
          <w:p w14:paraId="702DDFB9" w14:textId="77777777" w:rsidR="00613FF7" w:rsidRPr="000B13CE" w:rsidRDefault="00613FF7" w:rsidP="00AC2DBF">
            <w:pPr>
              <w:widowControl w:val="0"/>
              <w:jc w:val="center"/>
              <w:rPr>
                <w:rFonts w:eastAsia="Courier New"/>
                <w:color w:val="000000"/>
              </w:rPr>
            </w:pPr>
            <w:r w:rsidRPr="000B13CE">
              <w:rPr>
                <w:rFonts w:eastAsia="Courier New"/>
                <w:color w:val="000000"/>
              </w:rPr>
              <w:t>2,67</w:t>
            </w:r>
          </w:p>
        </w:tc>
        <w:tc>
          <w:tcPr>
            <w:tcW w:w="2410" w:type="dxa"/>
          </w:tcPr>
          <w:p w14:paraId="2AECA63B" w14:textId="77777777" w:rsidR="00613FF7" w:rsidRPr="000B13CE" w:rsidRDefault="00613FF7" w:rsidP="00AC2DBF">
            <w:pPr>
              <w:widowControl w:val="0"/>
              <w:jc w:val="center"/>
              <w:rPr>
                <w:rFonts w:eastAsia="Courier New"/>
                <w:color w:val="000000"/>
              </w:rPr>
            </w:pPr>
            <w:r w:rsidRPr="000B13CE">
              <w:rPr>
                <w:rFonts w:eastAsia="Courier New"/>
                <w:color w:val="000000"/>
              </w:rPr>
              <w:t>75-79</w:t>
            </w:r>
          </w:p>
        </w:tc>
        <w:tc>
          <w:tcPr>
            <w:tcW w:w="2722" w:type="dxa"/>
            <w:vMerge/>
            <w:vAlign w:val="center"/>
          </w:tcPr>
          <w:p w14:paraId="53B2002C" w14:textId="77777777" w:rsidR="00613FF7" w:rsidRPr="000B13CE" w:rsidRDefault="00613FF7" w:rsidP="007F06B7">
            <w:pPr>
              <w:pStyle w:val="Default"/>
              <w:widowControl w:val="0"/>
              <w:jc w:val="center"/>
              <w:rPr>
                <w:color w:val="auto"/>
              </w:rPr>
            </w:pPr>
          </w:p>
        </w:tc>
      </w:tr>
      <w:tr w:rsidR="00613FF7" w:rsidRPr="000B13CE" w14:paraId="6D173F4B" w14:textId="77777777" w:rsidTr="007F06B7">
        <w:tc>
          <w:tcPr>
            <w:tcW w:w="2263" w:type="dxa"/>
          </w:tcPr>
          <w:p w14:paraId="74939F85" w14:textId="77777777" w:rsidR="00613FF7" w:rsidRPr="000B13CE" w:rsidRDefault="00613FF7" w:rsidP="00AC2DBF">
            <w:pPr>
              <w:widowControl w:val="0"/>
              <w:jc w:val="center"/>
              <w:rPr>
                <w:rFonts w:eastAsia="Courier New"/>
                <w:color w:val="000000"/>
              </w:rPr>
            </w:pPr>
            <w:r w:rsidRPr="000B13CE">
              <w:rPr>
                <w:rFonts w:eastAsia="Courier New"/>
                <w:color w:val="000000"/>
              </w:rPr>
              <w:t>С+</w:t>
            </w:r>
          </w:p>
        </w:tc>
        <w:tc>
          <w:tcPr>
            <w:tcW w:w="2297" w:type="dxa"/>
          </w:tcPr>
          <w:p w14:paraId="5E5BAA79" w14:textId="77777777" w:rsidR="00613FF7" w:rsidRPr="000B13CE" w:rsidRDefault="00613FF7" w:rsidP="00AC2DBF">
            <w:pPr>
              <w:widowControl w:val="0"/>
              <w:jc w:val="center"/>
              <w:rPr>
                <w:rFonts w:eastAsia="Courier New"/>
                <w:color w:val="000000"/>
              </w:rPr>
            </w:pPr>
            <w:r w:rsidRPr="000B13CE">
              <w:rPr>
                <w:rFonts w:eastAsia="Courier New"/>
                <w:color w:val="000000"/>
              </w:rPr>
              <w:t>2,33</w:t>
            </w:r>
          </w:p>
        </w:tc>
        <w:tc>
          <w:tcPr>
            <w:tcW w:w="2410" w:type="dxa"/>
          </w:tcPr>
          <w:p w14:paraId="7DA7D937" w14:textId="77777777" w:rsidR="00613FF7" w:rsidRPr="000B13CE" w:rsidRDefault="00613FF7" w:rsidP="00AC2DBF">
            <w:pPr>
              <w:widowControl w:val="0"/>
              <w:jc w:val="center"/>
              <w:rPr>
                <w:rFonts w:eastAsia="Courier New"/>
                <w:color w:val="000000"/>
              </w:rPr>
            </w:pPr>
            <w:r w:rsidRPr="000B13CE">
              <w:rPr>
                <w:rFonts w:eastAsia="Courier New"/>
                <w:color w:val="000000"/>
              </w:rPr>
              <w:t>70-74</w:t>
            </w:r>
          </w:p>
        </w:tc>
        <w:tc>
          <w:tcPr>
            <w:tcW w:w="2722" w:type="dxa"/>
            <w:vMerge w:val="restart"/>
            <w:vAlign w:val="center"/>
          </w:tcPr>
          <w:p w14:paraId="0CF9FACD" w14:textId="77777777" w:rsidR="00613FF7" w:rsidRPr="000B13CE" w:rsidRDefault="009834FF" w:rsidP="007F06B7">
            <w:pPr>
              <w:widowControl w:val="0"/>
              <w:jc w:val="center"/>
              <w:rPr>
                <w:rFonts w:eastAsia="Courier New"/>
                <w:color w:val="000000"/>
              </w:rPr>
            </w:pPr>
            <w:r w:rsidRPr="000B13CE">
              <w:rPr>
                <w:rFonts w:eastAsia="Courier New"/>
                <w:color w:val="000000"/>
              </w:rPr>
              <w:t>удовлетворительно</w:t>
            </w:r>
          </w:p>
        </w:tc>
      </w:tr>
      <w:tr w:rsidR="00613FF7" w:rsidRPr="000B13CE" w14:paraId="52B97749" w14:textId="77777777" w:rsidTr="007F06B7">
        <w:tc>
          <w:tcPr>
            <w:tcW w:w="2263" w:type="dxa"/>
          </w:tcPr>
          <w:p w14:paraId="2FE4229F" w14:textId="77777777" w:rsidR="00613FF7" w:rsidRPr="000B13CE" w:rsidRDefault="00613FF7" w:rsidP="00AC2DBF">
            <w:pPr>
              <w:widowControl w:val="0"/>
              <w:jc w:val="center"/>
              <w:rPr>
                <w:rFonts w:eastAsia="Courier New"/>
                <w:color w:val="000000"/>
              </w:rPr>
            </w:pPr>
            <w:r w:rsidRPr="000B13CE">
              <w:rPr>
                <w:rFonts w:eastAsia="Courier New"/>
                <w:color w:val="000000"/>
              </w:rPr>
              <w:t>С</w:t>
            </w:r>
          </w:p>
        </w:tc>
        <w:tc>
          <w:tcPr>
            <w:tcW w:w="2297" w:type="dxa"/>
          </w:tcPr>
          <w:p w14:paraId="5E1109B2" w14:textId="77777777" w:rsidR="00613FF7" w:rsidRPr="000B13CE" w:rsidRDefault="00613FF7" w:rsidP="00AC2DBF">
            <w:pPr>
              <w:widowControl w:val="0"/>
              <w:jc w:val="center"/>
              <w:rPr>
                <w:rFonts w:eastAsia="Courier New"/>
                <w:color w:val="000000"/>
              </w:rPr>
            </w:pPr>
            <w:r w:rsidRPr="000B13CE">
              <w:rPr>
                <w:rFonts w:eastAsia="Courier New"/>
                <w:color w:val="000000"/>
              </w:rPr>
              <w:t>2,0</w:t>
            </w:r>
          </w:p>
        </w:tc>
        <w:tc>
          <w:tcPr>
            <w:tcW w:w="2410" w:type="dxa"/>
          </w:tcPr>
          <w:p w14:paraId="4EADECFF" w14:textId="77777777" w:rsidR="00613FF7" w:rsidRPr="000B13CE" w:rsidRDefault="00613FF7" w:rsidP="00AC2DBF">
            <w:pPr>
              <w:widowControl w:val="0"/>
              <w:jc w:val="center"/>
              <w:rPr>
                <w:rFonts w:eastAsia="Courier New"/>
                <w:color w:val="000000"/>
              </w:rPr>
            </w:pPr>
            <w:r w:rsidRPr="000B13CE">
              <w:rPr>
                <w:rFonts w:eastAsia="Courier New"/>
                <w:color w:val="000000"/>
              </w:rPr>
              <w:t>65-69</w:t>
            </w:r>
          </w:p>
        </w:tc>
        <w:tc>
          <w:tcPr>
            <w:tcW w:w="2722" w:type="dxa"/>
            <w:vMerge/>
            <w:vAlign w:val="center"/>
          </w:tcPr>
          <w:p w14:paraId="0169CBBB" w14:textId="77777777" w:rsidR="00613FF7" w:rsidRPr="000B13CE" w:rsidRDefault="00613FF7" w:rsidP="007F06B7">
            <w:pPr>
              <w:pStyle w:val="Default"/>
              <w:widowControl w:val="0"/>
              <w:jc w:val="center"/>
              <w:rPr>
                <w:color w:val="auto"/>
              </w:rPr>
            </w:pPr>
          </w:p>
        </w:tc>
      </w:tr>
      <w:tr w:rsidR="00613FF7" w:rsidRPr="000B13CE" w14:paraId="62798DA3" w14:textId="77777777" w:rsidTr="007F06B7">
        <w:tc>
          <w:tcPr>
            <w:tcW w:w="2263" w:type="dxa"/>
          </w:tcPr>
          <w:p w14:paraId="302207C2" w14:textId="77777777" w:rsidR="00613FF7" w:rsidRPr="000B13CE" w:rsidRDefault="00613FF7" w:rsidP="00AC2DBF">
            <w:pPr>
              <w:widowControl w:val="0"/>
              <w:jc w:val="center"/>
              <w:rPr>
                <w:rFonts w:eastAsia="Courier New"/>
                <w:color w:val="000000"/>
              </w:rPr>
            </w:pPr>
            <w:r w:rsidRPr="000B13CE">
              <w:rPr>
                <w:rFonts w:eastAsia="Courier New"/>
                <w:color w:val="000000"/>
              </w:rPr>
              <w:t>С-</w:t>
            </w:r>
          </w:p>
        </w:tc>
        <w:tc>
          <w:tcPr>
            <w:tcW w:w="2297" w:type="dxa"/>
          </w:tcPr>
          <w:p w14:paraId="2490736C" w14:textId="77777777" w:rsidR="00613FF7" w:rsidRPr="000B13CE" w:rsidRDefault="00613FF7" w:rsidP="00AC2DBF">
            <w:pPr>
              <w:widowControl w:val="0"/>
              <w:jc w:val="center"/>
              <w:rPr>
                <w:rFonts w:eastAsia="Courier New"/>
                <w:color w:val="000000"/>
              </w:rPr>
            </w:pPr>
            <w:r w:rsidRPr="000B13CE">
              <w:rPr>
                <w:rFonts w:eastAsia="Courier New"/>
                <w:color w:val="000000"/>
              </w:rPr>
              <w:t>1,67</w:t>
            </w:r>
          </w:p>
        </w:tc>
        <w:tc>
          <w:tcPr>
            <w:tcW w:w="2410" w:type="dxa"/>
          </w:tcPr>
          <w:p w14:paraId="54A8B6D2" w14:textId="77777777" w:rsidR="00613FF7" w:rsidRPr="000B13CE" w:rsidRDefault="00613FF7" w:rsidP="00AC2DBF">
            <w:pPr>
              <w:widowControl w:val="0"/>
              <w:jc w:val="center"/>
              <w:rPr>
                <w:rFonts w:eastAsia="Courier New"/>
                <w:color w:val="000000"/>
              </w:rPr>
            </w:pPr>
            <w:r w:rsidRPr="000B13CE">
              <w:rPr>
                <w:rFonts w:eastAsia="Courier New"/>
                <w:color w:val="000000"/>
              </w:rPr>
              <w:t>60-64</w:t>
            </w:r>
          </w:p>
        </w:tc>
        <w:tc>
          <w:tcPr>
            <w:tcW w:w="2722" w:type="dxa"/>
            <w:vMerge/>
            <w:vAlign w:val="center"/>
          </w:tcPr>
          <w:p w14:paraId="677A8628" w14:textId="77777777" w:rsidR="00613FF7" w:rsidRPr="000B13CE" w:rsidRDefault="00613FF7" w:rsidP="007F06B7">
            <w:pPr>
              <w:pStyle w:val="Default"/>
              <w:widowControl w:val="0"/>
              <w:jc w:val="center"/>
              <w:rPr>
                <w:color w:val="auto"/>
              </w:rPr>
            </w:pPr>
          </w:p>
        </w:tc>
      </w:tr>
      <w:tr w:rsidR="00613FF7" w:rsidRPr="000B13CE" w14:paraId="05694CAA" w14:textId="77777777" w:rsidTr="007F06B7">
        <w:tc>
          <w:tcPr>
            <w:tcW w:w="2263" w:type="dxa"/>
          </w:tcPr>
          <w:p w14:paraId="6C3B8FA3" w14:textId="77777777" w:rsidR="00613FF7" w:rsidRPr="000B13CE" w:rsidRDefault="00613FF7" w:rsidP="00AC2DBF">
            <w:pPr>
              <w:widowControl w:val="0"/>
              <w:jc w:val="center"/>
              <w:rPr>
                <w:rFonts w:eastAsia="Courier New"/>
                <w:color w:val="000000"/>
              </w:rPr>
            </w:pPr>
            <w:r w:rsidRPr="000B13CE">
              <w:rPr>
                <w:rFonts w:eastAsia="Courier New"/>
                <w:color w:val="000000"/>
                <w:lang w:val="en-US"/>
              </w:rPr>
              <w:t>D+</w:t>
            </w:r>
          </w:p>
        </w:tc>
        <w:tc>
          <w:tcPr>
            <w:tcW w:w="2297" w:type="dxa"/>
          </w:tcPr>
          <w:p w14:paraId="44024FDC" w14:textId="77777777" w:rsidR="00613FF7" w:rsidRPr="000B13CE" w:rsidRDefault="00613FF7" w:rsidP="00AC2DBF">
            <w:pPr>
              <w:widowControl w:val="0"/>
              <w:jc w:val="center"/>
              <w:rPr>
                <w:rFonts w:eastAsia="Courier New"/>
                <w:color w:val="000000"/>
              </w:rPr>
            </w:pPr>
            <w:r w:rsidRPr="000B13CE">
              <w:rPr>
                <w:rFonts w:eastAsia="Courier New"/>
                <w:color w:val="000000"/>
              </w:rPr>
              <w:t>1,33</w:t>
            </w:r>
          </w:p>
        </w:tc>
        <w:tc>
          <w:tcPr>
            <w:tcW w:w="2410" w:type="dxa"/>
          </w:tcPr>
          <w:p w14:paraId="27BE7747" w14:textId="77777777" w:rsidR="00613FF7" w:rsidRPr="000B13CE" w:rsidRDefault="00613FF7" w:rsidP="00AC2DBF">
            <w:pPr>
              <w:widowControl w:val="0"/>
              <w:jc w:val="center"/>
              <w:rPr>
                <w:rFonts w:eastAsia="Courier New"/>
                <w:color w:val="000000"/>
              </w:rPr>
            </w:pPr>
            <w:r w:rsidRPr="000B13CE">
              <w:rPr>
                <w:rFonts w:eastAsia="Courier New"/>
                <w:color w:val="000000"/>
              </w:rPr>
              <w:t>55-59</w:t>
            </w:r>
          </w:p>
        </w:tc>
        <w:tc>
          <w:tcPr>
            <w:tcW w:w="2722" w:type="dxa"/>
            <w:vMerge/>
            <w:vAlign w:val="center"/>
          </w:tcPr>
          <w:p w14:paraId="50F295CA" w14:textId="77777777" w:rsidR="00613FF7" w:rsidRPr="000B13CE" w:rsidRDefault="00613FF7" w:rsidP="007F06B7">
            <w:pPr>
              <w:pStyle w:val="Default"/>
              <w:widowControl w:val="0"/>
              <w:jc w:val="center"/>
              <w:rPr>
                <w:color w:val="auto"/>
              </w:rPr>
            </w:pPr>
          </w:p>
        </w:tc>
      </w:tr>
      <w:tr w:rsidR="00613FF7" w:rsidRPr="000B13CE" w14:paraId="3D03A83E" w14:textId="77777777" w:rsidTr="007F06B7">
        <w:tc>
          <w:tcPr>
            <w:tcW w:w="2263" w:type="dxa"/>
          </w:tcPr>
          <w:p w14:paraId="33AEC6E9" w14:textId="77777777" w:rsidR="00613FF7" w:rsidRPr="000B13CE" w:rsidRDefault="00613FF7" w:rsidP="00AC2DBF">
            <w:pPr>
              <w:widowControl w:val="0"/>
              <w:jc w:val="center"/>
              <w:rPr>
                <w:rFonts w:eastAsia="Courier New"/>
                <w:color w:val="000000"/>
              </w:rPr>
            </w:pPr>
            <w:r w:rsidRPr="000B13CE">
              <w:rPr>
                <w:rFonts w:eastAsia="Courier New"/>
                <w:color w:val="000000"/>
                <w:lang w:val="en-US"/>
              </w:rPr>
              <w:t>D</w:t>
            </w:r>
          </w:p>
        </w:tc>
        <w:tc>
          <w:tcPr>
            <w:tcW w:w="2297" w:type="dxa"/>
          </w:tcPr>
          <w:p w14:paraId="5311B87A" w14:textId="77777777" w:rsidR="00613FF7" w:rsidRPr="000B13CE" w:rsidRDefault="00613FF7" w:rsidP="00AC2DBF">
            <w:pPr>
              <w:widowControl w:val="0"/>
              <w:jc w:val="center"/>
              <w:rPr>
                <w:rFonts w:eastAsia="Courier New"/>
                <w:color w:val="000000"/>
              </w:rPr>
            </w:pPr>
            <w:r w:rsidRPr="000B13CE">
              <w:rPr>
                <w:rFonts w:eastAsia="Courier New"/>
                <w:color w:val="000000"/>
              </w:rPr>
              <w:t>1,0</w:t>
            </w:r>
          </w:p>
        </w:tc>
        <w:tc>
          <w:tcPr>
            <w:tcW w:w="2410" w:type="dxa"/>
          </w:tcPr>
          <w:p w14:paraId="69DF065F" w14:textId="77777777" w:rsidR="00613FF7" w:rsidRPr="000B13CE" w:rsidRDefault="00613FF7" w:rsidP="00AC2DBF">
            <w:pPr>
              <w:widowControl w:val="0"/>
              <w:jc w:val="center"/>
              <w:rPr>
                <w:rFonts w:eastAsia="Courier New"/>
                <w:color w:val="000000"/>
              </w:rPr>
            </w:pPr>
            <w:r w:rsidRPr="000B13CE">
              <w:rPr>
                <w:rFonts w:eastAsia="Courier New"/>
                <w:color w:val="000000"/>
              </w:rPr>
              <w:t>50-54</w:t>
            </w:r>
          </w:p>
        </w:tc>
        <w:tc>
          <w:tcPr>
            <w:tcW w:w="2722" w:type="dxa"/>
            <w:vMerge/>
            <w:vAlign w:val="center"/>
          </w:tcPr>
          <w:p w14:paraId="2C04537D" w14:textId="77777777" w:rsidR="00613FF7" w:rsidRPr="000B13CE" w:rsidRDefault="00613FF7" w:rsidP="007F06B7">
            <w:pPr>
              <w:pStyle w:val="Default"/>
              <w:widowControl w:val="0"/>
              <w:jc w:val="center"/>
              <w:rPr>
                <w:color w:val="auto"/>
              </w:rPr>
            </w:pPr>
          </w:p>
        </w:tc>
      </w:tr>
      <w:tr w:rsidR="00613FF7" w:rsidRPr="000B13CE" w14:paraId="48E8743C" w14:textId="77777777" w:rsidTr="007F06B7">
        <w:tc>
          <w:tcPr>
            <w:tcW w:w="2263" w:type="dxa"/>
          </w:tcPr>
          <w:p w14:paraId="505A3774" w14:textId="77777777" w:rsidR="00613FF7" w:rsidRPr="000B13CE" w:rsidRDefault="00613FF7" w:rsidP="00AC2DBF">
            <w:pPr>
              <w:widowControl w:val="0"/>
              <w:jc w:val="center"/>
              <w:rPr>
                <w:rFonts w:eastAsia="Courier New"/>
                <w:color w:val="000000"/>
              </w:rPr>
            </w:pPr>
            <w:r w:rsidRPr="000B13CE">
              <w:rPr>
                <w:rFonts w:eastAsia="Courier New"/>
                <w:color w:val="000000"/>
                <w:lang w:val="en-US"/>
              </w:rPr>
              <w:t>F</w:t>
            </w:r>
          </w:p>
        </w:tc>
        <w:tc>
          <w:tcPr>
            <w:tcW w:w="2297" w:type="dxa"/>
          </w:tcPr>
          <w:p w14:paraId="300E2A51" w14:textId="77777777" w:rsidR="00613FF7" w:rsidRPr="000B13CE" w:rsidRDefault="00613FF7" w:rsidP="00AC2DBF">
            <w:pPr>
              <w:widowControl w:val="0"/>
              <w:jc w:val="center"/>
              <w:rPr>
                <w:rFonts w:eastAsia="Courier New"/>
                <w:color w:val="000000"/>
              </w:rPr>
            </w:pPr>
            <w:r w:rsidRPr="000B13CE">
              <w:rPr>
                <w:rFonts w:eastAsia="Courier New"/>
                <w:color w:val="000000"/>
              </w:rPr>
              <w:t>0</w:t>
            </w:r>
          </w:p>
        </w:tc>
        <w:tc>
          <w:tcPr>
            <w:tcW w:w="2410" w:type="dxa"/>
          </w:tcPr>
          <w:p w14:paraId="2A7A42B7" w14:textId="77777777" w:rsidR="00613FF7" w:rsidRPr="000B13CE" w:rsidRDefault="00613FF7" w:rsidP="00AC2DBF">
            <w:pPr>
              <w:widowControl w:val="0"/>
              <w:jc w:val="center"/>
              <w:rPr>
                <w:rFonts w:eastAsia="Courier New"/>
                <w:color w:val="000000"/>
              </w:rPr>
            </w:pPr>
            <w:r w:rsidRPr="000B13CE">
              <w:rPr>
                <w:rFonts w:eastAsia="Courier New"/>
                <w:color w:val="000000"/>
              </w:rPr>
              <w:t>0-49</w:t>
            </w:r>
          </w:p>
        </w:tc>
        <w:tc>
          <w:tcPr>
            <w:tcW w:w="2722" w:type="dxa"/>
            <w:vAlign w:val="center"/>
          </w:tcPr>
          <w:p w14:paraId="2F5E1F6D" w14:textId="77777777" w:rsidR="00613FF7" w:rsidRPr="000B13CE" w:rsidRDefault="009834FF" w:rsidP="007F06B7">
            <w:pPr>
              <w:widowControl w:val="0"/>
              <w:jc w:val="center"/>
              <w:rPr>
                <w:rFonts w:eastAsia="Courier New"/>
                <w:color w:val="000000"/>
              </w:rPr>
            </w:pPr>
            <w:r w:rsidRPr="000B13CE">
              <w:rPr>
                <w:rFonts w:eastAsia="Courier New"/>
                <w:color w:val="000000"/>
              </w:rPr>
              <w:t>неудовлетворительно</w:t>
            </w:r>
          </w:p>
        </w:tc>
      </w:tr>
    </w:tbl>
    <w:p w14:paraId="5138FCFE" w14:textId="77777777" w:rsidR="00613FF7" w:rsidRPr="000B13CE" w:rsidRDefault="00613FF7" w:rsidP="00802B16">
      <w:pPr>
        <w:jc w:val="center"/>
        <w:rPr>
          <w:rFonts w:eastAsia="Calibri"/>
          <w:b/>
        </w:rPr>
      </w:pPr>
    </w:p>
    <w:p w14:paraId="73ED9A73" w14:textId="77777777" w:rsidR="001D78E5" w:rsidRPr="0044082E" w:rsidRDefault="001D78E5" w:rsidP="001D78E5">
      <w:pPr>
        <w:jc w:val="both"/>
        <w:rPr>
          <w:rFonts w:eastAsia="Calibri"/>
          <w:b/>
        </w:rPr>
      </w:pPr>
      <w:r w:rsidRPr="0044082E">
        <w:rPr>
          <w:rFonts w:eastAsia="Calibri"/>
          <w:b/>
        </w:rPr>
        <w:t xml:space="preserve">Рекомендуемая литература: </w:t>
      </w:r>
    </w:p>
    <w:p w14:paraId="7D4B2369" w14:textId="77777777" w:rsidR="001D78E5" w:rsidRPr="0044082E" w:rsidRDefault="001D78E5" w:rsidP="001D78E5">
      <w:pPr>
        <w:pStyle w:val="a7"/>
        <w:ind w:left="0"/>
        <w:rPr>
          <w:rFonts w:eastAsia="Calibri"/>
          <w:b/>
          <w:lang w:val="kk-KZ"/>
        </w:rPr>
      </w:pPr>
    </w:p>
    <w:p w14:paraId="469A7A3D" w14:textId="617A9E47" w:rsidR="001D78E5" w:rsidRPr="00C26E15" w:rsidRDefault="001D78E5" w:rsidP="00C74A35">
      <w:pPr>
        <w:tabs>
          <w:tab w:val="left" w:pos="142"/>
        </w:tabs>
        <w:rPr>
          <w:b/>
        </w:rPr>
      </w:pPr>
      <w:r w:rsidRPr="00C26E15">
        <w:rPr>
          <w:b/>
        </w:rPr>
        <w:t>Основная</w:t>
      </w:r>
    </w:p>
    <w:p w14:paraId="39F9C091" w14:textId="77777777" w:rsidR="001D78E5" w:rsidRDefault="001D78E5" w:rsidP="001D78E5">
      <w:pPr>
        <w:pStyle w:val="a7"/>
        <w:numPr>
          <w:ilvl w:val="0"/>
          <w:numId w:val="20"/>
        </w:numPr>
        <w:tabs>
          <w:tab w:val="right" w:pos="210"/>
          <w:tab w:val="right" w:pos="252"/>
          <w:tab w:val="right" w:pos="462"/>
        </w:tabs>
        <w:ind w:left="0" w:firstLine="284"/>
        <w:jc w:val="both"/>
      </w:pPr>
      <w:r>
        <w:t>Архангельский В.И., Кириллов В.Ф., Коренков И.П. Радиационная гигиена: практикум: учебное пособие- М, 2009.</w:t>
      </w:r>
    </w:p>
    <w:p w14:paraId="66299B0C" w14:textId="652DF652" w:rsidR="00EE5861" w:rsidRDefault="00EE5861" w:rsidP="001D78E5">
      <w:pPr>
        <w:pStyle w:val="a7"/>
        <w:numPr>
          <w:ilvl w:val="0"/>
          <w:numId w:val="20"/>
        </w:numPr>
        <w:tabs>
          <w:tab w:val="right" w:pos="210"/>
          <w:tab w:val="right" w:pos="252"/>
          <w:tab w:val="right" w:pos="462"/>
        </w:tabs>
        <w:ind w:left="0" w:firstLine="284"/>
        <w:jc w:val="both"/>
      </w:pPr>
      <w:r w:rsidRPr="00EE5861">
        <w:t xml:space="preserve">Пивоваров Ю.П. ( Пивоваров Юрий Петрович) под ред. Ю.П. Пивоварова ; </w:t>
      </w:r>
      <w:proofErr w:type="spellStart"/>
      <w:r w:rsidRPr="00EE5861">
        <w:t>рец</w:t>
      </w:r>
      <w:proofErr w:type="spellEnd"/>
      <w:r w:rsidRPr="00EE5861">
        <w:t>.: А.М. Большаков, М. Академия</w:t>
      </w:r>
      <w:r>
        <w:t xml:space="preserve"> </w:t>
      </w:r>
      <w:r w:rsidRPr="00EE5861">
        <w:t>2010</w:t>
      </w:r>
      <w:r>
        <w:t xml:space="preserve"> </w:t>
      </w:r>
      <w:r w:rsidRPr="00EE5861">
        <w:t>528 с.</w:t>
      </w:r>
    </w:p>
    <w:p w14:paraId="5812DD3A" w14:textId="4E57C4D3" w:rsidR="003D5578" w:rsidRDefault="003D5578" w:rsidP="001D78E5">
      <w:pPr>
        <w:pStyle w:val="a7"/>
        <w:numPr>
          <w:ilvl w:val="0"/>
          <w:numId w:val="20"/>
        </w:numPr>
        <w:tabs>
          <w:tab w:val="right" w:pos="210"/>
          <w:tab w:val="right" w:pos="252"/>
          <w:tab w:val="right" w:pos="462"/>
        </w:tabs>
        <w:ind w:left="0" w:firstLine="284"/>
        <w:jc w:val="both"/>
      </w:pPr>
      <w:r>
        <w:t>Ильин Л. А., Кириллов В. Ф., Коренков И. П. Радиационная гигиена; ГЭОТАР-Медиа - Москва, 2010. - 384 c.</w:t>
      </w:r>
    </w:p>
    <w:p w14:paraId="31ECFD29" w14:textId="77777777" w:rsidR="001D78E5" w:rsidRDefault="001D78E5" w:rsidP="001D78E5">
      <w:pPr>
        <w:autoSpaceDE w:val="0"/>
        <w:autoSpaceDN w:val="0"/>
        <w:adjustRightInd w:val="0"/>
        <w:rPr>
          <w:rFonts w:eastAsia="TimesNewRomanPSMT"/>
          <w:b/>
          <w:bCs/>
          <w:u w:val="single"/>
          <w:lang w:val="kk-KZ"/>
        </w:rPr>
      </w:pPr>
    </w:p>
    <w:p w14:paraId="6BB8ED0D" w14:textId="77777777" w:rsidR="001D78E5" w:rsidRDefault="001D78E5" w:rsidP="00C74A35">
      <w:pPr>
        <w:autoSpaceDE w:val="0"/>
        <w:autoSpaceDN w:val="0"/>
        <w:adjustRightInd w:val="0"/>
        <w:rPr>
          <w:rFonts w:eastAsia="TimesNewRomanPSMT"/>
          <w:b/>
          <w:bCs/>
        </w:rPr>
      </w:pPr>
      <w:r w:rsidRPr="00C26E15">
        <w:rPr>
          <w:rFonts w:eastAsia="TimesNewRomanPSMT"/>
          <w:b/>
          <w:bCs/>
        </w:rPr>
        <w:t>Дополнительная</w:t>
      </w:r>
    </w:p>
    <w:p w14:paraId="3F23102D" w14:textId="2D20A2D0" w:rsidR="003D5578" w:rsidRPr="003D5578" w:rsidRDefault="003D5578" w:rsidP="003D5578">
      <w:pPr>
        <w:autoSpaceDE w:val="0"/>
        <w:autoSpaceDN w:val="0"/>
        <w:adjustRightInd w:val="0"/>
        <w:jc w:val="both"/>
      </w:pPr>
      <w:r w:rsidRPr="003D5578">
        <w:t xml:space="preserve">1.Маргулис У.Я., </w:t>
      </w:r>
      <w:proofErr w:type="spellStart"/>
      <w:r w:rsidRPr="003D5578">
        <w:t>Брегадзе</w:t>
      </w:r>
      <w:proofErr w:type="spellEnd"/>
      <w:r w:rsidRPr="003D5578">
        <w:t xml:space="preserve"> Ю.И., </w:t>
      </w:r>
      <w:proofErr w:type="spellStart"/>
      <w:r w:rsidRPr="003D5578">
        <w:t>Нурлыбаев</w:t>
      </w:r>
      <w:proofErr w:type="spellEnd"/>
      <w:r w:rsidRPr="003D5578">
        <w:t xml:space="preserve"> К.Н. Радиационная безопасность. Принципы и средства ее обеспечения  М.: Издательство МГУ 2010-320 с</w:t>
      </w:r>
    </w:p>
    <w:p w14:paraId="1826B316" w14:textId="70B51CED" w:rsidR="003D5578" w:rsidRPr="003D5578" w:rsidRDefault="003D5578" w:rsidP="003D5578">
      <w:pPr>
        <w:autoSpaceDE w:val="0"/>
        <w:autoSpaceDN w:val="0"/>
        <w:adjustRightInd w:val="0"/>
        <w:jc w:val="both"/>
        <w:rPr>
          <w:rFonts w:eastAsia="TimesNewRomanPSMT"/>
          <w:bCs/>
        </w:rPr>
      </w:pPr>
      <w:r w:rsidRPr="003D5578">
        <w:t xml:space="preserve">2. Кононова Галина Александровна Радиационная Экология; </w:t>
      </w:r>
      <w:proofErr w:type="spellStart"/>
      <w:r w:rsidRPr="003D5578">
        <w:rPr>
          <w:rStyle w:val="afe"/>
          <w:b w:val="0"/>
        </w:rPr>
        <w:t>Кучково</w:t>
      </w:r>
      <w:proofErr w:type="spellEnd"/>
      <w:r w:rsidRPr="003D5578">
        <w:rPr>
          <w:rStyle w:val="afe"/>
          <w:b w:val="0"/>
        </w:rPr>
        <w:t xml:space="preserve"> поле, Издательство Буковского</w:t>
      </w:r>
      <w:r w:rsidRPr="003D5578">
        <w:t xml:space="preserve"> - Москва, 2012. - 228 c.</w:t>
      </w:r>
    </w:p>
    <w:p w14:paraId="4B388BF1" w14:textId="77777777" w:rsidR="001D78E5" w:rsidRPr="00C26E15" w:rsidRDefault="001D78E5" w:rsidP="001D78E5">
      <w:pPr>
        <w:pStyle w:val="a7"/>
        <w:ind w:left="0"/>
        <w:jc w:val="both"/>
        <w:rPr>
          <w:b/>
        </w:rPr>
      </w:pPr>
      <w:r w:rsidRPr="00C26E15">
        <w:rPr>
          <w:b/>
        </w:rPr>
        <w:t>Перечень методических указаний по практическим занятиям, наглядных и других пособий, технических средств, используемых в учебном процессе.</w:t>
      </w:r>
    </w:p>
    <w:p w14:paraId="535D6C46" w14:textId="77777777" w:rsidR="001D78E5" w:rsidRPr="0044082E" w:rsidRDefault="001D78E5" w:rsidP="001D78E5">
      <w:pPr>
        <w:pStyle w:val="a7"/>
        <w:numPr>
          <w:ilvl w:val="0"/>
          <w:numId w:val="21"/>
        </w:numPr>
        <w:ind w:left="0" w:firstLine="284"/>
        <w:jc w:val="both"/>
      </w:pPr>
      <w:r w:rsidRPr="0044082E">
        <w:t xml:space="preserve">Методические указания для </w:t>
      </w:r>
      <w:r w:rsidRPr="00C26E15">
        <w:rPr>
          <w:lang w:val="kk-KZ"/>
        </w:rPr>
        <w:t>обучающих курсантов</w:t>
      </w:r>
    </w:p>
    <w:p w14:paraId="420F9D76" w14:textId="77777777" w:rsidR="001D78E5" w:rsidRPr="0044082E" w:rsidRDefault="001D78E5" w:rsidP="001D78E5">
      <w:pPr>
        <w:pStyle w:val="a7"/>
        <w:numPr>
          <w:ilvl w:val="0"/>
          <w:numId w:val="21"/>
        </w:numPr>
        <w:ind w:left="0" w:firstLine="284"/>
        <w:jc w:val="both"/>
      </w:pPr>
      <w:r w:rsidRPr="0044082E">
        <w:t>Элементы ядерной физики в радиационной гигиене. Методы регистрации ионизирующих излучений.</w:t>
      </w:r>
    </w:p>
    <w:p w14:paraId="6C187E26" w14:textId="77777777" w:rsidR="001D78E5" w:rsidRPr="0044082E" w:rsidRDefault="001D78E5" w:rsidP="001D78E5">
      <w:pPr>
        <w:pStyle w:val="a7"/>
        <w:numPr>
          <w:ilvl w:val="0"/>
          <w:numId w:val="21"/>
        </w:numPr>
        <w:ind w:left="0" w:firstLine="284"/>
        <w:jc w:val="both"/>
      </w:pPr>
      <w:r w:rsidRPr="0044082E">
        <w:t>Методы дозиметрического контроля ионизирующего излучения и защиты персонала от внешнего облучения.</w:t>
      </w:r>
    </w:p>
    <w:p w14:paraId="02AC602F" w14:textId="77777777" w:rsidR="001D78E5" w:rsidRPr="0044082E" w:rsidRDefault="001D78E5" w:rsidP="001D78E5">
      <w:pPr>
        <w:pStyle w:val="a7"/>
        <w:numPr>
          <w:ilvl w:val="0"/>
          <w:numId w:val="21"/>
        </w:numPr>
        <w:ind w:left="0" w:firstLine="284"/>
        <w:jc w:val="both"/>
      </w:pPr>
      <w:r w:rsidRPr="0044082E">
        <w:t>Радиометрические методы исследования, применяемые в радиационной гигиене. Методы определения содержания радиоактивных веществ в организме.</w:t>
      </w:r>
    </w:p>
    <w:p w14:paraId="29F29F9A" w14:textId="77777777" w:rsidR="001D78E5" w:rsidRPr="0044082E" w:rsidRDefault="001D78E5" w:rsidP="001D78E5">
      <w:pPr>
        <w:pStyle w:val="a7"/>
        <w:numPr>
          <w:ilvl w:val="0"/>
          <w:numId w:val="21"/>
        </w:numPr>
        <w:ind w:left="0" w:firstLine="284"/>
        <w:jc w:val="both"/>
      </w:pPr>
      <w:r w:rsidRPr="0044082E">
        <w:t>Санитарная экспертиза объектов окружающей среды. Методы исследования загрязнения радиоактивными веществами рабочих поверхностей, оборудования и рук персонала.</w:t>
      </w:r>
    </w:p>
    <w:p w14:paraId="5BE19716" w14:textId="77777777" w:rsidR="001D78E5" w:rsidRPr="0044082E" w:rsidRDefault="001D78E5" w:rsidP="001D78E5">
      <w:pPr>
        <w:pStyle w:val="a7"/>
        <w:numPr>
          <w:ilvl w:val="0"/>
          <w:numId w:val="21"/>
        </w:numPr>
        <w:ind w:left="0" w:firstLine="284"/>
        <w:jc w:val="both"/>
      </w:pPr>
      <w:r w:rsidRPr="0044082E">
        <w:t>Санитарные правила работы с источниками ионизирующих излучений (ИИИ). Методы дезактивации объектов окружающей среды.</w:t>
      </w:r>
    </w:p>
    <w:p w14:paraId="786E040D" w14:textId="77777777" w:rsidR="001D78E5" w:rsidRPr="0044082E" w:rsidRDefault="001D78E5" w:rsidP="001D78E5">
      <w:pPr>
        <w:pStyle w:val="a7"/>
        <w:numPr>
          <w:ilvl w:val="0"/>
          <w:numId w:val="21"/>
        </w:numPr>
        <w:ind w:left="0" w:firstLine="284"/>
        <w:jc w:val="both"/>
      </w:pPr>
      <w:r w:rsidRPr="0044082E">
        <w:t xml:space="preserve">Организация работы радиологического отдела СЭС. Предупредительный и текущий государственный санитарный надзор в области радиационной гигиены. </w:t>
      </w:r>
    </w:p>
    <w:p w14:paraId="2F9E577E" w14:textId="77777777" w:rsidR="001D78E5" w:rsidRPr="0044082E" w:rsidRDefault="001D78E5" w:rsidP="001D78E5">
      <w:pPr>
        <w:pStyle w:val="a7"/>
        <w:numPr>
          <w:ilvl w:val="0"/>
          <w:numId w:val="21"/>
        </w:numPr>
        <w:ind w:left="0" w:firstLine="284"/>
        <w:jc w:val="both"/>
      </w:pPr>
      <w:r w:rsidRPr="0044082E">
        <w:t>Методические разработки для преподавателей</w:t>
      </w:r>
    </w:p>
    <w:p w14:paraId="688F3E7C" w14:textId="77777777" w:rsidR="001D78E5" w:rsidRPr="0044082E" w:rsidRDefault="001D78E5" w:rsidP="001D78E5">
      <w:pPr>
        <w:pStyle w:val="a7"/>
        <w:numPr>
          <w:ilvl w:val="0"/>
          <w:numId w:val="21"/>
        </w:numPr>
        <w:ind w:left="0" w:firstLine="284"/>
        <w:jc w:val="both"/>
      </w:pPr>
      <w:r w:rsidRPr="0044082E">
        <w:t>Элементы ядерной физики в радиационной гигиене. Методы регистрации ионизирующих излучений.</w:t>
      </w:r>
    </w:p>
    <w:p w14:paraId="5A5D0059" w14:textId="77777777" w:rsidR="001D78E5" w:rsidRPr="0044082E" w:rsidRDefault="001D78E5" w:rsidP="001D78E5">
      <w:pPr>
        <w:pStyle w:val="a7"/>
        <w:numPr>
          <w:ilvl w:val="0"/>
          <w:numId w:val="21"/>
        </w:numPr>
        <w:ind w:left="0" w:firstLine="284"/>
        <w:jc w:val="both"/>
      </w:pPr>
      <w:r w:rsidRPr="0044082E">
        <w:t>Методы дозиметрического контроля ионизирующего излучения и защиты персонала от внешнего облучения.</w:t>
      </w:r>
    </w:p>
    <w:p w14:paraId="3CE3465A" w14:textId="77777777" w:rsidR="001D78E5" w:rsidRPr="0044082E" w:rsidRDefault="001D78E5" w:rsidP="001D78E5">
      <w:pPr>
        <w:pStyle w:val="a7"/>
        <w:numPr>
          <w:ilvl w:val="0"/>
          <w:numId w:val="21"/>
        </w:numPr>
        <w:ind w:left="0" w:firstLine="284"/>
        <w:jc w:val="both"/>
      </w:pPr>
      <w:r w:rsidRPr="0044082E">
        <w:t>Радиометрические методы исследования, применяемые в радиационной гигиене. Методы определения содержания радиоактивных веществ в организме.</w:t>
      </w:r>
    </w:p>
    <w:p w14:paraId="760EB35F" w14:textId="77777777" w:rsidR="001D78E5" w:rsidRPr="0044082E" w:rsidRDefault="001D78E5" w:rsidP="001D78E5">
      <w:pPr>
        <w:pStyle w:val="a7"/>
        <w:numPr>
          <w:ilvl w:val="0"/>
          <w:numId w:val="21"/>
        </w:numPr>
        <w:ind w:left="0" w:firstLine="284"/>
        <w:jc w:val="both"/>
      </w:pPr>
      <w:r w:rsidRPr="0044082E">
        <w:t>Санитарная экспертиза объектов окружающей среды. Методы исследования загрязнения радиоактивными веществами рабочих поверхностей, оборудования и рук персонала.</w:t>
      </w:r>
    </w:p>
    <w:p w14:paraId="2D044B0F" w14:textId="77777777" w:rsidR="001D78E5" w:rsidRPr="0044082E" w:rsidRDefault="001D78E5" w:rsidP="001D78E5">
      <w:pPr>
        <w:pStyle w:val="a7"/>
        <w:numPr>
          <w:ilvl w:val="0"/>
          <w:numId w:val="21"/>
        </w:numPr>
        <w:ind w:left="0" w:firstLine="284"/>
        <w:jc w:val="both"/>
      </w:pPr>
      <w:r w:rsidRPr="0044082E">
        <w:t>Санитарные правила работы с источниками ионизирующих излучений (ИИИ). Методы дезактивации объектов окружающей среды.</w:t>
      </w:r>
    </w:p>
    <w:p w14:paraId="18C0488E" w14:textId="77777777" w:rsidR="001D78E5" w:rsidRPr="0044082E" w:rsidRDefault="001D78E5" w:rsidP="001D78E5">
      <w:pPr>
        <w:pStyle w:val="a7"/>
        <w:numPr>
          <w:ilvl w:val="0"/>
          <w:numId w:val="21"/>
        </w:numPr>
        <w:ind w:left="0" w:firstLine="284"/>
        <w:jc w:val="both"/>
      </w:pPr>
      <w:r w:rsidRPr="0044082E">
        <w:lastRenderedPageBreak/>
        <w:t xml:space="preserve">Организация работы радиологического отдела СЭС. Предупредительный и текущий государственный санитарный надзор в области радиационной гигиены. </w:t>
      </w:r>
    </w:p>
    <w:p w14:paraId="23AC3BB7" w14:textId="77777777" w:rsidR="001D78E5" w:rsidRPr="0044082E" w:rsidRDefault="001D78E5" w:rsidP="001D78E5">
      <w:pPr>
        <w:pStyle w:val="a7"/>
        <w:numPr>
          <w:ilvl w:val="0"/>
          <w:numId w:val="21"/>
        </w:numPr>
        <w:ind w:left="0" w:firstLine="284"/>
        <w:jc w:val="both"/>
      </w:pPr>
      <w:r w:rsidRPr="0044082E">
        <w:t>Таблицы:</w:t>
      </w:r>
    </w:p>
    <w:p w14:paraId="217BA3F0" w14:textId="77777777" w:rsidR="001D78E5" w:rsidRPr="0044082E" w:rsidRDefault="001D78E5" w:rsidP="001D78E5">
      <w:pPr>
        <w:pStyle w:val="a7"/>
        <w:numPr>
          <w:ilvl w:val="0"/>
          <w:numId w:val="21"/>
        </w:numPr>
        <w:ind w:left="0" w:firstLine="284"/>
        <w:jc w:val="both"/>
      </w:pPr>
      <w:r w:rsidRPr="0044082E">
        <w:t>Классы работ с радиоактивными веществами.</w:t>
      </w:r>
    </w:p>
    <w:p w14:paraId="1F4CFA78" w14:textId="77777777" w:rsidR="001D78E5" w:rsidRPr="0044082E" w:rsidRDefault="001D78E5" w:rsidP="001D78E5">
      <w:pPr>
        <w:pStyle w:val="a7"/>
        <w:numPr>
          <w:ilvl w:val="0"/>
          <w:numId w:val="21"/>
        </w:numPr>
        <w:ind w:left="0" w:firstLine="284"/>
        <w:jc w:val="both"/>
      </w:pPr>
      <w:r w:rsidRPr="0044082E">
        <w:t>Принципиальная схема дезактивации воды методом ионного обмена.</w:t>
      </w:r>
    </w:p>
    <w:p w14:paraId="67317D9F" w14:textId="77777777" w:rsidR="001D78E5" w:rsidRPr="0044082E" w:rsidRDefault="001D78E5" w:rsidP="001D78E5">
      <w:pPr>
        <w:pStyle w:val="a7"/>
        <w:numPr>
          <w:ilvl w:val="0"/>
          <w:numId w:val="21"/>
        </w:numPr>
        <w:ind w:left="0" w:firstLine="284"/>
        <w:jc w:val="both"/>
      </w:pPr>
      <w:r w:rsidRPr="0044082E">
        <w:t>Методы регистрации ионизирующих излучений и нейтронов.</w:t>
      </w:r>
    </w:p>
    <w:p w14:paraId="70AD2728" w14:textId="77777777" w:rsidR="001D78E5" w:rsidRPr="0044082E" w:rsidRDefault="001D78E5" w:rsidP="001D78E5">
      <w:pPr>
        <w:pStyle w:val="a7"/>
        <w:numPr>
          <w:ilvl w:val="0"/>
          <w:numId w:val="21"/>
        </w:numPr>
        <w:ind w:left="0" w:firstLine="284"/>
        <w:jc w:val="both"/>
      </w:pPr>
      <w:r w:rsidRPr="0044082E">
        <w:t>Физические основы радиационной безопасности.</w:t>
      </w:r>
    </w:p>
    <w:p w14:paraId="3DC42709" w14:textId="77777777" w:rsidR="001D78E5" w:rsidRPr="0044082E" w:rsidRDefault="001D78E5" w:rsidP="001D78E5">
      <w:pPr>
        <w:pStyle w:val="a7"/>
        <w:numPr>
          <w:ilvl w:val="0"/>
          <w:numId w:val="21"/>
        </w:numPr>
        <w:ind w:left="0" w:firstLine="284"/>
        <w:jc w:val="both"/>
      </w:pPr>
      <w:r w:rsidRPr="0044082E">
        <w:t>Ядерные превращения. Взаимодействие ИИ с веществом.</w:t>
      </w:r>
    </w:p>
    <w:p w14:paraId="291A67B3" w14:textId="77777777" w:rsidR="001D78E5" w:rsidRPr="0044082E" w:rsidRDefault="001D78E5" w:rsidP="001D78E5">
      <w:pPr>
        <w:pStyle w:val="a7"/>
        <w:numPr>
          <w:ilvl w:val="0"/>
          <w:numId w:val="21"/>
        </w:numPr>
        <w:ind w:left="0" w:firstLine="284"/>
        <w:jc w:val="both"/>
      </w:pPr>
      <w:r w:rsidRPr="0044082E">
        <w:t>Основные понятия и единицы измерения в радиологии.</w:t>
      </w:r>
    </w:p>
    <w:p w14:paraId="75091949" w14:textId="77777777" w:rsidR="001D78E5" w:rsidRPr="0044082E" w:rsidRDefault="001D78E5" w:rsidP="001D78E5">
      <w:pPr>
        <w:pStyle w:val="a7"/>
        <w:numPr>
          <w:ilvl w:val="0"/>
          <w:numId w:val="21"/>
        </w:numPr>
        <w:ind w:left="0" w:firstLine="284"/>
        <w:jc w:val="both"/>
      </w:pPr>
      <w:r w:rsidRPr="0044082E">
        <w:t>Ионизационный метод измерения радиоактивности.</w:t>
      </w:r>
    </w:p>
    <w:p w14:paraId="791C0EDC" w14:textId="77777777" w:rsidR="001D78E5" w:rsidRPr="0044082E" w:rsidRDefault="001D78E5" w:rsidP="001D78E5">
      <w:pPr>
        <w:pStyle w:val="a7"/>
        <w:numPr>
          <w:ilvl w:val="0"/>
          <w:numId w:val="21"/>
        </w:numPr>
        <w:ind w:left="0" w:firstLine="284"/>
        <w:jc w:val="both"/>
      </w:pPr>
      <w:r w:rsidRPr="0044082E">
        <w:t>Сцинтилляционная гамма- спектрометрия.</w:t>
      </w:r>
    </w:p>
    <w:p w14:paraId="44730C2D" w14:textId="77777777" w:rsidR="001D78E5" w:rsidRPr="0044082E" w:rsidRDefault="001D78E5" w:rsidP="001D78E5">
      <w:pPr>
        <w:pStyle w:val="a7"/>
        <w:numPr>
          <w:ilvl w:val="0"/>
          <w:numId w:val="21"/>
        </w:numPr>
        <w:ind w:left="0" w:firstLine="284"/>
        <w:jc w:val="both"/>
      </w:pPr>
      <w:r w:rsidRPr="0044082E">
        <w:t>Токсикология радионуклидов.</w:t>
      </w:r>
    </w:p>
    <w:p w14:paraId="0CA6F6BD" w14:textId="77777777" w:rsidR="001D78E5" w:rsidRPr="0044082E" w:rsidRDefault="001D78E5" w:rsidP="001D78E5">
      <w:pPr>
        <w:pStyle w:val="a7"/>
        <w:numPr>
          <w:ilvl w:val="0"/>
          <w:numId w:val="21"/>
        </w:numPr>
        <w:ind w:left="0" w:firstLine="284"/>
        <w:jc w:val="both"/>
      </w:pPr>
      <w:r w:rsidRPr="0044082E">
        <w:t>Методы радиометрии "</w:t>
      </w:r>
      <w:proofErr w:type="spellStart"/>
      <w:r w:rsidRPr="0044082E">
        <w:t>in</w:t>
      </w:r>
      <w:proofErr w:type="spellEnd"/>
      <w:r w:rsidRPr="0044082E">
        <w:t xml:space="preserve"> </w:t>
      </w:r>
      <w:proofErr w:type="spellStart"/>
      <w:r w:rsidRPr="0044082E">
        <w:t>vivo</w:t>
      </w:r>
      <w:proofErr w:type="spellEnd"/>
      <w:r w:rsidRPr="0044082E">
        <w:t>".</w:t>
      </w:r>
    </w:p>
    <w:p w14:paraId="7C5462B5" w14:textId="77777777" w:rsidR="001D78E5" w:rsidRPr="0044082E" w:rsidRDefault="001D78E5" w:rsidP="001D78E5">
      <w:pPr>
        <w:pStyle w:val="a7"/>
        <w:numPr>
          <w:ilvl w:val="0"/>
          <w:numId w:val="21"/>
        </w:numPr>
        <w:ind w:left="0" w:firstLine="284"/>
        <w:jc w:val="both"/>
      </w:pPr>
      <w:r w:rsidRPr="0044082E">
        <w:t>Радиометрия  "</w:t>
      </w:r>
      <w:proofErr w:type="spellStart"/>
      <w:r w:rsidRPr="0044082E">
        <w:t>in</w:t>
      </w:r>
      <w:proofErr w:type="spellEnd"/>
      <w:r w:rsidRPr="0044082E">
        <w:t xml:space="preserve"> </w:t>
      </w:r>
      <w:proofErr w:type="spellStart"/>
      <w:r w:rsidRPr="0044082E">
        <w:t>vivo</w:t>
      </w:r>
      <w:proofErr w:type="spellEnd"/>
      <w:r w:rsidRPr="0044082E">
        <w:t>".</w:t>
      </w:r>
    </w:p>
    <w:p w14:paraId="4C5BC6D8" w14:textId="77777777" w:rsidR="001D78E5" w:rsidRPr="0044082E" w:rsidRDefault="001D78E5" w:rsidP="001D78E5">
      <w:pPr>
        <w:pStyle w:val="a7"/>
        <w:numPr>
          <w:ilvl w:val="0"/>
          <w:numId w:val="21"/>
        </w:numPr>
        <w:ind w:left="0" w:firstLine="284"/>
        <w:jc w:val="both"/>
      </w:pPr>
      <w:r w:rsidRPr="0044082E">
        <w:t>Планировка типовой лабораторной ячейки.</w:t>
      </w:r>
    </w:p>
    <w:p w14:paraId="77E82781" w14:textId="77777777" w:rsidR="001D78E5" w:rsidRPr="0044082E" w:rsidRDefault="001D78E5" w:rsidP="001D78E5">
      <w:pPr>
        <w:pStyle w:val="a7"/>
        <w:numPr>
          <w:ilvl w:val="0"/>
          <w:numId w:val="21"/>
        </w:numPr>
        <w:ind w:left="0" w:firstLine="284"/>
        <w:jc w:val="both"/>
      </w:pPr>
      <w:r w:rsidRPr="0044082E">
        <w:t>Комплект дополнительных средств индивидуальной защиты для ремонтных работ I  и II классов.</w:t>
      </w:r>
    </w:p>
    <w:p w14:paraId="2040744E" w14:textId="77777777" w:rsidR="001D78E5" w:rsidRPr="0044082E" w:rsidRDefault="001D78E5" w:rsidP="001D78E5">
      <w:pPr>
        <w:pStyle w:val="a7"/>
        <w:numPr>
          <w:ilvl w:val="0"/>
          <w:numId w:val="21"/>
        </w:numPr>
        <w:ind w:left="0" w:firstLine="284"/>
        <w:jc w:val="both"/>
      </w:pPr>
      <w:r w:rsidRPr="0044082E">
        <w:t>Комплекты ситуационных задач к практическим занятиям</w:t>
      </w:r>
    </w:p>
    <w:p w14:paraId="63BA924D" w14:textId="77777777" w:rsidR="001D78E5" w:rsidRPr="0044082E" w:rsidRDefault="001D78E5" w:rsidP="001D78E5">
      <w:pPr>
        <w:pStyle w:val="a7"/>
        <w:numPr>
          <w:ilvl w:val="0"/>
          <w:numId w:val="21"/>
        </w:numPr>
        <w:ind w:left="0" w:firstLine="284"/>
        <w:jc w:val="both"/>
      </w:pPr>
      <w:r w:rsidRPr="0044082E">
        <w:t>Методы дозиметрического контроля ионизирующего излучения и защиты персонала от внешнего облучения.</w:t>
      </w:r>
    </w:p>
    <w:p w14:paraId="078B7622" w14:textId="77777777" w:rsidR="001D78E5" w:rsidRPr="0044082E" w:rsidRDefault="001D78E5" w:rsidP="001D78E5">
      <w:pPr>
        <w:pStyle w:val="a7"/>
        <w:numPr>
          <w:ilvl w:val="0"/>
          <w:numId w:val="21"/>
        </w:numPr>
        <w:ind w:left="0" w:firstLine="284"/>
        <w:jc w:val="both"/>
      </w:pPr>
      <w:r w:rsidRPr="0044082E">
        <w:t>Радиометрические методы исследования, применяемые в радиационной гигиене. Методы определения содержания радиоактивных веществ в организме.</w:t>
      </w:r>
    </w:p>
    <w:p w14:paraId="0C3FA7E2" w14:textId="77777777" w:rsidR="001D78E5" w:rsidRPr="00C26E15" w:rsidRDefault="001D78E5" w:rsidP="001D78E5">
      <w:pPr>
        <w:pStyle w:val="a7"/>
        <w:numPr>
          <w:ilvl w:val="0"/>
          <w:numId w:val="21"/>
        </w:numPr>
        <w:ind w:left="0" w:firstLine="284"/>
        <w:jc w:val="both"/>
      </w:pPr>
      <w:r w:rsidRPr="0044082E">
        <w:t xml:space="preserve">Санитарная экспертиза объектов окружающей среды. </w:t>
      </w:r>
    </w:p>
    <w:p w14:paraId="01183F0E" w14:textId="77777777" w:rsidR="001D78E5" w:rsidRPr="0044082E" w:rsidRDefault="001D78E5" w:rsidP="001D78E5">
      <w:pPr>
        <w:pStyle w:val="a7"/>
        <w:numPr>
          <w:ilvl w:val="0"/>
          <w:numId w:val="21"/>
        </w:numPr>
        <w:ind w:left="0" w:firstLine="284"/>
        <w:jc w:val="both"/>
      </w:pPr>
      <w:r w:rsidRPr="0044082E">
        <w:t>Методы исследования загрязнения радиоактивными веществами рабочих поверхностей, оборудования и рук персонала.</w:t>
      </w:r>
    </w:p>
    <w:p w14:paraId="1A37A72C" w14:textId="77777777" w:rsidR="001D78E5" w:rsidRPr="0044082E" w:rsidRDefault="001D78E5" w:rsidP="001D78E5">
      <w:pPr>
        <w:pStyle w:val="a7"/>
        <w:ind w:left="0" w:firstLine="284"/>
        <w:jc w:val="both"/>
      </w:pPr>
    </w:p>
    <w:p w14:paraId="64150778" w14:textId="77777777" w:rsidR="001D78E5" w:rsidRDefault="001D78E5" w:rsidP="00E81812">
      <w:pPr>
        <w:pStyle w:val="a7"/>
        <w:ind w:left="0"/>
        <w:rPr>
          <w:rFonts w:eastAsia="Calibri"/>
          <w:b/>
          <w:lang w:val="kk-KZ" w:eastAsia="en-US"/>
        </w:rPr>
      </w:pPr>
      <w:r w:rsidRPr="0044082E">
        <w:rPr>
          <w:rFonts w:eastAsia="Calibri"/>
          <w:b/>
          <w:lang w:eastAsia="en-US"/>
        </w:rPr>
        <w:t>Интернет-ресурсы:</w:t>
      </w:r>
    </w:p>
    <w:p w14:paraId="6CF39842" w14:textId="47E2E09E" w:rsidR="00E81812" w:rsidRPr="00E81812" w:rsidRDefault="003A37F7" w:rsidP="00E81812">
      <w:pPr>
        <w:pStyle w:val="a7"/>
        <w:numPr>
          <w:ilvl w:val="0"/>
          <w:numId w:val="18"/>
        </w:numPr>
        <w:tabs>
          <w:tab w:val="left" w:pos="284"/>
          <w:tab w:val="right" w:pos="426"/>
        </w:tabs>
        <w:autoSpaceDE w:val="0"/>
        <w:autoSpaceDN w:val="0"/>
        <w:adjustRightInd w:val="0"/>
        <w:ind w:right="-1"/>
        <w:jc w:val="both"/>
        <w:rPr>
          <w:rFonts w:eastAsia="Calibri"/>
          <w:lang w:val="kk-KZ"/>
        </w:rPr>
      </w:pPr>
      <w:hyperlink r:id="rId9" w:history="1">
        <w:r w:rsidR="00E81812" w:rsidRPr="00E81812">
          <w:rPr>
            <w:rStyle w:val="af9"/>
            <w:rFonts w:eastAsia="Calibri"/>
            <w:lang w:val="kk-KZ"/>
          </w:rPr>
          <w:t>http://нэб.рф</w:t>
        </w:r>
      </w:hyperlink>
      <w:r w:rsidR="00E81812" w:rsidRPr="00E81812">
        <w:rPr>
          <w:rFonts w:eastAsia="Calibri"/>
          <w:lang w:val="kk-KZ"/>
        </w:rPr>
        <w:t>-  Национальная электронная библиотека РФ</w:t>
      </w:r>
      <w:r w:rsidR="00E81812" w:rsidRPr="00E81812">
        <w:rPr>
          <w:lang w:val="kk-KZ"/>
        </w:rPr>
        <w:t xml:space="preserve"> </w:t>
      </w:r>
    </w:p>
    <w:p w14:paraId="5825143C" w14:textId="23A8BBD5" w:rsidR="00E81812" w:rsidRPr="0080446A" w:rsidRDefault="003A37F7" w:rsidP="00E81812">
      <w:pPr>
        <w:pStyle w:val="a7"/>
        <w:numPr>
          <w:ilvl w:val="0"/>
          <w:numId w:val="18"/>
        </w:numPr>
        <w:tabs>
          <w:tab w:val="left" w:pos="284"/>
          <w:tab w:val="right" w:pos="426"/>
        </w:tabs>
        <w:autoSpaceDE w:val="0"/>
        <w:autoSpaceDN w:val="0"/>
        <w:adjustRightInd w:val="0"/>
        <w:ind w:right="-1"/>
        <w:jc w:val="both"/>
        <w:rPr>
          <w:rFonts w:eastAsia="Calibri"/>
          <w:lang w:val="kk-KZ"/>
        </w:rPr>
      </w:pPr>
      <w:hyperlink r:id="rId10" w:history="1">
        <w:r w:rsidR="00E81812" w:rsidRPr="0080446A">
          <w:rPr>
            <w:rStyle w:val="af9"/>
            <w:rFonts w:eastAsia="Calibri"/>
            <w:lang w:val="kk-KZ"/>
          </w:rPr>
          <w:t>http://www.medlinks.ru/topics.php</w:t>
        </w:r>
      </w:hyperlink>
      <w:r w:rsidR="00E81812">
        <w:rPr>
          <w:rFonts w:eastAsia="Calibri"/>
          <w:lang w:val="kk-KZ"/>
        </w:rPr>
        <w:t xml:space="preserve"> - </w:t>
      </w:r>
      <w:r w:rsidR="00E81812">
        <w:rPr>
          <w:rFonts w:eastAsia="Calibri"/>
        </w:rPr>
        <w:t>М</w:t>
      </w:r>
      <w:r w:rsidR="00E81812" w:rsidRPr="0080446A">
        <w:rPr>
          <w:rFonts w:eastAsia="Calibri"/>
          <w:lang w:val="kk-KZ"/>
        </w:rPr>
        <w:t>едицинская библитотека</w:t>
      </w:r>
    </w:p>
    <w:p w14:paraId="2186302B" w14:textId="1F6DF6EB" w:rsidR="00E81812" w:rsidRPr="00E81812" w:rsidRDefault="003A37F7" w:rsidP="00E81812">
      <w:pPr>
        <w:pStyle w:val="a7"/>
        <w:numPr>
          <w:ilvl w:val="0"/>
          <w:numId w:val="18"/>
        </w:numPr>
        <w:tabs>
          <w:tab w:val="left" w:pos="284"/>
          <w:tab w:val="right" w:pos="426"/>
        </w:tabs>
        <w:autoSpaceDE w:val="0"/>
        <w:autoSpaceDN w:val="0"/>
        <w:adjustRightInd w:val="0"/>
        <w:ind w:right="-1"/>
        <w:jc w:val="both"/>
        <w:rPr>
          <w:rFonts w:eastAsia="Calibri"/>
          <w:lang w:val="kk-KZ"/>
        </w:rPr>
      </w:pPr>
      <w:hyperlink r:id="rId11" w:history="1">
        <w:r w:rsidR="00E81812" w:rsidRPr="001D742B">
          <w:rPr>
            <w:rStyle w:val="af9"/>
            <w:rFonts w:eastAsia="Calibri"/>
            <w:lang w:val="kk-KZ"/>
          </w:rPr>
          <w:t>https://www.elibrary.ru/defaultx.asp</w:t>
        </w:r>
      </w:hyperlink>
      <w:r w:rsidR="00E81812" w:rsidRPr="001D742B">
        <w:rPr>
          <w:rFonts w:eastAsia="Calibri"/>
          <w:lang w:val="kk-KZ"/>
        </w:rPr>
        <w:t xml:space="preserve"> - </w:t>
      </w:r>
      <w:hyperlink r:id="rId12" w:history="1">
        <w:r w:rsidR="00EE5861">
          <w:rPr>
            <w:rStyle w:val="af9"/>
            <w:color w:val="auto"/>
          </w:rPr>
          <w:t>Научная э</w:t>
        </w:r>
        <w:r w:rsidR="00E81812" w:rsidRPr="00E81812">
          <w:rPr>
            <w:rStyle w:val="af9"/>
            <w:color w:val="auto"/>
          </w:rPr>
          <w:t>лектронная библиотека</w:t>
        </w:r>
      </w:hyperlink>
    </w:p>
    <w:p w14:paraId="15CC6CB0" w14:textId="65CFDC4C" w:rsidR="001D78E5" w:rsidRPr="00E81812" w:rsidRDefault="003A37F7" w:rsidP="00E81812">
      <w:pPr>
        <w:pStyle w:val="a7"/>
        <w:numPr>
          <w:ilvl w:val="0"/>
          <w:numId w:val="18"/>
        </w:numPr>
        <w:tabs>
          <w:tab w:val="left" w:pos="851"/>
        </w:tabs>
        <w:jc w:val="both"/>
        <w:rPr>
          <w:lang w:val="kk-KZ"/>
        </w:rPr>
      </w:pPr>
      <w:hyperlink r:id="rId13" w:history="1">
        <w:r w:rsidR="001D78E5" w:rsidRPr="0044082E">
          <w:rPr>
            <w:rStyle w:val="af9"/>
          </w:rPr>
          <w:t>www.booksmed.com</w:t>
        </w:r>
      </w:hyperlink>
    </w:p>
    <w:p w14:paraId="5E724EE3" w14:textId="7138E226" w:rsidR="001D78E5" w:rsidRPr="00E81812" w:rsidRDefault="003A37F7" w:rsidP="00E81812">
      <w:pPr>
        <w:pStyle w:val="a7"/>
        <w:numPr>
          <w:ilvl w:val="0"/>
          <w:numId w:val="18"/>
        </w:numPr>
        <w:rPr>
          <w:rFonts w:eastAsia="Calibri"/>
          <w:lang w:val="kk-KZ" w:eastAsia="en-US"/>
        </w:rPr>
      </w:pPr>
      <w:hyperlink r:id="rId14" w:history="1">
        <w:r w:rsidR="00E81812" w:rsidRPr="00917F8D">
          <w:rPr>
            <w:rStyle w:val="af9"/>
            <w:rFonts w:eastAsia="Calibri"/>
            <w:lang w:val="en-US" w:eastAsia="en-US"/>
          </w:rPr>
          <w:t>www.cochranelibrary</w:t>
        </w:r>
        <w:r w:rsidR="00E81812" w:rsidRPr="00917F8D">
          <w:rPr>
            <w:rStyle w:val="af9"/>
            <w:rFonts w:eastAsia="Calibri"/>
            <w:lang w:eastAsia="en-US"/>
          </w:rPr>
          <w:t>.</w:t>
        </w:r>
        <w:r w:rsidR="00E81812" w:rsidRPr="00917F8D">
          <w:rPr>
            <w:rStyle w:val="af9"/>
            <w:rFonts w:eastAsia="Calibri"/>
            <w:lang w:val="en-US" w:eastAsia="en-US"/>
          </w:rPr>
          <w:t>com</w:t>
        </w:r>
      </w:hyperlink>
    </w:p>
    <w:p w14:paraId="0475D5A8" w14:textId="77777777" w:rsidR="00E81812" w:rsidRDefault="00E81812" w:rsidP="00E81812">
      <w:pPr>
        <w:pStyle w:val="a7"/>
        <w:rPr>
          <w:rFonts w:eastAsia="Calibri"/>
          <w:lang w:val="kk-KZ" w:eastAsia="en-US"/>
        </w:rPr>
      </w:pPr>
    </w:p>
    <w:p w14:paraId="6D54D0E1" w14:textId="77777777" w:rsidR="00056288" w:rsidRPr="002272A9" w:rsidRDefault="00056288" w:rsidP="00056288">
      <w:pPr>
        <w:tabs>
          <w:tab w:val="right" w:pos="426"/>
        </w:tabs>
        <w:autoSpaceDE w:val="0"/>
        <w:autoSpaceDN w:val="0"/>
        <w:adjustRightInd w:val="0"/>
        <w:ind w:right="-1" w:firstLine="709"/>
        <w:jc w:val="both"/>
        <w:rPr>
          <w:rFonts w:eastAsia="Calibri"/>
          <w:bCs/>
        </w:rPr>
      </w:pPr>
      <w:r w:rsidRPr="002272A9">
        <w:rPr>
          <w:rFonts w:eastAsia="Calibri"/>
          <w:b/>
        </w:rPr>
        <w:t>Квалификационные требования к организациям, реализующим образовательные программы дополнительного и неформального образования в области здравоохранения</w:t>
      </w:r>
      <w:r w:rsidRPr="002272A9">
        <w:rPr>
          <w:rFonts w:eastAsia="Calibri"/>
        </w:rPr>
        <w:t xml:space="preserve"> (Перечислить образовательные ресурсы в соответствии с приказом МЗРК №303/2020 и условиями реализации, заявленной программы повышения квалификации, включая </w:t>
      </w:r>
      <w:r w:rsidRPr="002272A9">
        <w:rPr>
          <w:rFonts w:eastAsia="Calibri"/>
          <w:bCs/>
        </w:rPr>
        <w:t>требования Правил внутреннего распорядка базы и другие к слушателям (СИЗ и др.):</w:t>
      </w:r>
    </w:p>
    <w:p w14:paraId="69DE45D7" w14:textId="77777777" w:rsidR="00056288" w:rsidRPr="002272A9" w:rsidRDefault="00056288" w:rsidP="00056288">
      <w:pPr>
        <w:pStyle w:val="a7"/>
        <w:numPr>
          <w:ilvl w:val="0"/>
          <w:numId w:val="29"/>
        </w:numPr>
        <w:tabs>
          <w:tab w:val="right" w:pos="426"/>
        </w:tabs>
        <w:autoSpaceDE w:val="0"/>
        <w:autoSpaceDN w:val="0"/>
        <w:adjustRightInd w:val="0"/>
        <w:ind w:left="0" w:right="-1" w:firstLine="284"/>
        <w:jc w:val="both"/>
        <w:rPr>
          <w:rFonts w:eastAsia="Calibri"/>
          <w:bCs/>
        </w:rPr>
      </w:pPr>
      <w:bookmarkStart w:id="2" w:name="_Hlk84855393"/>
      <w:r w:rsidRPr="002272A9">
        <w:rPr>
          <w:rFonts w:eastAsia="Calibri"/>
          <w:bCs/>
        </w:rPr>
        <w:t>Аудитория, адаптированная к работе в малых группах (не более 6 человек);</w:t>
      </w:r>
    </w:p>
    <w:p w14:paraId="0F2A3DEC" w14:textId="77777777" w:rsidR="00056288" w:rsidRPr="002272A9" w:rsidRDefault="00056288" w:rsidP="00056288">
      <w:pPr>
        <w:pStyle w:val="a7"/>
        <w:numPr>
          <w:ilvl w:val="0"/>
          <w:numId w:val="29"/>
        </w:numPr>
        <w:tabs>
          <w:tab w:val="right" w:pos="426"/>
        </w:tabs>
        <w:autoSpaceDE w:val="0"/>
        <w:autoSpaceDN w:val="0"/>
        <w:adjustRightInd w:val="0"/>
        <w:ind w:left="0" w:right="-1" w:firstLine="284"/>
        <w:jc w:val="both"/>
        <w:rPr>
          <w:rFonts w:eastAsia="Calibri"/>
          <w:bCs/>
        </w:rPr>
      </w:pPr>
      <w:r w:rsidRPr="002272A9">
        <w:rPr>
          <w:rFonts w:eastAsia="Calibri"/>
          <w:bCs/>
        </w:rPr>
        <w:t>При дистанционных технологиях обучения:  доступ к сети - интернет</w:t>
      </w:r>
    </w:p>
    <w:bookmarkEnd w:id="2"/>
    <w:p w14:paraId="39498F85" w14:textId="77777777" w:rsidR="00056288" w:rsidRPr="002272A9" w:rsidRDefault="00056288" w:rsidP="00056288">
      <w:pPr>
        <w:rPr>
          <w:rFonts w:eastAsia="Calibri"/>
          <w:b/>
        </w:rPr>
      </w:pPr>
      <w:r w:rsidRPr="002272A9">
        <w:rPr>
          <w:rFonts w:eastAsia="Calibri"/>
          <w:b/>
        </w:rPr>
        <w:t>Требования к образовательным ресурсам:</w:t>
      </w:r>
    </w:p>
    <w:p w14:paraId="5613C352" w14:textId="77777777" w:rsidR="00056288" w:rsidRPr="00EE5861" w:rsidRDefault="00056288" w:rsidP="00EE5861">
      <w:pPr>
        <w:pStyle w:val="a7"/>
        <w:numPr>
          <w:ilvl w:val="0"/>
          <w:numId w:val="27"/>
        </w:numPr>
        <w:tabs>
          <w:tab w:val="left" w:pos="284"/>
        </w:tabs>
        <w:ind w:left="0" w:firstLine="284"/>
        <w:jc w:val="both"/>
        <w:rPr>
          <w:rFonts w:eastAsia="Calibri"/>
          <w:i/>
        </w:rPr>
      </w:pPr>
      <w:r w:rsidRPr="00EE5861">
        <w:rPr>
          <w:rFonts w:eastAsia="Calibri"/>
          <w:i/>
        </w:rPr>
        <w:t>к кадровому обеспечению:</w:t>
      </w:r>
      <w:bookmarkStart w:id="3" w:name="z157"/>
      <w:bookmarkEnd w:id="3"/>
    </w:p>
    <w:p w14:paraId="4F39111B" w14:textId="77777777" w:rsidR="00056288" w:rsidRPr="002272A9" w:rsidRDefault="00056288" w:rsidP="00EE5861">
      <w:pPr>
        <w:numPr>
          <w:ilvl w:val="0"/>
          <w:numId w:val="24"/>
        </w:numPr>
        <w:tabs>
          <w:tab w:val="left" w:pos="993"/>
        </w:tabs>
        <w:ind w:left="0" w:firstLine="284"/>
        <w:jc w:val="both"/>
        <w:rPr>
          <w:rFonts w:eastAsia="Calibri"/>
        </w:rPr>
      </w:pPr>
      <w:r w:rsidRPr="002272A9">
        <w:rPr>
          <w:rFonts w:eastAsia="Calibri"/>
        </w:rPr>
        <w:t>цикл повышения квалификации (в том числе с использованием технологий дистанционного обучения и на выездных циклах), проводится лицами, имеющими ученую степень доктора или кандидата наук, академическую степень доктора философии или магистра. Для проведения практических занятий допускается привлечение преподавателей из числа специалистов практического здравоохранения без ученой степени, но не более 50% от общего числа профессорско-преподавательского состава;</w:t>
      </w:r>
    </w:p>
    <w:p w14:paraId="5B521D5C" w14:textId="77777777" w:rsidR="00056288" w:rsidRPr="002272A9" w:rsidRDefault="00056288" w:rsidP="00EE5861">
      <w:pPr>
        <w:numPr>
          <w:ilvl w:val="0"/>
          <w:numId w:val="24"/>
        </w:numPr>
        <w:tabs>
          <w:tab w:val="left" w:pos="993"/>
        </w:tabs>
        <w:ind w:left="0" w:firstLine="284"/>
        <w:jc w:val="both"/>
        <w:rPr>
          <w:rFonts w:eastAsia="Calibri"/>
        </w:rPr>
      </w:pPr>
      <w:r w:rsidRPr="002272A9">
        <w:rPr>
          <w:rFonts w:eastAsia="Calibri"/>
        </w:rPr>
        <w:t>преподаватели дополнительного образования должны иметь опыт работы по профилю специальности не менее 10 лет и научно – педагогический стаж не менее 3 лет, повышение квалификации не менее 4 кредитов (120 часов) за последние 5 лет по преподаваемому профилю</w:t>
      </w:r>
      <w:r w:rsidRPr="002272A9">
        <w:rPr>
          <w:rFonts w:eastAsia="Calibri"/>
          <w:lang w:val="kk-KZ"/>
        </w:rPr>
        <w:t>.</w:t>
      </w:r>
    </w:p>
    <w:p w14:paraId="783D497B" w14:textId="77777777" w:rsidR="00056288" w:rsidRPr="00EE5861" w:rsidRDefault="00056288" w:rsidP="00EE5861">
      <w:pPr>
        <w:pStyle w:val="a7"/>
        <w:numPr>
          <w:ilvl w:val="0"/>
          <w:numId w:val="28"/>
        </w:numPr>
        <w:tabs>
          <w:tab w:val="left" w:pos="284"/>
        </w:tabs>
        <w:ind w:left="0" w:firstLine="284"/>
        <w:jc w:val="both"/>
        <w:rPr>
          <w:rFonts w:eastAsia="Calibri"/>
          <w:i/>
        </w:rPr>
      </w:pPr>
      <w:r w:rsidRPr="002272A9">
        <w:rPr>
          <w:rFonts w:eastAsia="Calibri"/>
        </w:rPr>
        <w:lastRenderedPageBreak/>
        <w:t> </w:t>
      </w:r>
      <w:r w:rsidRPr="00EE5861">
        <w:rPr>
          <w:rFonts w:eastAsia="Calibri"/>
          <w:i/>
        </w:rPr>
        <w:t>к учебно-методическому обеспечению:</w:t>
      </w:r>
    </w:p>
    <w:p w14:paraId="6238E593" w14:textId="77777777" w:rsidR="00056288" w:rsidRPr="002272A9" w:rsidRDefault="00056288" w:rsidP="00EE5861">
      <w:pPr>
        <w:numPr>
          <w:ilvl w:val="0"/>
          <w:numId w:val="25"/>
        </w:numPr>
        <w:tabs>
          <w:tab w:val="left" w:pos="993"/>
        </w:tabs>
        <w:ind w:left="0" w:firstLine="284"/>
        <w:jc w:val="both"/>
        <w:rPr>
          <w:rFonts w:eastAsia="Calibri"/>
        </w:rPr>
      </w:pPr>
      <w:r w:rsidRPr="002272A9">
        <w:rPr>
          <w:rFonts w:eastAsia="Calibri"/>
        </w:rPr>
        <w:t>наличие утвержденной образовательной программы дополнительного образования;</w:t>
      </w:r>
    </w:p>
    <w:p w14:paraId="3BCC15D7" w14:textId="77777777" w:rsidR="00056288" w:rsidRPr="002272A9" w:rsidRDefault="00056288" w:rsidP="00EE5861">
      <w:pPr>
        <w:numPr>
          <w:ilvl w:val="0"/>
          <w:numId w:val="25"/>
        </w:numPr>
        <w:tabs>
          <w:tab w:val="left" w:pos="993"/>
        </w:tabs>
        <w:ind w:left="0" w:firstLine="284"/>
        <w:jc w:val="both"/>
        <w:rPr>
          <w:rFonts w:eastAsia="Calibri"/>
        </w:rPr>
      </w:pPr>
      <w:r w:rsidRPr="002272A9">
        <w:rPr>
          <w:rFonts w:eastAsia="Calibri"/>
        </w:rPr>
        <w:t>наличие доступа к профильным международным информационным системам, электронным базам данных, библиотечным фондам, компьютерным технологиям, учебно-методической и научной литературе;</w:t>
      </w:r>
    </w:p>
    <w:p w14:paraId="1F6E9FFD" w14:textId="77777777" w:rsidR="00056288" w:rsidRPr="002272A9" w:rsidRDefault="00056288" w:rsidP="00EE5861">
      <w:pPr>
        <w:numPr>
          <w:ilvl w:val="0"/>
          <w:numId w:val="25"/>
        </w:numPr>
        <w:tabs>
          <w:tab w:val="left" w:pos="993"/>
        </w:tabs>
        <w:ind w:left="0" w:firstLine="284"/>
        <w:jc w:val="both"/>
        <w:rPr>
          <w:rFonts w:eastAsia="Calibri"/>
        </w:rPr>
      </w:pPr>
      <w:r w:rsidRPr="002272A9">
        <w:rPr>
          <w:rFonts w:eastAsia="Calibri"/>
        </w:rPr>
        <w:t xml:space="preserve">наличие инновационных, </w:t>
      </w:r>
      <w:proofErr w:type="spellStart"/>
      <w:r w:rsidRPr="002272A9">
        <w:rPr>
          <w:rFonts w:eastAsia="Calibri"/>
        </w:rPr>
        <w:t>симуляционных</w:t>
      </w:r>
      <w:proofErr w:type="spellEnd"/>
      <w:r w:rsidRPr="002272A9">
        <w:rPr>
          <w:rFonts w:eastAsia="Calibri"/>
        </w:rPr>
        <w:t xml:space="preserve"> технологий и интерактивных методов обучения;</w:t>
      </w:r>
    </w:p>
    <w:p w14:paraId="71FC804D" w14:textId="77777777" w:rsidR="00056288" w:rsidRPr="002272A9" w:rsidRDefault="00056288" w:rsidP="00EE5861">
      <w:pPr>
        <w:numPr>
          <w:ilvl w:val="0"/>
          <w:numId w:val="25"/>
        </w:numPr>
        <w:tabs>
          <w:tab w:val="left" w:pos="993"/>
        </w:tabs>
        <w:ind w:left="0" w:firstLine="284"/>
        <w:jc w:val="both"/>
        <w:rPr>
          <w:rFonts w:eastAsia="Calibri"/>
        </w:rPr>
      </w:pPr>
      <w:r w:rsidRPr="002272A9">
        <w:rPr>
          <w:rFonts w:eastAsia="Calibri"/>
        </w:rPr>
        <w:t>наличие контрольно-измерительных инструментов оценки  итогового контроля</w:t>
      </w:r>
      <w:r w:rsidRPr="002272A9">
        <w:rPr>
          <w:rFonts w:eastAsia="Calibri"/>
          <w:lang w:val="kk-KZ"/>
        </w:rPr>
        <w:t>.</w:t>
      </w:r>
    </w:p>
    <w:p w14:paraId="7ED3108A" w14:textId="77777777" w:rsidR="00056288" w:rsidRDefault="00056288" w:rsidP="00056288">
      <w:pPr>
        <w:tabs>
          <w:tab w:val="left" w:pos="993"/>
        </w:tabs>
        <w:ind w:left="709"/>
        <w:jc w:val="both"/>
        <w:rPr>
          <w:rFonts w:eastAsia="Calibri"/>
          <w:lang w:val="kk-KZ"/>
        </w:rPr>
      </w:pPr>
    </w:p>
    <w:p w14:paraId="022E8708" w14:textId="77777777" w:rsidR="00056288" w:rsidRPr="002272A9" w:rsidRDefault="00056288" w:rsidP="00056288">
      <w:pPr>
        <w:rPr>
          <w:rFonts w:eastAsia="Calibri"/>
          <w:b/>
          <w:bCs/>
          <w:lang w:val="kk-KZ"/>
        </w:rPr>
      </w:pPr>
      <w:r w:rsidRPr="002272A9">
        <w:rPr>
          <w:rFonts w:eastAsia="Calibri"/>
          <w:b/>
          <w:bCs/>
        </w:rPr>
        <w:t>Материально-техническое обеспечение и оборудование</w:t>
      </w:r>
      <w:r w:rsidRPr="002272A9">
        <w:rPr>
          <w:rFonts w:eastAsia="Calibri"/>
          <w:b/>
          <w:bCs/>
          <w:lang w:val="kk-KZ"/>
        </w:rPr>
        <w:t>:</w:t>
      </w:r>
    </w:p>
    <w:p w14:paraId="4DFEEBFD" w14:textId="77777777" w:rsidR="00056288" w:rsidRPr="002272A9" w:rsidRDefault="00056288" w:rsidP="00C74A35">
      <w:pPr>
        <w:numPr>
          <w:ilvl w:val="0"/>
          <w:numId w:val="26"/>
        </w:numPr>
        <w:tabs>
          <w:tab w:val="left" w:pos="709"/>
        </w:tabs>
        <w:ind w:left="0" w:firstLine="284"/>
        <w:contextualSpacing/>
        <w:rPr>
          <w:rFonts w:eastAsia="Calibri"/>
        </w:rPr>
      </w:pPr>
      <w:r w:rsidRPr="002272A9">
        <w:rPr>
          <w:rFonts w:eastAsia="Calibri"/>
        </w:rPr>
        <w:t>Мультимедийная установка;</w:t>
      </w:r>
    </w:p>
    <w:p w14:paraId="47B01796" w14:textId="77777777" w:rsidR="00056288" w:rsidRPr="002272A9" w:rsidRDefault="00056288" w:rsidP="00C74A35">
      <w:pPr>
        <w:numPr>
          <w:ilvl w:val="0"/>
          <w:numId w:val="26"/>
        </w:numPr>
        <w:tabs>
          <w:tab w:val="left" w:pos="709"/>
        </w:tabs>
        <w:ind w:left="0" w:firstLine="284"/>
        <w:contextualSpacing/>
        <w:rPr>
          <w:rFonts w:eastAsia="Calibri"/>
        </w:rPr>
      </w:pPr>
      <w:r w:rsidRPr="002272A9">
        <w:rPr>
          <w:rFonts w:eastAsia="Calibri"/>
        </w:rPr>
        <w:t>Динамики;</w:t>
      </w:r>
    </w:p>
    <w:p w14:paraId="4985BBB2" w14:textId="77777777" w:rsidR="00056288" w:rsidRPr="002272A9" w:rsidRDefault="00056288" w:rsidP="00C74A35">
      <w:pPr>
        <w:numPr>
          <w:ilvl w:val="0"/>
          <w:numId w:val="26"/>
        </w:numPr>
        <w:tabs>
          <w:tab w:val="left" w:pos="709"/>
        </w:tabs>
        <w:ind w:left="0" w:firstLine="284"/>
        <w:contextualSpacing/>
        <w:rPr>
          <w:rFonts w:eastAsia="Calibri"/>
        </w:rPr>
      </w:pPr>
      <w:r w:rsidRPr="002272A9">
        <w:rPr>
          <w:rFonts w:eastAsia="Calibri"/>
        </w:rPr>
        <w:t>Ноутбук</w:t>
      </w:r>
      <w:r w:rsidRPr="002272A9">
        <w:rPr>
          <w:rFonts w:eastAsia="Calibri"/>
          <w:lang w:val="en-US"/>
        </w:rPr>
        <w:t>(</w:t>
      </w:r>
      <w:r w:rsidRPr="002272A9">
        <w:rPr>
          <w:rFonts w:eastAsia="Calibri"/>
        </w:rPr>
        <w:t>и</w:t>
      </w:r>
      <w:r w:rsidRPr="002272A9">
        <w:rPr>
          <w:rFonts w:eastAsia="Calibri"/>
          <w:lang w:val="en-US"/>
        </w:rPr>
        <w:t>)</w:t>
      </w:r>
      <w:r w:rsidRPr="002272A9">
        <w:rPr>
          <w:rFonts w:eastAsia="Calibri"/>
        </w:rPr>
        <w:t>;</w:t>
      </w:r>
    </w:p>
    <w:p w14:paraId="2A7E6C37" w14:textId="77777777" w:rsidR="00056288" w:rsidRPr="002272A9" w:rsidRDefault="00056288" w:rsidP="00C74A35">
      <w:pPr>
        <w:numPr>
          <w:ilvl w:val="0"/>
          <w:numId w:val="26"/>
        </w:numPr>
        <w:tabs>
          <w:tab w:val="left" w:pos="709"/>
        </w:tabs>
        <w:ind w:left="0" w:firstLine="284"/>
        <w:contextualSpacing/>
        <w:rPr>
          <w:rFonts w:eastAsia="Calibri"/>
        </w:rPr>
      </w:pPr>
      <w:r w:rsidRPr="002272A9">
        <w:rPr>
          <w:rFonts w:eastAsia="Calibri"/>
        </w:rPr>
        <w:t>Экран;</w:t>
      </w:r>
    </w:p>
    <w:p w14:paraId="4F0A3792" w14:textId="77777777" w:rsidR="00056288" w:rsidRPr="002272A9" w:rsidRDefault="00056288" w:rsidP="00C74A35">
      <w:pPr>
        <w:numPr>
          <w:ilvl w:val="0"/>
          <w:numId w:val="26"/>
        </w:numPr>
        <w:tabs>
          <w:tab w:val="left" w:pos="709"/>
        </w:tabs>
        <w:ind w:left="0" w:firstLine="284"/>
        <w:contextualSpacing/>
        <w:rPr>
          <w:rFonts w:eastAsia="Calibri"/>
        </w:rPr>
      </w:pPr>
      <w:proofErr w:type="spellStart"/>
      <w:r w:rsidRPr="002272A9">
        <w:rPr>
          <w:rFonts w:eastAsia="Calibri"/>
        </w:rPr>
        <w:t>Флипчарт</w:t>
      </w:r>
      <w:proofErr w:type="spellEnd"/>
      <w:r w:rsidRPr="002272A9">
        <w:rPr>
          <w:rFonts w:eastAsia="Calibri"/>
        </w:rPr>
        <w:t>;</w:t>
      </w:r>
    </w:p>
    <w:p w14:paraId="5602C1B7" w14:textId="77777777" w:rsidR="00056288" w:rsidRPr="002272A9" w:rsidRDefault="00056288" w:rsidP="00C74A35">
      <w:pPr>
        <w:numPr>
          <w:ilvl w:val="0"/>
          <w:numId w:val="26"/>
        </w:numPr>
        <w:tabs>
          <w:tab w:val="left" w:pos="709"/>
        </w:tabs>
        <w:ind w:left="0" w:firstLine="284"/>
        <w:contextualSpacing/>
        <w:rPr>
          <w:rFonts w:eastAsia="Calibri"/>
        </w:rPr>
      </w:pPr>
      <w:r w:rsidRPr="002272A9">
        <w:rPr>
          <w:rFonts w:eastAsia="Calibri"/>
        </w:rPr>
        <w:t>Маркеры;</w:t>
      </w:r>
    </w:p>
    <w:p w14:paraId="42CE75FA" w14:textId="77777777" w:rsidR="00056288" w:rsidRPr="002272A9" w:rsidRDefault="00056288" w:rsidP="00C74A35">
      <w:pPr>
        <w:numPr>
          <w:ilvl w:val="0"/>
          <w:numId w:val="26"/>
        </w:numPr>
        <w:tabs>
          <w:tab w:val="left" w:pos="709"/>
        </w:tabs>
        <w:ind w:left="0" w:firstLine="284"/>
        <w:contextualSpacing/>
        <w:rPr>
          <w:rFonts w:eastAsia="Calibri"/>
        </w:rPr>
      </w:pPr>
      <w:r w:rsidRPr="002272A9">
        <w:rPr>
          <w:rFonts w:eastAsia="Calibri"/>
        </w:rPr>
        <w:t>Раздаточный материал для слушателей на цифровых и бумажных носителях;</w:t>
      </w:r>
    </w:p>
    <w:p w14:paraId="189B19BA" w14:textId="77777777" w:rsidR="00056288" w:rsidRPr="0044082E" w:rsidRDefault="00056288" w:rsidP="00C74A35">
      <w:pPr>
        <w:numPr>
          <w:ilvl w:val="0"/>
          <w:numId w:val="17"/>
        </w:numPr>
        <w:tabs>
          <w:tab w:val="left" w:pos="709"/>
          <w:tab w:val="left" w:pos="993"/>
        </w:tabs>
        <w:ind w:left="0" w:firstLine="284"/>
        <w:contextualSpacing/>
        <w:jc w:val="both"/>
      </w:pPr>
      <w:r w:rsidRPr="0044082E">
        <w:t>Экран</w:t>
      </w:r>
    </w:p>
    <w:p w14:paraId="1136BF21" w14:textId="77777777" w:rsidR="00056288" w:rsidRPr="0044082E" w:rsidRDefault="00056288" w:rsidP="00C74A35">
      <w:pPr>
        <w:numPr>
          <w:ilvl w:val="0"/>
          <w:numId w:val="17"/>
        </w:numPr>
        <w:tabs>
          <w:tab w:val="left" w:pos="709"/>
          <w:tab w:val="left" w:pos="993"/>
        </w:tabs>
        <w:ind w:left="0" w:firstLine="284"/>
        <w:contextualSpacing/>
        <w:jc w:val="both"/>
      </w:pPr>
      <w:proofErr w:type="spellStart"/>
      <w:r w:rsidRPr="0044082E">
        <w:t>Флипчарт</w:t>
      </w:r>
      <w:proofErr w:type="spellEnd"/>
    </w:p>
    <w:p w14:paraId="7C4EFE32" w14:textId="77777777" w:rsidR="00056288" w:rsidRPr="0044082E" w:rsidRDefault="00056288" w:rsidP="00C74A35">
      <w:pPr>
        <w:numPr>
          <w:ilvl w:val="0"/>
          <w:numId w:val="17"/>
        </w:numPr>
        <w:tabs>
          <w:tab w:val="left" w:pos="709"/>
          <w:tab w:val="left" w:pos="993"/>
        </w:tabs>
        <w:ind w:left="0" w:firstLine="284"/>
        <w:contextualSpacing/>
        <w:jc w:val="both"/>
      </w:pPr>
      <w:r w:rsidRPr="0044082E">
        <w:t>Маркерная доска</w:t>
      </w:r>
    </w:p>
    <w:p w14:paraId="7D7AC09E" w14:textId="77777777" w:rsidR="00056288" w:rsidRPr="0044082E" w:rsidRDefault="00056288" w:rsidP="00C74A35">
      <w:pPr>
        <w:numPr>
          <w:ilvl w:val="0"/>
          <w:numId w:val="17"/>
        </w:numPr>
        <w:tabs>
          <w:tab w:val="left" w:pos="709"/>
          <w:tab w:val="left" w:pos="993"/>
        </w:tabs>
        <w:ind w:left="0" w:firstLine="284"/>
        <w:contextualSpacing/>
        <w:jc w:val="both"/>
      </w:pPr>
      <w:r w:rsidRPr="0044082E">
        <w:t xml:space="preserve">Маркеры </w:t>
      </w:r>
    </w:p>
    <w:p w14:paraId="693C625C" w14:textId="77777777" w:rsidR="00056288" w:rsidRPr="0044082E" w:rsidRDefault="00056288" w:rsidP="00C74A35">
      <w:pPr>
        <w:numPr>
          <w:ilvl w:val="0"/>
          <w:numId w:val="17"/>
        </w:numPr>
        <w:tabs>
          <w:tab w:val="left" w:pos="709"/>
          <w:tab w:val="left" w:pos="993"/>
        </w:tabs>
        <w:ind w:left="0" w:firstLine="284"/>
        <w:contextualSpacing/>
        <w:jc w:val="both"/>
        <w:rPr>
          <w:b/>
        </w:rPr>
      </w:pPr>
      <w:r w:rsidRPr="0044082E">
        <w:t>Раздаточный материал для слушателей</w:t>
      </w:r>
    </w:p>
    <w:p w14:paraId="4C965217" w14:textId="77777777" w:rsidR="00056288" w:rsidRPr="0044082E" w:rsidRDefault="00056288" w:rsidP="00C74A35">
      <w:pPr>
        <w:pStyle w:val="a7"/>
        <w:numPr>
          <w:ilvl w:val="0"/>
          <w:numId w:val="17"/>
        </w:numPr>
        <w:tabs>
          <w:tab w:val="left" w:pos="709"/>
        </w:tabs>
        <w:ind w:left="0" w:firstLine="284"/>
        <w:jc w:val="both"/>
      </w:pPr>
      <w:r w:rsidRPr="0044082E">
        <w:t>Приборы (демонстрация и показ их в процессе эксплуатации осуществляется в радиологическом отделе СЭС):</w:t>
      </w:r>
    </w:p>
    <w:p w14:paraId="3DD8210F" w14:textId="77777777" w:rsidR="00056288" w:rsidRPr="0044082E" w:rsidRDefault="00056288" w:rsidP="00EE5861">
      <w:pPr>
        <w:pStyle w:val="a7"/>
        <w:numPr>
          <w:ilvl w:val="0"/>
          <w:numId w:val="17"/>
        </w:numPr>
        <w:ind w:left="0" w:firstLine="284"/>
        <w:jc w:val="both"/>
      </w:pPr>
      <w:r w:rsidRPr="0044082E">
        <w:t>Комплект индивидуальных дозиметров ТЛД-1, ДВГ-2.</w:t>
      </w:r>
    </w:p>
    <w:p w14:paraId="27791B16" w14:textId="77777777" w:rsidR="00056288" w:rsidRPr="0044082E" w:rsidRDefault="00056288" w:rsidP="00EE5861">
      <w:pPr>
        <w:pStyle w:val="a7"/>
        <w:numPr>
          <w:ilvl w:val="0"/>
          <w:numId w:val="17"/>
        </w:numPr>
        <w:ind w:left="0" w:firstLine="284"/>
        <w:jc w:val="both"/>
      </w:pPr>
      <w:r w:rsidRPr="0044082E">
        <w:t>Дозиметр ДРГ- 01Т1.</w:t>
      </w:r>
    </w:p>
    <w:p w14:paraId="6C10DE47" w14:textId="77777777" w:rsidR="00056288" w:rsidRPr="0044082E" w:rsidRDefault="00056288" w:rsidP="00EE5861">
      <w:pPr>
        <w:pStyle w:val="a7"/>
        <w:numPr>
          <w:ilvl w:val="0"/>
          <w:numId w:val="17"/>
        </w:numPr>
        <w:ind w:left="0" w:firstLine="284"/>
        <w:jc w:val="both"/>
      </w:pPr>
      <w:r w:rsidRPr="0044082E">
        <w:t>Радиометр универсальный передвижной РКС-01, (РУП-1).</w:t>
      </w:r>
    </w:p>
    <w:p w14:paraId="5E2C27FA" w14:textId="77777777" w:rsidR="00056288" w:rsidRPr="0044082E" w:rsidRDefault="00056288" w:rsidP="00EE5861">
      <w:pPr>
        <w:pStyle w:val="a7"/>
        <w:numPr>
          <w:ilvl w:val="0"/>
          <w:numId w:val="17"/>
        </w:numPr>
        <w:ind w:left="0" w:firstLine="284"/>
        <w:jc w:val="both"/>
      </w:pPr>
      <w:r w:rsidRPr="0044082E">
        <w:t>Поисковый радиометр СПР- 68-01.</w:t>
      </w:r>
    </w:p>
    <w:p w14:paraId="5F068819" w14:textId="77777777" w:rsidR="00056288" w:rsidRPr="0044082E" w:rsidRDefault="00056288" w:rsidP="00EE5861">
      <w:pPr>
        <w:pStyle w:val="a7"/>
        <w:numPr>
          <w:ilvl w:val="0"/>
          <w:numId w:val="17"/>
        </w:numPr>
        <w:ind w:left="0" w:firstLine="284"/>
        <w:jc w:val="both"/>
      </w:pPr>
      <w:r w:rsidRPr="0044082E">
        <w:t>Радоновый монитор (РАМОН- 01).</w:t>
      </w:r>
    </w:p>
    <w:p w14:paraId="189FFE9A" w14:textId="77777777" w:rsidR="00056288" w:rsidRPr="0044082E" w:rsidRDefault="00056288" w:rsidP="00EE5861">
      <w:pPr>
        <w:pStyle w:val="a7"/>
        <w:numPr>
          <w:ilvl w:val="0"/>
          <w:numId w:val="17"/>
        </w:numPr>
        <w:ind w:left="0" w:firstLine="284"/>
        <w:jc w:val="both"/>
      </w:pPr>
      <w:r w:rsidRPr="0044082E">
        <w:t>Альфа-спектрометр.</w:t>
      </w:r>
    </w:p>
    <w:p w14:paraId="4CF7136A" w14:textId="77777777" w:rsidR="00056288" w:rsidRPr="0044082E" w:rsidRDefault="00056288" w:rsidP="00EE5861">
      <w:pPr>
        <w:pStyle w:val="a7"/>
        <w:numPr>
          <w:ilvl w:val="0"/>
          <w:numId w:val="17"/>
        </w:numPr>
        <w:ind w:left="0" w:firstLine="284"/>
        <w:jc w:val="both"/>
      </w:pPr>
      <w:r w:rsidRPr="0044082E">
        <w:t>Бета-спектрометр</w:t>
      </w:r>
    </w:p>
    <w:p w14:paraId="3DB0AF90" w14:textId="77777777" w:rsidR="00056288" w:rsidRPr="0044082E" w:rsidRDefault="00056288" w:rsidP="00EE5861">
      <w:pPr>
        <w:pStyle w:val="a7"/>
        <w:numPr>
          <w:ilvl w:val="0"/>
          <w:numId w:val="17"/>
        </w:numPr>
        <w:ind w:left="0" w:firstLine="284"/>
        <w:jc w:val="both"/>
      </w:pPr>
      <w:r w:rsidRPr="0044082E">
        <w:t>Гамма- спектрометр</w:t>
      </w:r>
    </w:p>
    <w:p w14:paraId="3E4BE9ED" w14:textId="77777777" w:rsidR="00056288" w:rsidRPr="0044082E" w:rsidRDefault="00056288" w:rsidP="00EE5861">
      <w:pPr>
        <w:pStyle w:val="a7"/>
        <w:numPr>
          <w:ilvl w:val="0"/>
          <w:numId w:val="17"/>
        </w:numPr>
        <w:ind w:left="0" w:firstLine="284"/>
        <w:jc w:val="both"/>
      </w:pPr>
      <w:proofErr w:type="spellStart"/>
      <w:r w:rsidRPr="0044082E">
        <w:t>Микрорентгенометр</w:t>
      </w:r>
      <w:proofErr w:type="spellEnd"/>
      <w:r w:rsidRPr="0044082E">
        <w:t xml:space="preserve"> медицинский (МРМ- 2).</w:t>
      </w:r>
    </w:p>
    <w:p w14:paraId="0159EEEF" w14:textId="77777777" w:rsidR="00056288" w:rsidRPr="0044082E" w:rsidRDefault="00056288" w:rsidP="00EE5861">
      <w:pPr>
        <w:pStyle w:val="a7"/>
        <w:numPr>
          <w:ilvl w:val="0"/>
          <w:numId w:val="17"/>
        </w:numPr>
        <w:ind w:left="0" w:firstLine="284"/>
        <w:jc w:val="both"/>
      </w:pPr>
      <w:r w:rsidRPr="0044082E">
        <w:t>Радиометр – ДКГ-02У</w:t>
      </w:r>
    </w:p>
    <w:p w14:paraId="72300563" w14:textId="77777777" w:rsidR="00056288" w:rsidRPr="0044082E" w:rsidRDefault="00056288" w:rsidP="00EE5861">
      <w:pPr>
        <w:pStyle w:val="a7"/>
        <w:numPr>
          <w:ilvl w:val="0"/>
          <w:numId w:val="17"/>
        </w:numPr>
        <w:ind w:left="0" w:firstLine="284"/>
        <w:jc w:val="both"/>
      </w:pPr>
      <w:r w:rsidRPr="0044082E">
        <w:t>Поисковый радиометр – РКС-01 СОЛО</w:t>
      </w:r>
    </w:p>
    <w:p w14:paraId="374B9A82" w14:textId="77777777" w:rsidR="00056288" w:rsidRPr="0044082E" w:rsidRDefault="00056288" w:rsidP="00EE5861">
      <w:pPr>
        <w:pStyle w:val="a7"/>
        <w:numPr>
          <w:ilvl w:val="0"/>
          <w:numId w:val="17"/>
        </w:numPr>
        <w:ind w:left="0" w:firstLine="284"/>
        <w:jc w:val="both"/>
      </w:pPr>
      <w:r w:rsidRPr="0044082E">
        <w:t>Радоновый монитор – Рамон-Радон-01</w:t>
      </w:r>
    </w:p>
    <w:p w14:paraId="6A732FB0" w14:textId="77777777" w:rsidR="00056288" w:rsidRPr="0044082E" w:rsidRDefault="00056288" w:rsidP="00EE5861">
      <w:pPr>
        <w:pStyle w:val="a7"/>
        <w:numPr>
          <w:ilvl w:val="0"/>
          <w:numId w:val="17"/>
        </w:numPr>
        <w:ind w:left="0" w:firstLine="284"/>
        <w:jc w:val="both"/>
      </w:pPr>
      <w:r w:rsidRPr="0044082E">
        <w:t>Дозиметр – «Арбитр»</w:t>
      </w:r>
    </w:p>
    <w:p w14:paraId="5FF95132" w14:textId="77777777" w:rsidR="00056288" w:rsidRPr="0044082E" w:rsidRDefault="00056288" w:rsidP="00EE5861">
      <w:pPr>
        <w:pStyle w:val="a7"/>
        <w:numPr>
          <w:ilvl w:val="0"/>
          <w:numId w:val="17"/>
        </w:numPr>
        <w:ind w:left="0" w:firstLine="284"/>
        <w:jc w:val="both"/>
      </w:pPr>
      <w:proofErr w:type="spellStart"/>
      <w:r w:rsidRPr="0044082E">
        <w:t>Малофоновая</w:t>
      </w:r>
      <w:proofErr w:type="spellEnd"/>
      <w:r w:rsidRPr="0044082E">
        <w:t xml:space="preserve"> установка УМФ-2000</w:t>
      </w:r>
    </w:p>
    <w:p w14:paraId="7AACD855" w14:textId="77777777" w:rsidR="00056288" w:rsidRPr="0044082E" w:rsidRDefault="00056288" w:rsidP="00EE5861">
      <w:pPr>
        <w:pStyle w:val="a7"/>
        <w:numPr>
          <w:ilvl w:val="0"/>
          <w:numId w:val="17"/>
        </w:numPr>
        <w:ind w:left="0" w:firstLine="284"/>
        <w:jc w:val="both"/>
      </w:pPr>
      <w:r w:rsidRPr="0044082E">
        <w:t>Спектрометр «СИЧ» - счетчик измерение человека.</w:t>
      </w:r>
    </w:p>
    <w:p w14:paraId="53F427AB" w14:textId="77777777" w:rsidR="00056288" w:rsidRPr="00C26E15" w:rsidRDefault="00056288" w:rsidP="00056288">
      <w:pPr>
        <w:ind w:firstLine="284"/>
      </w:pPr>
    </w:p>
    <w:p w14:paraId="41C9BC5B" w14:textId="77777777" w:rsidR="00E36416" w:rsidRDefault="00056288" w:rsidP="00E36416">
      <w:pPr>
        <w:tabs>
          <w:tab w:val="right" w:pos="426"/>
        </w:tabs>
        <w:autoSpaceDE w:val="0"/>
        <w:autoSpaceDN w:val="0"/>
        <w:adjustRightInd w:val="0"/>
        <w:rPr>
          <w:rFonts w:eastAsia="Calibri"/>
          <w:b/>
          <w:bCs/>
          <w:lang w:val="kk-KZ"/>
        </w:rPr>
      </w:pPr>
      <w:r w:rsidRPr="00E36416">
        <w:rPr>
          <w:rFonts w:eastAsia="Calibri"/>
          <w:b/>
          <w:bCs/>
        </w:rPr>
        <w:t>Используемые сокращения и термины:</w:t>
      </w:r>
    </w:p>
    <w:p w14:paraId="4B9D3EB1" w14:textId="3A3695F5" w:rsidR="00056288" w:rsidRPr="00E36416" w:rsidRDefault="00056288" w:rsidP="00E36416">
      <w:pPr>
        <w:pStyle w:val="a7"/>
        <w:numPr>
          <w:ilvl w:val="0"/>
          <w:numId w:val="30"/>
        </w:numPr>
        <w:tabs>
          <w:tab w:val="right" w:pos="426"/>
        </w:tabs>
        <w:autoSpaceDE w:val="0"/>
        <w:autoSpaceDN w:val="0"/>
        <w:adjustRightInd w:val="0"/>
        <w:rPr>
          <w:rFonts w:eastAsia="Calibri"/>
          <w:bCs/>
        </w:rPr>
      </w:pPr>
      <w:r w:rsidRPr="00E36416">
        <w:rPr>
          <w:rFonts w:eastAsia="Calibri"/>
          <w:bCs/>
        </w:rPr>
        <w:t>ПК – Повышение квалификации</w:t>
      </w:r>
    </w:p>
    <w:p w14:paraId="6A7ADD85" w14:textId="77777777" w:rsidR="00056288" w:rsidRPr="00E36416" w:rsidRDefault="00056288" w:rsidP="00E36416">
      <w:pPr>
        <w:pStyle w:val="a7"/>
        <w:numPr>
          <w:ilvl w:val="0"/>
          <w:numId w:val="30"/>
        </w:numPr>
        <w:jc w:val="both"/>
        <w:rPr>
          <w:color w:val="000000" w:themeColor="text1"/>
        </w:rPr>
      </w:pPr>
      <w:r w:rsidRPr="00E36416">
        <w:rPr>
          <w:color w:val="000000" w:themeColor="text1"/>
        </w:rPr>
        <w:t>МЗ РК – Министерство здравоохранения Республики Казахстан</w:t>
      </w:r>
    </w:p>
    <w:p w14:paraId="069133A0" w14:textId="77777777" w:rsidR="00056288" w:rsidRPr="00E36416" w:rsidRDefault="00056288" w:rsidP="00E36416">
      <w:pPr>
        <w:pStyle w:val="a7"/>
        <w:numPr>
          <w:ilvl w:val="0"/>
          <w:numId w:val="30"/>
        </w:numPr>
        <w:jc w:val="both"/>
        <w:rPr>
          <w:color w:val="000000" w:themeColor="text1"/>
        </w:rPr>
      </w:pPr>
      <w:r w:rsidRPr="00E36416">
        <w:rPr>
          <w:bCs/>
          <w:color w:val="000000" w:themeColor="text1"/>
        </w:rPr>
        <w:t>НАО</w:t>
      </w:r>
      <w:r w:rsidRPr="00E36416">
        <w:rPr>
          <w:b/>
          <w:color w:val="000000" w:themeColor="text1"/>
        </w:rPr>
        <w:t xml:space="preserve"> - </w:t>
      </w:r>
      <w:r w:rsidRPr="00E36416">
        <w:rPr>
          <w:bCs/>
          <w:color w:val="000000" w:themeColor="text1"/>
        </w:rPr>
        <w:t>Некоммерческое</w:t>
      </w:r>
      <w:r w:rsidRPr="00E36416">
        <w:rPr>
          <w:color w:val="000000" w:themeColor="text1"/>
        </w:rPr>
        <w:t xml:space="preserve"> акционерное общество</w:t>
      </w:r>
    </w:p>
    <w:p w14:paraId="0B7641B7" w14:textId="77777777" w:rsidR="00056288" w:rsidRPr="00560470" w:rsidRDefault="00056288" w:rsidP="00E36416">
      <w:pPr>
        <w:pStyle w:val="a7"/>
        <w:numPr>
          <w:ilvl w:val="0"/>
          <w:numId w:val="30"/>
        </w:numPr>
      </w:pPr>
      <w:r w:rsidRPr="00560470">
        <w:t>ОО – организация образования;</w:t>
      </w:r>
    </w:p>
    <w:p w14:paraId="52C3D2FC" w14:textId="77777777" w:rsidR="00056288" w:rsidRPr="00560470" w:rsidRDefault="00056288" w:rsidP="00E36416">
      <w:pPr>
        <w:pStyle w:val="a7"/>
        <w:numPr>
          <w:ilvl w:val="0"/>
          <w:numId w:val="30"/>
        </w:numPr>
      </w:pPr>
      <w:r w:rsidRPr="00560470">
        <w:t>ОП – образовательная программа;</w:t>
      </w:r>
    </w:p>
    <w:p w14:paraId="3D81EEA8" w14:textId="77777777" w:rsidR="00056288" w:rsidRPr="00560470" w:rsidRDefault="00056288" w:rsidP="00E36416">
      <w:pPr>
        <w:pStyle w:val="a7"/>
        <w:numPr>
          <w:ilvl w:val="0"/>
          <w:numId w:val="30"/>
        </w:numPr>
      </w:pPr>
      <w:r w:rsidRPr="00560470">
        <w:t>СК – сертификационный курс;</w:t>
      </w:r>
    </w:p>
    <w:p w14:paraId="0874CB70" w14:textId="77777777" w:rsidR="001D78E5" w:rsidRPr="00E36416" w:rsidRDefault="001D78E5" w:rsidP="00E36416">
      <w:pPr>
        <w:pStyle w:val="a7"/>
        <w:numPr>
          <w:ilvl w:val="0"/>
          <w:numId w:val="30"/>
        </w:numPr>
        <w:rPr>
          <w:b/>
        </w:rPr>
      </w:pPr>
      <w:r w:rsidRPr="00F5066A">
        <w:t>МЗ РК – Министерство здравоохранения Республики Казахстан;</w:t>
      </w:r>
    </w:p>
    <w:p w14:paraId="03AD4210" w14:textId="77777777" w:rsidR="001D78E5" w:rsidRPr="00F5066A" w:rsidRDefault="001D78E5" w:rsidP="00E36416">
      <w:pPr>
        <w:pStyle w:val="ab"/>
        <w:numPr>
          <w:ilvl w:val="0"/>
          <w:numId w:val="30"/>
        </w:numPr>
        <w:jc w:val="left"/>
        <w:rPr>
          <w:b w:val="0"/>
          <w:snapToGrid w:val="0"/>
          <w:sz w:val="24"/>
          <w:szCs w:val="24"/>
        </w:rPr>
      </w:pPr>
      <w:r w:rsidRPr="00F5066A">
        <w:rPr>
          <w:b w:val="0"/>
          <w:sz w:val="24"/>
          <w:szCs w:val="24"/>
        </w:rPr>
        <w:t>НПА – нормативные правовые акты;</w:t>
      </w:r>
      <w:r w:rsidRPr="00F5066A">
        <w:rPr>
          <w:b w:val="0"/>
          <w:snapToGrid w:val="0"/>
          <w:sz w:val="24"/>
          <w:szCs w:val="24"/>
        </w:rPr>
        <w:t xml:space="preserve"> </w:t>
      </w:r>
    </w:p>
    <w:p w14:paraId="28CC0009" w14:textId="77777777" w:rsidR="001D78E5" w:rsidRPr="00F5066A" w:rsidRDefault="001D78E5" w:rsidP="00E36416">
      <w:pPr>
        <w:pStyle w:val="ab"/>
        <w:numPr>
          <w:ilvl w:val="0"/>
          <w:numId w:val="30"/>
        </w:numPr>
        <w:jc w:val="left"/>
        <w:rPr>
          <w:b w:val="0"/>
          <w:snapToGrid w:val="0"/>
          <w:sz w:val="24"/>
          <w:szCs w:val="24"/>
          <w:lang w:val="kk-KZ"/>
        </w:rPr>
      </w:pPr>
      <w:r w:rsidRPr="00F5066A">
        <w:rPr>
          <w:b w:val="0"/>
          <w:snapToGrid w:val="0"/>
          <w:sz w:val="24"/>
          <w:szCs w:val="24"/>
          <w:lang w:val="kk-KZ"/>
        </w:rPr>
        <w:t>ИИ-ионизурющие излучение</w:t>
      </w:r>
    </w:p>
    <w:p w14:paraId="352A10CB" w14:textId="77777777" w:rsidR="001D78E5" w:rsidRPr="00F5066A" w:rsidRDefault="001D78E5" w:rsidP="00E36416">
      <w:pPr>
        <w:pStyle w:val="ab"/>
        <w:numPr>
          <w:ilvl w:val="0"/>
          <w:numId w:val="30"/>
        </w:numPr>
        <w:jc w:val="left"/>
        <w:rPr>
          <w:b w:val="0"/>
          <w:sz w:val="24"/>
          <w:szCs w:val="24"/>
          <w:lang w:val="kk-KZ"/>
        </w:rPr>
      </w:pPr>
      <w:r w:rsidRPr="00F5066A">
        <w:rPr>
          <w:b w:val="0"/>
          <w:sz w:val="24"/>
          <w:szCs w:val="24"/>
          <w:lang w:val="kk-KZ"/>
        </w:rPr>
        <w:lastRenderedPageBreak/>
        <w:t>ИИИ-</w:t>
      </w:r>
      <w:r w:rsidRPr="00F5066A">
        <w:rPr>
          <w:b w:val="0"/>
          <w:sz w:val="24"/>
          <w:szCs w:val="24"/>
        </w:rPr>
        <w:t>источник</w:t>
      </w:r>
      <w:r w:rsidRPr="00F5066A">
        <w:rPr>
          <w:b w:val="0"/>
          <w:sz w:val="24"/>
          <w:szCs w:val="24"/>
          <w:lang w:val="kk-KZ"/>
        </w:rPr>
        <w:t>и</w:t>
      </w:r>
      <w:r w:rsidRPr="00F5066A">
        <w:rPr>
          <w:b w:val="0"/>
          <w:sz w:val="24"/>
          <w:szCs w:val="24"/>
        </w:rPr>
        <w:t xml:space="preserve"> ионизирующих излучений</w:t>
      </w:r>
    </w:p>
    <w:p w14:paraId="29D30614" w14:textId="77777777" w:rsidR="001D78E5" w:rsidRPr="00F5066A" w:rsidRDefault="001D78E5" w:rsidP="00E36416">
      <w:pPr>
        <w:pStyle w:val="ab"/>
        <w:numPr>
          <w:ilvl w:val="0"/>
          <w:numId w:val="30"/>
        </w:numPr>
        <w:jc w:val="left"/>
        <w:rPr>
          <w:b w:val="0"/>
          <w:snapToGrid w:val="0"/>
          <w:sz w:val="24"/>
          <w:szCs w:val="24"/>
          <w:lang w:val="kk-KZ"/>
        </w:rPr>
      </w:pPr>
      <w:r w:rsidRPr="00F5066A">
        <w:rPr>
          <w:b w:val="0"/>
          <w:sz w:val="24"/>
          <w:szCs w:val="24"/>
          <w:lang w:val="kk-KZ"/>
        </w:rPr>
        <w:t>РВ-радиоактивные вещества</w:t>
      </w:r>
    </w:p>
    <w:p w14:paraId="010D45FA" w14:textId="611EC161" w:rsidR="00795704" w:rsidRPr="000B13CE" w:rsidRDefault="00795704" w:rsidP="00E36416">
      <w:pPr>
        <w:tabs>
          <w:tab w:val="right" w:pos="426"/>
        </w:tabs>
        <w:autoSpaceDE w:val="0"/>
        <w:autoSpaceDN w:val="0"/>
        <w:adjustRightInd w:val="0"/>
        <w:jc w:val="both"/>
        <w:rPr>
          <w:b/>
          <w:color w:val="000000" w:themeColor="text1"/>
        </w:rPr>
      </w:pPr>
    </w:p>
    <w:sectPr w:rsidR="00795704" w:rsidRPr="000B13CE" w:rsidSect="004F4903">
      <w:headerReference w:type="default" r:id="rId15"/>
      <w:footerReference w:type="default" r:id="rId16"/>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0D832" w14:textId="77777777" w:rsidR="003A37F7" w:rsidRDefault="003A37F7">
      <w:r>
        <w:separator/>
      </w:r>
    </w:p>
  </w:endnote>
  <w:endnote w:type="continuationSeparator" w:id="0">
    <w:p w14:paraId="4DCE015E" w14:textId="77777777" w:rsidR="003A37F7" w:rsidRDefault="003A3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Kazakh">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TimesNewRomanPSMT">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15860"/>
      <w:docPartObj>
        <w:docPartGallery w:val="Page Numbers (Bottom of Page)"/>
        <w:docPartUnique/>
      </w:docPartObj>
    </w:sdtPr>
    <w:sdtEndPr/>
    <w:sdtContent>
      <w:p w14:paraId="5D167635" w14:textId="77777777" w:rsidR="005F1C01" w:rsidRDefault="005F1C01">
        <w:pPr>
          <w:pStyle w:val="a5"/>
          <w:jc w:val="right"/>
        </w:pPr>
        <w:r>
          <w:fldChar w:fldCharType="begin"/>
        </w:r>
        <w:r>
          <w:instrText>PAGE   \* MERGEFORMAT</w:instrText>
        </w:r>
        <w:r>
          <w:fldChar w:fldCharType="separate"/>
        </w:r>
        <w:r w:rsidR="00393E6D">
          <w:rPr>
            <w:noProof/>
          </w:rPr>
          <w:t>13</w:t>
        </w:r>
        <w:r>
          <w:fldChar w:fldCharType="end"/>
        </w:r>
      </w:p>
    </w:sdtContent>
  </w:sdt>
  <w:p w14:paraId="41C1BCA6" w14:textId="77777777" w:rsidR="005F1C01" w:rsidRPr="008B31C1" w:rsidRDefault="005F1C01" w:rsidP="00736983">
    <w:pPr>
      <w:pStyle w:val="a5"/>
      <w:spacing w:line="1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9A30F" w14:textId="77777777" w:rsidR="003A37F7" w:rsidRDefault="003A37F7">
      <w:r>
        <w:separator/>
      </w:r>
    </w:p>
  </w:footnote>
  <w:footnote w:type="continuationSeparator" w:id="0">
    <w:p w14:paraId="7C101170" w14:textId="77777777" w:rsidR="003A37F7" w:rsidRDefault="003A3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54735" w14:textId="77777777" w:rsidR="005F1C01" w:rsidRPr="005C39A2" w:rsidRDefault="005F1C01">
    <w:pPr>
      <w:rPr>
        <w:sz w:val="2"/>
        <w:szCs w:val="2"/>
      </w:rPr>
    </w:pPr>
  </w:p>
  <w:p w14:paraId="18A98550" w14:textId="77777777" w:rsidR="005F1C01" w:rsidRPr="005966B0" w:rsidRDefault="005F1C01">
    <w:pPr>
      <w:pStyle w:val="a3"/>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17186"/>
    <w:multiLevelType w:val="hybridMultilevel"/>
    <w:tmpl w:val="08D08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981FF7"/>
    <w:multiLevelType w:val="hybridMultilevel"/>
    <w:tmpl w:val="E1EA702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0F1205C"/>
    <w:multiLevelType w:val="hybridMultilevel"/>
    <w:tmpl w:val="1D1E5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164994"/>
    <w:multiLevelType w:val="hybridMultilevel"/>
    <w:tmpl w:val="E912D4AA"/>
    <w:lvl w:ilvl="0" w:tplc="37342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6E1490"/>
    <w:multiLevelType w:val="hybridMultilevel"/>
    <w:tmpl w:val="1DA49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572C29"/>
    <w:multiLevelType w:val="hybridMultilevel"/>
    <w:tmpl w:val="3B523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81507A"/>
    <w:multiLevelType w:val="hybridMultilevel"/>
    <w:tmpl w:val="275A149A"/>
    <w:lvl w:ilvl="0" w:tplc="37342794">
      <w:start w:val="1"/>
      <w:numFmt w:val="decimal"/>
      <w:lvlText w:val="%1"/>
      <w:lvlJc w:val="left"/>
      <w:pPr>
        <w:ind w:left="40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B41241"/>
    <w:multiLevelType w:val="hybridMultilevel"/>
    <w:tmpl w:val="01D6CB2A"/>
    <w:lvl w:ilvl="0" w:tplc="C03E9550">
      <w:start w:val="1"/>
      <w:numFmt w:val="bullet"/>
      <w:lvlText w:val="•"/>
      <w:lvlJc w:val="left"/>
      <w:pPr>
        <w:tabs>
          <w:tab w:val="num" w:pos="720"/>
        </w:tabs>
        <w:ind w:left="720" w:hanging="360"/>
      </w:pPr>
      <w:rPr>
        <w:rFonts w:ascii="Arial" w:hAnsi="Arial" w:hint="default"/>
      </w:rPr>
    </w:lvl>
    <w:lvl w:ilvl="1" w:tplc="C242FB68" w:tentative="1">
      <w:start w:val="1"/>
      <w:numFmt w:val="bullet"/>
      <w:lvlText w:val="•"/>
      <w:lvlJc w:val="left"/>
      <w:pPr>
        <w:tabs>
          <w:tab w:val="num" w:pos="1440"/>
        </w:tabs>
        <w:ind w:left="1440" w:hanging="360"/>
      </w:pPr>
      <w:rPr>
        <w:rFonts w:ascii="Arial" w:hAnsi="Arial" w:hint="default"/>
      </w:rPr>
    </w:lvl>
    <w:lvl w:ilvl="2" w:tplc="55F8A4E6" w:tentative="1">
      <w:start w:val="1"/>
      <w:numFmt w:val="bullet"/>
      <w:lvlText w:val="•"/>
      <w:lvlJc w:val="left"/>
      <w:pPr>
        <w:tabs>
          <w:tab w:val="num" w:pos="2160"/>
        </w:tabs>
        <w:ind w:left="2160" w:hanging="360"/>
      </w:pPr>
      <w:rPr>
        <w:rFonts w:ascii="Arial" w:hAnsi="Arial" w:hint="default"/>
      </w:rPr>
    </w:lvl>
    <w:lvl w:ilvl="3" w:tplc="AA6808F2" w:tentative="1">
      <w:start w:val="1"/>
      <w:numFmt w:val="bullet"/>
      <w:lvlText w:val="•"/>
      <w:lvlJc w:val="left"/>
      <w:pPr>
        <w:tabs>
          <w:tab w:val="num" w:pos="2880"/>
        </w:tabs>
        <w:ind w:left="2880" w:hanging="360"/>
      </w:pPr>
      <w:rPr>
        <w:rFonts w:ascii="Arial" w:hAnsi="Arial" w:hint="default"/>
      </w:rPr>
    </w:lvl>
    <w:lvl w:ilvl="4" w:tplc="A13E7578" w:tentative="1">
      <w:start w:val="1"/>
      <w:numFmt w:val="bullet"/>
      <w:lvlText w:val="•"/>
      <w:lvlJc w:val="left"/>
      <w:pPr>
        <w:tabs>
          <w:tab w:val="num" w:pos="3600"/>
        </w:tabs>
        <w:ind w:left="3600" w:hanging="360"/>
      </w:pPr>
      <w:rPr>
        <w:rFonts w:ascii="Arial" w:hAnsi="Arial" w:hint="default"/>
      </w:rPr>
    </w:lvl>
    <w:lvl w:ilvl="5" w:tplc="1754542E" w:tentative="1">
      <w:start w:val="1"/>
      <w:numFmt w:val="bullet"/>
      <w:lvlText w:val="•"/>
      <w:lvlJc w:val="left"/>
      <w:pPr>
        <w:tabs>
          <w:tab w:val="num" w:pos="4320"/>
        </w:tabs>
        <w:ind w:left="4320" w:hanging="360"/>
      </w:pPr>
      <w:rPr>
        <w:rFonts w:ascii="Arial" w:hAnsi="Arial" w:hint="default"/>
      </w:rPr>
    </w:lvl>
    <w:lvl w:ilvl="6" w:tplc="D3B8C3F8" w:tentative="1">
      <w:start w:val="1"/>
      <w:numFmt w:val="bullet"/>
      <w:lvlText w:val="•"/>
      <w:lvlJc w:val="left"/>
      <w:pPr>
        <w:tabs>
          <w:tab w:val="num" w:pos="5040"/>
        </w:tabs>
        <w:ind w:left="5040" w:hanging="360"/>
      </w:pPr>
      <w:rPr>
        <w:rFonts w:ascii="Arial" w:hAnsi="Arial" w:hint="default"/>
      </w:rPr>
    </w:lvl>
    <w:lvl w:ilvl="7" w:tplc="B6569156" w:tentative="1">
      <w:start w:val="1"/>
      <w:numFmt w:val="bullet"/>
      <w:lvlText w:val="•"/>
      <w:lvlJc w:val="left"/>
      <w:pPr>
        <w:tabs>
          <w:tab w:val="num" w:pos="5760"/>
        </w:tabs>
        <w:ind w:left="5760" w:hanging="360"/>
      </w:pPr>
      <w:rPr>
        <w:rFonts w:ascii="Arial" w:hAnsi="Arial" w:hint="default"/>
      </w:rPr>
    </w:lvl>
    <w:lvl w:ilvl="8" w:tplc="08C0141A" w:tentative="1">
      <w:start w:val="1"/>
      <w:numFmt w:val="bullet"/>
      <w:lvlText w:val="•"/>
      <w:lvlJc w:val="left"/>
      <w:pPr>
        <w:tabs>
          <w:tab w:val="num" w:pos="6480"/>
        </w:tabs>
        <w:ind w:left="6480" w:hanging="360"/>
      </w:pPr>
      <w:rPr>
        <w:rFonts w:ascii="Arial" w:hAnsi="Arial" w:hint="default"/>
      </w:rPr>
    </w:lvl>
  </w:abstractNum>
  <w:abstractNum w:abstractNumId="8">
    <w:nsid w:val="34BE24E6"/>
    <w:multiLevelType w:val="hybridMultilevel"/>
    <w:tmpl w:val="68308C56"/>
    <w:lvl w:ilvl="0" w:tplc="4B2A0E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655F5F"/>
    <w:multiLevelType w:val="hybridMultilevel"/>
    <w:tmpl w:val="CF7ED55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FB7786"/>
    <w:multiLevelType w:val="multilevel"/>
    <w:tmpl w:val="28EC2A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500E7169"/>
    <w:multiLevelType w:val="hybridMultilevel"/>
    <w:tmpl w:val="4ED6E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895197"/>
    <w:multiLevelType w:val="hybridMultilevel"/>
    <w:tmpl w:val="A08811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964D32"/>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6CB03BD"/>
    <w:multiLevelType w:val="hybridMultilevel"/>
    <w:tmpl w:val="2626C964"/>
    <w:lvl w:ilvl="0" w:tplc="2000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8B84B2C"/>
    <w:multiLevelType w:val="hybridMultilevel"/>
    <w:tmpl w:val="0526D88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D605C2"/>
    <w:multiLevelType w:val="hybridMultilevel"/>
    <w:tmpl w:val="E892E508"/>
    <w:lvl w:ilvl="0" w:tplc="FFD664C6">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7C7876"/>
    <w:multiLevelType w:val="hybridMultilevel"/>
    <w:tmpl w:val="32D6B0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FD40FB"/>
    <w:multiLevelType w:val="hybridMultilevel"/>
    <w:tmpl w:val="ED625402"/>
    <w:lvl w:ilvl="0" w:tplc="35FEC38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0C40785"/>
    <w:multiLevelType w:val="hybridMultilevel"/>
    <w:tmpl w:val="60761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AD1F3D"/>
    <w:multiLevelType w:val="hybridMultilevel"/>
    <w:tmpl w:val="2CB6A9F2"/>
    <w:lvl w:ilvl="0" w:tplc="2000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5F23F61"/>
    <w:multiLevelType w:val="hybridMultilevel"/>
    <w:tmpl w:val="00AE5748"/>
    <w:lvl w:ilvl="0" w:tplc="8E5E2216">
      <w:start w:val="8"/>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B91C08"/>
    <w:multiLevelType w:val="hybridMultilevel"/>
    <w:tmpl w:val="30FC7E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nsid w:val="6C1361AB"/>
    <w:multiLevelType w:val="hybridMultilevel"/>
    <w:tmpl w:val="5D6A0B3A"/>
    <w:lvl w:ilvl="0" w:tplc="4B2A0E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746208"/>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EA87E1E"/>
    <w:multiLevelType w:val="hybridMultilevel"/>
    <w:tmpl w:val="3CFCE6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nsid w:val="70942D90"/>
    <w:multiLevelType w:val="hybridMultilevel"/>
    <w:tmpl w:val="2E0E3258"/>
    <w:lvl w:ilvl="0" w:tplc="37342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8C4F89"/>
    <w:multiLevelType w:val="hybridMultilevel"/>
    <w:tmpl w:val="935C94F8"/>
    <w:lvl w:ilvl="0" w:tplc="8850F6B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72B25BC3"/>
    <w:multiLevelType w:val="hybridMultilevel"/>
    <w:tmpl w:val="42B8DB0E"/>
    <w:lvl w:ilvl="0" w:tplc="043F000F">
      <w:start w:val="1"/>
      <w:numFmt w:val="decimal"/>
      <w:lvlText w:val="%1."/>
      <w:lvlJc w:val="left"/>
      <w:pPr>
        <w:ind w:left="1429" w:hanging="360"/>
      </w:pPr>
    </w:lvl>
    <w:lvl w:ilvl="1" w:tplc="043F0019" w:tentative="1">
      <w:start w:val="1"/>
      <w:numFmt w:val="lowerLetter"/>
      <w:lvlText w:val="%2."/>
      <w:lvlJc w:val="left"/>
      <w:pPr>
        <w:ind w:left="2149" w:hanging="360"/>
      </w:pPr>
    </w:lvl>
    <w:lvl w:ilvl="2" w:tplc="043F001B" w:tentative="1">
      <w:start w:val="1"/>
      <w:numFmt w:val="lowerRoman"/>
      <w:lvlText w:val="%3."/>
      <w:lvlJc w:val="right"/>
      <w:pPr>
        <w:ind w:left="2869" w:hanging="180"/>
      </w:pPr>
    </w:lvl>
    <w:lvl w:ilvl="3" w:tplc="043F000F" w:tentative="1">
      <w:start w:val="1"/>
      <w:numFmt w:val="decimal"/>
      <w:lvlText w:val="%4."/>
      <w:lvlJc w:val="left"/>
      <w:pPr>
        <w:ind w:left="3589" w:hanging="360"/>
      </w:pPr>
    </w:lvl>
    <w:lvl w:ilvl="4" w:tplc="043F0019" w:tentative="1">
      <w:start w:val="1"/>
      <w:numFmt w:val="lowerLetter"/>
      <w:lvlText w:val="%5."/>
      <w:lvlJc w:val="left"/>
      <w:pPr>
        <w:ind w:left="4309" w:hanging="360"/>
      </w:pPr>
    </w:lvl>
    <w:lvl w:ilvl="5" w:tplc="043F001B" w:tentative="1">
      <w:start w:val="1"/>
      <w:numFmt w:val="lowerRoman"/>
      <w:lvlText w:val="%6."/>
      <w:lvlJc w:val="right"/>
      <w:pPr>
        <w:ind w:left="5029" w:hanging="180"/>
      </w:pPr>
    </w:lvl>
    <w:lvl w:ilvl="6" w:tplc="043F000F" w:tentative="1">
      <w:start w:val="1"/>
      <w:numFmt w:val="decimal"/>
      <w:lvlText w:val="%7."/>
      <w:lvlJc w:val="left"/>
      <w:pPr>
        <w:ind w:left="5749" w:hanging="360"/>
      </w:pPr>
    </w:lvl>
    <w:lvl w:ilvl="7" w:tplc="043F0019" w:tentative="1">
      <w:start w:val="1"/>
      <w:numFmt w:val="lowerLetter"/>
      <w:lvlText w:val="%8."/>
      <w:lvlJc w:val="left"/>
      <w:pPr>
        <w:ind w:left="6469" w:hanging="360"/>
      </w:pPr>
    </w:lvl>
    <w:lvl w:ilvl="8" w:tplc="043F001B" w:tentative="1">
      <w:start w:val="1"/>
      <w:numFmt w:val="lowerRoman"/>
      <w:lvlText w:val="%9."/>
      <w:lvlJc w:val="right"/>
      <w:pPr>
        <w:ind w:left="7189" w:hanging="180"/>
      </w:pPr>
    </w:lvl>
  </w:abstractNum>
  <w:abstractNum w:abstractNumId="29">
    <w:nsid w:val="76643326"/>
    <w:multiLevelType w:val="hybridMultilevel"/>
    <w:tmpl w:val="46D24FE8"/>
    <w:lvl w:ilvl="0" w:tplc="00E0DC4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F9E1CD3"/>
    <w:multiLevelType w:val="hybridMultilevel"/>
    <w:tmpl w:val="676CEF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9"/>
  </w:num>
  <w:num w:numId="2">
    <w:abstractNumId w:val="27"/>
  </w:num>
  <w:num w:numId="3">
    <w:abstractNumId w:val="18"/>
  </w:num>
  <w:num w:numId="4">
    <w:abstractNumId w:val="1"/>
  </w:num>
  <w:num w:numId="5">
    <w:abstractNumId w:val="13"/>
  </w:num>
  <w:num w:numId="6">
    <w:abstractNumId w:val="24"/>
  </w:num>
  <w:num w:numId="7">
    <w:abstractNumId w:val="5"/>
  </w:num>
  <w:num w:numId="8">
    <w:abstractNumId w:val="14"/>
  </w:num>
  <w:num w:numId="9">
    <w:abstractNumId w:val="7"/>
  </w:num>
  <w:num w:numId="10">
    <w:abstractNumId w:val="15"/>
  </w:num>
  <w:num w:numId="11">
    <w:abstractNumId w:val="10"/>
  </w:num>
  <w:num w:numId="12">
    <w:abstractNumId w:val="4"/>
  </w:num>
  <w:num w:numId="13">
    <w:abstractNumId w:val="30"/>
  </w:num>
  <w:num w:numId="14">
    <w:abstractNumId w:val="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9"/>
  </w:num>
  <w:num w:numId="18">
    <w:abstractNumId w:val="16"/>
  </w:num>
  <w:num w:numId="19">
    <w:abstractNumId w:val="26"/>
  </w:num>
  <w:num w:numId="20">
    <w:abstractNumId w:val="6"/>
  </w:num>
  <w:num w:numId="21">
    <w:abstractNumId w:val="3"/>
  </w:num>
  <w:num w:numId="22">
    <w:abstractNumId w:val="17"/>
  </w:num>
  <w:num w:numId="23">
    <w:abstractNumId w:val="11"/>
  </w:num>
  <w:num w:numId="24">
    <w:abstractNumId w:val="22"/>
  </w:num>
  <w:num w:numId="25">
    <w:abstractNumId w:val="25"/>
  </w:num>
  <w:num w:numId="26">
    <w:abstractNumId w:val="20"/>
  </w:num>
  <w:num w:numId="27">
    <w:abstractNumId w:val="8"/>
  </w:num>
  <w:num w:numId="28">
    <w:abstractNumId w:val="23"/>
  </w:num>
  <w:num w:numId="29">
    <w:abstractNumId w:val="28"/>
  </w:num>
  <w:num w:numId="30">
    <w:abstractNumId w:val="9"/>
  </w:num>
  <w:num w:numId="31">
    <w:abstractNumId w:val="21"/>
  </w:num>
  <w:num w:numId="32">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44"/>
    <w:rsid w:val="000003CA"/>
    <w:rsid w:val="000036B7"/>
    <w:rsid w:val="00004D93"/>
    <w:rsid w:val="000070A9"/>
    <w:rsid w:val="00013E6D"/>
    <w:rsid w:val="00015521"/>
    <w:rsid w:val="00017514"/>
    <w:rsid w:val="00017D93"/>
    <w:rsid w:val="0002008B"/>
    <w:rsid w:val="00020C99"/>
    <w:rsid w:val="00023BF5"/>
    <w:rsid w:val="00023C84"/>
    <w:rsid w:val="000316B2"/>
    <w:rsid w:val="00032296"/>
    <w:rsid w:val="0003507D"/>
    <w:rsid w:val="000361FD"/>
    <w:rsid w:val="00036A45"/>
    <w:rsid w:val="00040B47"/>
    <w:rsid w:val="00041163"/>
    <w:rsid w:val="00043153"/>
    <w:rsid w:val="00043273"/>
    <w:rsid w:val="00050A01"/>
    <w:rsid w:val="0005182C"/>
    <w:rsid w:val="00051B84"/>
    <w:rsid w:val="00051EC3"/>
    <w:rsid w:val="00052552"/>
    <w:rsid w:val="00053F0A"/>
    <w:rsid w:val="00054526"/>
    <w:rsid w:val="000546CD"/>
    <w:rsid w:val="00055EB4"/>
    <w:rsid w:val="00056288"/>
    <w:rsid w:val="0006181A"/>
    <w:rsid w:val="00061A24"/>
    <w:rsid w:val="00063576"/>
    <w:rsid w:val="00063A9D"/>
    <w:rsid w:val="00066356"/>
    <w:rsid w:val="00070BAA"/>
    <w:rsid w:val="00071FA6"/>
    <w:rsid w:val="00072BAD"/>
    <w:rsid w:val="00074BB6"/>
    <w:rsid w:val="00081933"/>
    <w:rsid w:val="0008467A"/>
    <w:rsid w:val="0009175F"/>
    <w:rsid w:val="00093FB3"/>
    <w:rsid w:val="000950CC"/>
    <w:rsid w:val="0009520A"/>
    <w:rsid w:val="000969CD"/>
    <w:rsid w:val="000A2609"/>
    <w:rsid w:val="000A496A"/>
    <w:rsid w:val="000A5C64"/>
    <w:rsid w:val="000A65F9"/>
    <w:rsid w:val="000A6923"/>
    <w:rsid w:val="000A7093"/>
    <w:rsid w:val="000A7411"/>
    <w:rsid w:val="000B13CE"/>
    <w:rsid w:val="000B2F1A"/>
    <w:rsid w:val="000B38BD"/>
    <w:rsid w:val="000B498D"/>
    <w:rsid w:val="000C06A0"/>
    <w:rsid w:val="000D1F57"/>
    <w:rsid w:val="000D4476"/>
    <w:rsid w:val="000D4991"/>
    <w:rsid w:val="000D5C63"/>
    <w:rsid w:val="000D5D39"/>
    <w:rsid w:val="000D6605"/>
    <w:rsid w:val="000E112A"/>
    <w:rsid w:val="000E16E9"/>
    <w:rsid w:val="000E37A3"/>
    <w:rsid w:val="000E4288"/>
    <w:rsid w:val="000E579D"/>
    <w:rsid w:val="000E5CCA"/>
    <w:rsid w:val="000E6387"/>
    <w:rsid w:val="000F0076"/>
    <w:rsid w:val="000F1AC3"/>
    <w:rsid w:val="000F41C1"/>
    <w:rsid w:val="000F6181"/>
    <w:rsid w:val="000F7724"/>
    <w:rsid w:val="00105E66"/>
    <w:rsid w:val="00107484"/>
    <w:rsid w:val="00110AA2"/>
    <w:rsid w:val="00111993"/>
    <w:rsid w:val="00112527"/>
    <w:rsid w:val="001127BF"/>
    <w:rsid w:val="001131DB"/>
    <w:rsid w:val="00116BC2"/>
    <w:rsid w:val="00116FEE"/>
    <w:rsid w:val="001204CB"/>
    <w:rsid w:val="001204FE"/>
    <w:rsid w:val="00120867"/>
    <w:rsid w:val="00121137"/>
    <w:rsid w:val="00124954"/>
    <w:rsid w:val="0013022B"/>
    <w:rsid w:val="00131281"/>
    <w:rsid w:val="001323D7"/>
    <w:rsid w:val="0013332E"/>
    <w:rsid w:val="001342D3"/>
    <w:rsid w:val="00135B45"/>
    <w:rsid w:val="00136CB9"/>
    <w:rsid w:val="00136DF7"/>
    <w:rsid w:val="00140C84"/>
    <w:rsid w:val="00141310"/>
    <w:rsid w:val="00142A16"/>
    <w:rsid w:val="00144567"/>
    <w:rsid w:val="00146AAF"/>
    <w:rsid w:val="0015068F"/>
    <w:rsid w:val="00150C6C"/>
    <w:rsid w:val="00151016"/>
    <w:rsid w:val="001524EA"/>
    <w:rsid w:val="001606BD"/>
    <w:rsid w:val="00160A0A"/>
    <w:rsid w:val="00164ABF"/>
    <w:rsid w:val="001712A8"/>
    <w:rsid w:val="0017142B"/>
    <w:rsid w:val="00171A2A"/>
    <w:rsid w:val="001759A7"/>
    <w:rsid w:val="00176748"/>
    <w:rsid w:val="00176EC6"/>
    <w:rsid w:val="001770A0"/>
    <w:rsid w:val="001774EC"/>
    <w:rsid w:val="00180FDA"/>
    <w:rsid w:val="0018267A"/>
    <w:rsid w:val="00182738"/>
    <w:rsid w:val="00183DEE"/>
    <w:rsid w:val="00185639"/>
    <w:rsid w:val="0018702A"/>
    <w:rsid w:val="00190BF3"/>
    <w:rsid w:val="0019239E"/>
    <w:rsid w:val="00192F01"/>
    <w:rsid w:val="001957B4"/>
    <w:rsid w:val="00196218"/>
    <w:rsid w:val="00196754"/>
    <w:rsid w:val="00197590"/>
    <w:rsid w:val="001A09F1"/>
    <w:rsid w:val="001A2E55"/>
    <w:rsid w:val="001A39F4"/>
    <w:rsid w:val="001A40F4"/>
    <w:rsid w:val="001A4850"/>
    <w:rsid w:val="001A6368"/>
    <w:rsid w:val="001B110F"/>
    <w:rsid w:val="001B1F09"/>
    <w:rsid w:val="001B5B84"/>
    <w:rsid w:val="001C0D87"/>
    <w:rsid w:val="001C13B1"/>
    <w:rsid w:val="001C210A"/>
    <w:rsid w:val="001C3121"/>
    <w:rsid w:val="001C51EB"/>
    <w:rsid w:val="001C6A3D"/>
    <w:rsid w:val="001C6B5C"/>
    <w:rsid w:val="001D253D"/>
    <w:rsid w:val="001D2D94"/>
    <w:rsid w:val="001D47C2"/>
    <w:rsid w:val="001D4D0D"/>
    <w:rsid w:val="001D5273"/>
    <w:rsid w:val="001D5807"/>
    <w:rsid w:val="001D78E5"/>
    <w:rsid w:val="001E06EC"/>
    <w:rsid w:val="001E1046"/>
    <w:rsid w:val="001E1B1C"/>
    <w:rsid w:val="001E492F"/>
    <w:rsid w:val="001E4D0A"/>
    <w:rsid w:val="001F24C7"/>
    <w:rsid w:val="001F357C"/>
    <w:rsid w:val="001F418B"/>
    <w:rsid w:val="001F465E"/>
    <w:rsid w:val="001F6A63"/>
    <w:rsid w:val="001F74D9"/>
    <w:rsid w:val="00200B9D"/>
    <w:rsid w:val="00201DB4"/>
    <w:rsid w:val="00202137"/>
    <w:rsid w:val="00202A54"/>
    <w:rsid w:val="00203153"/>
    <w:rsid w:val="00203CE6"/>
    <w:rsid w:val="0020449F"/>
    <w:rsid w:val="002063F4"/>
    <w:rsid w:val="00206CBB"/>
    <w:rsid w:val="00211422"/>
    <w:rsid w:val="00212D1E"/>
    <w:rsid w:val="00213732"/>
    <w:rsid w:val="00213D29"/>
    <w:rsid w:val="00213E36"/>
    <w:rsid w:val="00213F53"/>
    <w:rsid w:val="00214AC6"/>
    <w:rsid w:val="00217019"/>
    <w:rsid w:val="0022113E"/>
    <w:rsid w:val="00226BCD"/>
    <w:rsid w:val="00227045"/>
    <w:rsid w:val="002310B6"/>
    <w:rsid w:val="002358E4"/>
    <w:rsid w:val="00236548"/>
    <w:rsid w:val="00241785"/>
    <w:rsid w:val="00242276"/>
    <w:rsid w:val="00243CE0"/>
    <w:rsid w:val="00244373"/>
    <w:rsid w:val="002504F9"/>
    <w:rsid w:val="002510C4"/>
    <w:rsid w:val="00251C82"/>
    <w:rsid w:val="00252C84"/>
    <w:rsid w:val="0025300B"/>
    <w:rsid w:val="00254EE5"/>
    <w:rsid w:val="00264457"/>
    <w:rsid w:val="00264839"/>
    <w:rsid w:val="00266826"/>
    <w:rsid w:val="00267573"/>
    <w:rsid w:val="00267608"/>
    <w:rsid w:val="00270BC7"/>
    <w:rsid w:val="0027165A"/>
    <w:rsid w:val="00272381"/>
    <w:rsid w:val="00272487"/>
    <w:rsid w:val="00272ABA"/>
    <w:rsid w:val="002741CE"/>
    <w:rsid w:val="00280159"/>
    <w:rsid w:val="00281192"/>
    <w:rsid w:val="00281909"/>
    <w:rsid w:val="0028595C"/>
    <w:rsid w:val="00285A19"/>
    <w:rsid w:val="00285EAD"/>
    <w:rsid w:val="002874AA"/>
    <w:rsid w:val="00290510"/>
    <w:rsid w:val="002905B4"/>
    <w:rsid w:val="00290DB3"/>
    <w:rsid w:val="0029153A"/>
    <w:rsid w:val="00294A5D"/>
    <w:rsid w:val="0029519C"/>
    <w:rsid w:val="00296C33"/>
    <w:rsid w:val="002A0D26"/>
    <w:rsid w:val="002A1A74"/>
    <w:rsid w:val="002A30C8"/>
    <w:rsid w:val="002B0C9D"/>
    <w:rsid w:val="002B4918"/>
    <w:rsid w:val="002B550F"/>
    <w:rsid w:val="002B5E1D"/>
    <w:rsid w:val="002C23F8"/>
    <w:rsid w:val="002C26BD"/>
    <w:rsid w:val="002C3131"/>
    <w:rsid w:val="002C4846"/>
    <w:rsid w:val="002D2387"/>
    <w:rsid w:val="002D2E69"/>
    <w:rsid w:val="002D3E31"/>
    <w:rsid w:val="002D62DB"/>
    <w:rsid w:val="002D6CBD"/>
    <w:rsid w:val="002D74F6"/>
    <w:rsid w:val="002E05B6"/>
    <w:rsid w:val="002E0CC5"/>
    <w:rsid w:val="002E19A9"/>
    <w:rsid w:val="002E1BE6"/>
    <w:rsid w:val="002E3600"/>
    <w:rsid w:val="002E39A9"/>
    <w:rsid w:val="002F29FD"/>
    <w:rsid w:val="002F3B80"/>
    <w:rsid w:val="002F71B2"/>
    <w:rsid w:val="003008B4"/>
    <w:rsid w:val="00307372"/>
    <w:rsid w:val="003120FE"/>
    <w:rsid w:val="00320279"/>
    <w:rsid w:val="0032215E"/>
    <w:rsid w:val="003223E4"/>
    <w:rsid w:val="0032435C"/>
    <w:rsid w:val="00330487"/>
    <w:rsid w:val="0033121D"/>
    <w:rsid w:val="00331D0C"/>
    <w:rsid w:val="0033719F"/>
    <w:rsid w:val="00337870"/>
    <w:rsid w:val="00337DCC"/>
    <w:rsid w:val="00343211"/>
    <w:rsid w:val="00346CF8"/>
    <w:rsid w:val="003473D2"/>
    <w:rsid w:val="00351B69"/>
    <w:rsid w:val="0035292B"/>
    <w:rsid w:val="00355F87"/>
    <w:rsid w:val="003576CC"/>
    <w:rsid w:val="003601AC"/>
    <w:rsid w:val="00360561"/>
    <w:rsid w:val="003617C6"/>
    <w:rsid w:val="00362A40"/>
    <w:rsid w:val="00365ABC"/>
    <w:rsid w:val="003664B0"/>
    <w:rsid w:val="00367E28"/>
    <w:rsid w:val="00370412"/>
    <w:rsid w:val="00370CC2"/>
    <w:rsid w:val="003719E2"/>
    <w:rsid w:val="003730BF"/>
    <w:rsid w:val="0037342E"/>
    <w:rsid w:val="00376CD9"/>
    <w:rsid w:val="0038101D"/>
    <w:rsid w:val="00381DD7"/>
    <w:rsid w:val="00381DE2"/>
    <w:rsid w:val="00393E6D"/>
    <w:rsid w:val="003969A5"/>
    <w:rsid w:val="00397165"/>
    <w:rsid w:val="00397364"/>
    <w:rsid w:val="003975EE"/>
    <w:rsid w:val="00397B38"/>
    <w:rsid w:val="003A1CD5"/>
    <w:rsid w:val="003A37F7"/>
    <w:rsid w:val="003B23EE"/>
    <w:rsid w:val="003B273D"/>
    <w:rsid w:val="003B7093"/>
    <w:rsid w:val="003B7BD4"/>
    <w:rsid w:val="003C0D3F"/>
    <w:rsid w:val="003C1C6D"/>
    <w:rsid w:val="003C1DDB"/>
    <w:rsid w:val="003C2FF1"/>
    <w:rsid w:val="003C423C"/>
    <w:rsid w:val="003C47E3"/>
    <w:rsid w:val="003C48B1"/>
    <w:rsid w:val="003C4DCC"/>
    <w:rsid w:val="003D07E7"/>
    <w:rsid w:val="003D40ED"/>
    <w:rsid w:val="003D5578"/>
    <w:rsid w:val="003E0528"/>
    <w:rsid w:val="003E156F"/>
    <w:rsid w:val="003E5432"/>
    <w:rsid w:val="003F0811"/>
    <w:rsid w:val="003F1EFE"/>
    <w:rsid w:val="003F3684"/>
    <w:rsid w:val="003F50D5"/>
    <w:rsid w:val="003F5EF2"/>
    <w:rsid w:val="00402DE7"/>
    <w:rsid w:val="00402F5C"/>
    <w:rsid w:val="00404E79"/>
    <w:rsid w:val="00406E61"/>
    <w:rsid w:val="0041204C"/>
    <w:rsid w:val="004158CD"/>
    <w:rsid w:val="00415BA4"/>
    <w:rsid w:val="00416AE8"/>
    <w:rsid w:val="00420184"/>
    <w:rsid w:val="00424921"/>
    <w:rsid w:val="004271CB"/>
    <w:rsid w:val="00430A1E"/>
    <w:rsid w:val="00430BD9"/>
    <w:rsid w:val="00432D47"/>
    <w:rsid w:val="00432D5B"/>
    <w:rsid w:val="00433846"/>
    <w:rsid w:val="00440A34"/>
    <w:rsid w:val="004430CD"/>
    <w:rsid w:val="004430F8"/>
    <w:rsid w:val="0044577D"/>
    <w:rsid w:val="00447B52"/>
    <w:rsid w:val="0045050F"/>
    <w:rsid w:val="00450533"/>
    <w:rsid w:val="004523D7"/>
    <w:rsid w:val="00456A6D"/>
    <w:rsid w:val="00456AE1"/>
    <w:rsid w:val="00456B5D"/>
    <w:rsid w:val="00456B82"/>
    <w:rsid w:val="0046091B"/>
    <w:rsid w:val="00460E7F"/>
    <w:rsid w:val="004646C9"/>
    <w:rsid w:val="004651C7"/>
    <w:rsid w:val="004656EE"/>
    <w:rsid w:val="0046673C"/>
    <w:rsid w:val="00466D42"/>
    <w:rsid w:val="004678E4"/>
    <w:rsid w:val="0047237F"/>
    <w:rsid w:val="00472A51"/>
    <w:rsid w:val="00474085"/>
    <w:rsid w:val="00475613"/>
    <w:rsid w:val="00476599"/>
    <w:rsid w:val="0047784E"/>
    <w:rsid w:val="00477E1D"/>
    <w:rsid w:val="00486770"/>
    <w:rsid w:val="00486B7F"/>
    <w:rsid w:val="00487F56"/>
    <w:rsid w:val="00490C13"/>
    <w:rsid w:val="004926F0"/>
    <w:rsid w:val="004A143E"/>
    <w:rsid w:val="004A41EC"/>
    <w:rsid w:val="004A59E9"/>
    <w:rsid w:val="004A7C4B"/>
    <w:rsid w:val="004B1728"/>
    <w:rsid w:val="004B4498"/>
    <w:rsid w:val="004B5F80"/>
    <w:rsid w:val="004B719B"/>
    <w:rsid w:val="004C406B"/>
    <w:rsid w:val="004C6820"/>
    <w:rsid w:val="004C7A57"/>
    <w:rsid w:val="004D12AA"/>
    <w:rsid w:val="004D16BB"/>
    <w:rsid w:val="004D2272"/>
    <w:rsid w:val="004D2F90"/>
    <w:rsid w:val="004D5AB4"/>
    <w:rsid w:val="004E1D8A"/>
    <w:rsid w:val="004F1F0C"/>
    <w:rsid w:val="004F3E52"/>
    <w:rsid w:val="004F42F5"/>
    <w:rsid w:val="004F4903"/>
    <w:rsid w:val="004F5055"/>
    <w:rsid w:val="004F571F"/>
    <w:rsid w:val="004F7604"/>
    <w:rsid w:val="005005DB"/>
    <w:rsid w:val="005033AA"/>
    <w:rsid w:val="005037DB"/>
    <w:rsid w:val="0050772C"/>
    <w:rsid w:val="005114BC"/>
    <w:rsid w:val="005118C6"/>
    <w:rsid w:val="00513FED"/>
    <w:rsid w:val="00514A7A"/>
    <w:rsid w:val="005167B5"/>
    <w:rsid w:val="00516AE9"/>
    <w:rsid w:val="00517A37"/>
    <w:rsid w:val="00520211"/>
    <w:rsid w:val="00520E9A"/>
    <w:rsid w:val="00521225"/>
    <w:rsid w:val="00522298"/>
    <w:rsid w:val="0052254B"/>
    <w:rsid w:val="00523EA4"/>
    <w:rsid w:val="00524F78"/>
    <w:rsid w:val="00527C8E"/>
    <w:rsid w:val="00533E73"/>
    <w:rsid w:val="00534118"/>
    <w:rsid w:val="00535A3B"/>
    <w:rsid w:val="00536371"/>
    <w:rsid w:val="00536C79"/>
    <w:rsid w:val="00541CA8"/>
    <w:rsid w:val="00547B1D"/>
    <w:rsid w:val="005533E1"/>
    <w:rsid w:val="00554846"/>
    <w:rsid w:val="00555418"/>
    <w:rsid w:val="005567B5"/>
    <w:rsid w:val="00560BA4"/>
    <w:rsid w:val="00561B34"/>
    <w:rsid w:val="0056284D"/>
    <w:rsid w:val="00563389"/>
    <w:rsid w:val="00563921"/>
    <w:rsid w:val="00564EC8"/>
    <w:rsid w:val="0057190F"/>
    <w:rsid w:val="0057270B"/>
    <w:rsid w:val="00575CC1"/>
    <w:rsid w:val="00577F21"/>
    <w:rsid w:val="00581FE7"/>
    <w:rsid w:val="00583F30"/>
    <w:rsid w:val="005843FD"/>
    <w:rsid w:val="00584D3F"/>
    <w:rsid w:val="005856FD"/>
    <w:rsid w:val="00595545"/>
    <w:rsid w:val="005959ED"/>
    <w:rsid w:val="00596597"/>
    <w:rsid w:val="005966B0"/>
    <w:rsid w:val="00596EFF"/>
    <w:rsid w:val="00597AE5"/>
    <w:rsid w:val="005A1169"/>
    <w:rsid w:val="005B0620"/>
    <w:rsid w:val="005B0D92"/>
    <w:rsid w:val="005B110A"/>
    <w:rsid w:val="005B5AAE"/>
    <w:rsid w:val="005B6824"/>
    <w:rsid w:val="005B7A2C"/>
    <w:rsid w:val="005B7BB8"/>
    <w:rsid w:val="005C39A2"/>
    <w:rsid w:val="005C6C0C"/>
    <w:rsid w:val="005C7AF3"/>
    <w:rsid w:val="005C7E5A"/>
    <w:rsid w:val="005D036A"/>
    <w:rsid w:val="005D1271"/>
    <w:rsid w:val="005D34FE"/>
    <w:rsid w:val="005D3C94"/>
    <w:rsid w:val="005D41FA"/>
    <w:rsid w:val="005D53B4"/>
    <w:rsid w:val="005D56ED"/>
    <w:rsid w:val="005D7519"/>
    <w:rsid w:val="005E0CEA"/>
    <w:rsid w:val="005E2AA6"/>
    <w:rsid w:val="005E7B4C"/>
    <w:rsid w:val="005F172F"/>
    <w:rsid w:val="005F1C01"/>
    <w:rsid w:val="005F24E5"/>
    <w:rsid w:val="005F3401"/>
    <w:rsid w:val="005F4A0C"/>
    <w:rsid w:val="00600A07"/>
    <w:rsid w:val="00603E29"/>
    <w:rsid w:val="00607320"/>
    <w:rsid w:val="0061043D"/>
    <w:rsid w:val="006113DE"/>
    <w:rsid w:val="0061188C"/>
    <w:rsid w:val="00612E34"/>
    <w:rsid w:val="00613FF7"/>
    <w:rsid w:val="006156E7"/>
    <w:rsid w:val="00617870"/>
    <w:rsid w:val="00620E1F"/>
    <w:rsid w:val="00627010"/>
    <w:rsid w:val="006273B9"/>
    <w:rsid w:val="0063005F"/>
    <w:rsid w:val="0063024A"/>
    <w:rsid w:val="00632683"/>
    <w:rsid w:val="00633303"/>
    <w:rsid w:val="00635945"/>
    <w:rsid w:val="00637605"/>
    <w:rsid w:val="006407B8"/>
    <w:rsid w:val="006431F3"/>
    <w:rsid w:val="006442F3"/>
    <w:rsid w:val="00645B9B"/>
    <w:rsid w:val="00645E9B"/>
    <w:rsid w:val="00645F20"/>
    <w:rsid w:val="006473BD"/>
    <w:rsid w:val="00650B7A"/>
    <w:rsid w:val="00650FA7"/>
    <w:rsid w:val="006522CF"/>
    <w:rsid w:val="00652FB4"/>
    <w:rsid w:val="006538A2"/>
    <w:rsid w:val="00656F14"/>
    <w:rsid w:val="006610D3"/>
    <w:rsid w:val="0066110C"/>
    <w:rsid w:val="006635B7"/>
    <w:rsid w:val="00664C1B"/>
    <w:rsid w:val="00671A2C"/>
    <w:rsid w:val="00674680"/>
    <w:rsid w:val="006750BF"/>
    <w:rsid w:val="00675D73"/>
    <w:rsid w:val="00677054"/>
    <w:rsid w:val="0068530F"/>
    <w:rsid w:val="00686E13"/>
    <w:rsid w:val="00687A96"/>
    <w:rsid w:val="00687EBE"/>
    <w:rsid w:val="00690A9F"/>
    <w:rsid w:val="00691A5B"/>
    <w:rsid w:val="00692147"/>
    <w:rsid w:val="00693CC4"/>
    <w:rsid w:val="00694BAF"/>
    <w:rsid w:val="00695B46"/>
    <w:rsid w:val="00695BD4"/>
    <w:rsid w:val="006A03B4"/>
    <w:rsid w:val="006A05CE"/>
    <w:rsid w:val="006A0841"/>
    <w:rsid w:val="006A46FF"/>
    <w:rsid w:val="006B3D1C"/>
    <w:rsid w:val="006B3DAB"/>
    <w:rsid w:val="006C36B4"/>
    <w:rsid w:val="006C387E"/>
    <w:rsid w:val="006C5FE0"/>
    <w:rsid w:val="006D3159"/>
    <w:rsid w:val="006D5E2A"/>
    <w:rsid w:val="006D7EB4"/>
    <w:rsid w:val="006E1B0B"/>
    <w:rsid w:val="006E2445"/>
    <w:rsid w:val="006E2900"/>
    <w:rsid w:val="006E36E1"/>
    <w:rsid w:val="006E38C6"/>
    <w:rsid w:val="006E46D9"/>
    <w:rsid w:val="006E5134"/>
    <w:rsid w:val="006F0233"/>
    <w:rsid w:val="006F0DAD"/>
    <w:rsid w:val="006F176A"/>
    <w:rsid w:val="006F4BAB"/>
    <w:rsid w:val="00702E49"/>
    <w:rsid w:val="0070460D"/>
    <w:rsid w:val="00704CCA"/>
    <w:rsid w:val="00704FBE"/>
    <w:rsid w:val="00710D4A"/>
    <w:rsid w:val="00713F44"/>
    <w:rsid w:val="0071445D"/>
    <w:rsid w:val="00714BC0"/>
    <w:rsid w:val="00715F3A"/>
    <w:rsid w:val="007204D8"/>
    <w:rsid w:val="007249B8"/>
    <w:rsid w:val="00734B2A"/>
    <w:rsid w:val="00735390"/>
    <w:rsid w:val="00736983"/>
    <w:rsid w:val="00736F4D"/>
    <w:rsid w:val="00740226"/>
    <w:rsid w:val="007404AE"/>
    <w:rsid w:val="00740A81"/>
    <w:rsid w:val="00740F57"/>
    <w:rsid w:val="00743115"/>
    <w:rsid w:val="0074322B"/>
    <w:rsid w:val="00743A27"/>
    <w:rsid w:val="00744418"/>
    <w:rsid w:val="00744C4D"/>
    <w:rsid w:val="00745E57"/>
    <w:rsid w:val="007507CC"/>
    <w:rsid w:val="00750FCC"/>
    <w:rsid w:val="00752844"/>
    <w:rsid w:val="00752CC9"/>
    <w:rsid w:val="007569C6"/>
    <w:rsid w:val="00757B03"/>
    <w:rsid w:val="007610CA"/>
    <w:rsid w:val="007636F5"/>
    <w:rsid w:val="00767DA0"/>
    <w:rsid w:val="00771514"/>
    <w:rsid w:val="007721A5"/>
    <w:rsid w:val="00777F57"/>
    <w:rsid w:val="007814BD"/>
    <w:rsid w:val="00782010"/>
    <w:rsid w:val="007831B3"/>
    <w:rsid w:val="00786E66"/>
    <w:rsid w:val="0079373A"/>
    <w:rsid w:val="00794F3C"/>
    <w:rsid w:val="00795686"/>
    <w:rsid w:val="00795704"/>
    <w:rsid w:val="007958B0"/>
    <w:rsid w:val="00797967"/>
    <w:rsid w:val="007A13B9"/>
    <w:rsid w:val="007A3F67"/>
    <w:rsid w:val="007A4162"/>
    <w:rsid w:val="007A74B7"/>
    <w:rsid w:val="007B08A1"/>
    <w:rsid w:val="007B5DA9"/>
    <w:rsid w:val="007B6284"/>
    <w:rsid w:val="007B65E9"/>
    <w:rsid w:val="007B7D14"/>
    <w:rsid w:val="007C37DE"/>
    <w:rsid w:val="007C5D8E"/>
    <w:rsid w:val="007C6990"/>
    <w:rsid w:val="007C6BC5"/>
    <w:rsid w:val="007D506B"/>
    <w:rsid w:val="007D7BED"/>
    <w:rsid w:val="007E28D2"/>
    <w:rsid w:val="007E428A"/>
    <w:rsid w:val="007E4308"/>
    <w:rsid w:val="007E55E7"/>
    <w:rsid w:val="007F06B7"/>
    <w:rsid w:val="007F0CF1"/>
    <w:rsid w:val="007F2CEC"/>
    <w:rsid w:val="007F6044"/>
    <w:rsid w:val="007F668D"/>
    <w:rsid w:val="007F6E04"/>
    <w:rsid w:val="007F764F"/>
    <w:rsid w:val="007F7D7E"/>
    <w:rsid w:val="007F7ED6"/>
    <w:rsid w:val="00802B16"/>
    <w:rsid w:val="008033D1"/>
    <w:rsid w:val="00803855"/>
    <w:rsid w:val="00804BBE"/>
    <w:rsid w:val="00805F01"/>
    <w:rsid w:val="00813822"/>
    <w:rsid w:val="00813EF9"/>
    <w:rsid w:val="00814CFA"/>
    <w:rsid w:val="008155B1"/>
    <w:rsid w:val="00816BF5"/>
    <w:rsid w:val="0081723B"/>
    <w:rsid w:val="008177E1"/>
    <w:rsid w:val="008213AF"/>
    <w:rsid w:val="008220BB"/>
    <w:rsid w:val="00822247"/>
    <w:rsid w:val="008222DA"/>
    <w:rsid w:val="008263B1"/>
    <w:rsid w:val="00826D6E"/>
    <w:rsid w:val="00831A56"/>
    <w:rsid w:val="00831C9F"/>
    <w:rsid w:val="00834285"/>
    <w:rsid w:val="00834608"/>
    <w:rsid w:val="008346EF"/>
    <w:rsid w:val="00835B02"/>
    <w:rsid w:val="00835F40"/>
    <w:rsid w:val="00842F26"/>
    <w:rsid w:val="008464D4"/>
    <w:rsid w:val="00846FB6"/>
    <w:rsid w:val="008507FF"/>
    <w:rsid w:val="00851E41"/>
    <w:rsid w:val="00852DA5"/>
    <w:rsid w:val="00855867"/>
    <w:rsid w:val="00857791"/>
    <w:rsid w:val="00862AB1"/>
    <w:rsid w:val="00863ECE"/>
    <w:rsid w:val="00867365"/>
    <w:rsid w:val="00867BD7"/>
    <w:rsid w:val="00870354"/>
    <w:rsid w:val="00872F97"/>
    <w:rsid w:val="00873C92"/>
    <w:rsid w:val="00876A6B"/>
    <w:rsid w:val="00882255"/>
    <w:rsid w:val="00882F75"/>
    <w:rsid w:val="00884803"/>
    <w:rsid w:val="00885105"/>
    <w:rsid w:val="008855BE"/>
    <w:rsid w:val="00887D75"/>
    <w:rsid w:val="00890C52"/>
    <w:rsid w:val="00892508"/>
    <w:rsid w:val="00894455"/>
    <w:rsid w:val="008945D5"/>
    <w:rsid w:val="00895113"/>
    <w:rsid w:val="008962A6"/>
    <w:rsid w:val="00896308"/>
    <w:rsid w:val="00897277"/>
    <w:rsid w:val="00897967"/>
    <w:rsid w:val="008A159B"/>
    <w:rsid w:val="008A21DC"/>
    <w:rsid w:val="008A2874"/>
    <w:rsid w:val="008A7782"/>
    <w:rsid w:val="008B1818"/>
    <w:rsid w:val="008B2B89"/>
    <w:rsid w:val="008B6122"/>
    <w:rsid w:val="008C2B32"/>
    <w:rsid w:val="008C393B"/>
    <w:rsid w:val="008C3BBC"/>
    <w:rsid w:val="008C42AB"/>
    <w:rsid w:val="008C45EC"/>
    <w:rsid w:val="008C4CDE"/>
    <w:rsid w:val="008C57A4"/>
    <w:rsid w:val="008C6502"/>
    <w:rsid w:val="008D323C"/>
    <w:rsid w:val="008D335D"/>
    <w:rsid w:val="008D5002"/>
    <w:rsid w:val="008D6A6A"/>
    <w:rsid w:val="008E21AE"/>
    <w:rsid w:val="008E3032"/>
    <w:rsid w:val="008E5190"/>
    <w:rsid w:val="008E666B"/>
    <w:rsid w:val="008E7E08"/>
    <w:rsid w:val="008F53B3"/>
    <w:rsid w:val="008F587F"/>
    <w:rsid w:val="009000DF"/>
    <w:rsid w:val="009011A0"/>
    <w:rsid w:val="0090146B"/>
    <w:rsid w:val="00902ECF"/>
    <w:rsid w:val="009036DD"/>
    <w:rsid w:val="0090562F"/>
    <w:rsid w:val="00906987"/>
    <w:rsid w:val="0091005D"/>
    <w:rsid w:val="0091213B"/>
    <w:rsid w:val="00913D3E"/>
    <w:rsid w:val="009153AD"/>
    <w:rsid w:val="0091671F"/>
    <w:rsid w:val="00920BD6"/>
    <w:rsid w:val="009254F2"/>
    <w:rsid w:val="00931AD6"/>
    <w:rsid w:val="00933568"/>
    <w:rsid w:val="00936D75"/>
    <w:rsid w:val="009423C9"/>
    <w:rsid w:val="00943927"/>
    <w:rsid w:val="00943DBD"/>
    <w:rsid w:val="00944CF9"/>
    <w:rsid w:val="00946396"/>
    <w:rsid w:val="009463C4"/>
    <w:rsid w:val="00946A4D"/>
    <w:rsid w:val="00952086"/>
    <w:rsid w:val="0095238C"/>
    <w:rsid w:val="00952996"/>
    <w:rsid w:val="00953022"/>
    <w:rsid w:val="0095496E"/>
    <w:rsid w:val="009600D7"/>
    <w:rsid w:val="009629A7"/>
    <w:rsid w:val="00966945"/>
    <w:rsid w:val="00966BF3"/>
    <w:rsid w:val="00967715"/>
    <w:rsid w:val="00967A36"/>
    <w:rsid w:val="00970BF9"/>
    <w:rsid w:val="009724E8"/>
    <w:rsid w:val="009734EE"/>
    <w:rsid w:val="0097586B"/>
    <w:rsid w:val="00975C2E"/>
    <w:rsid w:val="00980332"/>
    <w:rsid w:val="00981BE4"/>
    <w:rsid w:val="009834FF"/>
    <w:rsid w:val="009839E5"/>
    <w:rsid w:val="009842A9"/>
    <w:rsid w:val="00986202"/>
    <w:rsid w:val="00995C7B"/>
    <w:rsid w:val="009972E7"/>
    <w:rsid w:val="00997BBC"/>
    <w:rsid w:val="009B106D"/>
    <w:rsid w:val="009B2961"/>
    <w:rsid w:val="009B48F5"/>
    <w:rsid w:val="009B512F"/>
    <w:rsid w:val="009C3D40"/>
    <w:rsid w:val="009C5CC0"/>
    <w:rsid w:val="009C5DA3"/>
    <w:rsid w:val="009D0091"/>
    <w:rsid w:val="009D0557"/>
    <w:rsid w:val="009D1E98"/>
    <w:rsid w:val="009D3F45"/>
    <w:rsid w:val="009D484D"/>
    <w:rsid w:val="009E2160"/>
    <w:rsid w:val="009E28D1"/>
    <w:rsid w:val="009E72D6"/>
    <w:rsid w:val="009E7573"/>
    <w:rsid w:val="009F4ED4"/>
    <w:rsid w:val="009F64D4"/>
    <w:rsid w:val="009F7324"/>
    <w:rsid w:val="00A0237E"/>
    <w:rsid w:val="00A05616"/>
    <w:rsid w:val="00A0744B"/>
    <w:rsid w:val="00A136C8"/>
    <w:rsid w:val="00A15E82"/>
    <w:rsid w:val="00A22074"/>
    <w:rsid w:val="00A44491"/>
    <w:rsid w:val="00A44AAD"/>
    <w:rsid w:val="00A46C97"/>
    <w:rsid w:val="00A5198B"/>
    <w:rsid w:val="00A521E7"/>
    <w:rsid w:val="00A53896"/>
    <w:rsid w:val="00A56821"/>
    <w:rsid w:val="00A6002D"/>
    <w:rsid w:val="00A615EC"/>
    <w:rsid w:val="00A620F4"/>
    <w:rsid w:val="00A6493C"/>
    <w:rsid w:val="00A64B53"/>
    <w:rsid w:val="00A65C5F"/>
    <w:rsid w:val="00A66ACC"/>
    <w:rsid w:val="00A74473"/>
    <w:rsid w:val="00A80EE9"/>
    <w:rsid w:val="00A8328D"/>
    <w:rsid w:val="00A8452A"/>
    <w:rsid w:val="00A9050F"/>
    <w:rsid w:val="00A90E34"/>
    <w:rsid w:val="00A93769"/>
    <w:rsid w:val="00A938B0"/>
    <w:rsid w:val="00A93AB7"/>
    <w:rsid w:val="00A94955"/>
    <w:rsid w:val="00A95929"/>
    <w:rsid w:val="00A97C89"/>
    <w:rsid w:val="00AA27BD"/>
    <w:rsid w:val="00AA47CC"/>
    <w:rsid w:val="00AA490B"/>
    <w:rsid w:val="00AB0AE6"/>
    <w:rsid w:val="00AB3177"/>
    <w:rsid w:val="00AB4847"/>
    <w:rsid w:val="00AB5689"/>
    <w:rsid w:val="00AB59E6"/>
    <w:rsid w:val="00AC2DBF"/>
    <w:rsid w:val="00AC2E8B"/>
    <w:rsid w:val="00AC30C5"/>
    <w:rsid w:val="00AC6392"/>
    <w:rsid w:val="00AD0065"/>
    <w:rsid w:val="00AD0585"/>
    <w:rsid w:val="00AD2CEA"/>
    <w:rsid w:val="00AD38C7"/>
    <w:rsid w:val="00AD509E"/>
    <w:rsid w:val="00AD61F2"/>
    <w:rsid w:val="00AD765D"/>
    <w:rsid w:val="00AE5A60"/>
    <w:rsid w:val="00AE6216"/>
    <w:rsid w:val="00AE6F65"/>
    <w:rsid w:val="00AE7307"/>
    <w:rsid w:val="00AF0867"/>
    <w:rsid w:val="00AF24B0"/>
    <w:rsid w:val="00AF3D71"/>
    <w:rsid w:val="00AF79B4"/>
    <w:rsid w:val="00AF7FE3"/>
    <w:rsid w:val="00B04195"/>
    <w:rsid w:val="00B10497"/>
    <w:rsid w:val="00B11674"/>
    <w:rsid w:val="00B11CB7"/>
    <w:rsid w:val="00B138B1"/>
    <w:rsid w:val="00B159A8"/>
    <w:rsid w:val="00B16FBF"/>
    <w:rsid w:val="00B21E27"/>
    <w:rsid w:val="00B229DB"/>
    <w:rsid w:val="00B23C86"/>
    <w:rsid w:val="00B26647"/>
    <w:rsid w:val="00B26A81"/>
    <w:rsid w:val="00B3032A"/>
    <w:rsid w:val="00B30502"/>
    <w:rsid w:val="00B3050F"/>
    <w:rsid w:val="00B3081B"/>
    <w:rsid w:val="00B32AD3"/>
    <w:rsid w:val="00B3373F"/>
    <w:rsid w:val="00B341A0"/>
    <w:rsid w:val="00B34938"/>
    <w:rsid w:val="00B36845"/>
    <w:rsid w:val="00B36D36"/>
    <w:rsid w:val="00B37EAC"/>
    <w:rsid w:val="00B41455"/>
    <w:rsid w:val="00B4403B"/>
    <w:rsid w:val="00B44318"/>
    <w:rsid w:val="00B505B0"/>
    <w:rsid w:val="00B534A1"/>
    <w:rsid w:val="00B54261"/>
    <w:rsid w:val="00B54806"/>
    <w:rsid w:val="00B551D5"/>
    <w:rsid w:val="00B554DF"/>
    <w:rsid w:val="00B55D8B"/>
    <w:rsid w:val="00B56DC9"/>
    <w:rsid w:val="00B600D3"/>
    <w:rsid w:val="00B609D0"/>
    <w:rsid w:val="00B60C44"/>
    <w:rsid w:val="00B60D07"/>
    <w:rsid w:val="00B621C0"/>
    <w:rsid w:val="00B63A05"/>
    <w:rsid w:val="00B66947"/>
    <w:rsid w:val="00B67FB1"/>
    <w:rsid w:val="00B705B1"/>
    <w:rsid w:val="00B8235D"/>
    <w:rsid w:val="00B87F7A"/>
    <w:rsid w:val="00B91535"/>
    <w:rsid w:val="00B91D08"/>
    <w:rsid w:val="00B92BBF"/>
    <w:rsid w:val="00B95CE0"/>
    <w:rsid w:val="00B9681A"/>
    <w:rsid w:val="00B976B3"/>
    <w:rsid w:val="00B97CE2"/>
    <w:rsid w:val="00BA2AD2"/>
    <w:rsid w:val="00BA30AA"/>
    <w:rsid w:val="00BA5339"/>
    <w:rsid w:val="00BA5C5A"/>
    <w:rsid w:val="00BB056D"/>
    <w:rsid w:val="00BB05CD"/>
    <w:rsid w:val="00BB170F"/>
    <w:rsid w:val="00BB784E"/>
    <w:rsid w:val="00BB7FF7"/>
    <w:rsid w:val="00BC05A4"/>
    <w:rsid w:val="00BC23B2"/>
    <w:rsid w:val="00BC3DEE"/>
    <w:rsid w:val="00BC7883"/>
    <w:rsid w:val="00BD036C"/>
    <w:rsid w:val="00BD20F2"/>
    <w:rsid w:val="00BD2DB9"/>
    <w:rsid w:val="00BD55F7"/>
    <w:rsid w:val="00BD5F94"/>
    <w:rsid w:val="00BE3CC9"/>
    <w:rsid w:val="00BE3CE6"/>
    <w:rsid w:val="00BE6DFB"/>
    <w:rsid w:val="00BF07A2"/>
    <w:rsid w:val="00BF0F7C"/>
    <w:rsid w:val="00BF20D2"/>
    <w:rsid w:val="00BF3194"/>
    <w:rsid w:val="00BF334B"/>
    <w:rsid w:val="00BF3C14"/>
    <w:rsid w:val="00BF5ED7"/>
    <w:rsid w:val="00BF6F7C"/>
    <w:rsid w:val="00BF787C"/>
    <w:rsid w:val="00C013C2"/>
    <w:rsid w:val="00C05163"/>
    <w:rsid w:val="00C072FE"/>
    <w:rsid w:val="00C07CDB"/>
    <w:rsid w:val="00C11F98"/>
    <w:rsid w:val="00C13570"/>
    <w:rsid w:val="00C13C48"/>
    <w:rsid w:val="00C13FBA"/>
    <w:rsid w:val="00C14D21"/>
    <w:rsid w:val="00C22349"/>
    <w:rsid w:val="00C236D6"/>
    <w:rsid w:val="00C25775"/>
    <w:rsid w:val="00C36004"/>
    <w:rsid w:val="00C439A2"/>
    <w:rsid w:val="00C443AF"/>
    <w:rsid w:val="00C531F1"/>
    <w:rsid w:val="00C537BD"/>
    <w:rsid w:val="00C55622"/>
    <w:rsid w:val="00C56E47"/>
    <w:rsid w:val="00C5746F"/>
    <w:rsid w:val="00C63482"/>
    <w:rsid w:val="00C6402B"/>
    <w:rsid w:val="00C643B5"/>
    <w:rsid w:val="00C64AE6"/>
    <w:rsid w:val="00C6684B"/>
    <w:rsid w:val="00C70CCB"/>
    <w:rsid w:val="00C72BA1"/>
    <w:rsid w:val="00C748E5"/>
    <w:rsid w:val="00C74A35"/>
    <w:rsid w:val="00C75D0E"/>
    <w:rsid w:val="00C81B52"/>
    <w:rsid w:val="00C85C7A"/>
    <w:rsid w:val="00C85C9C"/>
    <w:rsid w:val="00C875B9"/>
    <w:rsid w:val="00C90F4F"/>
    <w:rsid w:val="00C95220"/>
    <w:rsid w:val="00C96C92"/>
    <w:rsid w:val="00CA0562"/>
    <w:rsid w:val="00CA12CF"/>
    <w:rsid w:val="00CA3EAF"/>
    <w:rsid w:val="00CA400E"/>
    <w:rsid w:val="00CA4524"/>
    <w:rsid w:val="00CA5367"/>
    <w:rsid w:val="00CA65CF"/>
    <w:rsid w:val="00CA7E94"/>
    <w:rsid w:val="00CB4F1A"/>
    <w:rsid w:val="00CC0616"/>
    <w:rsid w:val="00CC40CC"/>
    <w:rsid w:val="00CC77DA"/>
    <w:rsid w:val="00CD0113"/>
    <w:rsid w:val="00CD1DA8"/>
    <w:rsid w:val="00CD2498"/>
    <w:rsid w:val="00CD2713"/>
    <w:rsid w:val="00CE5AFB"/>
    <w:rsid w:val="00CE7459"/>
    <w:rsid w:val="00CE7B75"/>
    <w:rsid w:val="00CF0159"/>
    <w:rsid w:val="00CF0B2F"/>
    <w:rsid w:val="00CF24F1"/>
    <w:rsid w:val="00CF3490"/>
    <w:rsid w:val="00CF3D4C"/>
    <w:rsid w:val="00CF634C"/>
    <w:rsid w:val="00CF7FAD"/>
    <w:rsid w:val="00D064AB"/>
    <w:rsid w:val="00D0729F"/>
    <w:rsid w:val="00D107E2"/>
    <w:rsid w:val="00D114F2"/>
    <w:rsid w:val="00D123E6"/>
    <w:rsid w:val="00D12BE1"/>
    <w:rsid w:val="00D13421"/>
    <w:rsid w:val="00D17218"/>
    <w:rsid w:val="00D1783E"/>
    <w:rsid w:val="00D22899"/>
    <w:rsid w:val="00D22ECE"/>
    <w:rsid w:val="00D30B91"/>
    <w:rsid w:val="00D30E94"/>
    <w:rsid w:val="00D4115E"/>
    <w:rsid w:val="00D42CC5"/>
    <w:rsid w:val="00D43D8D"/>
    <w:rsid w:val="00D45D3A"/>
    <w:rsid w:val="00D462AC"/>
    <w:rsid w:val="00D46B7E"/>
    <w:rsid w:val="00D518AE"/>
    <w:rsid w:val="00D51C6F"/>
    <w:rsid w:val="00D5663F"/>
    <w:rsid w:val="00D616A0"/>
    <w:rsid w:val="00D6420D"/>
    <w:rsid w:val="00D70074"/>
    <w:rsid w:val="00D70C01"/>
    <w:rsid w:val="00D7246F"/>
    <w:rsid w:val="00D7269D"/>
    <w:rsid w:val="00D72A9C"/>
    <w:rsid w:val="00D72C99"/>
    <w:rsid w:val="00D72DEB"/>
    <w:rsid w:val="00D739F9"/>
    <w:rsid w:val="00D75A6C"/>
    <w:rsid w:val="00D76EBE"/>
    <w:rsid w:val="00D814FB"/>
    <w:rsid w:val="00D81572"/>
    <w:rsid w:val="00D8299F"/>
    <w:rsid w:val="00D84744"/>
    <w:rsid w:val="00D96E59"/>
    <w:rsid w:val="00DA1551"/>
    <w:rsid w:val="00DA1C5E"/>
    <w:rsid w:val="00DA6AA5"/>
    <w:rsid w:val="00DA6C9C"/>
    <w:rsid w:val="00DA7570"/>
    <w:rsid w:val="00DB02DA"/>
    <w:rsid w:val="00DB21B0"/>
    <w:rsid w:val="00DB4F26"/>
    <w:rsid w:val="00DB5682"/>
    <w:rsid w:val="00DB5847"/>
    <w:rsid w:val="00DB641A"/>
    <w:rsid w:val="00DB679B"/>
    <w:rsid w:val="00DB6D73"/>
    <w:rsid w:val="00DC18A4"/>
    <w:rsid w:val="00DC26C2"/>
    <w:rsid w:val="00DC28A2"/>
    <w:rsid w:val="00DC53D1"/>
    <w:rsid w:val="00DC5512"/>
    <w:rsid w:val="00DC6F15"/>
    <w:rsid w:val="00DD2554"/>
    <w:rsid w:val="00DD2C14"/>
    <w:rsid w:val="00DD4274"/>
    <w:rsid w:val="00DD59BB"/>
    <w:rsid w:val="00DE29E1"/>
    <w:rsid w:val="00DE37EA"/>
    <w:rsid w:val="00DF13D5"/>
    <w:rsid w:val="00DF238A"/>
    <w:rsid w:val="00DF2CC9"/>
    <w:rsid w:val="00DF375B"/>
    <w:rsid w:val="00E028F0"/>
    <w:rsid w:val="00E02ABF"/>
    <w:rsid w:val="00E0355F"/>
    <w:rsid w:val="00E04102"/>
    <w:rsid w:val="00E054F2"/>
    <w:rsid w:val="00E07706"/>
    <w:rsid w:val="00E11679"/>
    <w:rsid w:val="00E11917"/>
    <w:rsid w:val="00E12DC9"/>
    <w:rsid w:val="00E21750"/>
    <w:rsid w:val="00E250EB"/>
    <w:rsid w:val="00E250FD"/>
    <w:rsid w:val="00E27E0C"/>
    <w:rsid w:val="00E30463"/>
    <w:rsid w:val="00E36416"/>
    <w:rsid w:val="00E36A14"/>
    <w:rsid w:val="00E42452"/>
    <w:rsid w:val="00E44292"/>
    <w:rsid w:val="00E44E1D"/>
    <w:rsid w:val="00E5107D"/>
    <w:rsid w:val="00E51707"/>
    <w:rsid w:val="00E52A55"/>
    <w:rsid w:val="00E54E97"/>
    <w:rsid w:val="00E6090E"/>
    <w:rsid w:val="00E651B6"/>
    <w:rsid w:val="00E66F53"/>
    <w:rsid w:val="00E72D7E"/>
    <w:rsid w:val="00E73D78"/>
    <w:rsid w:val="00E81812"/>
    <w:rsid w:val="00E82372"/>
    <w:rsid w:val="00E82958"/>
    <w:rsid w:val="00E83087"/>
    <w:rsid w:val="00E84054"/>
    <w:rsid w:val="00E8464A"/>
    <w:rsid w:val="00E84D22"/>
    <w:rsid w:val="00E850ED"/>
    <w:rsid w:val="00E87CB9"/>
    <w:rsid w:val="00E91D0A"/>
    <w:rsid w:val="00E92157"/>
    <w:rsid w:val="00E92729"/>
    <w:rsid w:val="00E946CF"/>
    <w:rsid w:val="00E964D8"/>
    <w:rsid w:val="00E9757C"/>
    <w:rsid w:val="00EA2030"/>
    <w:rsid w:val="00EA23C7"/>
    <w:rsid w:val="00EA2F0F"/>
    <w:rsid w:val="00EA3880"/>
    <w:rsid w:val="00EA3DA3"/>
    <w:rsid w:val="00EA3F5F"/>
    <w:rsid w:val="00EA777A"/>
    <w:rsid w:val="00EB0D83"/>
    <w:rsid w:val="00EB35F3"/>
    <w:rsid w:val="00EB3833"/>
    <w:rsid w:val="00EB60A7"/>
    <w:rsid w:val="00EC10D6"/>
    <w:rsid w:val="00EC1D91"/>
    <w:rsid w:val="00EC385F"/>
    <w:rsid w:val="00EC7E6D"/>
    <w:rsid w:val="00ED17B7"/>
    <w:rsid w:val="00ED1DC9"/>
    <w:rsid w:val="00ED3E16"/>
    <w:rsid w:val="00EE100F"/>
    <w:rsid w:val="00EE2BA6"/>
    <w:rsid w:val="00EE2C65"/>
    <w:rsid w:val="00EE329A"/>
    <w:rsid w:val="00EE4A5C"/>
    <w:rsid w:val="00EE4BB6"/>
    <w:rsid w:val="00EE5861"/>
    <w:rsid w:val="00EF3AB5"/>
    <w:rsid w:val="00EF40A1"/>
    <w:rsid w:val="00EF6EEB"/>
    <w:rsid w:val="00EF779E"/>
    <w:rsid w:val="00F00F07"/>
    <w:rsid w:val="00F02E8B"/>
    <w:rsid w:val="00F04C36"/>
    <w:rsid w:val="00F04CBF"/>
    <w:rsid w:val="00F04D50"/>
    <w:rsid w:val="00F05F1A"/>
    <w:rsid w:val="00F127BF"/>
    <w:rsid w:val="00F15225"/>
    <w:rsid w:val="00F167D2"/>
    <w:rsid w:val="00F21B4D"/>
    <w:rsid w:val="00F254F1"/>
    <w:rsid w:val="00F25688"/>
    <w:rsid w:val="00F256B0"/>
    <w:rsid w:val="00F258AA"/>
    <w:rsid w:val="00F276BD"/>
    <w:rsid w:val="00F3232A"/>
    <w:rsid w:val="00F3689F"/>
    <w:rsid w:val="00F37979"/>
    <w:rsid w:val="00F42A2E"/>
    <w:rsid w:val="00F44E1D"/>
    <w:rsid w:val="00F46D65"/>
    <w:rsid w:val="00F50EDC"/>
    <w:rsid w:val="00F5139C"/>
    <w:rsid w:val="00F52FCF"/>
    <w:rsid w:val="00F558A9"/>
    <w:rsid w:val="00F55AEF"/>
    <w:rsid w:val="00F63B4D"/>
    <w:rsid w:val="00F66239"/>
    <w:rsid w:val="00F70E59"/>
    <w:rsid w:val="00F74FF0"/>
    <w:rsid w:val="00F76FDF"/>
    <w:rsid w:val="00F773DD"/>
    <w:rsid w:val="00F83452"/>
    <w:rsid w:val="00F836AB"/>
    <w:rsid w:val="00F850F1"/>
    <w:rsid w:val="00F871C1"/>
    <w:rsid w:val="00F87E76"/>
    <w:rsid w:val="00F90404"/>
    <w:rsid w:val="00F92554"/>
    <w:rsid w:val="00F93604"/>
    <w:rsid w:val="00F94B36"/>
    <w:rsid w:val="00F953D3"/>
    <w:rsid w:val="00FB09E8"/>
    <w:rsid w:val="00FB19CC"/>
    <w:rsid w:val="00FC142E"/>
    <w:rsid w:val="00FC28D4"/>
    <w:rsid w:val="00FC3F1E"/>
    <w:rsid w:val="00FC4CCD"/>
    <w:rsid w:val="00FC62C4"/>
    <w:rsid w:val="00FC671E"/>
    <w:rsid w:val="00FC7A00"/>
    <w:rsid w:val="00FD287F"/>
    <w:rsid w:val="00FD3010"/>
    <w:rsid w:val="00FD3B24"/>
    <w:rsid w:val="00FD4316"/>
    <w:rsid w:val="00FD6401"/>
    <w:rsid w:val="00FE0E02"/>
    <w:rsid w:val="00FE0F26"/>
    <w:rsid w:val="00FE5E68"/>
    <w:rsid w:val="00FE726D"/>
    <w:rsid w:val="00FE7DE2"/>
    <w:rsid w:val="00FF0709"/>
    <w:rsid w:val="00FF1040"/>
    <w:rsid w:val="00FF17D4"/>
    <w:rsid w:val="00FF2048"/>
    <w:rsid w:val="00FF7B48"/>
    <w:rsid w:val="00FF7C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349A60"/>
  <w15:docId w15:val="{7B686FCD-AE8B-4EE9-92E0-5407D0E6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6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6044"/>
    <w:pPr>
      <w:keepNext/>
      <w:jc w:val="center"/>
      <w:outlineLvl w:val="0"/>
    </w:pPr>
    <w:rPr>
      <w:b/>
      <w:sz w:val="28"/>
      <w:szCs w:val="20"/>
    </w:rPr>
  </w:style>
  <w:style w:type="paragraph" w:styleId="2">
    <w:name w:val="heading 2"/>
    <w:basedOn w:val="a"/>
    <w:next w:val="a"/>
    <w:link w:val="20"/>
    <w:uiPriority w:val="9"/>
    <w:semiHidden/>
    <w:unhideWhenUsed/>
    <w:qFormat/>
    <w:rsid w:val="002F71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33568"/>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6044"/>
    <w:pPr>
      <w:tabs>
        <w:tab w:val="center" w:pos="4677"/>
        <w:tab w:val="right" w:pos="9355"/>
      </w:tabs>
    </w:pPr>
  </w:style>
  <w:style w:type="character" w:customStyle="1" w:styleId="a4">
    <w:name w:val="Верхний колонтитул Знак"/>
    <w:basedOn w:val="a0"/>
    <w:link w:val="a3"/>
    <w:uiPriority w:val="99"/>
    <w:rsid w:val="007F6044"/>
    <w:rPr>
      <w:rFonts w:ascii="Times New Roman" w:eastAsia="Times New Roman" w:hAnsi="Times New Roman" w:cs="Times New Roman"/>
      <w:sz w:val="24"/>
      <w:szCs w:val="24"/>
      <w:lang w:eastAsia="ru-RU"/>
    </w:rPr>
  </w:style>
  <w:style w:type="paragraph" w:styleId="a5">
    <w:name w:val="footer"/>
    <w:basedOn w:val="a"/>
    <w:link w:val="a6"/>
    <w:uiPriority w:val="99"/>
    <w:rsid w:val="007F6044"/>
    <w:pPr>
      <w:tabs>
        <w:tab w:val="center" w:pos="4677"/>
        <w:tab w:val="right" w:pos="9355"/>
      </w:tabs>
    </w:pPr>
  </w:style>
  <w:style w:type="character" w:customStyle="1" w:styleId="a6">
    <w:name w:val="Нижний колонтитул Знак"/>
    <w:basedOn w:val="a0"/>
    <w:link w:val="a5"/>
    <w:uiPriority w:val="99"/>
    <w:rsid w:val="007F6044"/>
    <w:rPr>
      <w:rFonts w:ascii="Times New Roman" w:eastAsia="Times New Roman" w:hAnsi="Times New Roman" w:cs="Times New Roman"/>
      <w:sz w:val="24"/>
      <w:szCs w:val="24"/>
      <w:lang w:eastAsia="ru-RU"/>
    </w:rPr>
  </w:style>
  <w:style w:type="paragraph" w:styleId="a7">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8"/>
    <w:qFormat/>
    <w:rsid w:val="007F6044"/>
    <w:pPr>
      <w:ind w:left="720"/>
      <w:contextualSpacing/>
    </w:pPr>
  </w:style>
  <w:style w:type="character" w:customStyle="1" w:styleId="a8">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7"/>
    <w:rsid w:val="007F6044"/>
    <w:rPr>
      <w:rFonts w:ascii="Times New Roman" w:eastAsia="Times New Roman" w:hAnsi="Times New Roman" w:cs="Times New Roman"/>
      <w:sz w:val="24"/>
      <w:szCs w:val="24"/>
    </w:rPr>
  </w:style>
  <w:style w:type="paragraph" w:styleId="a9">
    <w:name w:val="No Spacing"/>
    <w:aliases w:val="АЛЬБОМНАЯ,Без интервала1,No Spacing"/>
    <w:link w:val="aa"/>
    <w:uiPriority w:val="1"/>
    <w:qFormat/>
    <w:rsid w:val="007F6044"/>
    <w:pPr>
      <w:spacing w:after="0" w:line="240" w:lineRule="auto"/>
    </w:pPr>
    <w:rPr>
      <w:rFonts w:ascii="Calibri" w:eastAsia="Times New Roman" w:hAnsi="Calibri" w:cs="Times New Roman"/>
      <w:lang w:eastAsia="ru-RU"/>
    </w:rPr>
  </w:style>
  <w:style w:type="character" w:customStyle="1" w:styleId="aa">
    <w:name w:val="Без интервала Знак"/>
    <w:aliases w:val="АЛЬБОМНАЯ Знак,Без интервала1 Знак,No Spacing Знак"/>
    <w:link w:val="a9"/>
    <w:uiPriority w:val="1"/>
    <w:rsid w:val="007F6044"/>
    <w:rPr>
      <w:rFonts w:ascii="Calibri" w:eastAsia="Times New Roman" w:hAnsi="Calibri" w:cs="Times New Roman"/>
      <w:lang w:eastAsia="ru-RU"/>
    </w:rPr>
  </w:style>
  <w:style w:type="paragraph" w:styleId="ab">
    <w:name w:val="Title"/>
    <w:aliases w:val=" Знак"/>
    <w:basedOn w:val="a"/>
    <w:link w:val="ac"/>
    <w:qFormat/>
    <w:rsid w:val="007F6044"/>
    <w:pPr>
      <w:jc w:val="center"/>
    </w:pPr>
    <w:rPr>
      <w:b/>
      <w:sz w:val="28"/>
      <w:szCs w:val="20"/>
    </w:rPr>
  </w:style>
  <w:style w:type="character" w:customStyle="1" w:styleId="ac">
    <w:name w:val="Название Знак"/>
    <w:aliases w:val=" Знак Знак"/>
    <w:basedOn w:val="a0"/>
    <w:link w:val="ab"/>
    <w:rsid w:val="007F6044"/>
    <w:rPr>
      <w:rFonts w:ascii="Times New Roman" w:eastAsia="Times New Roman" w:hAnsi="Times New Roman" w:cs="Times New Roman"/>
      <w:b/>
      <w:sz w:val="28"/>
      <w:szCs w:val="20"/>
    </w:rPr>
  </w:style>
  <w:style w:type="character" w:customStyle="1" w:styleId="10">
    <w:name w:val="Заголовок 1 Знак"/>
    <w:basedOn w:val="a0"/>
    <w:link w:val="1"/>
    <w:rsid w:val="007F6044"/>
    <w:rPr>
      <w:rFonts w:ascii="Times New Roman" w:eastAsia="Times New Roman" w:hAnsi="Times New Roman" w:cs="Times New Roman"/>
      <w:b/>
      <w:sz w:val="28"/>
      <w:szCs w:val="20"/>
      <w:lang w:eastAsia="ru-RU"/>
    </w:rPr>
  </w:style>
  <w:style w:type="paragraph" w:styleId="ad">
    <w:name w:val="Balloon Text"/>
    <w:basedOn w:val="a"/>
    <w:link w:val="ae"/>
    <w:uiPriority w:val="99"/>
    <w:semiHidden/>
    <w:unhideWhenUsed/>
    <w:rsid w:val="00EE329A"/>
    <w:rPr>
      <w:rFonts w:ascii="Tahoma" w:hAnsi="Tahoma" w:cs="Tahoma"/>
      <w:sz w:val="16"/>
      <w:szCs w:val="16"/>
    </w:rPr>
  </w:style>
  <w:style w:type="character" w:customStyle="1" w:styleId="ae">
    <w:name w:val="Текст выноски Знак"/>
    <w:basedOn w:val="a0"/>
    <w:link w:val="ad"/>
    <w:uiPriority w:val="99"/>
    <w:semiHidden/>
    <w:rsid w:val="00EE329A"/>
    <w:rPr>
      <w:rFonts w:ascii="Tahoma" w:eastAsia="Times New Roman" w:hAnsi="Tahoma" w:cs="Tahoma"/>
      <w:sz w:val="16"/>
      <w:szCs w:val="16"/>
      <w:lang w:eastAsia="ru-RU"/>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0"/>
    <w:uiPriority w:val="99"/>
    <w:unhideWhenUsed/>
    <w:qFormat/>
    <w:rsid w:val="003E5432"/>
    <w:pPr>
      <w:spacing w:before="100" w:beforeAutospacing="1" w:after="100" w:afterAutospacing="1"/>
    </w:pPr>
  </w:style>
  <w:style w:type="table" w:styleId="af1">
    <w:name w:val="Table Grid"/>
    <w:basedOn w:val="a1"/>
    <w:uiPriority w:val="59"/>
    <w:rsid w:val="007E55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F71B2"/>
    <w:rPr>
      <w:rFonts w:asciiTheme="majorHAnsi" w:eastAsiaTheme="majorEastAsia" w:hAnsiTheme="majorHAnsi" w:cstheme="majorBidi"/>
      <w:b/>
      <w:bCs/>
      <w:color w:val="4F81BD" w:themeColor="accent1"/>
      <w:sz w:val="26"/>
      <w:szCs w:val="26"/>
      <w:lang w:eastAsia="ru-RU"/>
    </w:rPr>
  </w:style>
  <w:style w:type="paragraph" w:customStyle="1" w:styleId="11">
    <w:name w:val="Стиль1"/>
    <w:basedOn w:val="af2"/>
    <w:link w:val="12"/>
    <w:uiPriority w:val="99"/>
    <w:qFormat/>
    <w:rsid w:val="002F71B2"/>
    <w:pPr>
      <w:spacing w:after="0" w:line="360" w:lineRule="auto"/>
      <w:ind w:left="0" w:firstLine="720"/>
      <w:jc w:val="center"/>
    </w:pPr>
    <w:rPr>
      <w:b/>
      <w:bCs/>
    </w:rPr>
  </w:style>
  <w:style w:type="character" w:customStyle="1" w:styleId="12">
    <w:name w:val="Стиль1 Знак"/>
    <w:link w:val="11"/>
    <w:uiPriority w:val="99"/>
    <w:locked/>
    <w:rsid w:val="002F71B2"/>
    <w:rPr>
      <w:rFonts w:ascii="Times New Roman" w:eastAsia="Times New Roman" w:hAnsi="Times New Roman" w:cs="Times New Roman"/>
      <w:b/>
      <w:bCs/>
      <w:sz w:val="24"/>
      <w:szCs w:val="24"/>
      <w:lang w:eastAsia="ru-RU"/>
    </w:rPr>
  </w:style>
  <w:style w:type="paragraph" w:styleId="af2">
    <w:name w:val="Body Text Indent"/>
    <w:aliases w:val=" Знак2,Знак2 Знак Знак, Знак2 Знак Знак,Знак2 Знак,Знак2,Основной текст с отступом Знак1,Знак2 Знак Зн,Знак2 Знак Знак Знак Знак Знак Знак"/>
    <w:basedOn w:val="a"/>
    <w:link w:val="af3"/>
    <w:uiPriority w:val="99"/>
    <w:unhideWhenUsed/>
    <w:rsid w:val="002F71B2"/>
    <w:pPr>
      <w:spacing w:after="120"/>
      <w:ind w:left="283"/>
    </w:pPr>
  </w:style>
  <w:style w:type="character" w:customStyle="1" w:styleId="af3">
    <w:name w:val="Основной текст с отступом Знак"/>
    <w:aliases w:val=" Знак2 Знак,Знак2 Знак Знак Знак, Знак2 Знак Знак Знак,Знак2 Знак Знак1,Знак2 Знак1,Основной текст с отступом Знак1 Знак,Знак2 Знак Зн Знак,Знак2 Знак Знак Знак Знак Знак Знак Знак"/>
    <w:basedOn w:val="a0"/>
    <w:link w:val="af2"/>
    <w:uiPriority w:val="99"/>
    <w:rsid w:val="002F71B2"/>
    <w:rPr>
      <w:rFonts w:ascii="Times New Roman" w:eastAsia="Times New Roman" w:hAnsi="Times New Roman" w:cs="Times New Roman"/>
      <w:sz w:val="24"/>
      <w:szCs w:val="24"/>
      <w:lang w:eastAsia="ru-RU"/>
    </w:rPr>
  </w:style>
  <w:style w:type="character" w:customStyle="1" w:styleId="s0">
    <w:name w:val="s0"/>
    <w:rsid w:val="006473BD"/>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rsid w:val="006473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rsid w:val="006473BD"/>
    <w:rPr>
      <w:rFonts w:ascii="Times New Roman" w:hAnsi="Times New Roman" w:cs="Times New Roman" w:hint="default"/>
      <w:b/>
      <w:bCs/>
      <w:i w:val="0"/>
      <w:iCs w:val="0"/>
      <w:strike w:val="0"/>
      <w:dstrike w:val="0"/>
      <w:color w:val="000000"/>
      <w:sz w:val="22"/>
      <w:szCs w:val="22"/>
      <w:u w:val="none"/>
      <w:effect w:val="none"/>
    </w:rPr>
  </w:style>
  <w:style w:type="paragraph" w:styleId="af4">
    <w:name w:val="Body Text"/>
    <w:basedOn w:val="a"/>
    <w:link w:val="af5"/>
    <w:rsid w:val="00933568"/>
    <w:pPr>
      <w:spacing w:after="120"/>
    </w:pPr>
  </w:style>
  <w:style w:type="character" w:customStyle="1" w:styleId="af5">
    <w:name w:val="Основной текст Знак"/>
    <w:basedOn w:val="a0"/>
    <w:link w:val="af4"/>
    <w:rsid w:val="00933568"/>
    <w:rPr>
      <w:rFonts w:ascii="Times New Roman" w:eastAsia="Times New Roman" w:hAnsi="Times New Roman" w:cs="Times New Roman"/>
      <w:sz w:val="24"/>
      <w:szCs w:val="24"/>
    </w:rPr>
  </w:style>
  <w:style w:type="paragraph" w:customStyle="1" w:styleId="21">
    <w:name w:val="Основной текст 21"/>
    <w:basedOn w:val="a"/>
    <w:rsid w:val="00933568"/>
    <w:pPr>
      <w:jc w:val="both"/>
    </w:pPr>
    <w:rPr>
      <w:rFonts w:ascii="Times/Kazakh" w:hAnsi="Times/Kazakh"/>
      <w:b/>
      <w:sz w:val="22"/>
      <w:szCs w:val="20"/>
    </w:rPr>
  </w:style>
  <w:style w:type="paragraph" w:customStyle="1" w:styleId="13">
    <w:name w:val="Обычный1"/>
    <w:rsid w:val="00933568"/>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933568"/>
    <w:rPr>
      <w:rFonts w:ascii="Arial" w:eastAsia="Times New Roman" w:hAnsi="Arial" w:cs="Times New Roman"/>
      <w:b/>
      <w:bCs/>
      <w:sz w:val="26"/>
      <w:szCs w:val="26"/>
    </w:rPr>
  </w:style>
  <w:style w:type="character" w:customStyle="1" w:styleId="22">
    <w:name w:val="Основной текст 2 Знак"/>
    <w:link w:val="23"/>
    <w:locked/>
    <w:rsid w:val="00933568"/>
    <w:rPr>
      <w:sz w:val="24"/>
      <w:szCs w:val="24"/>
      <w:lang w:eastAsia="ru-RU"/>
    </w:rPr>
  </w:style>
  <w:style w:type="paragraph" w:styleId="23">
    <w:name w:val="Body Text 2"/>
    <w:basedOn w:val="a"/>
    <w:link w:val="22"/>
    <w:rsid w:val="00933568"/>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sid w:val="00933568"/>
    <w:rPr>
      <w:rFonts w:ascii="Times New Roman" w:eastAsia="Times New Roman" w:hAnsi="Times New Roman" w:cs="Times New Roman"/>
      <w:sz w:val="24"/>
      <w:szCs w:val="24"/>
      <w:lang w:eastAsia="ru-RU"/>
    </w:rPr>
  </w:style>
  <w:style w:type="character" w:customStyle="1" w:styleId="af6">
    <w:name w:val="Основной текст_"/>
    <w:link w:val="24"/>
    <w:rsid w:val="00933568"/>
    <w:rPr>
      <w:spacing w:val="1"/>
      <w:sz w:val="18"/>
      <w:szCs w:val="18"/>
      <w:shd w:val="clear" w:color="auto" w:fill="FFFFFF"/>
    </w:rPr>
  </w:style>
  <w:style w:type="paragraph" w:customStyle="1" w:styleId="24">
    <w:name w:val="Основной текст2"/>
    <w:basedOn w:val="a"/>
    <w:link w:val="af6"/>
    <w:rsid w:val="00933568"/>
    <w:pPr>
      <w:widowControl w:val="0"/>
      <w:shd w:val="clear" w:color="auto" w:fill="FFFFFF"/>
      <w:spacing w:after="180" w:line="221" w:lineRule="exact"/>
      <w:jc w:val="center"/>
    </w:pPr>
    <w:rPr>
      <w:rFonts w:asciiTheme="minorHAnsi" w:eastAsiaTheme="minorHAnsi" w:hAnsiTheme="minorHAnsi" w:cstheme="minorBidi"/>
      <w:spacing w:val="1"/>
      <w:sz w:val="18"/>
      <w:szCs w:val="18"/>
      <w:lang w:eastAsia="en-US"/>
    </w:rPr>
  </w:style>
  <w:style w:type="character" w:customStyle="1" w:styleId="25">
    <w:name w:val="Основной текст (2)_"/>
    <w:link w:val="26"/>
    <w:rsid w:val="00933568"/>
    <w:rPr>
      <w:b/>
      <w:bCs/>
      <w:spacing w:val="2"/>
      <w:sz w:val="18"/>
      <w:szCs w:val="18"/>
      <w:shd w:val="clear" w:color="auto" w:fill="FFFFFF"/>
    </w:rPr>
  </w:style>
  <w:style w:type="paragraph" w:customStyle="1" w:styleId="26">
    <w:name w:val="Основной текст (2)"/>
    <w:basedOn w:val="a"/>
    <w:link w:val="25"/>
    <w:rsid w:val="00933568"/>
    <w:pPr>
      <w:widowControl w:val="0"/>
      <w:shd w:val="clear" w:color="auto" w:fill="FFFFFF"/>
      <w:spacing w:line="442" w:lineRule="exact"/>
      <w:jc w:val="center"/>
    </w:pPr>
    <w:rPr>
      <w:rFonts w:asciiTheme="minorHAnsi" w:eastAsiaTheme="minorHAnsi" w:hAnsiTheme="minorHAnsi" w:cstheme="minorBidi"/>
      <w:b/>
      <w:bCs/>
      <w:spacing w:val="2"/>
      <w:sz w:val="18"/>
      <w:szCs w:val="18"/>
      <w:lang w:eastAsia="en-US"/>
    </w:rPr>
  </w:style>
  <w:style w:type="character" w:customStyle="1" w:styleId="af7">
    <w:name w:val="Подпись к картинке_"/>
    <w:link w:val="af8"/>
    <w:rsid w:val="00933568"/>
    <w:rPr>
      <w:spacing w:val="1"/>
      <w:sz w:val="18"/>
      <w:szCs w:val="18"/>
      <w:shd w:val="clear" w:color="auto" w:fill="FFFFFF"/>
    </w:rPr>
  </w:style>
  <w:style w:type="paragraph" w:customStyle="1" w:styleId="af8">
    <w:name w:val="Подпись к картинке"/>
    <w:basedOn w:val="a"/>
    <w:link w:val="af7"/>
    <w:rsid w:val="00933568"/>
    <w:pPr>
      <w:widowControl w:val="0"/>
      <w:shd w:val="clear" w:color="auto" w:fill="FFFFFF"/>
      <w:spacing w:line="230" w:lineRule="exact"/>
      <w:jc w:val="both"/>
    </w:pPr>
    <w:rPr>
      <w:rFonts w:asciiTheme="minorHAnsi" w:eastAsiaTheme="minorHAnsi" w:hAnsiTheme="minorHAnsi" w:cstheme="minorBidi"/>
      <w:spacing w:val="1"/>
      <w:sz w:val="18"/>
      <w:szCs w:val="18"/>
      <w:lang w:eastAsia="en-US"/>
    </w:rPr>
  </w:style>
  <w:style w:type="paragraph" w:styleId="HTML">
    <w:name w:val="HTML Preformatted"/>
    <w:basedOn w:val="a"/>
    <w:link w:val="HTML0"/>
    <w:uiPriority w:val="99"/>
    <w:unhideWhenUsed/>
    <w:rsid w:val="00F27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276BD"/>
    <w:rPr>
      <w:rFonts w:ascii="Courier New" w:eastAsia="Times New Roman" w:hAnsi="Courier New" w:cs="Courier New"/>
      <w:sz w:val="20"/>
      <w:szCs w:val="20"/>
      <w:lang w:eastAsia="ru-RU"/>
    </w:rPr>
  </w:style>
  <w:style w:type="paragraph" w:styleId="31">
    <w:name w:val="Body Text 3"/>
    <w:basedOn w:val="a"/>
    <w:link w:val="32"/>
    <w:uiPriority w:val="99"/>
    <w:semiHidden/>
    <w:unhideWhenUsed/>
    <w:rsid w:val="00953022"/>
    <w:pPr>
      <w:spacing w:after="120"/>
    </w:pPr>
    <w:rPr>
      <w:sz w:val="16"/>
      <w:szCs w:val="16"/>
    </w:rPr>
  </w:style>
  <w:style w:type="character" w:customStyle="1" w:styleId="32">
    <w:name w:val="Основной текст 3 Знак"/>
    <w:basedOn w:val="a0"/>
    <w:link w:val="31"/>
    <w:uiPriority w:val="99"/>
    <w:semiHidden/>
    <w:rsid w:val="00953022"/>
    <w:rPr>
      <w:rFonts w:ascii="Times New Roman" w:eastAsia="Times New Roman" w:hAnsi="Times New Roman" w:cs="Times New Roman"/>
      <w:sz w:val="16"/>
      <w:szCs w:val="16"/>
      <w:lang w:eastAsia="ru-RU"/>
    </w:rPr>
  </w:style>
  <w:style w:type="character" w:styleId="af9">
    <w:name w:val="Hyperlink"/>
    <w:uiPriority w:val="99"/>
    <w:unhideWhenUsed/>
    <w:rsid w:val="00953022"/>
    <w:rPr>
      <w:strike w:val="0"/>
      <w:dstrike w:val="0"/>
      <w:color w:val="0000FF"/>
      <w:u w:val="none"/>
      <w:effect w:val="none"/>
    </w:rPr>
  </w:style>
  <w:style w:type="character" w:customStyle="1" w:styleId="productdetail-authorsmainmailrucssattributepostfix">
    <w:name w:val="productdetail-authorsmain_mailru_css_attribute_postfix"/>
    <w:basedOn w:val="a0"/>
    <w:rsid w:val="00953022"/>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locked/>
    <w:rsid w:val="008C57A4"/>
    <w:rPr>
      <w:rFonts w:ascii="Times New Roman" w:eastAsia="Times New Roman" w:hAnsi="Times New Roman" w:cs="Times New Roman"/>
      <w:sz w:val="24"/>
      <w:szCs w:val="24"/>
      <w:lang w:eastAsia="ru-RU"/>
    </w:rPr>
  </w:style>
  <w:style w:type="paragraph" w:customStyle="1" w:styleId="a20">
    <w:name w:val="a2"/>
    <w:basedOn w:val="a"/>
    <w:rsid w:val="004F571F"/>
    <w:pPr>
      <w:spacing w:before="100" w:beforeAutospacing="1" w:after="100" w:afterAutospacing="1"/>
    </w:pPr>
  </w:style>
  <w:style w:type="paragraph" w:styleId="afa">
    <w:name w:val="Plain Text"/>
    <w:basedOn w:val="a"/>
    <w:link w:val="afb"/>
    <w:rsid w:val="00CC77DA"/>
    <w:rPr>
      <w:rFonts w:ascii="Courier New" w:hAnsi="Courier New"/>
      <w:sz w:val="20"/>
      <w:szCs w:val="20"/>
    </w:rPr>
  </w:style>
  <w:style w:type="character" w:customStyle="1" w:styleId="afb">
    <w:name w:val="Текст Знак"/>
    <w:basedOn w:val="a0"/>
    <w:link w:val="afa"/>
    <w:rsid w:val="00CC77DA"/>
    <w:rPr>
      <w:rFonts w:ascii="Courier New" w:eastAsia="Times New Roman" w:hAnsi="Courier New" w:cs="Times New Roman"/>
      <w:sz w:val="20"/>
      <w:szCs w:val="20"/>
      <w:lang w:eastAsia="ru-RU"/>
    </w:rPr>
  </w:style>
  <w:style w:type="table" w:customStyle="1" w:styleId="14">
    <w:name w:val="Сетка таблицы1"/>
    <w:basedOn w:val="a1"/>
    <w:next w:val="af1"/>
    <w:uiPriority w:val="59"/>
    <w:rsid w:val="00577F2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1"/>
    <w:uiPriority w:val="59"/>
    <w:rsid w:val="00D815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a"/>
    <w:rsid w:val="00DC18A4"/>
    <w:rPr>
      <w:rFonts w:ascii="Calibri" w:eastAsia="Calibri" w:hAnsi="Calibri"/>
      <w:sz w:val="22"/>
      <w:lang w:val="en-US" w:eastAsia="en-US"/>
    </w:rPr>
  </w:style>
  <w:style w:type="paragraph" w:customStyle="1" w:styleId="afc">
    <w:basedOn w:val="a"/>
    <w:next w:val="ab"/>
    <w:qFormat/>
    <w:rsid w:val="0057270B"/>
    <w:pPr>
      <w:jc w:val="center"/>
    </w:pPr>
    <w:rPr>
      <w:b/>
      <w:sz w:val="28"/>
      <w:szCs w:val="20"/>
    </w:rPr>
  </w:style>
  <w:style w:type="paragraph" w:customStyle="1" w:styleId="28">
    <w:name w:val="Обычный2"/>
    <w:rsid w:val="0057270B"/>
    <w:pPr>
      <w:spacing w:line="240" w:lineRule="auto"/>
      <w:jc w:val="both"/>
    </w:pPr>
    <w:rPr>
      <w:rFonts w:ascii="Times New Roman" w:eastAsia="Times New Roman" w:hAnsi="Times New Roman" w:cs="Times New Roman"/>
      <w:sz w:val="28"/>
      <w:szCs w:val="28"/>
      <w:lang w:eastAsia="ru-RU"/>
    </w:rPr>
  </w:style>
  <w:style w:type="paragraph" w:customStyle="1" w:styleId="msonormalmailrucssattributepostfix">
    <w:name w:val="msonormal_mailru_css_attribute_postfix"/>
    <w:basedOn w:val="a"/>
    <w:uiPriority w:val="99"/>
    <w:rsid w:val="001C13B1"/>
    <w:pPr>
      <w:suppressAutoHyphens/>
      <w:spacing w:before="28" w:after="28" w:line="100" w:lineRule="atLeast"/>
    </w:pPr>
  </w:style>
  <w:style w:type="paragraph" w:styleId="29">
    <w:name w:val="Body Text Indent 2"/>
    <w:basedOn w:val="a"/>
    <w:link w:val="2a"/>
    <w:unhideWhenUsed/>
    <w:rsid w:val="00C748E5"/>
    <w:pPr>
      <w:spacing w:after="120" w:line="480" w:lineRule="auto"/>
      <w:ind w:left="283"/>
    </w:pPr>
  </w:style>
  <w:style w:type="character" w:customStyle="1" w:styleId="2a">
    <w:name w:val="Основной текст с отступом 2 Знак"/>
    <w:basedOn w:val="a0"/>
    <w:link w:val="29"/>
    <w:rsid w:val="00C748E5"/>
    <w:rPr>
      <w:rFonts w:ascii="Times New Roman" w:eastAsia="Times New Roman" w:hAnsi="Times New Roman" w:cs="Times New Roman"/>
      <w:sz w:val="24"/>
      <w:szCs w:val="24"/>
      <w:lang w:eastAsia="ru-RU"/>
    </w:rPr>
  </w:style>
  <w:style w:type="paragraph" w:styleId="33">
    <w:name w:val="Body Text Indent 3"/>
    <w:basedOn w:val="a"/>
    <w:link w:val="34"/>
    <w:unhideWhenUsed/>
    <w:rsid w:val="00C748E5"/>
    <w:pPr>
      <w:spacing w:after="120"/>
      <w:ind w:left="283"/>
    </w:pPr>
    <w:rPr>
      <w:sz w:val="16"/>
      <w:szCs w:val="16"/>
    </w:rPr>
  </w:style>
  <w:style w:type="character" w:customStyle="1" w:styleId="34">
    <w:name w:val="Основной текст с отступом 3 Знак"/>
    <w:basedOn w:val="a0"/>
    <w:link w:val="33"/>
    <w:rsid w:val="00C748E5"/>
    <w:rPr>
      <w:rFonts w:ascii="Times New Roman" w:eastAsia="Times New Roman" w:hAnsi="Times New Roman" w:cs="Times New Roman"/>
      <w:sz w:val="16"/>
      <w:szCs w:val="16"/>
      <w:lang w:eastAsia="ru-RU"/>
    </w:rPr>
  </w:style>
  <w:style w:type="character" w:customStyle="1" w:styleId="afd">
    <w:name w:val="Печатная машинка"/>
    <w:rsid w:val="00C748E5"/>
    <w:rPr>
      <w:rFonts w:ascii="Courier New" w:hAnsi="Courier New" w:cs="Courier New" w:hint="default"/>
      <w:sz w:val="20"/>
    </w:rPr>
  </w:style>
  <w:style w:type="paragraph" w:customStyle="1" w:styleId="WW-">
    <w:name w:val="WW-Обычный (веб)"/>
    <w:basedOn w:val="a"/>
    <w:rsid w:val="00C748E5"/>
    <w:pPr>
      <w:suppressAutoHyphens/>
      <w:spacing w:before="100" w:after="100"/>
    </w:pPr>
    <w:rPr>
      <w:szCs w:val="20"/>
    </w:rPr>
  </w:style>
  <w:style w:type="character" w:customStyle="1" w:styleId="apple-style-span">
    <w:name w:val="apple-style-span"/>
    <w:rsid w:val="00C748E5"/>
  </w:style>
  <w:style w:type="character" w:customStyle="1" w:styleId="shortauthor">
    <w:name w:val="short_author"/>
    <w:basedOn w:val="a0"/>
    <w:rsid w:val="00C748E5"/>
  </w:style>
  <w:style w:type="character" w:customStyle="1" w:styleId="shortname">
    <w:name w:val="short_name"/>
    <w:basedOn w:val="a0"/>
    <w:rsid w:val="00C748E5"/>
  </w:style>
  <w:style w:type="character" w:styleId="afe">
    <w:name w:val="Strong"/>
    <w:uiPriority w:val="22"/>
    <w:qFormat/>
    <w:rsid w:val="001D253D"/>
    <w:rPr>
      <w:b/>
      <w:bCs/>
    </w:rPr>
  </w:style>
  <w:style w:type="character" w:customStyle="1" w:styleId="15">
    <w:name w:val="Неразрешенное упоминание1"/>
    <w:basedOn w:val="a0"/>
    <w:uiPriority w:val="99"/>
    <w:semiHidden/>
    <w:unhideWhenUsed/>
    <w:rsid w:val="00DB4F26"/>
    <w:rPr>
      <w:color w:val="605E5C"/>
      <w:shd w:val="clear" w:color="auto" w:fill="E1DFDD"/>
    </w:rPr>
  </w:style>
  <w:style w:type="character" w:customStyle="1" w:styleId="UnresolvedMention">
    <w:name w:val="Unresolved Mention"/>
    <w:basedOn w:val="a0"/>
    <w:uiPriority w:val="99"/>
    <w:semiHidden/>
    <w:unhideWhenUsed/>
    <w:rsid w:val="00F662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7602">
      <w:bodyDiv w:val="1"/>
      <w:marLeft w:val="0"/>
      <w:marRight w:val="0"/>
      <w:marTop w:val="0"/>
      <w:marBottom w:val="0"/>
      <w:divBdr>
        <w:top w:val="none" w:sz="0" w:space="0" w:color="auto"/>
        <w:left w:val="none" w:sz="0" w:space="0" w:color="auto"/>
        <w:bottom w:val="none" w:sz="0" w:space="0" w:color="auto"/>
        <w:right w:val="none" w:sz="0" w:space="0" w:color="auto"/>
      </w:divBdr>
    </w:div>
    <w:div w:id="306324497">
      <w:bodyDiv w:val="1"/>
      <w:marLeft w:val="0"/>
      <w:marRight w:val="0"/>
      <w:marTop w:val="0"/>
      <w:marBottom w:val="0"/>
      <w:divBdr>
        <w:top w:val="none" w:sz="0" w:space="0" w:color="auto"/>
        <w:left w:val="none" w:sz="0" w:space="0" w:color="auto"/>
        <w:bottom w:val="none" w:sz="0" w:space="0" w:color="auto"/>
        <w:right w:val="none" w:sz="0" w:space="0" w:color="auto"/>
      </w:divBdr>
    </w:div>
    <w:div w:id="306979447">
      <w:bodyDiv w:val="1"/>
      <w:marLeft w:val="0"/>
      <w:marRight w:val="0"/>
      <w:marTop w:val="0"/>
      <w:marBottom w:val="0"/>
      <w:divBdr>
        <w:top w:val="none" w:sz="0" w:space="0" w:color="auto"/>
        <w:left w:val="none" w:sz="0" w:space="0" w:color="auto"/>
        <w:bottom w:val="none" w:sz="0" w:space="0" w:color="auto"/>
        <w:right w:val="none" w:sz="0" w:space="0" w:color="auto"/>
      </w:divBdr>
      <w:divsChild>
        <w:div w:id="37977492">
          <w:marLeft w:val="0"/>
          <w:marRight w:val="0"/>
          <w:marTop w:val="0"/>
          <w:marBottom w:val="0"/>
          <w:divBdr>
            <w:top w:val="none" w:sz="0" w:space="0" w:color="auto"/>
            <w:left w:val="none" w:sz="0" w:space="0" w:color="auto"/>
            <w:bottom w:val="none" w:sz="0" w:space="0" w:color="auto"/>
            <w:right w:val="none" w:sz="0" w:space="0" w:color="auto"/>
          </w:divBdr>
          <w:divsChild>
            <w:div w:id="1177304275">
              <w:marLeft w:val="0"/>
              <w:marRight w:val="0"/>
              <w:marTop w:val="0"/>
              <w:marBottom w:val="0"/>
              <w:divBdr>
                <w:top w:val="none" w:sz="0" w:space="0" w:color="auto"/>
                <w:left w:val="none" w:sz="0" w:space="0" w:color="auto"/>
                <w:bottom w:val="none" w:sz="0" w:space="0" w:color="auto"/>
                <w:right w:val="none" w:sz="0" w:space="0" w:color="auto"/>
              </w:divBdr>
            </w:div>
          </w:divsChild>
        </w:div>
        <w:div w:id="2021926490">
          <w:marLeft w:val="0"/>
          <w:marRight w:val="0"/>
          <w:marTop w:val="0"/>
          <w:marBottom w:val="0"/>
          <w:divBdr>
            <w:top w:val="none" w:sz="0" w:space="0" w:color="auto"/>
            <w:left w:val="none" w:sz="0" w:space="0" w:color="auto"/>
            <w:bottom w:val="none" w:sz="0" w:space="0" w:color="auto"/>
            <w:right w:val="none" w:sz="0" w:space="0" w:color="auto"/>
          </w:divBdr>
          <w:divsChild>
            <w:div w:id="984746131">
              <w:marLeft w:val="0"/>
              <w:marRight w:val="0"/>
              <w:marTop w:val="0"/>
              <w:marBottom w:val="0"/>
              <w:divBdr>
                <w:top w:val="none" w:sz="0" w:space="0" w:color="auto"/>
                <w:left w:val="none" w:sz="0" w:space="0" w:color="auto"/>
                <w:bottom w:val="none" w:sz="0" w:space="0" w:color="auto"/>
                <w:right w:val="none" w:sz="0" w:space="0" w:color="auto"/>
              </w:divBdr>
            </w:div>
          </w:divsChild>
        </w:div>
        <w:div w:id="1481463822">
          <w:marLeft w:val="0"/>
          <w:marRight w:val="0"/>
          <w:marTop w:val="0"/>
          <w:marBottom w:val="0"/>
          <w:divBdr>
            <w:top w:val="none" w:sz="0" w:space="0" w:color="auto"/>
            <w:left w:val="none" w:sz="0" w:space="0" w:color="auto"/>
            <w:bottom w:val="none" w:sz="0" w:space="0" w:color="auto"/>
            <w:right w:val="none" w:sz="0" w:space="0" w:color="auto"/>
          </w:divBdr>
          <w:divsChild>
            <w:div w:id="1583487454">
              <w:marLeft w:val="0"/>
              <w:marRight w:val="0"/>
              <w:marTop w:val="0"/>
              <w:marBottom w:val="0"/>
              <w:divBdr>
                <w:top w:val="none" w:sz="0" w:space="0" w:color="auto"/>
                <w:left w:val="none" w:sz="0" w:space="0" w:color="auto"/>
                <w:bottom w:val="none" w:sz="0" w:space="0" w:color="auto"/>
                <w:right w:val="none" w:sz="0" w:space="0" w:color="auto"/>
              </w:divBdr>
            </w:div>
          </w:divsChild>
        </w:div>
        <w:div w:id="552620051">
          <w:marLeft w:val="0"/>
          <w:marRight w:val="0"/>
          <w:marTop w:val="0"/>
          <w:marBottom w:val="0"/>
          <w:divBdr>
            <w:top w:val="none" w:sz="0" w:space="0" w:color="auto"/>
            <w:left w:val="none" w:sz="0" w:space="0" w:color="auto"/>
            <w:bottom w:val="none" w:sz="0" w:space="0" w:color="auto"/>
            <w:right w:val="none" w:sz="0" w:space="0" w:color="auto"/>
          </w:divBdr>
          <w:divsChild>
            <w:div w:id="542904085">
              <w:marLeft w:val="0"/>
              <w:marRight w:val="0"/>
              <w:marTop w:val="0"/>
              <w:marBottom w:val="0"/>
              <w:divBdr>
                <w:top w:val="none" w:sz="0" w:space="0" w:color="auto"/>
                <w:left w:val="none" w:sz="0" w:space="0" w:color="auto"/>
                <w:bottom w:val="none" w:sz="0" w:space="0" w:color="auto"/>
                <w:right w:val="none" w:sz="0" w:space="0" w:color="auto"/>
              </w:divBdr>
            </w:div>
          </w:divsChild>
        </w:div>
        <w:div w:id="572277787">
          <w:marLeft w:val="0"/>
          <w:marRight w:val="0"/>
          <w:marTop w:val="0"/>
          <w:marBottom w:val="0"/>
          <w:divBdr>
            <w:top w:val="none" w:sz="0" w:space="0" w:color="auto"/>
            <w:left w:val="none" w:sz="0" w:space="0" w:color="auto"/>
            <w:bottom w:val="none" w:sz="0" w:space="0" w:color="auto"/>
            <w:right w:val="none" w:sz="0" w:space="0" w:color="auto"/>
          </w:divBdr>
          <w:divsChild>
            <w:div w:id="2114667642">
              <w:marLeft w:val="0"/>
              <w:marRight w:val="0"/>
              <w:marTop w:val="0"/>
              <w:marBottom w:val="0"/>
              <w:divBdr>
                <w:top w:val="none" w:sz="0" w:space="0" w:color="auto"/>
                <w:left w:val="none" w:sz="0" w:space="0" w:color="auto"/>
                <w:bottom w:val="none" w:sz="0" w:space="0" w:color="auto"/>
                <w:right w:val="none" w:sz="0" w:space="0" w:color="auto"/>
              </w:divBdr>
            </w:div>
          </w:divsChild>
        </w:div>
        <w:div w:id="1221868872">
          <w:marLeft w:val="0"/>
          <w:marRight w:val="0"/>
          <w:marTop w:val="0"/>
          <w:marBottom w:val="0"/>
          <w:divBdr>
            <w:top w:val="none" w:sz="0" w:space="0" w:color="auto"/>
            <w:left w:val="none" w:sz="0" w:space="0" w:color="auto"/>
            <w:bottom w:val="none" w:sz="0" w:space="0" w:color="auto"/>
            <w:right w:val="none" w:sz="0" w:space="0" w:color="auto"/>
          </w:divBdr>
          <w:divsChild>
            <w:div w:id="1557937618">
              <w:marLeft w:val="0"/>
              <w:marRight w:val="0"/>
              <w:marTop w:val="0"/>
              <w:marBottom w:val="0"/>
              <w:divBdr>
                <w:top w:val="none" w:sz="0" w:space="0" w:color="auto"/>
                <w:left w:val="none" w:sz="0" w:space="0" w:color="auto"/>
                <w:bottom w:val="none" w:sz="0" w:space="0" w:color="auto"/>
                <w:right w:val="none" w:sz="0" w:space="0" w:color="auto"/>
              </w:divBdr>
            </w:div>
          </w:divsChild>
        </w:div>
        <w:div w:id="922909267">
          <w:marLeft w:val="0"/>
          <w:marRight w:val="0"/>
          <w:marTop w:val="0"/>
          <w:marBottom w:val="0"/>
          <w:divBdr>
            <w:top w:val="none" w:sz="0" w:space="0" w:color="auto"/>
            <w:left w:val="none" w:sz="0" w:space="0" w:color="auto"/>
            <w:bottom w:val="none" w:sz="0" w:space="0" w:color="auto"/>
            <w:right w:val="none" w:sz="0" w:space="0" w:color="auto"/>
          </w:divBdr>
          <w:divsChild>
            <w:div w:id="374546866">
              <w:marLeft w:val="0"/>
              <w:marRight w:val="0"/>
              <w:marTop w:val="0"/>
              <w:marBottom w:val="0"/>
              <w:divBdr>
                <w:top w:val="none" w:sz="0" w:space="0" w:color="auto"/>
                <w:left w:val="none" w:sz="0" w:space="0" w:color="auto"/>
                <w:bottom w:val="none" w:sz="0" w:space="0" w:color="auto"/>
                <w:right w:val="none" w:sz="0" w:space="0" w:color="auto"/>
              </w:divBdr>
            </w:div>
          </w:divsChild>
        </w:div>
        <w:div w:id="1494880781">
          <w:marLeft w:val="0"/>
          <w:marRight w:val="0"/>
          <w:marTop w:val="0"/>
          <w:marBottom w:val="0"/>
          <w:divBdr>
            <w:top w:val="none" w:sz="0" w:space="0" w:color="auto"/>
            <w:left w:val="none" w:sz="0" w:space="0" w:color="auto"/>
            <w:bottom w:val="none" w:sz="0" w:space="0" w:color="auto"/>
            <w:right w:val="none" w:sz="0" w:space="0" w:color="auto"/>
          </w:divBdr>
          <w:divsChild>
            <w:div w:id="1931116345">
              <w:marLeft w:val="0"/>
              <w:marRight w:val="0"/>
              <w:marTop w:val="0"/>
              <w:marBottom w:val="0"/>
              <w:divBdr>
                <w:top w:val="none" w:sz="0" w:space="0" w:color="auto"/>
                <w:left w:val="none" w:sz="0" w:space="0" w:color="auto"/>
                <w:bottom w:val="none" w:sz="0" w:space="0" w:color="auto"/>
                <w:right w:val="none" w:sz="0" w:space="0" w:color="auto"/>
              </w:divBdr>
            </w:div>
          </w:divsChild>
        </w:div>
        <w:div w:id="309866630">
          <w:marLeft w:val="0"/>
          <w:marRight w:val="0"/>
          <w:marTop w:val="0"/>
          <w:marBottom w:val="0"/>
          <w:divBdr>
            <w:top w:val="none" w:sz="0" w:space="0" w:color="auto"/>
            <w:left w:val="none" w:sz="0" w:space="0" w:color="auto"/>
            <w:bottom w:val="none" w:sz="0" w:space="0" w:color="auto"/>
            <w:right w:val="none" w:sz="0" w:space="0" w:color="auto"/>
          </w:divBdr>
          <w:divsChild>
            <w:div w:id="124933890">
              <w:marLeft w:val="0"/>
              <w:marRight w:val="0"/>
              <w:marTop w:val="0"/>
              <w:marBottom w:val="0"/>
              <w:divBdr>
                <w:top w:val="none" w:sz="0" w:space="0" w:color="auto"/>
                <w:left w:val="none" w:sz="0" w:space="0" w:color="auto"/>
                <w:bottom w:val="none" w:sz="0" w:space="0" w:color="auto"/>
                <w:right w:val="none" w:sz="0" w:space="0" w:color="auto"/>
              </w:divBdr>
            </w:div>
          </w:divsChild>
        </w:div>
        <w:div w:id="1337921355">
          <w:marLeft w:val="0"/>
          <w:marRight w:val="0"/>
          <w:marTop w:val="0"/>
          <w:marBottom w:val="0"/>
          <w:divBdr>
            <w:top w:val="none" w:sz="0" w:space="0" w:color="auto"/>
            <w:left w:val="none" w:sz="0" w:space="0" w:color="auto"/>
            <w:bottom w:val="none" w:sz="0" w:space="0" w:color="auto"/>
            <w:right w:val="none" w:sz="0" w:space="0" w:color="auto"/>
          </w:divBdr>
          <w:divsChild>
            <w:div w:id="339502302">
              <w:marLeft w:val="0"/>
              <w:marRight w:val="0"/>
              <w:marTop w:val="0"/>
              <w:marBottom w:val="0"/>
              <w:divBdr>
                <w:top w:val="none" w:sz="0" w:space="0" w:color="auto"/>
                <w:left w:val="none" w:sz="0" w:space="0" w:color="auto"/>
                <w:bottom w:val="none" w:sz="0" w:space="0" w:color="auto"/>
                <w:right w:val="none" w:sz="0" w:space="0" w:color="auto"/>
              </w:divBdr>
            </w:div>
          </w:divsChild>
        </w:div>
        <w:div w:id="602957650">
          <w:marLeft w:val="0"/>
          <w:marRight w:val="0"/>
          <w:marTop w:val="0"/>
          <w:marBottom w:val="0"/>
          <w:divBdr>
            <w:top w:val="none" w:sz="0" w:space="0" w:color="auto"/>
            <w:left w:val="none" w:sz="0" w:space="0" w:color="auto"/>
            <w:bottom w:val="none" w:sz="0" w:space="0" w:color="auto"/>
            <w:right w:val="none" w:sz="0" w:space="0" w:color="auto"/>
          </w:divBdr>
          <w:divsChild>
            <w:div w:id="1307200792">
              <w:marLeft w:val="0"/>
              <w:marRight w:val="0"/>
              <w:marTop w:val="0"/>
              <w:marBottom w:val="0"/>
              <w:divBdr>
                <w:top w:val="none" w:sz="0" w:space="0" w:color="auto"/>
                <w:left w:val="none" w:sz="0" w:space="0" w:color="auto"/>
                <w:bottom w:val="none" w:sz="0" w:space="0" w:color="auto"/>
                <w:right w:val="none" w:sz="0" w:space="0" w:color="auto"/>
              </w:divBdr>
            </w:div>
          </w:divsChild>
        </w:div>
        <w:div w:id="1051810488">
          <w:marLeft w:val="0"/>
          <w:marRight w:val="0"/>
          <w:marTop w:val="0"/>
          <w:marBottom w:val="0"/>
          <w:divBdr>
            <w:top w:val="none" w:sz="0" w:space="0" w:color="auto"/>
            <w:left w:val="none" w:sz="0" w:space="0" w:color="auto"/>
            <w:bottom w:val="none" w:sz="0" w:space="0" w:color="auto"/>
            <w:right w:val="none" w:sz="0" w:space="0" w:color="auto"/>
          </w:divBdr>
          <w:divsChild>
            <w:div w:id="1249270405">
              <w:marLeft w:val="0"/>
              <w:marRight w:val="0"/>
              <w:marTop w:val="0"/>
              <w:marBottom w:val="0"/>
              <w:divBdr>
                <w:top w:val="none" w:sz="0" w:space="0" w:color="auto"/>
                <w:left w:val="none" w:sz="0" w:space="0" w:color="auto"/>
                <w:bottom w:val="none" w:sz="0" w:space="0" w:color="auto"/>
                <w:right w:val="none" w:sz="0" w:space="0" w:color="auto"/>
              </w:divBdr>
            </w:div>
          </w:divsChild>
        </w:div>
        <w:div w:id="1014499665">
          <w:marLeft w:val="0"/>
          <w:marRight w:val="0"/>
          <w:marTop w:val="0"/>
          <w:marBottom w:val="0"/>
          <w:divBdr>
            <w:top w:val="none" w:sz="0" w:space="0" w:color="auto"/>
            <w:left w:val="none" w:sz="0" w:space="0" w:color="auto"/>
            <w:bottom w:val="none" w:sz="0" w:space="0" w:color="auto"/>
            <w:right w:val="none" w:sz="0" w:space="0" w:color="auto"/>
          </w:divBdr>
          <w:divsChild>
            <w:div w:id="1676226621">
              <w:marLeft w:val="0"/>
              <w:marRight w:val="0"/>
              <w:marTop w:val="0"/>
              <w:marBottom w:val="0"/>
              <w:divBdr>
                <w:top w:val="none" w:sz="0" w:space="0" w:color="auto"/>
                <w:left w:val="none" w:sz="0" w:space="0" w:color="auto"/>
                <w:bottom w:val="none" w:sz="0" w:space="0" w:color="auto"/>
                <w:right w:val="none" w:sz="0" w:space="0" w:color="auto"/>
              </w:divBdr>
            </w:div>
          </w:divsChild>
        </w:div>
        <w:div w:id="622004468">
          <w:marLeft w:val="0"/>
          <w:marRight w:val="0"/>
          <w:marTop w:val="0"/>
          <w:marBottom w:val="0"/>
          <w:divBdr>
            <w:top w:val="none" w:sz="0" w:space="0" w:color="auto"/>
            <w:left w:val="none" w:sz="0" w:space="0" w:color="auto"/>
            <w:bottom w:val="none" w:sz="0" w:space="0" w:color="auto"/>
            <w:right w:val="none" w:sz="0" w:space="0" w:color="auto"/>
          </w:divBdr>
          <w:divsChild>
            <w:div w:id="38941791">
              <w:marLeft w:val="0"/>
              <w:marRight w:val="0"/>
              <w:marTop w:val="0"/>
              <w:marBottom w:val="0"/>
              <w:divBdr>
                <w:top w:val="none" w:sz="0" w:space="0" w:color="auto"/>
                <w:left w:val="none" w:sz="0" w:space="0" w:color="auto"/>
                <w:bottom w:val="none" w:sz="0" w:space="0" w:color="auto"/>
                <w:right w:val="none" w:sz="0" w:space="0" w:color="auto"/>
              </w:divBdr>
            </w:div>
          </w:divsChild>
        </w:div>
        <w:div w:id="1518886155">
          <w:marLeft w:val="0"/>
          <w:marRight w:val="0"/>
          <w:marTop w:val="0"/>
          <w:marBottom w:val="0"/>
          <w:divBdr>
            <w:top w:val="none" w:sz="0" w:space="0" w:color="auto"/>
            <w:left w:val="none" w:sz="0" w:space="0" w:color="auto"/>
            <w:bottom w:val="none" w:sz="0" w:space="0" w:color="auto"/>
            <w:right w:val="none" w:sz="0" w:space="0" w:color="auto"/>
          </w:divBdr>
          <w:divsChild>
            <w:div w:id="2003582546">
              <w:marLeft w:val="0"/>
              <w:marRight w:val="0"/>
              <w:marTop w:val="0"/>
              <w:marBottom w:val="0"/>
              <w:divBdr>
                <w:top w:val="none" w:sz="0" w:space="0" w:color="auto"/>
                <w:left w:val="none" w:sz="0" w:space="0" w:color="auto"/>
                <w:bottom w:val="none" w:sz="0" w:space="0" w:color="auto"/>
                <w:right w:val="none" w:sz="0" w:space="0" w:color="auto"/>
              </w:divBdr>
            </w:div>
          </w:divsChild>
        </w:div>
        <w:div w:id="1957833994">
          <w:marLeft w:val="0"/>
          <w:marRight w:val="0"/>
          <w:marTop w:val="0"/>
          <w:marBottom w:val="0"/>
          <w:divBdr>
            <w:top w:val="none" w:sz="0" w:space="0" w:color="auto"/>
            <w:left w:val="none" w:sz="0" w:space="0" w:color="auto"/>
            <w:bottom w:val="none" w:sz="0" w:space="0" w:color="auto"/>
            <w:right w:val="none" w:sz="0" w:space="0" w:color="auto"/>
          </w:divBdr>
          <w:divsChild>
            <w:div w:id="520750810">
              <w:marLeft w:val="0"/>
              <w:marRight w:val="0"/>
              <w:marTop w:val="0"/>
              <w:marBottom w:val="0"/>
              <w:divBdr>
                <w:top w:val="none" w:sz="0" w:space="0" w:color="auto"/>
                <w:left w:val="none" w:sz="0" w:space="0" w:color="auto"/>
                <w:bottom w:val="none" w:sz="0" w:space="0" w:color="auto"/>
                <w:right w:val="none" w:sz="0" w:space="0" w:color="auto"/>
              </w:divBdr>
            </w:div>
          </w:divsChild>
        </w:div>
        <w:div w:id="1723098989">
          <w:marLeft w:val="0"/>
          <w:marRight w:val="0"/>
          <w:marTop w:val="0"/>
          <w:marBottom w:val="0"/>
          <w:divBdr>
            <w:top w:val="none" w:sz="0" w:space="0" w:color="auto"/>
            <w:left w:val="none" w:sz="0" w:space="0" w:color="auto"/>
            <w:bottom w:val="none" w:sz="0" w:space="0" w:color="auto"/>
            <w:right w:val="none" w:sz="0" w:space="0" w:color="auto"/>
          </w:divBdr>
          <w:divsChild>
            <w:div w:id="1737704856">
              <w:marLeft w:val="0"/>
              <w:marRight w:val="0"/>
              <w:marTop w:val="0"/>
              <w:marBottom w:val="0"/>
              <w:divBdr>
                <w:top w:val="none" w:sz="0" w:space="0" w:color="auto"/>
                <w:left w:val="none" w:sz="0" w:space="0" w:color="auto"/>
                <w:bottom w:val="none" w:sz="0" w:space="0" w:color="auto"/>
                <w:right w:val="none" w:sz="0" w:space="0" w:color="auto"/>
              </w:divBdr>
            </w:div>
          </w:divsChild>
        </w:div>
        <w:div w:id="396131415">
          <w:marLeft w:val="0"/>
          <w:marRight w:val="0"/>
          <w:marTop w:val="0"/>
          <w:marBottom w:val="0"/>
          <w:divBdr>
            <w:top w:val="none" w:sz="0" w:space="0" w:color="auto"/>
            <w:left w:val="none" w:sz="0" w:space="0" w:color="auto"/>
            <w:bottom w:val="none" w:sz="0" w:space="0" w:color="auto"/>
            <w:right w:val="none" w:sz="0" w:space="0" w:color="auto"/>
          </w:divBdr>
          <w:divsChild>
            <w:div w:id="2043436486">
              <w:marLeft w:val="0"/>
              <w:marRight w:val="0"/>
              <w:marTop w:val="0"/>
              <w:marBottom w:val="0"/>
              <w:divBdr>
                <w:top w:val="none" w:sz="0" w:space="0" w:color="auto"/>
                <w:left w:val="none" w:sz="0" w:space="0" w:color="auto"/>
                <w:bottom w:val="none" w:sz="0" w:space="0" w:color="auto"/>
                <w:right w:val="none" w:sz="0" w:space="0" w:color="auto"/>
              </w:divBdr>
            </w:div>
          </w:divsChild>
        </w:div>
        <w:div w:id="484398610">
          <w:marLeft w:val="0"/>
          <w:marRight w:val="0"/>
          <w:marTop w:val="0"/>
          <w:marBottom w:val="0"/>
          <w:divBdr>
            <w:top w:val="none" w:sz="0" w:space="0" w:color="auto"/>
            <w:left w:val="none" w:sz="0" w:space="0" w:color="auto"/>
            <w:bottom w:val="none" w:sz="0" w:space="0" w:color="auto"/>
            <w:right w:val="none" w:sz="0" w:space="0" w:color="auto"/>
          </w:divBdr>
          <w:divsChild>
            <w:div w:id="849488673">
              <w:marLeft w:val="0"/>
              <w:marRight w:val="0"/>
              <w:marTop w:val="0"/>
              <w:marBottom w:val="0"/>
              <w:divBdr>
                <w:top w:val="none" w:sz="0" w:space="0" w:color="auto"/>
                <w:left w:val="none" w:sz="0" w:space="0" w:color="auto"/>
                <w:bottom w:val="none" w:sz="0" w:space="0" w:color="auto"/>
                <w:right w:val="none" w:sz="0" w:space="0" w:color="auto"/>
              </w:divBdr>
            </w:div>
          </w:divsChild>
        </w:div>
        <w:div w:id="577176435">
          <w:marLeft w:val="0"/>
          <w:marRight w:val="0"/>
          <w:marTop w:val="0"/>
          <w:marBottom w:val="0"/>
          <w:divBdr>
            <w:top w:val="none" w:sz="0" w:space="0" w:color="auto"/>
            <w:left w:val="none" w:sz="0" w:space="0" w:color="auto"/>
            <w:bottom w:val="none" w:sz="0" w:space="0" w:color="auto"/>
            <w:right w:val="none" w:sz="0" w:space="0" w:color="auto"/>
          </w:divBdr>
          <w:divsChild>
            <w:div w:id="135029864">
              <w:marLeft w:val="0"/>
              <w:marRight w:val="0"/>
              <w:marTop w:val="0"/>
              <w:marBottom w:val="0"/>
              <w:divBdr>
                <w:top w:val="none" w:sz="0" w:space="0" w:color="auto"/>
                <w:left w:val="none" w:sz="0" w:space="0" w:color="auto"/>
                <w:bottom w:val="none" w:sz="0" w:space="0" w:color="auto"/>
                <w:right w:val="none" w:sz="0" w:space="0" w:color="auto"/>
              </w:divBdr>
            </w:div>
          </w:divsChild>
        </w:div>
        <w:div w:id="16322940">
          <w:marLeft w:val="0"/>
          <w:marRight w:val="0"/>
          <w:marTop w:val="0"/>
          <w:marBottom w:val="0"/>
          <w:divBdr>
            <w:top w:val="none" w:sz="0" w:space="0" w:color="auto"/>
            <w:left w:val="none" w:sz="0" w:space="0" w:color="auto"/>
            <w:bottom w:val="none" w:sz="0" w:space="0" w:color="auto"/>
            <w:right w:val="none" w:sz="0" w:space="0" w:color="auto"/>
          </w:divBdr>
          <w:divsChild>
            <w:div w:id="1719938391">
              <w:marLeft w:val="0"/>
              <w:marRight w:val="0"/>
              <w:marTop w:val="0"/>
              <w:marBottom w:val="0"/>
              <w:divBdr>
                <w:top w:val="none" w:sz="0" w:space="0" w:color="auto"/>
                <w:left w:val="none" w:sz="0" w:space="0" w:color="auto"/>
                <w:bottom w:val="none" w:sz="0" w:space="0" w:color="auto"/>
                <w:right w:val="none" w:sz="0" w:space="0" w:color="auto"/>
              </w:divBdr>
            </w:div>
          </w:divsChild>
        </w:div>
        <w:div w:id="1408960768">
          <w:marLeft w:val="0"/>
          <w:marRight w:val="0"/>
          <w:marTop w:val="0"/>
          <w:marBottom w:val="0"/>
          <w:divBdr>
            <w:top w:val="none" w:sz="0" w:space="0" w:color="auto"/>
            <w:left w:val="none" w:sz="0" w:space="0" w:color="auto"/>
            <w:bottom w:val="none" w:sz="0" w:space="0" w:color="auto"/>
            <w:right w:val="none" w:sz="0" w:space="0" w:color="auto"/>
          </w:divBdr>
          <w:divsChild>
            <w:div w:id="1181705509">
              <w:marLeft w:val="0"/>
              <w:marRight w:val="0"/>
              <w:marTop w:val="0"/>
              <w:marBottom w:val="0"/>
              <w:divBdr>
                <w:top w:val="none" w:sz="0" w:space="0" w:color="auto"/>
                <w:left w:val="none" w:sz="0" w:space="0" w:color="auto"/>
                <w:bottom w:val="none" w:sz="0" w:space="0" w:color="auto"/>
                <w:right w:val="none" w:sz="0" w:space="0" w:color="auto"/>
              </w:divBdr>
            </w:div>
          </w:divsChild>
        </w:div>
        <w:div w:id="1640107825">
          <w:marLeft w:val="0"/>
          <w:marRight w:val="0"/>
          <w:marTop w:val="0"/>
          <w:marBottom w:val="0"/>
          <w:divBdr>
            <w:top w:val="none" w:sz="0" w:space="0" w:color="auto"/>
            <w:left w:val="none" w:sz="0" w:space="0" w:color="auto"/>
            <w:bottom w:val="none" w:sz="0" w:space="0" w:color="auto"/>
            <w:right w:val="none" w:sz="0" w:space="0" w:color="auto"/>
          </w:divBdr>
          <w:divsChild>
            <w:div w:id="1147169812">
              <w:marLeft w:val="0"/>
              <w:marRight w:val="0"/>
              <w:marTop w:val="0"/>
              <w:marBottom w:val="0"/>
              <w:divBdr>
                <w:top w:val="none" w:sz="0" w:space="0" w:color="auto"/>
                <w:left w:val="none" w:sz="0" w:space="0" w:color="auto"/>
                <w:bottom w:val="none" w:sz="0" w:space="0" w:color="auto"/>
                <w:right w:val="none" w:sz="0" w:space="0" w:color="auto"/>
              </w:divBdr>
            </w:div>
          </w:divsChild>
        </w:div>
        <w:div w:id="408041031">
          <w:marLeft w:val="0"/>
          <w:marRight w:val="0"/>
          <w:marTop w:val="0"/>
          <w:marBottom w:val="0"/>
          <w:divBdr>
            <w:top w:val="none" w:sz="0" w:space="0" w:color="auto"/>
            <w:left w:val="none" w:sz="0" w:space="0" w:color="auto"/>
            <w:bottom w:val="none" w:sz="0" w:space="0" w:color="auto"/>
            <w:right w:val="none" w:sz="0" w:space="0" w:color="auto"/>
          </w:divBdr>
          <w:divsChild>
            <w:div w:id="1643149648">
              <w:marLeft w:val="0"/>
              <w:marRight w:val="0"/>
              <w:marTop w:val="0"/>
              <w:marBottom w:val="0"/>
              <w:divBdr>
                <w:top w:val="none" w:sz="0" w:space="0" w:color="auto"/>
                <w:left w:val="none" w:sz="0" w:space="0" w:color="auto"/>
                <w:bottom w:val="none" w:sz="0" w:space="0" w:color="auto"/>
                <w:right w:val="none" w:sz="0" w:space="0" w:color="auto"/>
              </w:divBdr>
            </w:div>
          </w:divsChild>
        </w:div>
        <w:div w:id="1349022284">
          <w:marLeft w:val="0"/>
          <w:marRight w:val="0"/>
          <w:marTop w:val="0"/>
          <w:marBottom w:val="0"/>
          <w:divBdr>
            <w:top w:val="none" w:sz="0" w:space="0" w:color="auto"/>
            <w:left w:val="none" w:sz="0" w:space="0" w:color="auto"/>
            <w:bottom w:val="none" w:sz="0" w:space="0" w:color="auto"/>
            <w:right w:val="none" w:sz="0" w:space="0" w:color="auto"/>
          </w:divBdr>
          <w:divsChild>
            <w:div w:id="1211959332">
              <w:marLeft w:val="0"/>
              <w:marRight w:val="0"/>
              <w:marTop w:val="0"/>
              <w:marBottom w:val="0"/>
              <w:divBdr>
                <w:top w:val="none" w:sz="0" w:space="0" w:color="auto"/>
                <w:left w:val="none" w:sz="0" w:space="0" w:color="auto"/>
                <w:bottom w:val="none" w:sz="0" w:space="0" w:color="auto"/>
                <w:right w:val="none" w:sz="0" w:space="0" w:color="auto"/>
              </w:divBdr>
            </w:div>
          </w:divsChild>
        </w:div>
        <w:div w:id="1184516762">
          <w:marLeft w:val="0"/>
          <w:marRight w:val="0"/>
          <w:marTop w:val="0"/>
          <w:marBottom w:val="0"/>
          <w:divBdr>
            <w:top w:val="none" w:sz="0" w:space="0" w:color="auto"/>
            <w:left w:val="none" w:sz="0" w:space="0" w:color="auto"/>
            <w:bottom w:val="none" w:sz="0" w:space="0" w:color="auto"/>
            <w:right w:val="none" w:sz="0" w:space="0" w:color="auto"/>
          </w:divBdr>
          <w:divsChild>
            <w:div w:id="79450433">
              <w:marLeft w:val="0"/>
              <w:marRight w:val="0"/>
              <w:marTop w:val="0"/>
              <w:marBottom w:val="0"/>
              <w:divBdr>
                <w:top w:val="none" w:sz="0" w:space="0" w:color="auto"/>
                <w:left w:val="none" w:sz="0" w:space="0" w:color="auto"/>
                <w:bottom w:val="none" w:sz="0" w:space="0" w:color="auto"/>
                <w:right w:val="none" w:sz="0" w:space="0" w:color="auto"/>
              </w:divBdr>
            </w:div>
          </w:divsChild>
        </w:div>
        <w:div w:id="1335457316">
          <w:marLeft w:val="0"/>
          <w:marRight w:val="0"/>
          <w:marTop w:val="0"/>
          <w:marBottom w:val="0"/>
          <w:divBdr>
            <w:top w:val="none" w:sz="0" w:space="0" w:color="auto"/>
            <w:left w:val="none" w:sz="0" w:space="0" w:color="auto"/>
            <w:bottom w:val="none" w:sz="0" w:space="0" w:color="auto"/>
            <w:right w:val="none" w:sz="0" w:space="0" w:color="auto"/>
          </w:divBdr>
          <w:divsChild>
            <w:div w:id="251161790">
              <w:marLeft w:val="0"/>
              <w:marRight w:val="0"/>
              <w:marTop w:val="0"/>
              <w:marBottom w:val="0"/>
              <w:divBdr>
                <w:top w:val="none" w:sz="0" w:space="0" w:color="auto"/>
                <w:left w:val="none" w:sz="0" w:space="0" w:color="auto"/>
                <w:bottom w:val="none" w:sz="0" w:space="0" w:color="auto"/>
                <w:right w:val="none" w:sz="0" w:space="0" w:color="auto"/>
              </w:divBdr>
            </w:div>
          </w:divsChild>
        </w:div>
        <w:div w:id="817570915">
          <w:marLeft w:val="0"/>
          <w:marRight w:val="0"/>
          <w:marTop w:val="0"/>
          <w:marBottom w:val="0"/>
          <w:divBdr>
            <w:top w:val="none" w:sz="0" w:space="0" w:color="auto"/>
            <w:left w:val="none" w:sz="0" w:space="0" w:color="auto"/>
            <w:bottom w:val="none" w:sz="0" w:space="0" w:color="auto"/>
            <w:right w:val="none" w:sz="0" w:space="0" w:color="auto"/>
          </w:divBdr>
          <w:divsChild>
            <w:div w:id="2015184021">
              <w:marLeft w:val="0"/>
              <w:marRight w:val="0"/>
              <w:marTop w:val="0"/>
              <w:marBottom w:val="0"/>
              <w:divBdr>
                <w:top w:val="none" w:sz="0" w:space="0" w:color="auto"/>
                <w:left w:val="none" w:sz="0" w:space="0" w:color="auto"/>
                <w:bottom w:val="none" w:sz="0" w:space="0" w:color="auto"/>
                <w:right w:val="none" w:sz="0" w:space="0" w:color="auto"/>
              </w:divBdr>
            </w:div>
          </w:divsChild>
        </w:div>
        <w:div w:id="1302230859">
          <w:marLeft w:val="0"/>
          <w:marRight w:val="0"/>
          <w:marTop w:val="0"/>
          <w:marBottom w:val="0"/>
          <w:divBdr>
            <w:top w:val="none" w:sz="0" w:space="0" w:color="auto"/>
            <w:left w:val="none" w:sz="0" w:space="0" w:color="auto"/>
            <w:bottom w:val="none" w:sz="0" w:space="0" w:color="auto"/>
            <w:right w:val="none" w:sz="0" w:space="0" w:color="auto"/>
          </w:divBdr>
          <w:divsChild>
            <w:div w:id="252861952">
              <w:marLeft w:val="0"/>
              <w:marRight w:val="0"/>
              <w:marTop w:val="0"/>
              <w:marBottom w:val="0"/>
              <w:divBdr>
                <w:top w:val="none" w:sz="0" w:space="0" w:color="auto"/>
                <w:left w:val="none" w:sz="0" w:space="0" w:color="auto"/>
                <w:bottom w:val="none" w:sz="0" w:space="0" w:color="auto"/>
                <w:right w:val="none" w:sz="0" w:space="0" w:color="auto"/>
              </w:divBdr>
            </w:div>
          </w:divsChild>
        </w:div>
        <w:div w:id="2027438913">
          <w:marLeft w:val="0"/>
          <w:marRight w:val="0"/>
          <w:marTop w:val="0"/>
          <w:marBottom w:val="0"/>
          <w:divBdr>
            <w:top w:val="none" w:sz="0" w:space="0" w:color="auto"/>
            <w:left w:val="none" w:sz="0" w:space="0" w:color="auto"/>
            <w:bottom w:val="none" w:sz="0" w:space="0" w:color="auto"/>
            <w:right w:val="none" w:sz="0" w:space="0" w:color="auto"/>
          </w:divBdr>
          <w:divsChild>
            <w:div w:id="428963745">
              <w:marLeft w:val="0"/>
              <w:marRight w:val="0"/>
              <w:marTop w:val="0"/>
              <w:marBottom w:val="0"/>
              <w:divBdr>
                <w:top w:val="none" w:sz="0" w:space="0" w:color="auto"/>
                <w:left w:val="none" w:sz="0" w:space="0" w:color="auto"/>
                <w:bottom w:val="none" w:sz="0" w:space="0" w:color="auto"/>
                <w:right w:val="none" w:sz="0" w:space="0" w:color="auto"/>
              </w:divBdr>
            </w:div>
          </w:divsChild>
        </w:div>
        <w:div w:id="1727416366">
          <w:marLeft w:val="0"/>
          <w:marRight w:val="0"/>
          <w:marTop w:val="0"/>
          <w:marBottom w:val="0"/>
          <w:divBdr>
            <w:top w:val="none" w:sz="0" w:space="0" w:color="auto"/>
            <w:left w:val="none" w:sz="0" w:space="0" w:color="auto"/>
            <w:bottom w:val="none" w:sz="0" w:space="0" w:color="auto"/>
            <w:right w:val="none" w:sz="0" w:space="0" w:color="auto"/>
          </w:divBdr>
          <w:divsChild>
            <w:div w:id="1065450073">
              <w:marLeft w:val="0"/>
              <w:marRight w:val="0"/>
              <w:marTop w:val="0"/>
              <w:marBottom w:val="0"/>
              <w:divBdr>
                <w:top w:val="none" w:sz="0" w:space="0" w:color="auto"/>
                <w:left w:val="none" w:sz="0" w:space="0" w:color="auto"/>
                <w:bottom w:val="none" w:sz="0" w:space="0" w:color="auto"/>
                <w:right w:val="none" w:sz="0" w:space="0" w:color="auto"/>
              </w:divBdr>
            </w:div>
          </w:divsChild>
        </w:div>
        <w:div w:id="740831402">
          <w:marLeft w:val="0"/>
          <w:marRight w:val="0"/>
          <w:marTop w:val="0"/>
          <w:marBottom w:val="0"/>
          <w:divBdr>
            <w:top w:val="none" w:sz="0" w:space="0" w:color="auto"/>
            <w:left w:val="none" w:sz="0" w:space="0" w:color="auto"/>
            <w:bottom w:val="none" w:sz="0" w:space="0" w:color="auto"/>
            <w:right w:val="none" w:sz="0" w:space="0" w:color="auto"/>
          </w:divBdr>
          <w:divsChild>
            <w:div w:id="692265951">
              <w:marLeft w:val="0"/>
              <w:marRight w:val="0"/>
              <w:marTop w:val="0"/>
              <w:marBottom w:val="0"/>
              <w:divBdr>
                <w:top w:val="none" w:sz="0" w:space="0" w:color="auto"/>
                <w:left w:val="none" w:sz="0" w:space="0" w:color="auto"/>
                <w:bottom w:val="none" w:sz="0" w:space="0" w:color="auto"/>
                <w:right w:val="none" w:sz="0" w:space="0" w:color="auto"/>
              </w:divBdr>
            </w:div>
          </w:divsChild>
        </w:div>
        <w:div w:id="1686707471">
          <w:marLeft w:val="0"/>
          <w:marRight w:val="0"/>
          <w:marTop w:val="0"/>
          <w:marBottom w:val="0"/>
          <w:divBdr>
            <w:top w:val="none" w:sz="0" w:space="0" w:color="auto"/>
            <w:left w:val="none" w:sz="0" w:space="0" w:color="auto"/>
            <w:bottom w:val="none" w:sz="0" w:space="0" w:color="auto"/>
            <w:right w:val="none" w:sz="0" w:space="0" w:color="auto"/>
          </w:divBdr>
          <w:divsChild>
            <w:div w:id="162478337">
              <w:marLeft w:val="0"/>
              <w:marRight w:val="0"/>
              <w:marTop w:val="0"/>
              <w:marBottom w:val="0"/>
              <w:divBdr>
                <w:top w:val="none" w:sz="0" w:space="0" w:color="auto"/>
                <w:left w:val="none" w:sz="0" w:space="0" w:color="auto"/>
                <w:bottom w:val="none" w:sz="0" w:space="0" w:color="auto"/>
                <w:right w:val="none" w:sz="0" w:space="0" w:color="auto"/>
              </w:divBdr>
            </w:div>
          </w:divsChild>
        </w:div>
        <w:div w:id="755630487">
          <w:marLeft w:val="0"/>
          <w:marRight w:val="0"/>
          <w:marTop w:val="0"/>
          <w:marBottom w:val="0"/>
          <w:divBdr>
            <w:top w:val="none" w:sz="0" w:space="0" w:color="auto"/>
            <w:left w:val="none" w:sz="0" w:space="0" w:color="auto"/>
            <w:bottom w:val="none" w:sz="0" w:space="0" w:color="auto"/>
            <w:right w:val="none" w:sz="0" w:space="0" w:color="auto"/>
          </w:divBdr>
          <w:divsChild>
            <w:div w:id="1603684682">
              <w:marLeft w:val="0"/>
              <w:marRight w:val="0"/>
              <w:marTop w:val="0"/>
              <w:marBottom w:val="0"/>
              <w:divBdr>
                <w:top w:val="none" w:sz="0" w:space="0" w:color="auto"/>
                <w:left w:val="none" w:sz="0" w:space="0" w:color="auto"/>
                <w:bottom w:val="none" w:sz="0" w:space="0" w:color="auto"/>
                <w:right w:val="none" w:sz="0" w:space="0" w:color="auto"/>
              </w:divBdr>
            </w:div>
          </w:divsChild>
        </w:div>
        <w:div w:id="197469955">
          <w:marLeft w:val="0"/>
          <w:marRight w:val="0"/>
          <w:marTop w:val="0"/>
          <w:marBottom w:val="0"/>
          <w:divBdr>
            <w:top w:val="none" w:sz="0" w:space="0" w:color="auto"/>
            <w:left w:val="none" w:sz="0" w:space="0" w:color="auto"/>
            <w:bottom w:val="none" w:sz="0" w:space="0" w:color="auto"/>
            <w:right w:val="none" w:sz="0" w:space="0" w:color="auto"/>
          </w:divBdr>
          <w:divsChild>
            <w:div w:id="133644313">
              <w:marLeft w:val="0"/>
              <w:marRight w:val="0"/>
              <w:marTop w:val="0"/>
              <w:marBottom w:val="0"/>
              <w:divBdr>
                <w:top w:val="none" w:sz="0" w:space="0" w:color="auto"/>
                <w:left w:val="none" w:sz="0" w:space="0" w:color="auto"/>
                <w:bottom w:val="none" w:sz="0" w:space="0" w:color="auto"/>
                <w:right w:val="none" w:sz="0" w:space="0" w:color="auto"/>
              </w:divBdr>
            </w:div>
          </w:divsChild>
        </w:div>
        <w:div w:id="245000487">
          <w:marLeft w:val="0"/>
          <w:marRight w:val="0"/>
          <w:marTop w:val="0"/>
          <w:marBottom w:val="0"/>
          <w:divBdr>
            <w:top w:val="none" w:sz="0" w:space="0" w:color="auto"/>
            <w:left w:val="none" w:sz="0" w:space="0" w:color="auto"/>
            <w:bottom w:val="none" w:sz="0" w:space="0" w:color="auto"/>
            <w:right w:val="none" w:sz="0" w:space="0" w:color="auto"/>
          </w:divBdr>
          <w:divsChild>
            <w:div w:id="1088844398">
              <w:marLeft w:val="0"/>
              <w:marRight w:val="0"/>
              <w:marTop w:val="0"/>
              <w:marBottom w:val="0"/>
              <w:divBdr>
                <w:top w:val="none" w:sz="0" w:space="0" w:color="auto"/>
                <w:left w:val="none" w:sz="0" w:space="0" w:color="auto"/>
                <w:bottom w:val="none" w:sz="0" w:space="0" w:color="auto"/>
                <w:right w:val="none" w:sz="0" w:space="0" w:color="auto"/>
              </w:divBdr>
            </w:div>
          </w:divsChild>
        </w:div>
        <w:div w:id="1581136896">
          <w:marLeft w:val="0"/>
          <w:marRight w:val="0"/>
          <w:marTop w:val="0"/>
          <w:marBottom w:val="0"/>
          <w:divBdr>
            <w:top w:val="none" w:sz="0" w:space="0" w:color="auto"/>
            <w:left w:val="none" w:sz="0" w:space="0" w:color="auto"/>
            <w:bottom w:val="none" w:sz="0" w:space="0" w:color="auto"/>
            <w:right w:val="none" w:sz="0" w:space="0" w:color="auto"/>
          </w:divBdr>
          <w:divsChild>
            <w:div w:id="405499147">
              <w:marLeft w:val="0"/>
              <w:marRight w:val="0"/>
              <w:marTop w:val="0"/>
              <w:marBottom w:val="0"/>
              <w:divBdr>
                <w:top w:val="none" w:sz="0" w:space="0" w:color="auto"/>
                <w:left w:val="none" w:sz="0" w:space="0" w:color="auto"/>
                <w:bottom w:val="none" w:sz="0" w:space="0" w:color="auto"/>
                <w:right w:val="none" w:sz="0" w:space="0" w:color="auto"/>
              </w:divBdr>
            </w:div>
          </w:divsChild>
        </w:div>
        <w:div w:id="18118956">
          <w:marLeft w:val="0"/>
          <w:marRight w:val="0"/>
          <w:marTop w:val="0"/>
          <w:marBottom w:val="0"/>
          <w:divBdr>
            <w:top w:val="none" w:sz="0" w:space="0" w:color="auto"/>
            <w:left w:val="none" w:sz="0" w:space="0" w:color="auto"/>
            <w:bottom w:val="none" w:sz="0" w:space="0" w:color="auto"/>
            <w:right w:val="none" w:sz="0" w:space="0" w:color="auto"/>
          </w:divBdr>
          <w:divsChild>
            <w:div w:id="1948152360">
              <w:marLeft w:val="0"/>
              <w:marRight w:val="0"/>
              <w:marTop w:val="0"/>
              <w:marBottom w:val="0"/>
              <w:divBdr>
                <w:top w:val="none" w:sz="0" w:space="0" w:color="auto"/>
                <w:left w:val="none" w:sz="0" w:space="0" w:color="auto"/>
                <w:bottom w:val="none" w:sz="0" w:space="0" w:color="auto"/>
                <w:right w:val="none" w:sz="0" w:space="0" w:color="auto"/>
              </w:divBdr>
            </w:div>
          </w:divsChild>
        </w:div>
        <w:div w:id="1129124248">
          <w:marLeft w:val="0"/>
          <w:marRight w:val="0"/>
          <w:marTop w:val="0"/>
          <w:marBottom w:val="0"/>
          <w:divBdr>
            <w:top w:val="none" w:sz="0" w:space="0" w:color="auto"/>
            <w:left w:val="none" w:sz="0" w:space="0" w:color="auto"/>
            <w:bottom w:val="none" w:sz="0" w:space="0" w:color="auto"/>
            <w:right w:val="none" w:sz="0" w:space="0" w:color="auto"/>
          </w:divBdr>
          <w:divsChild>
            <w:div w:id="1085224802">
              <w:marLeft w:val="0"/>
              <w:marRight w:val="0"/>
              <w:marTop w:val="0"/>
              <w:marBottom w:val="0"/>
              <w:divBdr>
                <w:top w:val="none" w:sz="0" w:space="0" w:color="auto"/>
                <w:left w:val="none" w:sz="0" w:space="0" w:color="auto"/>
                <w:bottom w:val="none" w:sz="0" w:space="0" w:color="auto"/>
                <w:right w:val="none" w:sz="0" w:space="0" w:color="auto"/>
              </w:divBdr>
            </w:div>
          </w:divsChild>
        </w:div>
        <w:div w:id="1669289819">
          <w:marLeft w:val="0"/>
          <w:marRight w:val="0"/>
          <w:marTop w:val="0"/>
          <w:marBottom w:val="0"/>
          <w:divBdr>
            <w:top w:val="none" w:sz="0" w:space="0" w:color="auto"/>
            <w:left w:val="none" w:sz="0" w:space="0" w:color="auto"/>
            <w:bottom w:val="none" w:sz="0" w:space="0" w:color="auto"/>
            <w:right w:val="none" w:sz="0" w:space="0" w:color="auto"/>
          </w:divBdr>
          <w:divsChild>
            <w:div w:id="299002033">
              <w:marLeft w:val="0"/>
              <w:marRight w:val="0"/>
              <w:marTop w:val="0"/>
              <w:marBottom w:val="0"/>
              <w:divBdr>
                <w:top w:val="none" w:sz="0" w:space="0" w:color="auto"/>
                <w:left w:val="none" w:sz="0" w:space="0" w:color="auto"/>
                <w:bottom w:val="none" w:sz="0" w:space="0" w:color="auto"/>
                <w:right w:val="none" w:sz="0" w:space="0" w:color="auto"/>
              </w:divBdr>
            </w:div>
          </w:divsChild>
        </w:div>
        <w:div w:id="777216092">
          <w:marLeft w:val="0"/>
          <w:marRight w:val="0"/>
          <w:marTop w:val="0"/>
          <w:marBottom w:val="0"/>
          <w:divBdr>
            <w:top w:val="none" w:sz="0" w:space="0" w:color="auto"/>
            <w:left w:val="none" w:sz="0" w:space="0" w:color="auto"/>
            <w:bottom w:val="none" w:sz="0" w:space="0" w:color="auto"/>
            <w:right w:val="none" w:sz="0" w:space="0" w:color="auto"/>
          </w:divBdr>
          <w:divsChild>
            <w:div w:id="1496800737">
              <w:marLeft w:val="0"/>
              <w:marRight w:val="0"/>
              <w:marTop w:val="0"/>
              <w:marBottom w:val="0"/>
              <w:divBdr>
                <w:top w:val="none" w:sz="0" w:space="0" w:color="auto"/>
                <w:left w:val="none" w:sz="0" w:space="0" w:color="auto"/>
                <w:bottom w:val="none" w:sz="0" w:space="0" w:color="auto"/>
                <w:right w:val="none" w:sz="0" w:space="0" w:color="auto"/>
              </w:divBdr>
            </w:div>
          </w:divsChild>
        </w:div>
        <w:div w:id="1380932006">
          <w:marLeft w:val="0"/>
          <w:marRight w:val="0"/>
          <w:marTop w:val="0"/>
          <w:marBottom w:val="0"/>
          <w:divBdr>
            <w:top w:val="none" w:sz="0" w:space="0" w:color="auto"/>
            <w:left w:val="none" w:sz="0" w:space="0" w:color="auto"/>
            <w:bottom w:val="none" w:sz="0" w:space="0" w:color="auto"/>
            <w:right w:val="none" w:sz="0" w:space="0" w:color="auto"/>
          </w:divBdr>
          <w:divsChild>
            <w:div w:id="1623880270">
              <w:marLeft w:val="0"/>
              <w:marRight w:val="0"/>
              <w:marTop w:val="0"/>
              <w:marBottom w:val="0"/>
              <w:divBdr>
                <w:top w:val="none" w:sz="0" w:space="0" w:color="auto"/>
                <w:left w:val="none" w:sz="0" w:space="0" w:color="auto"/>
                <w:bottom w:val="none" w:sz="0" w:space="0" w:color="auto"/>
                <w:right w:val="none" w:sz="0" w:space="0" w:color="auto"/>
              </w:divBdr>
            </w:div>
          </w:divsChild>
        </w:div>
        <w:div w:id="574819165">
          <w:marLeft w:val="0"/>
          <w:marRight w:val="0"/>
          <w:marTop w:val="0"/>
          <w:marBottom w:val="0"/>
          <w:divBdr>
            <w:top w:val="none" w:sz="0" w:space="0" w:color="auto"/>
            <w:left w:val="none" w:sz="0" w:space="0" w:color="auto"/>
            <w:bottom w:val="none" w:sz="0" w:space="0" w:color="auto"/>
            <w:right w:val="none" w:sz="0" w:space="0" w:color="auto"/>
          </w:divBdr>
          <w:divsChild>
            <w:div w:id="1266617082">
              <w:marLeft w:val="0"/>
              <w:marRight w:val="0"/>
              <w:marTop w:val="0"/>
              <w:marBottom w:val="0"/>
              <w:divBdr>
                <w:top w:val="none" w:sz="0" w:space="0" w:color="auto"/>
                <w:left w:val="none" w:sz="0" w:space="0" w:color="auto"/>
                <w:bottom w:val="none" w:sz="0" w:space="0" w:color="auto"/>
                <w:right w:val="none" w:sz="0" w:space="0" w:color="auto"/>
              </w:divBdr>
            </w:div>
          </w:divsChild>
        </w:div>
        <w:div w:id="911701735">
          <w:marLeft w:val="0"/>
          <w:marRight w:val="0"/>
          <w:marTop w:val="0"/>
          <w:marBottom w:val="0"/>
          <w:divBdr>
            <w:top w:val="none" w:sz="0" w:space="0" w:color="auto"/>
            <w:left w:val="none" w:sz="0" w:space="0" w:color="auto"/>
            <w:bottom w:val="none" w:sz="0" w:space="0" w:color="auto"/>
            <w:right w:val="none" w:sz="0" w:space="0" w:color="auto"/>
          </w:divBdr>
          <w:divsChild>
            <w:div w:id="1820879007">
              <w:marLeft w:val="0"/>
              <w:marRight w:val="0"/>
              <w:marTop w:val="0"/>
              <w:marBottom w:val="0"/>
              <w:divBdr>
                <w:top w:val="none" w:sz="0" w:space="0" w:color="auto"/>
                <w:left w:val="none" w:sz="0" w:space="0" w:color="auto"/>
                <w:bottom w:val="none" w:sz="0" w:space="0" w:color="auto"/>
                <w:right w:val="none" w:sz="0" w:space="0" w:color="auto"/>
              </w:divBdr>
            </w:div>
          </w:divsChild>
        </w:div>
        <w:div w:id="464658399">
          <w:marLeft w:val="0"/>
          <w:marRight w:val="0"/>
          <w:marTop w:val="0"/>
          <w:marBottom w:val="0"/>
          <w:divBdr>
            <w:top w:val="none" w:sz="0" w:space="0" w:color="auto"/>
            <w:left w:val="none" w:sz="0" w:space="0" w:color="auto"/>
            <w:bottom w:val="none" w:sz="0" w:space="0" w:color="auto"/>
            <w:right w:val="none" w:sz="0" w:space="0" w:color="auto"/>
          </w:divBdr>
          <w:divsChild>
            <w:div w:id="937256701">
              <w:marLeft w:val="0"/>
              <w:marRight w:val="0"/>
              <w:marTop w:val="0"/>
              <w:marBottom w:val="0"/>
              <w:divBdr>
                <w:top w:val="none" w:sz="0" w:space="0" w:color="auto"/>
                <w:left w:val="none" w:sz="0" w:space="0" w:color="auto"/>
                <w:bottom w:val="none" w:sz="0" w:space="0" w:color="auto"/>
                <w:right w:val="none" w:sz="0" w:space="0" w:color="auto"/>
              </w:divBdr>
            </w:div>
          </w:divsChild>
        </w:div>
        <w:div w:id="315645204">
          <w:marLeft w:val="0"/>
          <w:marRight w:val="0"/>
          <w:marTop w:val="0"/>
          <w:marBottom w:val="0"/>
          <w:divBdr>
            <w:top w:val="none" w:sz="0" w:space="0" w:color="auto"/>
            <w:left w:val="none" w:sz="0" w:space="0" w:color="auto"/>
            <w:bottom w:val="none" w:sz="0" w:space="0" w:color="auto"/>
            <w:right w:val="none" w:sz="0" w:space="0" w:color="auto"/>
          </w:divBdr>
          <w:divsChild>
            <w:div w:id="904291963">
              <w:marLeft w:val="0"/>
              <w:marRight w:val="0"/>
              <w:marTop w:val="0"/>
              <w:marBottom w:val="0"/>
              <w:divBdr>
                <w:top w:val="none" w:sz="0" w:space="0" w:color="auto"/>
                <w:left w:val="none" w:sz="0" w:space="0" w:color="auto"/>
                <w:bottom w:val="none" w:sz="0" w:space="0" w:color="auto"/>
                <w:right w:val="none" w:sz="0" w:space="0" w:color="auto"/>
              </w:divBdr>
            </w:div>
          </w:divsChild>
        </w:div>
        <w:div w:id="122314033">
          <w:marLeft w:val="0"/>
          <w:marRight w:val="0"/>
          <w:marTop w:val="0"/>
          <w:marBottom w:val="0"/>
          <w:divBdr>
            <w:top w:val="none" w:sz="0" w:space="0" w:color="auto"/>
            <w:left w:val="none" w:sz="0" w:space="0" w:color="auto"/>
            <w:bottom w:val="none" w:sz="0" w:space="0" w:color="auto"/>
            <w:right w:val="none" w:sz="0" w:space="0" w:color="auto"/>
          </w:divBdr>
          <w:divsChild>
            <w:div w:id="1621914772">
              <w:marLeft w:val="0"/>
              <w:marRight w:val="0"/>
              <w:marTop w:val="0"/>
              <w:marBottom w:val="0"/>
              <w:divBdr>
                <w:top w:val="none" w:sz="0" w:space="0" w:color="auto"/>
                <w:left w:val="none" w:sz="0" w:space="0" w:color="auto"/>
                <w:bottom w:val="none" w:sz="0" w:space="0" w:color="auto"/>
                <w:right w:val="none" w:sz="0" w:space="0" w:color="auto"/>
              </w:divBdr>
            </w:div>
          </w:divsChild>
        </w:div>
        <w:div w:id="465201749">
          <w:marLeft w:val="0"/>
          <w:marRight w:val="0"/>
          <w:marTop w:val="0"/>
          <w:marBottom w:val="0"/>
          <w:divBdr>
            <w:top w:val="none" w:sz="0" w:space="0" w:color="auto"/>
            <w:left w:val="none" w:sz="0" w:space="0" w:color="auto"/>
            <w:bottom w:val="none" w:sz="0" w:space="0" w:color="auto"/>
            <w:right w:val="none" w:sz="0" w:space="0" w:color="auto"/>
          </w:divBdr>
          <w:divsChild>
            <w:div w:id="1465394086">
              <w:marLeft w:val="0"/>
              <w:marRight w:val="0"/>
              <w:marTop w:val="0"/>
              <w:marBottom w:val="0"/>
              <w:divBdr>
                <w:top w:val="none" w:sz="0" w:space="0" w:color="auto"/>
                <w:left w:val="none" w:sz="0" w:space="0" w:color="auto"/>
                <w:bottom w:val="none" w:sz="0" w:space="0" w:color="auto"/>
                <w:right w:val="none" w:sz="0" w:space="0" w:color="auto"/>
              </w:divBdr>
            </w:div>
          </w:divsChild>
        </w:div>
        <w:div w:id="1565869787">
          <w:marLeft w:val="0"/>
          <w:marRight w:val="0"/>
          <w:marTop w:val="0"/>
          <w:marBottom w:val="0"/>
          <w:divBdr>
            <w:top w:val="none" w:sz="0" w:space="0" w:color="auto"/>
            <w:left w:val="none" w:sz="0" w:space="0" w:color="auto"/>
            <w:bottom w:val="none" w:sz="0" w:space="0" w:color="auto"/>
            <w:right w:val="none" w:sz="0" w:space="0" w:color="auto"/>
          </w:divBdr>
          <w:divsChild>
            <w:div w:id="1963658046">
              <w:marLeft w:val="0"/>
              <w:marRight w:val="0"/>
              <w:marTop w:val="0"/>
              <w:marBottom w:val="0"/>
              <w:divBdr>
                <w:top w:val="none" w:sz="0" w:space="0" w:color="auto"/>
                <w:left w:val="none" w:sz="0" w:space="0" w:color="auto"/>
                <w:bottom w:val="none" w:sz="0" w:space="0" w:color="auto"/>
                <w:right w:val="none" w:sz="0" w:space="0" w:color="auto"/>
              </w:divBdr>
            </w:div>
          </w:divsChild>
        </w:div>
        <w:div w:id="877275377">
          <w:marLeft w:val="0"/>
          <w:marRight w:val="0"/>
          <w:marTop w:val="0"/>
          <w:marBottom w:val="0"/>
          <w:divBdr>
            <w:top w:val="none" w:sz="0" w:space="0" w:color="auto"/>
            <w:left w:val="none" w:sz="0" w:space="0" w:color="auto"/>
            <w:bottom w:val="none" w:sz="0" w:space="0" w:color="auto"/>
            <w:right w:val="none" w:sz="0" w:space="0" w:color="auto"/>
          </w:divBdr>
          <w:divsChild>
            <w:div w:id="1617834492">
              <w:marLeft w:val="0"/>
              <w:marRight w:val="0"/>
              <w:marTop w:val="0"/>
              <w:marBottom w:val="0"/>
              <w:divBdr>
                <w:top w:val="none" w:sz="0" w:space="0" w:color="auto"/>
                <w:left w:val="none" w:sz="0" w:space="0" w:color="auto"/>
                <w:bottom w:val="none" w:sz="0" w:space="0" w:color="auto"/>
                <w:right w:val="none" w:sz="0" w:space="0" w:color="auto"/>
              </w:divBdr>
            </w:div>
          </w:divsChild>
        </w:div>
        <w:div w:id="1772311004">
          <w:marLeft w:val="0"/>
          <w:marRight w:val="0"/>
          <w:marTop w:val="0"/>
          <w:marBottom w:val="0"/>
          <w:divBdr>
            <w:top w:val="none" w:sz="0" w:space="0" w:color="auto"/>
            <w:left w:val="none" w:sz="0" w:space="0" w:color="auto"/>
            <w:bottom w:val="none" w:sz="0" w:space="0" w:color="auto"/>
            <w:right w:val="none" w:sz="0" w:space="0" w:color="auto"/>
          </w:divBdr>
          <w:divsChild>
            <w:div w:id="1191991538">
              <w:marLeft w:val="0"/>
              <w:marRight w:val="0"/>
              <w:marTop w:val="0"/>
              <w:marBottom w:val="0"/>
              <w:divBdr>
                <w:top w:val="none" w:sz="0" w:space="0" w:color="auto"/>
                <w:left w:val="none" w:sz="0" w:space="0" w:color="auto"/>
                <w:bottom w:val="none" w:sz="0" w:space="0" w:color="auto"/>
                <w:right w:val="none" w:sz="0" w:space="0" w:color="auto"/>
              </w:divBdr>
            </w:div>
          </w:divsChild>
        </w:div>
        <w:div w:id="1849446222">
          <w:marLeft w:val="0"/>
          <w:marRight w:val="0"/>
          <w:marTop w:val="0"/>
          <w:marBottom w:val="0"/>
          <w:divBdr>
            <w:top w:val="none" w:sz="0" w:space="0" w:color="auto"/>
            <w:left w:val="none" w:sz="0" w:space="0" w:color="auto"/>
            <w:bottom w:val="none" w:sz="0" w:space="0" w:color="auto"/>
            <w:right w:val="none" w:sz="0" w:space="0" w:color="auto"/>
          </w:divBdr>
          <w:divsChild>
            <w:div w:id="2120488044">
              <w:marLeft w:val="0"/>
              <w:marRight w:val="0"/>
              <w:marTop w:val="0"/>
              <w:marBottom w:val="0"/>
              <w:divBdr>
                <w:top w:val="none" w:sz="0" w:space="0" w:color="auto"/>
                <w:left w:val="none" w:sz="0" w:space="0" w:color="auto"/>
                <w:bottom w:val="none" w:sz="0" w:space="0" w:color="auto"/>
                <w:right w:val="none" w:sz="0" w:space="0" w:color="auto"/>
              </w:divBdr>
            </w:div>
          </w:divsChild>
        </w:div>
        <w:div w:id="79302967">
          <w:marLeft w:val="0"/>
          <w:marRight w:val="0"/>
          <w:marTop w:val="0"/>
          <w:marBottom w:val="0"/>
          <w:divBdr>
            <w:top w:val="none" w:sz="0" w:space="0" w:color="auto"/>
            <w:left w:val="none" w:sz="0" w:space="0" w:color="auto"/>
            <w:bottom w:val="none" w:sz="0" w:space="0" w:color="auto"/>
            <w:right w:val="none" w:sz="0" w:space="0" w:color="auto"/>
          </w:divBdr>
          <w:divsChild>
            <w:div w:id="2123256357">
              <w:marLeft w:val="0"/>
              <w:marRight w:val="0"/>
              <w:marTop w:val="0"/>
              <w:marBottom w:val="0"/>
              <w:divBdr>
                <w:top w:val="none" w:sz="0" w:space="0" w:color="auto"/>
                <w:left w:val="none" w:sz="0" w:space="0" w:color="auto"/>
                <w:bottom w:val="none" w:sz="0" w:space="0" w:color="auto"/>
                <w:right w:val="none" w:sz="0" w:space="0" w:color="auto"/>
              </w:divBdr>
            </w:div>
          </w:divsChild>
        </w:div>
        <w:div w:id="734280193">
          <w:marLeft w:val="0"/>
          <w:marRight w:val="0"/>
          <w:marTop w:val="0"/>
          <w:marBottom w:val="0"/>
          <w:divBdr>
            <w:top w:val="none" w:sz="0" w:space="0" w:color="auto"/>
            <w:left w:val="none" w:sz="0" w:space="0" w:color="auto"/>
            <w:bottom w:val="none" w:sz="0" w:space="0" w:color="auto"/>
            <w:right w:val="none" w:sz="0" w:space="0" w:color="auto"/>
          </w:divBdr>
          <w:divsChild>
            <w:div w:id="37319355">
              <w:marLeft w:val="0"/>
              <w:marRight w:val="0"/>
              <w:marTop w:val="0"/>
              <w:marBottom w:val="0"/>
              <w:divBdr>
                <w:top w:val="none" w:sz="0" w:space="0" w:color="auto"/>
                <w:left w:val="none" w:sz="0" w:space="0" w:color="auto"/>
                <w:bottom w:val="none" w:sz="0" w:space="0" w:color="auto"/>
                <w:right w:val="none" w:sz="0" w:space="0" w:color="auto"/>
              </w:divBdr>
            </w:div>
          </w:divsChild>
        </w:div>
        <w:div w:id="1292399248">
          <w:marLeft w:val="0"/>
          <w:marRight w:val="0"/>
          <w:marTop w:val="0"/>
          <w:marBottom w:val="0"/>
          <w:divBdr>
            <w:top w:val="none" w:sz="0" w:space="0" w:color="auto"/>
            <w:left w:val="none" w:sz="0" w:space="0" w:color="auto"/>
            <w:bottom w:val="none" w:sz="0" w:space="0" w:color="auto"/>
            <w:right w:val="none" w:sz="0" w:space="0" w:color="auto"/>
          </w:divBdr>
          <w:divsChild>
            <w:div w:id="1191333048">
              <w:marLeft w:val="0"/>
              <w:marRight w:val="0"/>
              <w:marTop w:val="0"/>
              <w:marBottom w:val="0"/>
              <w:divBdr>
                <w:top w:val="none" w:sz="0" w:space="0" w:color="auto"/>
                <w:left w:val="none" w:sz="0" w:space="0" w:color="auto"/>
                <w:bottom w:val="none" w:sz="0" w:space="0" w:color="auto"/>
                <w:right w:val="none" w:sz="0" w:space="0" w:color="auto"/>
              </w:divBdr>
            </w:div>
          </w:divsChild>
        </w:div>
        <w:div w:id="1517889098">
          <w:marLeft w:val="0"/>
          <w:marRight w:val="0"/>
          <w:marTop w:val="0"/>
          <w:marBottom w:val="0"/>
          <w:divBdr>
            <w:top w:val="none" w:sz="0" w:space="0" w:color="auto"/>
            <w:left w:val="none" w:sz="0" w:space="0" w:color="auto"/>
            <w:bottom w:val="none" w:sz="0" w:space="0" w:color="auto"/>
            <w:right w:val="none" w:sz="0" w:space="0" w:color="auto"/>
          </w:divBdr>
          <w:divsChild>
            <w:div w:id="619723669">
              <w:marLeft w:val="0"/>
              <w:marRight w:val="0"/>
              <w:marTop w:val="0"/>
              <w:marBottom w:val="0"/>
              <w:divBdr>
                <w:top w:val="none" w:sz="0" w:space="0" w:color="auto"/>
                <w:left w:val="none" w:sz="0" w:space="0" w:color="auto"/>
                <w:bottom w:val="none" w:sz="0" w:space="0" w:color="auto"/>
                <w:right w:val="none" w:sz="0" w:space="0" w:color="auto"/>
              </w:divBdr>
            </w:div>
          </w:divsChild>
        </w:div>
        <w:div w:id="1036124569">
          <w:marLeft w:val="0"/>
          <w:marRight w:val="0"/>
          <w:marTop w:val="0"/>
          <w:marBottom w:val="0"/>
          <w:divBdr>
            <w:top w:val="none" w:sz="0" w:space="0" w:color="auto"/>
            <w:left w:val="none" w:sz="0" w:space="0" w:color="auto"/>
            <w:bottom w:val="none" w:sz="0" w:space="0" w:color="auto"/>
            <w:right w:val="none" w:sz="0" w:space="0" w:color="auto"/>
          </w:divBdr>
          <w:divsChild>
            <w:div w:id="140655158">
              <w:marLeft w:val="0"/>
              <w:marRight w:val="0"/>
              <w:marTop w:val="0"/>
              <w:marBottom w:val="0"/>
              <w:divBdr>
                <w:top w:val="none" w:sz="0" w:space="0" w:color="auto"/>
                <w:left w:val="none" w:sz="0" w:space="0" w:color="auto"/>
                <w:bottom w:val="none" w:sz="0" w:space="0" w:color="auto"/>
                <w:right w:val="none" w:sz="0" w:space="0" w:color="auto"/>
              </w:divBdr>
            </w:div>
          </w:divsChild>
        </w:div>
        <w:div w:id="1793132275">
          <w:marLeft w:val="0"/>
          <w:marRight w:val="0"/>
          <w:marTop w:val="0"/>
          <w:marBottom w:val="0"/>
          <w:divBdr>
            <w:top w:val="none" w:sz="0" w:space="0" w:color="auto"/>
            <w:left w:val="none" w:sz="0" w:space="0" w:color="auto"/>
            <w:bottom w:val="none" w:sz="0" w:space="0" w:color="auto"/>
            <w:right w:val="none" w:sz="0" w:space="0" w:color="auto"/>
          </w:divBdr>
          <w:divsChild>
            <w:div w:id="1438524711">
              <w:marLeft w:val="0"/>
              <w:marRight w:val="0"/>
              <w:marTop w:val="0"/>
              <w:marBottom w:val="0"/>
              <w:divBdr>
                <w:top w:val="none" w:sz="0" w:space="0" w:color="auto"/>
                <w:left w:val="none" w:sz="0" w:space="0" w:color="auto"/>
                <w:bottom w:val="none" w:sz="0" w:space="0" w:color="auto"/>
                <w:right w:val="none" w:sz="0" w:space="0" w:color="auto"/>
              </w:divBdr>
            </w:div>
          </w:divsChild>
        </w:div>
        <w:div w:id="845091112">
          <w:marLeft w:val="0"/>
          <w:marRight w:val="0"/>
          <w:marTop w:val="0"/>
          <w:marBottom w:val="0"/>
          <w:divBdr>
            <w:top w:val="none" w:sz="0" w:space="0" w:color="auto"/>
            <w:left w:val="none" w:sz="0" w:space="0" w:color="auto"/>
            <w:bottom w:val="none" w:sz="0" w:space="0" w:color="auto"/>
            <w:right w:val="none" w:sz="0" w:space="0" w:color="auto"/>
          </w:divBdr>
          <w:divsChild>
            <w:div w:id="561329444">
              <w:marLeft w:val="0"/>
              <w:marRight w:val="0"/>
              <w:marTop w:val="0"/>
              <w:marBottom w:val="0"/>
              <w:divBdr>
                <w:top w:val="none" w:sz="0" w:space="0" w:color="auto"/>
                <w:left w:val="none" w:sz="0" w:space="0" w:color="auto"/>
                <w:bottom w:val="none" w:sz="0" w:space="0" w:color="auto"/>
                <w:right w:val="none" w:sz="0" w:space="0" w:color="auto"/>
              </w:divBdr>
            </w:div>
          </w:divsChild>
        </w:div>
        <w:div w:id="71435888">
          <w:marLeft w:val="0"/>
          <w:marRight w:val="0"/>
          <w:marTop w:val="0"/>
          <w:marBottom w:val="0"/>
          <w:divBdr>
            <w:top w:val="none" w:sz="0" w:space="0" w:color="auto"/>
            <w:left w:val="none" w:sz="0" w:space="0" w:color="auto"/>
            <w:bottom w:val="none" w:sz="0" w:space="0" w:color="auto"/>
            <w:right w:val="none" w:sz="0" w:space="0" w:color="auto"/>
          </w:divBdr>
          <w:divsChild>
            <w:div w:id="1165827014">
              <w:marLeft w:val="0"/>
              <w:marRight w:val="0"/>
              <w:marTop w:val="0"/>
              <w:marBottom w:val="0"/>
              <w:divBdr>
                <w:top w:val="none" w:sz="0" w:space="0" w:color="auto"/>
                <w:left w:val="none" w:sz="0" w:space="0" w:color="auto"/>
                <w:bottom w:val="none" w:sz="0" w:space="0" w:color="auto"/>
                <w:right w:val="none" w:sz="0" w:space="0" w:color="auto"/>
              </w:divBdr>
            </w:div>
          </w:divsChild>
        </w:div>
        <w:div w:id="1441099914">
          <w:marLeft w:val="0"/>
          <w:marRight w:val="0"/>
          <w:marTop w:val="0"/>
          <w:marBottom w:val="0"/>
          <w:divBdr>
            <w:top w:val="none" w:sz="0" w:space="0" w:color="auto"/>
            <w:left w:val="none" w:sz="0" w:space="0" w:color="auto"/>
            <w:bottom w:val="none" w:sz="0" w:space="0" w:color="auto"/>
            <w:right w:val="none" w:sz="0" w:space="0" w:color="auto"/>
          </w:divBdr>
          <w:divsChild>
            <w:div w:id="2014068629">
              <w:marLeft w:val="0"/>
              <w:marRight w:val="0"/>
              <w:marTop w:val="0"/>
              <w:marBottom w:val="0"/>
              <w:divBdr>
                <w:top w:val="none" w:sz="0" w:space="0" w:color="auto"/>
                <w:left w:val="none" w:sz="0" w:space="0" w:color="auto"/>
                <w:bottom w:val="none" w:sz="0" w:space="0" w:color="auto"/>
                <w:right w:val="none" w:sz="0" w:space="0" w:color="auto"/>
              </w:divBdr>
            </w:div>
          </w:divsChild>
        </w:div>
        <w:div w:id="729883006">
          <w:marLeft w:val="0"/>
          <w:marRight w:val="0"/>
          <w:marTop w:val="0"/>
          <w:marBottom w:val="0"/>
          <w:divBdr>
            <w:top w:val="none" w:sz="0" w:space="0" w:color="auto"/>
            <w:left w:val="none" w:sz="0" w:space="0" w:color="auto"/>
            <w:bottom w:val="none" w:sz="0" w:space="0" w:color="auto"/>
            <w:right w:val="none" w:sz="0" w:space="0" w:color="auto"/>
          </w:divBdr>
          <w:divsChild>
            <w:div w:id="273833768">
              <w:marLeft w:val="0"/>
              <w:marRight w:val="0"/>
              <w:marTop w:val="0"/>
              <w:marBottom w:val="0"/>
              <w:divBdr>
                <w:top w:val="none" w:sz="0" w:space="0" w:color="auto"/>
                <w:left w:val="none" w:sz="0" w:space="0" w:color="auto"/>
                <w:bottom w:val="none" w:sz="0" w:space="0" w:color="auto"/>
                <w:right w:val="none" w:sz="0" w:space="0" w:color="auto"/>
              </w:divBdr>
            </w:div>
          </w:divsChild>
        </w:div>
        <w:div w:id="85158758">
          <w:marLeft w:val="0"/>
          <w:marRight w:val="0"/>
          <w:marTop w:val="0"/>
          <w:marBottom w:val="0"/>
          <w:divBdr>
            <w:top w:val="none" w:sz="0" w:space="0" w:color="auto"/>
            <w:left w:val="none" w:sz="0" w:space="0" w:color="auto"/>
            <w:bottom w:val="none" w:sz="0" w:space="0" w:color="auto"/>
            <w:right w:val="none" w:sz="0" w:space="0" w:color="auto"/>
          </w:divBdr>
          <w:divsChild>
            <w:div w:id="1625498133">
              <w:marLeft w:val="0"/>
              <w:marRight w:val="0"/>
              <w:marTop w:val="0"/>
              <w:marBottom w:val="0"/>
              <w:divBdr>
                <w:top w:val="none" w:sz="0" w:space="0" w:color="auto"/>
                <w:left w:val="none" w:sz="0" w:space="0" w:color="auto"/>
                <w:bottom w:val="none" w:sz="0" w:space="0" w:color="auto"/>
                <w:right w:val="none" w:sz="0" w:space="0" w:color="auto"/>
              </w:divBdr>
            </w:div>
          </w:divsChild>
        </w:div>
        <w:div w:id="553590568">
          <w:marLeft w:val="0"/>
          <w:marRight w:val="0"/>
          <w:marTop w:val="0"/>
          <w:marBottom w:val="0"/>
          <w:divBdr>
            <w:top w:val="none" w:sz="0" w:space="0" w:color="auto"/>
            <w:left w:val="none" w:sz="0" w:space="0" w:color="auto"/>
            <w:bottom w:val="none" w:sz="0" w:space="0" w:color="auto"/>
            <w:right w:val="none" w:sz="0" w:space="0" w:color="auto"/>
          </w:divBdr>
          <w:divsChild>
            <w:div w:id="1600873480">
              <w:marLeft w:val="0"/>
              <w:marRight w:val="0"/>
              <w:marTop w:val="0"/>
              <w:marBottom w:val="0"/>
              <w:divBdr>
                <w:top w:val="none" w:sz="0" w:space="0" w:color="auto"/>
                <w:left w:val="none" w:sz="0" w:space="0" w:color="auto"/>
                <w:bottom w:val="none" w:sz="0" w:space="0" w:color="auto"/>
                <w:right w:val="none" w:sz="0" w:space="0" w:color="auto"/>
              </w:divBdr>
            </w:div>
          </w:divsChild>
        </w:div>
        <w:div w:id="487358175">
          <w:marLeft w:val="0"/>
          <w:marRight w:val="0"/>
          <w:marTop w:val="0"/>
          <w:marBottom w:val="0"/>
          <w:divBdr>
            <w:top w:val="none" w:sz="0" w:space="0" w:color="auto"/>
            <w:left w:val="none" w:sz="0" w:space="0" w:color="auto"/>
            <w:bottom w:val="none" w:sz="0" w:space="0" w:color="auto"/>
            <w:right w:val="none" w:sz="0" w:space="0" w:color="auto"/>
          </w:divBdr>
          <w:divsChild>
            <w:div w:id="1416169246">
              <w:marLeft w:val="0"/>
              <w:marRight w:val="0"/>
              <w:marTop w:val="0"/>
              <w:marBottom w:val="0"/>
              <w:divBdr>
                <w:top w:val="none" w:sz="0" w:space="0" w:color="auto"/>
                <w:left w:val="none" w:sz="0" w:space="0" w:color="auto"/>
                <w:bottom w:val="none" w:sz="0" w:space="0" w:color="auto"/>
                <w:right w:val="none" w:sz="0" w:space="0" w:color="auto"/>
              </w:divBdr>
            </w:div>
          </w:divsChild>
        </w:div>
        <w:div w:id="1072237995">
          <w:marLeft w:val="0"/>
          <w:marRight w:val="0"/>
          <w:marTop w:val="0"/>
          <w:marBottom w:val="0"/>
          <w:divBdr>
            <w:top w:val="none" w:sz="0" w:space="0" w:color="auto"/>
            <w:left w:val="none" w:sz="0" w:space="0" w:color="auto"/>
            <w:bottom w:val="none" w:sz="0" w:space="0" w:color="auto"/>
            <w:right w:val="none" w:sz="0" w:space="0" w:color="auto"/>
          </w:divBdr>
          <w:divsChild>
            <w:div w:id="1775318041">
              <w:marLeft w:val="0"/>
              <w:marRight w:val="0"/>
              <w:marTop w:val="0"/>
              <w:marBottom w:val="0"/>
              <w:divBdr>
                <w:top w:val="none" w:sz="0" w:space="0" w:color="auto"/>
                <w:left w:val="none" w:sz="0" w:space="0" w:color="auto"/>
                <w:bottom w:val="none" w:sz="0" w:space="0" w:color="auto"/>
                <w:right w:val="none" w:sz="0" w:space="0" w:color="auto"/>
              </w:divBdr>
            </w:div>
          </w:divsChild>
        </w:div>
        <w:div w:id="1309171665">
          <w:marLeft w:val="0"/>
          <w:marRight w:val="0"/>
          <w:marTop w:val="0"/>
          <w:marBottom w:val="0"/>
          <w:divBdr>
            <w:top w:val="none" w:sz="0" w:space="0" w:color="auto"/>
            <w:left w:val="none" w:sz="0" w:space="0" w:color="auto"/>
            <w:bottom w:val="none" w:sz="0" w:space="0" w:color="auto"/>
            <w:right w:val="none" w:sz="0" w:space="0" w:color="auto"/>
          </w:divBdr>
          <w:divsChild>
            <w:div w:id="1464154108">
              <w:marLeft w:val="0"/>
              <w:marRight w:val="0"/>
              <w:marTop w:val="0"/>
              <w:marBottom w:val="0"/>
              <w:divBdr>
                <w:top w:val="none" w:sz="0" w:space="0" w:color="auto"/>
                <w:left w:val="none" w:sz="0" w:space="0" w:color="auto"/>
                <w:bottom w:val="none" w:sz="0" w:space="0" w:color="auto"/>
                <w:right w:val="none" w:sz="0" w:space="0" w:color="auto"/>
              </w:divBdr>
            </w:div>
          </w:divsChild>
        </w:div>
        <w:div w:id="402265504">
          <w:marLeft w:val="0"/>
          <w:marRight w:val="0"/>
          <w:marTop w:val="0"/>
          <w:marBottom w:val="0"/>
          <w:divBdr>
            <w:top w:val="none" w:sz="0" w:space="0" w:color="auto"/>
            <w:left w:val="none" w:sz="0" w:space="0" w:color="auto"/>
            <w:bottom w:val="none" w:sz="0" w:space="0" w:color="auto"/>
            <w:right w:val="none" w:sz="0" w:space="0" w:color="auto"/>
          </w:divBdr>
          <w:divsChild>
            <w:div w:id="192499244">
              <w:marLeft w:val="0"/>
              <w:marRight w:val="0"/>
              <w:marTop w:val="0"/>
              <w:marBottom w:val="0"/>
              <w:divBdr>
                <w:top w:val="none" w:sz="0" w:space="0" w:color="auto"/>
                <w:left w:val="none" w:sz="0" w:space="0" w:color="auto"/>
                <w:bottom w:val="none" w:sz="0" w:space="0" w:color="auto"/>
                <w:right w:val="none" w:sz="0" w:space="0" w:color="auto"/>
              </w:divBdr>
            </w:div>
          </w:divsChild>
        </w:div>
        <w:div w:id="766005163">
          <w:marLeft w:val="0"/>
          <w:marRight w:val="0"/>
          <w:marTop w:val="0"/>
          <w:marBottom w:val="0"/>
          <w:divBdr>
            <w:top w:val="none" w:sz="0" w:space="0" w:color="auto"/>
            <w:left w:val="none" w:sz="0" w:space="0" w:color="auto"/>
            <w:bottom w:val="none" w:sz="0" w:space="0" w:color="auto"/>
            <w:right w:val="none" w:sz="0" w:space="0" w:color="auto"/>
          </w:divBdr>
          <w:divsChild>
            <w:div w:id="569272195">
              <w:marLeft w:val="0"/>
              <w:marRight w:val="0"/>
              <w:marTop w:val="0"/>
              <w:marBottom w:val="0"/>
              <w:divBdr>
                <w:top w:val="none" w:sz="0" w:space="0" w:color="auto"/>
                <w:left w:val="none" w:sz="0" w:space="0" w:color="auto"/>
                <w:bottom w:val="none" w:sz="0" w:space="0" w:color="auto"/>
                <w:right w:val="none" w:sz="0" w:space="0" w:color="auto"/>
              </w:divBdr>
            </w:div>
          </w:divsChild>
        </w:div>
        <w:div w:id="1773672508">
          <w:marLeft w:val="0"/>
          <w:marRight w:val="0"/>
          <w:marTop w:val="0"/>
          <w:marBottom w:val="0"/>
          <w:divBdr>
            <w:top w:val="none" w:sz="0" w:space="0" w:color="auto"/>
            <w:left w:val="none" w:sz="0" w:space="0" w:color="auto"/>
            <w:bottom w:val="none" w:sz="0" w:space="0" w:color="auto"/>
            <w:right w:val="none" w:sz="0" w:space="0" w:color="auto"/>
          </w:divBdr>
          <w:divsChild>
            <w:div w:id="92867204">
              <w:marLeft w:val="0"/>
              <w:marRight w:val="0"/>
              <w:marTop w:val="0"/>
              <w:marBottom w:val="0"/>
              <w:divBdr>
                <w:top w:val="none" w:sz="0" w:space="0" w:color="auto"/>
                <w:left w:val="none" w:sz="0" w:space="0" w:color="auto"/>
                <w:bottom w:val="none" w:sz="0" w:space="0" w:color="auto"/>
                <w:right w:val="none" w:sz="0" w:space="0" w:color="auto"/>
              </w:divBdr>
            </w:div>
          </w:divsChild>
        </w:div>
        <w:div w:id="791940103">
          <w:marLeft w:val="0"/>
          <w:marRight w:val="0"/>
          <w:marTop w:val="0"/>
          <w:marBottom w:val="0"/>
          <w:divBdr>
            <w:top w:val="none" w:sz="0" w:space="0" w:color="auto"/>
            <w:left w:val="none" w:sz="0" w:space="0" w:color="auto"/>
            <w:bottom w:val="none" w:sz="0" w:space="0" w:color="auto"/>
            <w:right w:val="none" w:sz="0" w:space="0" w:color="auto"/>
          </w:divBdr>
          <w:divsChild>
            <w:div w:id="838691148">
              <w:marLeft w:val="0"/>
              <w:marRight w:val="0"/>
              <w:marTop w:val="0"/>
              <w:marBottom w:val="0"/>
              <w:divBdr>
                <w:top w:val="none" w:sz="0" w:space="0" w:color="auto"/>
                <w:left w:val="none" w:sz="0" w:space="0" w:color="auto"/>
                <w:bottom w:val="none" w:sz="0" w:space="0" w:color="auto"/>
                <w:right w:val="none" w:sz="0" w:space="0" w:color="auto"/>
              </w:divBdr>
            </w:div>
          </w:divsChild>
        </w:div>
        <w:div w:id="489827301">
          <w:marLeft w:val="0"/>
          <w:marRight w:val="0"/>
          <w:marTop w:val="0"/>
          <w:marBottom w:val="0"/>
          <w:divBdr>
            <w:top w:val="none" w:sz="0" w:space="0" w:color="auto"/>
            <w:left w:val="none" w:sz="0" w:space="0" w:color="auto"/>
            <w:bottom w:val="none" w:sz="0" w:space="0" w:color="auto"/>
            <w:right w:val="none" w:sz="0" w:space="0" w:color="auto"/>
          </w:divBdr>
          <w:divsChild>
            <w:div w:id="1926529004">
              <w:marLeft w:val="0"/>
              <w:marRight w:val="0"/>
              <w:marTop w:val="0"/>
              <w:marBottom w:val="0"/>
              <w:divBdr>
                <w:top w:val="none" w:sz="0" w:space="0" w:color="auto"/>
                <w:left w:val="none" w:sz="0" w:space="0" w:color="auto"/>
                <w:bottom w:val="none" w:sz="0" w:space="0" w:color="auto"/>
                <w:right w:val="none" w:sz="0" w:space="0" w:color="auto"/>
              </w:divBdr>
            </w:div>
          </w:divsChild>
        </w:div>
        <w:div w:id="568613099">
          <w:marLeft w:val="0"/>
          <w:marRight w:val="0"/>
          <w:marTop w:val="0"/>
          <w:marBottom w:val="0"/>
          <w:divBdr>
            <w:top w:val="none" w:sz="0" w:space="0" w:color="auto"/>
            <w:left w:val="none" w:sz="0" w:space="0" w:color="auto"/>
            <w:bottom w:val="none" w:sz="0" w:space="0" w:color="auto"/>
            <w:right w:val="none" w:sz="0" w:space="0" w:color="auto"/>
          </w:divBdr>
          <w:divsChild>
            <w:div w:id="2074349423">
              <w:marLeft w:val="0"/>
              <w:marRight w:val="0"/>
              <w:marTop w:val="0"/>
              <w:marBottom w:val="0"/>
              <w:divBdr>
                <w:top w:val="none" w:sz="0" w:space="0" w:color="auto"/>
                <w:left w:val="none" w:sz="0" w:space="0" w:color="auto"/>
                <w:bottom w:val="none" w:sz="0" w:space="0" w:color="auto"/>
                <w:right w:val="none" w:sz="0" w:space="0" w:color="auto"/>
              </w:divBdr>
            </w:div>
          </w:divsChild>
        </w:div>
        <w:div w:id="1585912914">
          <w:marLeft w:val="0"/>
          <w:marRight w:val="0"/>
          <w:marTop w:val="0"/>
          <w:marBottom w:val="0"/>
          <w:divBdr>
            <w:top w:val="none" w:sz="0" w:space="0" w:color="auto"/>
            <w:left w:val="none" w:sz="0" w:space="0" w:color="auto"/>
            <w:bottom w:val="none" w:sz="0" w:space="0" w:color="auto"/>
            <w:right w:val="none" w:sz="0" w:space="0" w:color="auto"/>
          </w:divBdr>
          <w:divsChild>
            <w:div w:id="1159729412">
              <w:marLeft w:val="0"/>
              <w:marRight w:val="0"/>
              <w:marTop w:val="0"/>
              <w:marBottom w:val="0"/>
              <w:divBdr>
                <w:top w:val="none" w:sz="0" w:space="0" w:color="auto"/>
                <w:left w:val="none" w:sz="0" w:space="0" w:color="auto"/>
                <w:bottom w:val="none" w:sz="0" w:space="0" w:color="auto"/>
                <w:right w:val="none" w:sz="0" w:space="0" w:color="auto"/>
              </w:divBdr>
            </w:div>
          </w:divsChild>
        </w:div>
        <w:div w:id="138616045">
          <w:marLeft w:val="0"/>
          <w:marRight w:val="0"/>
          <w:marTop w:val="0"/>
          <w:marBottom w:val="0"/>
          <w:divBdr>
            <w:top w:val="none" w:sz="0" w:space="0" w:color="auto"/>
            <w:left w:val="none" w:sz="0" w:space="0" w:color="auto"/>
            <w:bottom w:val="none" w:sz="0" w:space="0" w:color="auto"/>
            <w:right w:val="none" w:sz="0" w:space="0" w:color="auto"/>
          </w:divBdr>
          <w:divsChild>
            <w:div w:id="360665177">
              <w:marLeft w:val="0"/>
              <w:marRight w:val="0"/>
              <w:marTop w:val="0"/>
              <w:marBottom w:val="0"/>
              <w:divBdr>
                <w:top w:val="none" w:sz="0" w:space="0" w:color="auto"/>
                <w:left w:val="none" w:sz="0" w:space="0" w:color="auto"/>
                <w:bottom w:val="none" w:sz="0" w:space="0" w:color="auto"/>
                <w:right w:val="none" w:sz="0" w:space="0" w:color="auto"/>
              </w:divBdr>
            </w:div>
          </w:divsChild>
        </w:div>
        <w:div w:id="259870436">
          <w:marLeft w:val="0"/>
          <w:marRight w:val="0"/>
          <w:marTop w:val="0"/>
          <w:marBottom w:val="0"/>
          <w:divBdr>
            <w:top w:val="none" w:sz="0" w:space="0" w:color="auto"/>
            <w:left w:val="none" w:sz="0" w:space="0" w:color="auto"/>
            <w:bottom w:val="none" w:sz="0" w:space="0" w:color="auto"/>
            <w:right w:val="none" w:sz="0" w:space="0" w:color="auto"/>
          </w:divBdr>
          <w:divsChild>
            <w:div w:id="1058819288">
              <w:marLeft w:val="0"/>
              <w:marRight w:val="0"/>
              <w:marTop w:val="0"/>
              <w:marBottom w:val="0"/>
              <w:divBdr>
                <w:top w:val="none" w:sz="0" w:space="0" w:color="auto"/>
                <w:left w:val="none" w:sz="0" w:space="0" w:color="auto"/>
                <w:bottom w:val="none" w:sz="0" w:space="0" w:color="auto"/>
                <w:right w:val="none" w:sz="0" w:space="0" w:color="auto"/>
              </w:divBdr>
            </w:div>
          </w:divsChild>
        </w:div>
        <w:div w:id="1014839738">
          <w:marLeft w:val="0"/>
          <w:marRight w:val="0"/>
          <w:marTop w:val="0"/>
          <w:marBottom w:val="0"/>
          <w:divBdr>
            <w:top w:val="none" w:sz="0" w:space="0" w:color="auto"/>
            <w:left w:val="none" w:sz="0" w:space="0" w:color="auto"/>
            <w:bottom w:val="none" w:sz="0" w:space="0" w:color="auto"/>
            <w:right w:val="none" w:sz="0" w:space="0" w:color="auto"/>
          </w:divBdr>
          <w:divsChild>
            <w:div w:id="503324202">
              <w:marLeft w:val="0"/>
              <w:marRight w:val="0"/>
              <w:marTop w:val="0"/>
              <w:marBottom w:val="0"/>
              <w:divBdr>
                <w:top w:val="none" w:sz="0" w:space="0" w:color="auto"/>
                <w:left w:val="none" w:sz="0" w:space="0" w:color="auto"/>
                <w:bottom w:val="none" w:sz="0" w:space="0" w:color="auto"/>
                <w:right w:val="none" w:sz="0" w:space="0" w:color="auto"/>
              </w:divBdr>
            </w:div>
          </w:divsChild>
        </w:div>
        <w:div w:id="1075012136">
          <w:marLeft w:val="0"/>
          <w:marRight w:val="0"/>
          <w:marTop w:val="0"/>
          <w:marBottom w:val="0"/>
          <w:divBdr>
            <w:top w:val="none" w:sz="0" w:space="0" w:color="auto"/>
            <w:left w:val="none" w:sz="0" w:space="0" w:color="auto"/>
            <w:bottom w:val="none" w:sz="0" w:space="0" w:color="auto"/>
            <w:right w:val="none" w:sz="0" w:space="0" w:color="auto"/>
          </w:divBdr>
          <w:divsChild>
            <w:div w:id="861406103">
              <w:marLeft w:val="0"/>
              <w:marRight w:val="0"/>
              <w:marTop w:val="0"/>
              <w:marBottom w:val="0"/>
              <w:divBdr>
                <w:top w:val="none" w:sz="0" w:space="0" w:color="auto"/>
                <w:left w:val="none" w:sz="0" w:space="0" w:color="auto"/>
                <w:bottom w:val="none" w:sz="0" w:space="0" w:color="auto"/>
                <w:right w:val="none" w:sz="0" w:space="0" w:color="auto"/>
              </w:divBdr>
            </w:div>
          </w:divsChild>
        </w:div>
        <w:div w:id="377703667">
          <w:marLeft w:val="0"/>
          <w:marRight w:val="0"/>
          <w:marTop w:val="0"/>
          <w:marBottom w:val="0"/>
          <w:divBdr>
            <w:top w:val="none" w:sz="0" w:space="0" w:color="auto"/>
            <w:left w:val="none" w:sz="0" w:space="0" w:color="auto"/>
            <w:bottom w:val="none" w:sz="0" w:space="0" w:color="auto"/>
            <w:right w:val="none" w:sz="0" w:space="0" w:color="auto"/>
          </w:divBdr>
          <w:divsChild>
            <w:div w:id="1063261706">
              <w:marLeft w:val="0"/>
              <w:marRight w:val="0"/>
              <w:marTop w:val="0"/>
              <w:marBottom w:val="0"/>
              <w:divBdr>
                <w:top w:val="none" w:sz="0" w:space="0" w:color="auto"/>
                <w:left w:val="none" w:sz="0" w:space="0" w:color="auto"/>
                <w:bottom w:val="none" w:sz="0" w:space="0" w:color="auto"/>
                <w:right w:val="none" w:sz="0" w:space="0" w:color="auto"/>
              </w:divBdr>
            </w:div>
          </w:divsChild>
        </w:div>
        <w:div w:id="472868352">
          <w:marLeft w:val="0"/>
          <w:marRight w:val="0"/>
          <w:marTop w:val="0"/>
          <w:marBottom w:val="0"/>
          <w:divBdr>
            <w:top w:val="none" w:sz="0" w:space="0" w:color="auto"/>
            <w:left w:val="none" w:sz="0" w:space="0" w:color="auto"/>
            <w:bottom w:val="none" w:sz="0" w:space="0" w:color="auto"/>
            <w:right w:val="none" w:sz="0" w:space="0" w:color="auto"/>
          </w:divBdr>
          <w:divsChild>
            <w:div w:id="361320064">
              <w:marLeft w:val="0"/>
              <w:marRight w:val="0"/>
              <w:marTop w:val="0"/>
              <w:marBottom w:val="0"/>
              <w:divBdr>
                <w:top w:val="none" w:sz="0" w:space="0" w:color="auto"/>
                <w:left w:val="none" w:sz="0" w:space="0" w:color="auto"/>
                <w:bottom w:val="none" w:sz="0" w:space="0" w:color="auto"/>
                <w:right w:val="none" w:sz="0" w:space="0" w:color="auto"/>
              </w:divBdr>
            </w:div>
          </w:divsChild>
        </w:div>
        <w:div w:id="1554466731">
          <w:marLeft w:val="0"/>
          <w:marRight w:val="0"/>
          <w:marTop w:val="0"/>
          <w:marBottom w:val="0"/>
          <w:divBdr>
            <w:top w:val="none" w:sz="0" w:space="0" w:color="auto"/>
            <w:left w:val="none" w:sz="0" w:space="0" w:color="auto"/>
            <w:bottom w:val="none" w:sz="0" w:space="0" w:color="auto"/>
            <w:right w:val="none" w:sz="0" w:space="0" w:color="auto"/>
          </w:divBdr>
          <w:divsChild>
            <w:div w:id="866717246">
              <w:marLeft w:val="0"/>
              <w:marRight w:val="0"/>
              <w:marTop w:val="0"/>
              <w:marBottom w:val="0"/>
              <w:divBdr>
                <w:top w:val="none" w:sz="0" w:space="0" w:color="auto"/>
                <w:left w:val="none" w:sz="0" w:space="0" w:color="auto"/>
                <w:bottom w:val="none" w:sz="0" w:space="0" w:color="auto"/>
                <w:right w:val="none" w:sz="0" w:space="0" w:color="auto"/>
              </w:divBdr>
            </w:div>
          </w:divsChild>
        </w:div>
        <w:div w:id="399208666">
          <w:marLeft w:val="0"/>
          <w:marRight w:val="0"/>
          <w:marTop w:val="0"/>
          <w:marBottom w:val="0"/>
          <w:divBdr>
            <w:top w:val="none" w:sz="0" w:space="0" w:color="auto"/>
            <w:left w:val="none" w:sz="0" w:space="0" w:color="auto"/>
            <w:bottom w:val="none" w:sz="0" w:space="0" w:color="auto"/>
            <w:right w:val="none" w:sz="0" w:space="0" w:color="auto"/>
          </w:divBdr>
          <w:divsChild>
            <w:div w:id="254485460">
              <w:marLeft w:val="0"/>
              <w:marRight w:val="0"/>
              <w:marTop w:val="0"/>
              <w:marBottom w:val="0"/>
              <w:divBdr>
                <w:top w:val="none" w:sz="0" w:space="0" w:color="auto"/>
                <w:left w:val="none" w:sz="0" w:space="0" w:color="auto"/>
                <w:bottom w:val="none" w:sz="0" w:space="0" w:color="auto"/>
                <w:right w:val="none" w:sz="0" w:space="0" w:color="auto"/>
              </w:divBdr>
            </w:div>
          </w:divsChild>
        </w:div>
        <w:div w:id="1439988574">
          <w:marLeft w:val="0"/>
          <w:marRight w:val="0"/>
          <w:marTop w:val="0"/>
          <w:marBottom w:val="0"/>
          <w:divBdr>
            <w:top w:val="none" w:sz="0" w:space="0" w:color="auto"/>
            <w:left w:val="none" w:sz="0" w:space="0" w:color="auto"/>
            <w:bottom w:val="none" w:sz="0" w:space="0" w:color="auto"/>
            <w:right w:val="none" w:sz="0" w:space="0" w:color="auto"/>
          </w:divBdr>
          <w:divsChild>
            <w:div w:id="254871448">
              <w:marLeft w:val="0"/>
              <w:marRight w:val="0"/>
              <w:marTop w:val="0"/>
              <w:marBottom w:val="0"/>
              <w:divBdr>
                <w:top w:val="none" w:sz="0" w:space="0" w:color="auto"/>
                <w:left w:val="none" w:sz="0" w:space="0" w:color="auto"/>
                <w:bottom w:val="none" w:sz="0" w:space="0" w:color="auto"/>
                <w:right w:val="none" w:sz="0" w:space="0" w:color="auto"/>
              </w:divBdr>
            </w:div>
          </w:divsChild>
        </w:div>
        <w:div w:id="313992074">
          <w:marLeft w:val="0"/>
          <w:marRight w:val="0"/>
          <w:marTop w:val="0"/>
          <w:marBottom w:val="0"/>
          <w:divBdr>
            <w:top w:val="none" w:sz="0" w:space="0" w:color="auto"/>
            <w:left w:val="none" w:sz="0" w:space="0" w:color="auto"/>
            <w:bottom w:val="none" w:sz="0" w:space="0" w:color="auto"/>
            <w:right w:val="none" w:sz="0" w:space="0" w:color="auto"/>
          </w:divBdr>
          <w:divsChild>
            <w:div w:id="1815175776">
              <w:marLeft w:val="0"/>
              <w:marRight w:val="0"/>
              <w:marTop w:val="0"/>
              <w:marBottom w:val="0"/>
              <w:divBdr>
                <w:top w:val="none" w:sz="0" w:space="0" w:color="auto"/>
                <w:left w:val="none" w:sz="0" w:space="0" w:color="auto"/>
                <w:bottom w:val="none" w:sz="0" w:space="0" w:color="auto"/>
                <w:right w:val="none" w:sz="0" w:space="0" w:color="auto"/>
              </w:divBdr>
            </w:div>
          </w:divsChild>
        </w:div>
        <w:div w:id="28184889">
          <w:marLeft w:val="0"/>
          <w:marRight w:val="0"/>
          <w:marTop w:val="0"/>
          <w:marBottom w:val="0"/>
          <w:divBdr>
            <w:top w:val="none" w:sz="0" w:space="0" w:color="auto"/>
            <w:left w:val="none" w:sz="0" w:space="0" w:color="auto"/>
            <w:bottom w:val="none" w:sz="0" w:space="0" w:color="auto"/>
            <w:right w:val="none" w:sz="0" w:space="0" w:color="auto"/>
          </w:divBdr>
          <w:divsChild>
            <w:div w:id="1687444423">
              <w:marLeft w:val="0"/>
              <w:marRight w:val="0"/>
              <w:marTop w:val="0"/>
              <w:marBottom w:val="0"/>
              <w:divBdr>
                <w:top w:val="none" w:sz="0" w:space="0" w:color="auto"/>
                <w:left w:val="none" w:sz="0" w:space="0" w:color="auto"/>
                <w:bottom w:val="none" w:sz="0" w:space="0" w:color="auto"/>
                <w:right w:val="none" w:sz="0" w:space="0" w:color="auto"/>
              </w:divBdr>
            </w:div>
          </w:divsChild>
        </w:div>
        <w:div w:id="2008289905">
          <w:marLeft w:val="0"/>
          <w:marRight w:val="0"/>
          <w:marTop w:val="0"/>
          <w:marBottom w:val="0"/>
          <w:divBdr>
            <w:top w:val="none" w:sz="0" w:space="0" w:color="auto"/>
            <w:left w:val="none" w:sz="0" w:space="0" w:color="auto"/>
            <w:bottom w:val="none" w:sz="0" w:space="0" w:color="auto"/>
            <w:right w:val="none" w:sz="0" w:space="0" w:color="auto"/>
          </w:divBdr>
          <w:divsChild>
            <w:div w:id="8318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78907">
      <w:bodyDiv w:val="1"/>
      <w:marLeft w:val="0"/>
      <w:marRight w:val="0"/>
      <w:marTop w:val="0"/>
      <w:marBottom w:val="0"/>
      <w:divBdr>
        <w:top w:val="none" w:sz="0" w:space="0" w:color="auto"/>
        <w:left w:val="none" w:sz="0" w:space="0" w:color="auto"/>
        <w:bottom w:val="none" w:sz="0" w:space="0" w:color="auto"/>
        <w:right w:val="none" w:sz="0" w:space="0" w:color="auto"/>
      </w:divBdr>
    </w:div>
    <w:div w:id="385105904">
      <w:bodyDiv w:val="1"/>
      <w:marLeft w:val="0"/>
      <w:marRight w:val="0"/>
      <w:marTop w:val="0"/>
      <w:marBottom w:val="0"/>
      <w:divBdr>
        <w:top w:val="none" w:sz="0" w:space="0" w:color="auto"/>
        <w:left w:val="none" w:sz="0" w:space="0" w:color="auto"/>
        <w:bottom w:val="none" w:sz="0" w:space="0" w:color="auto"/>
        <w:right w:val="none" w:sz="0" w:space="0" w:color="auto"/>
      </w:divBdr>
    </w:div>
    <w:div w:id="460155183">
      <w:bodyDiv w:val="1"/>
      <w:marLeft w:val="0"/>
      <w:marRight w:val="0"/>
      <w:marTop w:val="0"/>
      <w:marBottom w:val="0"/>
      <w:divBdr>
        <w:top w:val="none" w:sz="0" w:space="0" w:color="auto"/>
        <w:left w:val="none" w:sz="0" w:space="0" w:color="auto"/>
        <w:bottom w:val="none" w:sz="0" w:space="0" w:color="auto"/>
        <w:right w:val="none" w:sz="0" w:space="0" w:color="auto"/>
      </w:divBdr>
      <w:divsChild>
        <w:div w:id="348988589">
          <w:marLeft w:val="0"/>
          <w:marRight w:val="0"/>
          <w:marTop w:val="90"/>
          <w:marBottom w:val="90"/>
          <w:divBdr>
            <w:top w:val="none" w:sz="0" w:space="0" w:color="auto"/>
            <w:left w:val="none" w:sz="0" w:space="0" w:color="auto"/>
            <w:bottom w:val="none" w:sz="0" w:space="0" w:color="auto"/>
            <w:right w:val="none" w:sz="0" w:space="0" w:color="auto"/>
          </w:divBdr>
        </w:div>
        <w:div w:id="637537121">
          <w:marLeft w:val="0"/>
          <w:marRight w:val="0"/>
          <w:marTop w:val="0"/>
          <w:marBottom w:val="15"/>
          <w:divBdr>
            <w:top w:val="none" w:sz="0" w:space="0" w:color="auto"/>
            <w:left w:val="none" w:sz="0" w:space="0" w:color="auto"/>
            <w:bottom w:val="none" w:sz="0" w:space="0" w:color="auto"/>
            <w:right w:val="none" w:sz="0" w:space="0" w:color="auto"/>
          </w:divBdr>
        </w:div>
      </w:divsChild>
    </w:div>
    <w:div w:id="484784182">
      <w:bodyDiv w:val="1"/>
      <w:marLeft w:val="0"/>
      <w:marRight w:val="0"/>
      <w:marTop w:val="0"/>
      <w:marBottom w:val="0"/>
      <w:divBdr>
        <w:top w:val="none" w:sz="0" w:space="0" w:color="auto"/>
        <w:left w:val="none" w:sz="0" w:space="0" w:color="auto"/>
        <w:bottom w:val="none" w:sz="0" w:space="0" w:color="auto"/>
        <w:right w:val="none" w:sz="0" w:space="0" w:color="auto"/>
      </w:divBdr>
    </w:div>
    <w:div w:id="684291215">
      <w:bodyDiv w:val="1"/>
      <w:marLeft w:val="0"/>
      <w:marRight w:val="0"/>
      <w:marTop w:val="0"/>
      <w:marBottom w:val="0"/>
      <w:divBdr>
        <w:top w:val="none" w:sz="0" w:space="0" w:color="auto"/>
        <w:left w:val="none" w:sz="0" w:space="0" w:color="auto"/>
        <w:bottom w:val="none" w:sz="0" w:space="0" w:color="auto"/>
        <w:right w:val="none" w:sz="0" w:space="0" w:color="auto"/>
      </w:divBdr>
    </w:div>
    <w:div w:id="745957794">
      <w:bodyDiv w:val="1"/>
      <w:marLeft w:val="0"/>
      <w:marRight w:val="0"/>
      <w:marTop w:val="0"/>
      <w:marBottom w:val="0"/>
      <w:divBdr>
        <w:top w:val="none" w:sz="0" w:space="0" w:color="auto"/>
        <w:left w:val="none" w:sz="0" w:space="0" w:color="auto"/>
        <w:bottom w:val="none" w:sz="0" w:space="0" w:color="auto"/>
        <w:right w:val="none" w:sz="0" w:space="0" w:color="auto"/>
      </w:divBdr>
    </w:div>
    <w:div w:id="910701271">
      <w:bodyDiv w:val="1"/>
      <w:marLeft w:val="0"/>
      <w:marRight w:val="0"/>
      <w:marTop w:val="0"/>
      <w:marBottom w:val="0"/>
      <w:divBdr>
        <w:top w:val="none" w:sz="0" w:space="0" w:color="auto"/>
        <w:left w:val="none" w:sz="0" w:space="0" w:color="auto"/>
        <w:bottom w:val="none" w:sz="0" w:space="0" w:color="auto"/>
        <w:right w:val="none" w:sz="0" w:space="0" w:color="auto"/>
      </w:divBdr>
    </w:div>
    <w:div w:id="1281574837">
      <w:bodyDiv w:val="1"/>
      <w:marLeft w:val="0"/>
      <w:marRight w:val="0"/>
      <w:marTop w:val="0"/>
      <w:marBottom w:val="0"/>
      <w:divBdr>
        <w:top w:val="none" w:sz="0" w:space="0" w:color="auto"/>
        <w:left w:val="none" w:sz="0" w:space="0" w:color="auto"/>
        <w:bottom w:val="none" w:sz="0" w:space="0" w:color="auto"/>
        <w:right w:val="none" w:sz="0" w:space="0" w:color="auto"/>
      </w:divBdr>
    </w:div>
    <w:div w:id="1300693393">
      <w:bodyDiv w:val="1"/>
      <w:marLeft w:val="0"/>
      <w:marRight w:val="0"/>
      <w:marTop w:val="0"/>
      <w:marBottom w:val="0"/>
      <w:divBdr>
        <w:top w:val="none" w:sz="0" w:space="0" w:color="auto"/>
        <w:left w:val="none" w:sz="0" w:space="0" w:color="auto"/>
        <w:bottom w:val="none" w:sz="0" w:space="0" w:color="auto"/>
        <w:right w:val="none" w:sz="0" w:space="0" w:color="auto"/>
      </w:divBdr>
    </w:div>
    <w:div w:id="1301957790">
      <w:bodyDiv w:val="1"/>
      <w:marLeft w:val="0"/>
      <w:marRight w:val="0"/>
      <w:marTop w:val="0"/>
      <w:marBottom w:val="0"/>
      <w:divBdr>
        <w:top w:val="none" w:sz="0" w:space="0" w:color="auto"/>
        <w:left w:val="none" w:sz="0" w:space="0" w:color="auto"/>
        <w:bottom w:val="none" w:sz="0" w:space="0" w:color="auto"/>
        <w:right w:val="none" w:sz="0" w:space="0" w:color="auto"/>
      </w:divBdr>
      <w:divsChild>
        <w:div w:id="1051730233">
          <w:marLeft w:val="446"/>
          <w:marRight w:val="0"/>
          <w:marTop w:val="0"/>
          <w:marBottom w:val="0"/>
          <w:divBdr>
            <w:top w:val="none" w:sz="0" w:space="0" w:color="auto"/>
            <w:left w:val="none" w:sz="0" w:space="0" w:color="auto"/>
            <w:bottom w:val="none" w:sz="0" w:space="0" w:color="auto"/>
            <w:right w:val="none" w:sz="0" w:space="0" w:color="auto"/>
          </w:divBdr>
        </w:div>
        <w:div w:id="199707852">
          <w:marLeft w:val="446"/>
          <w:marRight w:val="0"/>
          <w:marTop w:val="0"/>
          <w:marBottom w:val="0"/>
          <w:divBdr>
            <w:top w:val="none" w:sz="0" w:space="0" w:color="auto"/>
            <w:left w:val="none" w:sz="0" w:space="0" w:color="auto"/>
            <w:bottom w:val="none" w:sz="0" w:space="0" w:color="auto"/>
            <w:right w:val="none" w:sz="0" w:space="0" w:color="auto"/>
          </w:divBdr>
        </w:div>
        <w:div w:id="1121531920">
          <w:marLeft w:val="446"/>
          <w:marRight w:val="0"/>
          <w:marTop w:val="0"/>
          <w:marBottom w:val="0"/>
          <w:divBdr>
            <w:top w:val="none" w:sz="0" w:space="0" w:color="auto"/>
            <w:left w:val="none" w:sz="0" w:space="0" w:color="auto"/>
            <w:bottom w:val="none" w:sz="0" w:space="0" w:color="auto"/>
            <w:right w:val="none" w:sz="0" w:space="0" w:color="auto"/>
          </w:divBdr>
        </w:div>
      </w:divsChild>
    </w:div>
    <w:div w:id="1340428363">
      <w:bodyDiv w:val="1"/>
      <w:marLeft w:val="0"/>
      <w:marRight w:val="0"/>
      <w:marTop w:val="0"/>
      <w:marBottom w:val="0"/>
      <w:divBdr>
        <w:top w:val="none" w:sz="0" w:space="0" w:color="auto"/>
        <w:left w:val="none" w:sz="0" w:space="0" w:color="auto"/>
        <w:bottom w:val="none" w:sz="0" w:space="0" w:color="auto"/>
        <w:right w:val="none" w:sz="0" w:space="0" w:color="auto"/>
      </w:divBdr>
    </w:div>
    <w:div w:id="1527016325">
      <w:bodyDiv w:val="1"/>
      <w:marLeft w:val="0"/>
      <w:marRight w:val="0"/>
      <w:marTop w:val="0"/>
      <w:marBottom w:val="0"/>
      <w:divBdr>
        <w:top w:val="none" w:sz="0" w:space="0" w:color="auto"/>
        <w:left w:val="none" w:sz="0" w:space="0" w:color="auto"/>
        <w:bottom w:val="none" w:sz="0" w:space="0" w:color="auto"/>
        <w:right w:val="none" w:sz="0" w:space="0" w:color="auto"/>
      </w:divBdr>
    </w:div>
    <w:div w:id="1610816992">
      <w:bodyDiv w:val="1"/>
      <w:marLeft w:val="0"/>
      <w:marRight w:val="0"/>
      <w:marTop w:val="0"/>
      <w:marBottom w:val="0"/>
      <w:divBdr>
        <w:top w:val="none" w:sz="0" w:space="0" w:color="auto"/>
        <w:left w:val="none" w:sz="0" w:space="0" w:color="auto"/>
        <w:bottom w:val="none" w:sz="0" w:space="0" w:color="auto"/>
        <w:right w:val="none" w:sz="0" w:space="0" w:color="auto"/>
      </w:divBdr>
    </w:div>
    <w:div w:id="1612742132">
      <w:bodyDiv w:val="1"/>
      <w:marLeft w:val="0"/>
      <w:marRight w:val="0"/>
      <w:marTop w:val="0"/>
      <w:marBottom w:val="0"/>
      <w:divBdr>
        <w:top w:val="none" w:sz="0" w:space="0" w:color="auto"/>
        <w:left w:val="none" w:sz="0" w:space="0" w:color="auto"/>
        <w:bottom w:val="none" w:sz="0" w:space="0" w:color="auto"/>
        <w:right w:val="none" w:sz="0" w:space="0" w:color="auto"/>
      </w:divBdr>
    </w:div>
    <w:div w:id="1665278142">
      <w:bodyDiv w:val="1"/>
      <w:marLeft w:val="0"/>
      <w:marRight w:val="0"/>
      <w:marTop w:val="0"/>
      <w:marBottom w:val="0"/>
      <w:divBdr>
        <w:top w:val="none" w:sz="0" w:space="0" w:color="auto"/>
        <w:left w:val="none" w:sz="0" w:space="0" w:color="auto"/>
        <w:bottom w:val="none" w:sz="0" w:space="0" w:color="auto"/>
        <w:right w:val="none" w:sz="0" w:space="0" w:color="auto"/>
      </w:divBdr>
    </w:div>
    <w:div w:id="1830368595">
      <w:bodyDiv w:val="1"/>
      <w:marLeft w:val="0"/>
      <w:marRight w:val="0"/>
      <w:marTop w:val="0"/>
      <w:marBottom w:val="0"/>
      <w:divBdr>
        <w:top w:val="none" w:sz="0" w:space="0" w:color="auto"/>
        <w:left w:val="none" w:sz="0" w:space="0" w:color="auto"/>
        <w:bottom w:val="none" w:sz="0" w:space="0" w:color="auto"/>
        <w:right w:val="none" w:sz="0" w:space="0" w:color="auto"/>
      </w:divBdr>
    </w:div>
    <w:div w:id="1971393619">
      <w:bodyDiv w:val="1"/>
      <w:marLeft w:val="0"/>
      <w:marRight w:val="0"/>
      <w:marTop w:val="0"/>
      <w:marBottom w:val="0"/>
      <w:divBdr>
        <w:top w:val="none" w:sz="0" w:space="0" w:color="auto"/>
        <w:left w:val="none" w:sz="0" w:space="0" w:color="auto"/>
        <w:bottom w:val="none" w:sz="0" w:space="0" w:color="auto"/>
        <w:right w:val="none" w:sz="0" w:space="0" w:color="auto"/>
      </w:divBdr>
    </w:div>
    <w:div w:id="2019187017">
      <w:bodyDiv w:val="1"/>
      <w:marLeft w:val="0"/>
      <w:marRight w:val="0"/>
      <w:marTop w:val="0"/>
      <w:marBottom w:val="0"/>
      <w:divBdr>
        <w:top w:val="none" w:sz="0" w:space="0" w:color="auto"/>
        <w:left w:val="none" w:sz="0" w:space="0" w:color="auto"/>
        <w:bottom w:val="none" w:sz="0" w:space="0" w:color="auto"/>
        <w:right w:val="none" w:sz="0" w:space="0" w:color="auto"/>
      </w:divBdr>
    </w:div>
    <w:div w:id="2024933372">
      <w:bodyDiv w:val="1"/>
      <w:marLeft w:val="0"/>
      <w:marRight w:val="0"/>
      <w:marTop w:val="0"/>
      <w:marBottom w:val="0"/>
      <w:divBdr>
        <w:top w:val="none" w:sz="0" w:space="0" w:color="auto"/>
        <w:left w:val="none" w:sz="0" w:space="0" w:color="auto"/>
        <w:bottom w:val="none" w:sz="0" w:space="0" w:color="auto"/>
        <w:right w:val="none" w:sz="0" w:space="0" w:color="auto"/>
      </w:divBdr>
    </w:div>
    <w:div w:id="204643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sybaevmurat5@mail.com" TargetMode="External"/><Relationship Id="rId13" Type="http://schemas.openxmlformats.org/officeDocument/2006/relationships/hyperlink" Target="http://www.booksmed.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library.ru/defaultx.a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ibrary.ru/defaultx.as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edlinks.ru/topics.php" TargetMode="External"/><Relationship Id="rId4" Type="http://schemas.openxmlformats.org/officeDocument/2006/relationships/settings" Target="settings.xml"/><Relationship Id="rId9" Type="http://schemas.openxmlformats.org/officeDocument/2006/relationships/hyperlink" Target="http://&#1085;&#1101;&#1073;.&#1088;&#1092;" TargetMode="External"/><Relationship Id="rId14" Type="http://schemas.openxmlformats.org/officeDocument/2006/relationships/hyperlink" Target="http://www.cochranelibrary.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9E7E8-8C9C-4798-ADFC-21C5EB91D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3494</Words>
  <Characters>19917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KazNMU</Company>
  <LinksUpToDate>false</LinksUpToDate>
  <CharactersWithSpaces>23365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2020-03-10T10:38:00Z</cp:lastPrinted>
  <dcterms:created xsi:type="dcterms:W3CDTF">2022-02-21T10:34:00Z</dcterms:created>
  <dcterms:modified xsi:type="dcterms:W3CDTF">2022-04-20T05:33:00Z</dcterms:modified>
</cp:coreProperties>
</file>