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ACAE" w14:textId="77777777" w:rsidR="004877AE" w:rsidRDefault="004877AE" w:rsidP="0038496D">
      <w:pPr>
        <w:jc w:val="center"/>
        <w:rPr>
          <w:b/>
        </w:rPr>
      </w:pPr>
    </w:p>
    <w:p w14:paraId="0F16337E" w14:textId="77777777" w:rsidR="004877AE" w:rsidRPr="009244DE" w:rsidRDefault="004877AE" w:rsidP="004877AE">
      <w:pPr>
        <w:jc w:val="center"/>
        <w:rPr>
          <w:b/>
        </w:rPr>
      </w:pPr>
      <w:r w:rsidRPr="009244DE">
        <w:rPr>
          <w:b/>
        </w:rPr>
        <w:t>Программа сертификационного курса</w:t>
      </w:r>
    </w:p>
    <w:p w14:paraId="61C22431" w14:textId="77777777" w:rsidR="004877AE" w:rsidRPr="009244DE" w:rsidRDefault="004877AE" w:rsidP="004877AE">
      <w:pPr>
        <w:pStyle w:val="21"/>
        <w:widowControl w:val="0"/>
        <w:jc w:val="center"/>
        <w:rPr>
          <w:rFonts w:ascii="Times New Roman" w:hAnsi="Times New Roman"/>
          <w:sz w:val="24"/>
          <w:szCs w:val="24"/>
        </w:rPr>
      </w:pPr>
      <w:bookmarkStart w:id="0" w:name="_Hlk95816634"/>
      <w:r w:rsidRPr="009244DE">
        <w:rPr>
          <w:rFonts w:ascii="Times New Roman" w:hAnsi="Times New Roman"/>
          <w:sz w:val="24"/>
          <w:szCs w:val="24"/>
        </w:rPr>
        <w:t>Паспорт программы</w:t>
      </w:r>
    </w:p>
    <w:tbl>
      <w:tblPr>
        <w:tblStyle w:val="ab"/>
        <w:tblW w:w="9952" w:type="dxa"/>
        <w:tblInd w:w="-176" w:type="dxa"/>
        <w:tblLook w:val="04A0" w:firstRow="1" w:lastRow="0" w:firstColumn="1" w:lastColumn="0" w:noHBand="0" w:noVBand="1"/>
      </w:tblPr>
      <w:tblGrid>
        <w:gridCol w:w="4976"/>
        <w:gridCol w:w="4976"/>
      </w:tblGrid>
      <w:tr w:rsidR="004877AE" w:rsidRPr="009244DE" w14:paraId="0B62FE6C" w14:textId="77777777" w:rsidTr="00857F6A">
        <w:tc>
          <w:tcPr>
            <w:tcW w:w="4976" w:type="dxa"/>
            <w:vAlign w:val="center"/>
          </w:tcPr>
          <w:p w14:paraId="6FF34736" w14:textId="77777777" w:rsidR="004877AE" w:rsidRPr="009244DE" w:rsidRDefault="004877AE" w:rsidP="00857F6A">
            <w:r w:rsidRPr="009244DE">
              <w:t>Наименование организации образования и науки, разработчика образовательной программы</w:t>
            </w:r>
          </w:p>
        </w:tc>
        <w:tc>
          <w:tcPr>
            <w:tcW w:w="4976" w:type="dxa"/>
            <w:vAlign w:val="center"/>
          </w:tcPr>
          <w:p w14:paraId="62FFD388" w14:textId="77777777" w:rsidR="004877AE" w:rsidRPr="009244DE" w:rsidRDefault="004877AE" w:rsidP="00857F6A">
            <w:r w:rsidRPr="009244DE">
              <w:t>ТОО «Казахстанский медицинский университет «Высшая школа общественного здравоохранения»</w:t>
            </w:r>
          </w:p>
        </w:tc>
      </w:tr>
      <w:tr w:rsidR="004877AE" w:rsidRPr="009244DE" w14:paraId="15DFAB26" w14:textId="77777777" w:rsidTr="00857F6A">
        <w:tc>
          <w:tcPr>
            <w:tcW w:w="4976" w:type="dxa"/>
            <w:vAlign w:val="center"/>
          </w:tcPr>
          <w:p w14:paraId="6FC72BEE" w14:textId="77777777" w:rsidR="004877AE" w:rsidRPr="009244DE" w:rsidRDefault="004877AE" w:rsidP="00857F6A">
            <w:r w:rsidRPr="009244DE">
              <w:t>Вид дополнительного образования (повышение квалификации/ сертификационный курс/мероприятие неформального образования)</w:t>
            </w:r>
          </w:p>
        </w:tc>
        <w:tc>
          <w:tcPr>
            <w:tcW w:w="4976" w:type="dxa"/>
            <w:vAlign w:val="center"/>
          </w:tcPr>
          <w:p w14:paraId="46ED3A3A" w14:textId="77777777" w:rsidR="004877AE" w:rsidRPr="009244DE" w:rsidRDefault="004877AE" w:rsidP="00857F6A">
            <w:r w:rsidRPr="009244DE">
              <w:t>Сертификационный курс</w:t>
            </w:r>
          </w:p>
        </w:tc>
      </w:tr>
      <w:tr w:rsidR="004877AE" w:rsidRPr="009244DE" w14:paraId="28CFDAAE" w14:textId="77777777" w:rsidTr="00857F6A">
        <w:tc>
          <w:tcPr>
            <w:tcW w:w="4976" w:type="dxa"/>
            <w:vAlign w:val="center"/>
          </w:tcPr>
          <w:p w14:paraId="40B58FBF" w14:textId="77777777" w:rsidR="004877AE" w:rsidRPr="009244DE" w:rsidRDefault="004877AE" w:rsidP="00857F6A">
            <w:r w:rsidRPr="009244DE">
              <w:t>Наименование программы</w:t>
            </w:r>
          </w:p>
        </w:tc>
        <w:tc>
          <w:tcPr>
            <w:tcW w:w="4976" w:type="dxa"/>
            <w:vAlign w:val="center"/>
          </w:tcPr>
          <w:p w14:paraId="10585C0B" w14:textId="77777777" w:rsidR="004877AE" w:rsidRPr="009244DE" w:rsidRDefault="004877AE" w:rsidP="00857F6A">
            <w:r w:rsidRPr="004C2656">
              <w:rPr>
                <w:spacing w:val="2"/>
                <w:shd w:val="clear" w:color="auto" w:fill="FFFFFF"/>
              </w:rPr>
              <w:t>Травматология - ортопедия (детская)</w:t>
            </w:r>
          </w:p>
        </w:tc>
      </w:tr>
      <w:tr w:rsidR="004877AE" w:rsidRPr="009244DE" w14:paraId="21D64AE9" w14:textId="77777777" w:rsidTr="00857F6A">
        <w:tc>
          <w:tcPr>
            <w:tcW w:w="4976" w:type="dxa"/>
            <w:vAlign w:val="center"/>
          </w:tcPr>
          <w:p w14:paraId="49050008" w14:textId="77777777" w:rsidR="004877AE" w:rsidRPr="009244DE" w:rsidRDefault="004877AE" w:rsidP="00857F6A">
            <w:r w:rsidRPr="009244DE">
              <w:t>Наименование специальности и (или) специализации (в соответствии с Номенклатурой специальностей и специализаций)</w:t>
            </w:r>
          </w:p>
        </w:tc>
        <w:tc>
          <w:tcPr>
            <w:tcW w:w="4976" w:type="dxa"/>
            <w:vAlign w:val="center"/>
          </w:tcPr>
          <w:p w14:paraId="5FDEFCEF" w14:textId="3D8FA09C" w:rsidR="004877AE" w:rsidRPr="004C2656" w:rsidRDefault="004877AE" w:rsidP="00857F6A">
            <w:pPr>
              <w:rPr>
                <w:spacing w:val="2"/>
                <w:shd w:val="clear" w:color="auto" w:fill="FFFFFF"/>
              </w:rPr>
            </w:pPr>
            <w:r w:rsidRPr="004C2656">
              <w:rPr>
                <w:spacing w:val="2"/>
                <w:shd w:val="clear" w:color="auto" w:fill="FFFFFF"/>
              </w:rPr>
              <w:t xml:space="preserve">Специальность - Детская хирургия; </w:t>
            </w:r>
            <w:r w:rsidR="007A0375" w:rsidRPr="004C2656">
              <w:rPr>
                <w:spacing w:val="2"/>
                <w:shd w:val="clear" w:color="auto" w:fill="FFFFFF"/>
              </w:rPr>
              <w:t xml:space="preserve">Травматология-ортопедия взрослая, детская; </w:t>
            </w:r>
            <w:r w:rsidRPr="004C2656">
              <w:rPr>
                <w:spacing w:val="2"/>
                <w:shd w:val="clear" w:color="auto" w:fill="FFFFFF"/>
              </w:rPr>
              <w:t>Специализация - Травматология - ортопедия (детская);</w:t>
            </w:r>
          </w:p>
          <w:p w14:paraId="089A485A" w14:textId="3AE9880E" w:rsidR="004877AE" w:rsidRPr="009244DE" w:rsidRDefault="004877AE" w:rsidP="007A0375">
            <w:bookmarkStart w:id="1" w:name="_GoBack"/>
            <w:bookmarkEnd w:id="1"/>
          </w:p>
        </w:tc>
      </w:tr>
      <w:tr w:rsidR="004877AE" w:rsidRPr="009244DE" w14:paraId="68BFE091" w14:textId="77777777" w:rsidTr="00857F6A">
        <w:tc>
          <w:tcPr>
            <w:tcW w:w="4976" w:type="dxa"/>
            <w:vAlign w:val="center"/>
          </w:tcPr>
          <w:p w14:paraId="3504988C" w14:textId="77777777" w:rsidR="004877AE" w:rsidRPr="009244DE" w:rsidRDefault="004877AE" w:rsidP="00857F6A">
            <w:r w:rsidRPr="009244DE">
              <w:t>Уровень квалификации по ОРК</w:t>
            </w:r>
          </w:p>
        </w:tc>
        <w:tc>
          <w:tcPr>
            <w:tcW w:w="4976" w:type="dxa"/>
            <w:vAlign w:val="center"/>
          </w:tcPr>
          <w:p w14:paraId="0C5D0CC7" w14:textId="77777777" w:rsidR="004877AE" w:rsidRPr="009244DE" w:rsidRDefault="004877AE" w:rsidP="00857F6A">
            <w:r w:rsidRPr="009244DE">
              <w:t>7</w:t>
            </w:r>
          </w:p>
        </w:tc>
      </w:tr>
      <w:tr w:rsidR="004877AE" w:rsidRPr="009244DE" w14:paraId="66E88934" w14:textId="77777777" w:rsidTr="00857F6A">
        <w:tc>
          <w:tcPr>
            <w:tcW w:w="4976" w:type="dxa"/>
            <w:vAlign w:val="center"/>
          </w:tcPr>
          <w:p w14:paraId="2417164F" w14:textId="77777777" w:rsidR="004877AE" w:rsidRPr="009244DE" w:rsidRDefault="004877AE" w:rsidP="00857F6A">
            <w:r w:rsidRPr="009244DE">
              <w:t xml:space="preserve">Требования к предшествующему уровню образовательной программы </w:t>
            </w:r>
          </w:p>
        </w:tc>
        <w:tc>
          <w:tcPr>
            <w:tcW w:w="4976" w:type="dxa"/>
            <w:vAlign w:val="center"/>
          </w:tcPr>
          <w:p w14:paraId="24BFA34D" w14:textId="77777777" w:rsidR="004877AE" w:rsidRPr="009244DE" w:rsidRDefault="004877AE" w:rsidP="00857F6A">
            <w:r w:rsidRPr="009244DE">
              <w:t>Детская хирургия</w:t>
            </w:r>
          </w:p>
        </w:tc>
      </w:tr>
      <w:tr w:rsidR="004877AE" w:rsidRPr="009244DE" w14:paraId="640D2203" w14:textId="77777777" w:rsidTr="00857F6A">
        <w:tc>
          <w:tcPr>
            <w:tcW w:w="4976" w:type="dxa"/>
            <w:vAlign w:val="center"/>
          </w:tcPr>
          <w:p w14:paraId="01E46DA1" w14:textId="77777777" w:rsidR="004877AE" w:rsidRPr="009244DE" w:rsidRDefault="004877AE" w:rsidP="00857F6A">
            <w:r w:rsidRPr="009244DE">
              <w:t>Продолжительность программы в кредитах(часах)</w:t>
            </w:r>
          </w:p>
        </w:tc>
        <w:tc>
          <w:tcPr>
            <w:tcW w:w="4976" w:type="dxa"/>
            <w:vAlign w:val="center"/>
          </w:tcPr>
          <w:p w14:paraId="334E75E2" w14:textId="77777777" w:rsidR="004877AE" w:rsidRPr="009244DE" w:rsidRDefault="004877AE" w:rsidP="00857F6A">
            <w:r w:rsidRPr="009244DE">
              <w:t>30 кредитов (900 часов)</w:t>
            </w:r>
          </w:p>
        </w:tc>
      </w:tr>
      <w:tr w:rsidR="004877AE" w:rsidRPr="009244DE" w14:paraId="26C7BEB2" w14:textId="77777777" w:rsidTr="00857F6A">
        <w:tc>
          <w:tcPr>
            <w:tcW w:w="4976" w:type="dxa"/>
            <w:vAlign w:val="center"/>
          </w:tcPr>
          <w:p w14:paraId="66DEC5CC" w14:textId="77777777" w:rsidR="004877AE" w:rsidRPr="009244DE" w:rsidRDefault="004877AE" w:rsidP="00857F6A">
            <w:r w:rsidRPr="009244DE">
              <w:t>Язык обучения</w:t>
            </w:r>
          </w:p>
        </w:tc>
        <w:tc>
          <w:tcPr>
            <w:tcW w:w="4976" w:type="dxa"/>
            <w:vAlign w:val="center"/>
          </w:tcPr>
          <w:p w14:paraId="0B5714DB" w14:textId="77777777" w:rsidR="004877AE" w:rsidRPr="009244DE" w:rsidRDefault="004877AE" w:rsidP="00857F6A">
            <w:r w:rsidRPr="009244DE">
              <w:t>казахский/русский</w:t>
            </w:r>
          </w:p>
        </w:tc>
      </w:tr>
      <w:tr w:rsidR="004877AE" w:rsidRPr="009244DE" w14:paraId="046AF4CC" w14:textId="77777777" w:rsidTr="00857F6A">
        <w:tc>
          <w:tcPr>
            <w:tcW w:w="4976" w:type="dxa"/>
            <w:vAlign w:val="center"/>
          </w:tcPr>
          <w:p w14:paraId="57EB81CA" w14:textId="77777777" w:rsidR="004877AE" w:rsidRPr="009244DE" w:rsidRDefault="004877AE" w:rsidP="00857F6A">
            <w:r w:rsidRPr="009244DE">
              <w:t>Формат обучения</w:t>
            </w:r>
          </w:p>
        </w:tc>
        <w:tc>
          <w:tcPr>
            <w:tcW w:w="4976" w:type="dxa"/>
            <w:vAlign w:val="center"/>
          </w:tcPr>
          <w:p w14:paraId="00DEF508" w14:textId="77777777" w:rsidR="004877AE" w:rsidRPr="009244DE" w:rsidRDefault="004877AE" w:rsidP="00857F6A">
            <w:r w:rsidRPr="009244DE">
              <w:t xml:space="preserve">очный </w:t>
            </w:r>
          </w:p>
        </w:tc>
      </w:tr>
      <w:tr w:rsidR="004877AE" w:rsidRPr="009244DE" w14:paraId="0EE372F9" w14:textId="77777777" w:rsidTr="00857F6A">
        <w:tc>
          <w:tcPr>
            <w:tcW w:w="4976" w:type="dxa"/>
            <w:vAlign w:val="center"/>
          </w:tcPr>
          <w:p w14:paraId="163DF521" w14:textId="77777777" w:rsidR="004877AE" w:rsidRPr="009244DE" w:rsidRDefault="004877AE" w:rsidP="00857F6A">
            <w:r w:rsidRPr="009244DE">
              <w:t>Присваиваемая квалификация по специализации (сертификационный курс)</w:t>
            </w:r>
          </w:p>
        </w:tc>
        <w:tc>
          <w:tcPr>
            <w:tcW w:w="4976" w:type="dxa"/>
            <w:vAlign w:val="center"/>
          </w:tcPr>
          <w:p w14:paraId="61F1A8BE" w14:textId="77777777" w:rsidR="004877AE" w:rsidRPr="009244DE" w:rsidRDefault="004877AE" w:rsidP="00857F6A">
            <w:r w:rsidRPr="004C2656">
              <w:t>Врач травматолог-ортопед (детский)</w:t>
            </w:r>
          </w:p>
        </w:tc>
      </w:tr>
      <w:tr w:rsidR="004877AE" w:rsidRPr="009244DE" w14:paraId="207D11A2" w14:textId="77777777" w:rsidTr="00857F6A">
        <w:tc>
          <w:tcPr>
            <w:tcW w:w="4976" w:type="dxa"/>
            <w:vAlign w:val="center"/>
          </w:tcPr>
          <w:p w14:paraId="46BE805D" w14:textId="77777777" w:rsidR="004877AE" w:rsidRPr="009244DE" w:rsidRDefault="004877AE" w:rsidP="00857F6A">
            <w:r w:rsidRPr="009244DE">
              <w:t>Документ по завершению обучения (свидетельство о сертификационном курсе, свидетельство о повышении квалификации)</w:t>
            </w:r>
          </w:p>
        </w:tc>
        <w:tc>
          <w:tcPr>
            <w:tcW w:w="4976" w:type="dxa"/>
            <w:vAlign w:val="center"/>
          </w:tcPr>
          <w:p w14:paraId="154F5BAF" w14:textId="77777777" w:rsidR="004877AE" w:rsidRPr="009244DE" w:rsidRDefault="004877AE" w:rsidP="00857F6A">
            <w:r w:rsidRPr="009244DE">
              <w:t>Свидетельство о сертификационном курсе с приложением (транскрипт)</w:t>
            </w:r>
          </w:p>
        </w:tc>
      </w:tr>
      <w:tr w:rsidR="004877AE" w:rsidRPr="009244DE" w14:paraId="2E198A54" w14:textId="77777777" w:rsidTr="00857F6A">
        <w:tc>
          <w:tcPr>
            <w:tcW w:w="4976" w:type="dxa"/>
            <w:vAlign w:val="center"/>
          </w:tcPr>
          <w:p w14:paraId="791A2B25" w14:textId="77777777" w:rsidR="004877AE" w:rsidRPr="009244DE" w:rsidRDefault="004877AE" w:rsidP="00857F6A">
            <w:r w:rsidRPr="009244DE">
              <w:t>Полное наименование организации экспертизы</w:t>
            </w:r>
          </w:p>
        </w:tc>
        <w:tc>
          <w:tcPr>
            <w:tcW w:w="4976" w:type="dxa"/>
            <w:shd w:val="clear" w:color="auto" w:fill="auto"/>
            <w:vAlign w:val="center"/>
          </w:tcPr>
          <w:p w14:paraId="7BF62C97" w14:textId="77777777" w:rsidR="004877AE" w:rsidRPr="009244DE" w:rsidRDefault="004877AE" w:rsidP="00857F6A">
            <w:r w:rsidRPr="004C064D">
              <w:t>Комитет «</w:t>
            </w:r>
            <w:r>
              <w:t>Детская хирургия</w:t>
            </w:r>
            <w:r w:rsidRPr="004C064D">
              <w:t>»,</w:t>
            </w:r>
            <w:r w:rsidRPr="009244DE">
              <w:t xml:space="preserve"> протокол №3 от 24.03.2022 г.</w:t>
            </w:r>
          </w:p>
        </w:tc>
      </w:tr>
      <w:tr w:rsidR="004877AE" w:rsidRPr="009244DE" w14:paraId="1C7E1C18" w14:textId="77777777" w:rsidTr="00857F6A">
        <w:tc>
          <w:tcPr>
            <w:tcW w:w="4976" w:type="dxa"/>
            <w:vAlign w:val="center"/>
          </w:tcPr>
          <w:p w14:paraId="24DC7A88" w14:textId="77777777" w:rsidR="004877AE" w:rsidRPr="009244DE" w:rsidRDefault="004877AE" w:rsidP="00857F6A">
            <w:r w:rsidRPr="009244DE">
              <w:t>Дата составления экспертного заключения</w:t>
            </w:r>
          </w:p>
        </w:tc>
        <w:tc>
          <w:tcPr>
            <w:tcW w:w="4976" w:type="dxa"/>
            <w:vAlign w:val="center"/>
          </w:tcPr>
          <w:p w14:paraId="395567DB" w14:textId="77777777" w:rsidR="004877AE" w:rsidRPr="009244DE" w:rsidRDefault="004877AE" w:rsidP="00857F6A">
            <w:r w:rsidRPr="009244DE">
              <w:t>2</w:t>
            </w:r>
            <w:r>
              <w:t>4</w:t>
            </w:r>
            <w:r w:rsidRPr="009244DE">
              <w:t>.02.2022 г.</w:t>
            </w:r>
          </w:p>
        </w:tc>
      </w:tr>
      <w:tr w:rsidR="004877AE" w:rsidRPr="003E5947" w14:paraId="1EDD2B01" w14:textId="77777777" w:rsidTr="00857F6A">
        <w:tc>
          <w:tcPr>
            <w:tcW w:w="4976" w:type="dxa"/>
            <w:vAlign w:val="center"/>
          </w:tcPr>
          <w:p w14:paraId="2D088EE6" w14:textId="77777777" w:rsidR="004877AE" w:rsidRPr="009244DE" w:rsidRDefault="004877AE" w:rsidP="00857F6A">
            <w:r w:rsidRPr="009244DE">
              <w:t>Срок действия экспертного заключения</w:t>
            </w:r>
          </w:p>
        </w:tc>
        <w:tc>
          <w:tcPr>
            <w:tcW w:w="4976" w:type="dxa"/>
            <w:vAlign w:val="center"/>
          </w:tcPr>
          <w:p w14:paraId="3C5EE0A7" w14:textId="77777777" w:rsidR="004877AE" w:rsidRPr="009244DE" w:rsidRDefault="004877AE" w:rsidP="00857F6A">
            <w:r w:rsidRPr="009244DE">
              <w:t>1 год</w:t>
            </w:r>
          </w:p>
        </w:tc>
      </w:tr>
      <w:bookmarkEnd w:id="0"/>
    </w:tbl>
    <w:p w14:paraId="25C79204" w14:textId="77777777" w:rsidR="004877AE" w:rsidRPr="003E5947" w:rsidRDefault="004877AE" w:rsidP="004877AE"/>
    <w:p w14:paraId="74397652" w14:textId="77777777" w:rsidR="004877AE" w:rsidRPr="000B13CE" w:rsidRDefault="004877AE" w:rsidP="004877AE">
      <w:pPr>
        <w:spacing w:after="200" w:line="276" w:lineRule="auto"/>
        <w:rPr>
          <w:b/>
          <w:bCs/>
        </w:rPr>
      </w:pPr>
      <w:r w:rsidRPr="000B13CE">
        <w:rPr>
          <w:b/>
          <w:bCs/>
        </w:rPr>
        <w:br w:type="page"/>
      </w:r>
    </w:p>
    <w:p w14:paraId="5B7D23F2" w14:textId="77777777" w:rsidR="004877AE" w:rsidRPr="000B13CE" w:rsidRDefault="004877AE" w:rsidP="004877AE">
      <w:pPr>
        <w:jc w:val="both"/>
        <w:rPr>
          <w:i/>
        </w:rPr>
      </w:pPr>
      <w:r w:rsidRPr="000B13CE">
        <w:rPr>
          <w:b/>
          <w:bCs/>
        </w:rPr>
        <w:lastRenderedPageBreak/>
        <w:t xml:space="preserve">Нормативные ссылки: </w:t>
      </w:r>
    </w:p>
    <w:p w14:paraId="6AD8D400" w14:textId="77777777" w:rsidR="004877AE" w:rsidRPr="000B13CE" w:rsidRDefault="004877AE" w:rsidP="004877AE">
      <w:pPr>
        <w:jc w:val="both"/>
      </w:pPr>
      <w:r w:rsidRPr="000B13CE">
        <w:rPr>
          <w:bCs/>
        </w:rPr>
        <w:t>Программа СК составлена в соответствии с</w:t>
      </w:r>
      <w:r w:rsidRPr="000B13CE">
        <w:t>:</w:t>
      </w:r>
    </w:p>
    <w:p w14:paraId="1B4A0315" w14:textId="77777777" w:rsidR="004877AE" w:rsidRPr="000B13CE" w:rsidRDefault="004877AE" w:rsidP="004877AE">
      <w:pPr>
        <w:pStyle w:val="a5"/>
        <w:numPr>
          <w:ilvl w:val="0"/>
          <w:numId w:val="9"/>
        </w:numPr>
        <w:tabs>
          <w:tab w:val="left" w:pos="567"/>
        </w:tabs>
        <w:ind w:left="0" w:firstLine="0"/>
        <w:jc w:val="both"/>
      </w:pPr>
      <w:r w:rsidRPr="000B13CE">
        <w:rPr>
          <w:color w:val="000000"/>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0164F282" w14:textId="77777777" w:rsidR="004877AE" w:rsidRPr="000F1641" w:rsidRDefault="004877AE" w:rsidP="004877AE">
      <w:pPr>
        <w:pStyle w:val="a5"/>
        <w:numPr>
          <w:ilvl w:val="0"/>
          <w:numId w:val="9"/>
        </w:numPr>
        <w:tabs>
          <w:tab w:val="left" w:pos="567"/>
        </w:tabs>
        <w:ind w:left="0" w:firstLine="0"/>
        <w:jc w:val="both"/>
      </w:pPr>
      <w:r w:rsidRPr="000B13CE">
        <w:rPr>
          <w:color w:val="000000"/>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18B80958" w14:textId="77777777" w:rsidR="004877AE" w:rsidRPr="000F1641" w:rsidRDefault="004877AE" w:rsidP="004877AE">
      <w:pPr>
        <w:pStyle w:val="a5"/>
        <w:numPr>
          <w:ilvl w:val="0"/>
          <w:numId w:val="9"/>
        </w:numPr>
        <w:tabs>
          <w:tab w:val="left" w:pos="567"/>
        </w:tabs>
        <w:ind w:left="0" w:firstLine="0"/>
        <w:jc w:val="both"/>
      </w:pPr>
      <w:r>
        <w:t>«</w:t>
      </w:r>
      <w:r w:rsidRPr="000F1641">
        <w:t>Об утверждении Стандарта организации оказания урологической и андрологической помощи в Республике Казахстан</w:t>
      </w:r>
      <w:r>
        <w:t xml:space="preserve">» </w:t>
      </w:r>
      <w:r w:rsidRPr="000F1641">
        <w:t>Приказ Министра здравоохранения и социального развития Республики Казахстан от 14 августа 2015 года № 666.</w:t>
      </w:r>
      <w:r>
        <w:t xml:space="preserve"> </w:t>
      </w:r>
      <w:r w:rsidRPr="000F1641">
        <w:t>Зарегистрирован в Министерстве юстиции Республики Казахстан 10 сентября 2015 года № 12049.</w:t>
      </w:r>
    </w:p>
    <w:p w14:paraId="674B3D93" w14:textId="77777777" w:rsidR="004877AE" w:rsidRPr="000B13CE" w:rsidRDefault="004877AE" w:rsidP="004877AE">
      <w:pPr>
        <w:jc w:val="both"/>
      </w:pPr>
    </w:p>
    <w:p w14:paraId="4C86161E" w14:textId="77777777" w:rsidR="004877AE" w:rsidRDefault="004877AE" w:rsidP="004877AE">
      <w:pPr>
        <w:tabs>
          <w:tab w:val="left" w:pos="8070"/>
        </w:tabs>
        <w:ind w:right="-1"/>
        <w:jc w:val="both"/>
        <w:rPr>
          <w:b/>
        </w:rPr>
      </w:pPr>
      <w:r w:rsidRPr="00861DEF">
        <w:rPr>
          <w:b/>
        </w:rPr>
        <w:t>Сведения о разработчиках:</w:t>
      </w:r>
      <w:r>
        <w:rPr>
          <w:b/>
        </w:rPr>
        <w:tab/>
      </w:r>
    </w:p>
    <w:tbl>
      <w:tblPr>
        <w:tblStyle w:val="ab"/>
        <w:tblW w:w="9526" w:type="dxa"/>
        <w:tblInd w:w="108" w:type="dxa"/>
        <w:tblLook w:val="04A0" w:firstRow="1" w:lastRow="0" w:firstColumn="1" w:lastColumn="0" w:noHBand="0" w:noVBand="1"/>
      </w:tblPr>
      <w:tblGrid>
        <w:gridCol w:w="3862"/>
        <w:gridCol w:w="2326"/>
        <w:gridCol w:w="3338"/>
      </w:tblGrid>
      <w:tr w:rsidR="004877AE" w:rsidRPr="002B7F85" w14:paraId="291D0501" w14:textId="77777777" w:rsidTr="00857F6A">
        <w:tc>
          <w:tcPr>
            <w:tcW w:w="3862" w:type="dxa"/>
          </w:tcPr>
          <w:p w14:paraId="4F0B59A9" w14:textId="77777777" w:rsidR="004877AE" w:rsidRPr="002B7F85" w:rsidRDefault="004877AE" w:rsidP="00857F6A">
            <w:pPr>
              <w:ind w:right="-1"/>
              <w:jc w:val="center"/>
            </w:pPr>
            <w:r w:rsidRPr="002B7F85">
              <w:t>Должность</w:t>
            </w:r>
          </w:p>
        </w:tc>
        <w:tc>
          <w:tcPr>
            <w:tcW w:w="2326" w:type="dxa"/>
          </w:tcPr>
          <w:p w14:paraId="017B7D4B" w14:textId="77777777" w:rsidR="004877AE" w:rsidRPr="002B7F85" w:rsidRDefault="004877AE" w:rsidP="00857F6A">
            <w:pPr>
              <w:ind w:right="-1"/>
              <w:jc w:val="center"/>
            </w:pPr>
            <w:r w:rsidRPr="002B7F85">
              <w:rPr>
                <w:lang w:val="kk-KZ" w:eastAsia="en-US"/>
              </w:rPr>
              <w:t>Ф.И.О.</w:t>
            </w:r>
          </w:p>
        </w:tc>
        <w:tc>
          <w:tcPr>
            <w:tcW w:w="3338" w:type="dxa"/>
          </w:tcPr>
          <w:p w14:paraId="79825200" w14:textId="77777777" w:rsidR="004877AE" w:rsidRPr="002B7F85" w:rsidRDefault="004877AE" w:rsidP="00857F6A">
            <w:pPr>
              <w:jc w:val="center"/>
              <w:rPr>
                <w:lang w:val="kk-KZ" w:eastAsia="en-US"/>
              </w:rPr>
            </w:pPr>
            <w:r w:rsidRPr="002B7F85">
              <w:rPr>
                <w:lang w:val="kk-KZ" w:eastAsia="en-US"/>
              </w:rPr>
              <w:t>контакты:</w:t>
            </w:r>
          </w:p>
          <w:p w14:paraId="1790CD34" w14:textId="77777777" w:rsidR="004877AE" w:rsidRPr="002B7F85" w:rsidRDefault="004877AE" w:rsidP="00857F6A">
            <w:pPr>
              <w:ind w:right="-1"/>
              <w:jc w:val="center"/>
            </w:pPr>
            <w:r w:rsidRPr="002B7F85">
              <w:rPr>
                <w:lang w:val="en-US" w:eastAsia="en-US"/>
              </w:rPr>
              <w:t>E.mail</w:t>
            </w:r>
          </w:p>
        </w:tc>
      </w:tr>
      <w:tr w:rsidR="004877AE" w:rsidRPr="002B7F85" w14:paraId="799A3198" w14:textId="77777777" w:rsidTr="00857F6A">
        <w:tc>
          <w:tcPr>
            <w:tcW w:w="3862" w:type="dxa"/>
          </w:tcPr>
          <w:p w14:paraId="5955CB48" w14:textId="77777777" w:rsidR="004877AE" w:rsidRPr="002B7F85" w:rsidRDefault="004877AE" w:rsidP="00857F6A">
            <w:pPr>
              <w:ind w:right="-1"/>
              <w:jc w:val="both"/>
            </w:pPr>
            <w:r w:rsidRPr="002B7F85">
              <w:t>Д.м.н,</w:t>
            </w:r>
            <w:r w:rsidRPr="002B7F85">
              <w:rPr>
                <w:rFonts w:eastAsiaTheme="minorEastAsia"/>
                <w:kern w:val="24"/>
                <w:sz w:val="36"/>
                <w:szCs w:val="36"/>
              </w:rPr>
              <w:t xml:space="preserve"> </w:t>
            </w:r>
            <w:r w:rsidRPr="002B7F85">
              <w:t xml:space="preserve">профессор медицины, Академик АПМ РК,  профессор кафедры эпидемиологии, доказательной медицины и биостатистики ТОО «Казахстанский медицинский университет «Высшая школа общественного здравоохранения», координатор проекта </w:t>
            </w:r>
            <w:r w:rsidRPr="002B7F85">
              <w:rPr>
                <w:lang w:val="en-US"/>
              </w:rPr>
              <w:t>ERASMUS</w:t>
            </w:r>
            <w:r w:rsidRPr="002B7F85">
              <w:t xml:space="preserve">+ </w:t>
            </w:r>
            <w:r w:rsidRPr="002B7F85">
              <w:rPr>
                <w:lang w:val="en-US"/>
              </w:rPr>
              <w:t>CHILD</w:t>
            </w:r>
            <w:r w:rsidRPr="002B7F85">
              <w:t xml:space="preserve"> </w:t>
            </w:r>
            <w:r w:rsidRPr="002B7F85">
              <w:rPr>
                <w:lang w:val="en-US"/>
              </w:rPr>
              <w:t>CA</w:t>
            </w:r>
            <w:r w:rsidRPr="002B7F85">
              <w:t xml:space="preserve"> от «ВШОЗ»</w:t>
            </w:r>
          </w:p>
        </w:tc>
        <w:tc>
          <w:tcPr>
            <w:tcW w:w="2326" w:type="dxa"/>
          </w:tcPr>
          <w:p w14:paraId="4B6473C7" w14:textId="77777777" w:rsidR="004877AE" w:rsidRPr="002B7F85" w:rsidRDefault="004877AE" w:rsidP="00857F6A">
            <w:pPr>
              <w:ind w:right="-1"/>
              <w:jc w:val="both"/>
            </w:pPr>
            <w:r w:rsidRPr="002B7F85">
              <w:t>Турдалиева Ботагоз Саитовна</w:t>
            </w:r>
          </w:p>
        </w:tc>
        <w:tc>
          <w:tcPr>
            <w:tcW w:w="3338" w:type="dxa"/>
          </w:tcPr>
          <w:p w14:paraId="67BA8556" w14:textId="77777777" w:rsidR="004877AE" w:rsidRPr="002B7F85" w:rsidRDefault="004877AE" w:rsidP="00857F6A">
            <w:pPr>
              <w:ind w:right="-1"/>
              <w:rPr>
                <w:lang w:val="en-US"/>
              </w:rPr>
            </w:pPr>
            <w:r w:rsidRPr="002B7F85">
              <w:t>777</w:t>
            </w:r>
            <w:r w:rsidRPr="002B7F85">
              <w:rPr>
                <w:lang w:val="en-US"/>
              </w:rPr>
              <w:t>fun@mail.ru</w:t>
            </w:r>
          </w:p>
        </w:tc>
      </w:tr>
      <w:tr w:rsidR="004877AE" w:rsidRPr="002B7F85" w14:paraId="6DB305BE" w14:textId="77777777" w:rsidTr="00857F6A">
        <w:tc>
          <w:tcPr>
            <w:tcW w:w="3862" w:type="dxa"/>
          </w:tcPr>
          <w:p w14:paraId="2B6D9000" w14:textId="77777777" w:rsidR="004877AE" w:rsidRPr="002B7F85" w:rsidRDefault="004877AE" w:rsidP="00857F6A">
            <w:pPr>
              <w:ind w:right="-1"/>
              <w:jc w:val="both"/>
            </w:pPr>
            <w:r>
              <w:t xml:space="preserve">Заведующий кафедрой детских инфекционных болезней НАО «КазНМУ им. С.Д. Асфендиярова», д.м.н., </w:t>
            </w:r>
            <w:r w:rsidRPr="00993325">
              <w:t xml:space="preserve">координатор проекта </w:t>
            </w:r>
            <w:r w:rsidRPr="00993325">
              <w:rPr>
                <w:lang w:val="en-US"/>
              </w:rPr>
              <w:t>ERASMUS</w:t>
            </w:r>
            <w:r w:rsidRPr="00993325">
              <w:t xml:space="preserve">+ </w:t>
            </w:r>
            <w:r w:rsidRPr="00993325">
              <w:rPr>
                <w:lang w:val="en-US"/>
              </w:rPr>
              <w:t>CHILD</w:t>
            </w:r>
            <w:r w:rsidRPr="00993325">
              <w:t xml:space="preserve"> </w:t>
            </w:r>
            <w:r w:rsidRPr="00993325">
              <w:rPr>
                <w:lang w:val="en-US"/>
              </w:rPr>
              <w:t>CA</w:t>
            </w:r>
            <w:r w:rsidRPr="00993325">
              <w:t xml:space="preserve"> от НАО «КазНМУ им. С.Д. Асфендиярова»</w:t>
            </w:r>
            <w:r>
              <w:t>.</w:t>
            </w:r>
          </w:p>
        </w:tc>
        <w:tc>
          <w:tcPr>
            <w:tcW w:w="2326" w:type="dxa"/>
          </w:tcPr>
          <w:p w14:paraId="253A2C8A" w14:textId="77777777" w:rsidR="004877AE" w:rsidRPr="002B7F85" w:rsidRDefault="004877AE" w:rsidP="00857F6A">
            <w:pPr>
              <w:ind w:right="-1"/>
              <w:jc w:val="both"/>
            </w:pPr>
            <w:r>
              <w:t>Катарбаев Адыл Каирбекович</w:t>
            </w:r>
          </w:p>
        </w:tc>
        <w:tc>
          <w:tcPr>
            <w:tcW w:w="3338" w:type="dxa"/>
          </w:tcPr>
          <w:p w14:paraId="43CB6A1F" w14:textId="77777777" w:rsidR="004877AE" w:rsidRPr="002B7F85" w:rsidRDefault="004877AE" w:rsidP="00857F6A">
            <w:pPr>
              <w:ind w:right="-1"/>
            </w:pPr>
            <w:r w:rsidRPr="00993325">
              <w:t>adil.02.10.62@mail.ru</w:t>
            </w:r>
          </w:p>
        </w:tc>
      </w:tr>
      <w:tr w:rsidR="004877AE" w:rsidRPr="002B7F85" w14:paraId="701DD3CD" w14:textId="77777777" w:rsidTr="00857F6A">
        <w:tc>
          <w:tcPr>
            <w:tcW w:w="3862" w:type="dxa"/>
          </w:tcPr>
          <w:p w14:paraId="07F04C1A" w14:textId="77777777" w:rsidR="004877AE" w:rsidRDefault="004877AE" w:rsidP="00857F6A">
            <w:pPr>
              <w:ind w:right="-1"/>
              <w:jc w:val="both"/>
            </w:pPr>
            <w:r w:rsidRPr="00931D54">
              <w:t>Директор высшей школы медицины факультета медицины и здравоохранения КазНУ им. аль-Фараби, д.м.н., профессор</w:t>
            </w:r>
            <w:r>
              <w:t xml:space="preserve">, </w:t>
            </w:r>
            <w:r w:rsidRPr="00993325">
              <w:t xml:space="preserve">координатор проекта </w:t>
            </w:r>
            <w:r w:rsidRPr="00993325">
              <w:rPr>
                <w:lang w:val="en-US"/>
              </w:rPr>
              <w:t>ERASMUS</w:t>
            </w:r>
            <w:r w:rsidRPr="00993325">
              <w:t xml:space="preserve">+ </w:t>
            </w:r>
            <w:r w:rsidRPr="00993325">
              <w:rPr>
                <w:lang w:val="en-US"/>
              </w:rPr>
              <w:t>CHILD</w:t>
            </w:r>
            <w:r w:rsidRPr="00993325">
              <w:t xml:space="preserve"> </w:t>
            </w:r>
            <w:r w:rsidRPr="00993325">
              <w:rPr>
                <w:lang w:val="en-US"/>
              </w:rPr>
              <w:t>CA</w:t>
            </w:r>
            <w:r w:rsidRPr="00993325">
              <w:t xml:space="preserve"> от </w:t>
            </w:r>
            <w:r w:rsidRPr="00931D54">
              <w:t>КазНУ им. аль-Фараби</w:t>
            </w:r>
          </w:p>
        </w:tc>
        <w:tc>
          <w:tcPr>
            <w:tcW w:w="2326" w:type="dxa"/>
          </w:tcPr>
          <w:p w14:paraId="28A44183" w14:textId="77777777" w:rsidR="004877AE" w:rsidRDefault="004877AE" w:rsidP="00857F6A">
            <w:pPr>
              <w:ind w:right="-1"/>
              <w:jc w:val="both"/>
            </w:pPr>
            <w:r w:rsidRPr="00931D54">
              <w:rPr>
                <w:lang w:eastAsia="en-US"/>
              </w:rPr>
              <w:t>Исаева Р.Б.</w:t>
            </w:r>
          </w:p>
        </w:tc>
        <w:tc>
          <w:tcPr>
            <w:tcW w:w="3338" w:type="dxa"/>
          </w:tcPr>
          <w:p w14:paraId="4071FDAE" w14:textId="77777777" w:rsidR="004877AE" w:rsidRPr="00993325" w:rsidRDefault="008551AD" w:rsidP="00857F6A">
            <w:pPr>
              <w:ind w:right="-1"/>
            </w:pPr>
            <w:hyperlink r:id="rId7" w:history="1">
              <w:r w:rsidR="004877AE" w:rsidRPr="00931D54">
                <w:rPr>
                  <w:rStyle w:val="ae"/>
                  <w:lang w:val="en-US" w:eastAsia="en-US"/>
                </w:rPr>
                <w:t>issayeva.raushan1@gmail.com</w:t>
              </w:r>
            </w:hyperlink>
            <w:r w:rsidR="004877AE" w:rsidRPr="00931D54">
              <w:rPr>
                <w:lang w:val="en-US" w:eastAsia="en-US"/>
              </w:rPr>
              <w:t xml:space="preserve"> </w:t>
            </w:r>
          </w:p>
        </w:tc>
      </w:tr>
      <w:tr w:rsidR="004877AE" w:rsidRPr="002B7F85" w14:paraId="63160D64" w14:textId="77777777" w:rsidTr="00857F6A">
        <w:tc>
          <w:tcPr>
            <w:tcW w:w="3862" w:type="dxa"/>
          </w:tcPr>
          <w:p w14:paraId="43534646" w14:textId="77777777" w:rsidR="004877AE" w:rsidRPr="002B7F85" w:rsidRDefault="004877AE" w:rsidP="00857F6A">
            <w:pPr>
              <w:ind w:right="-1"/>
              <w:jc w:val="both"/>
            </w:pPr>
            <w:r w:rsidRPr="002B7F85">
              <w:t xml:space="preserve">Профессор, зав.кафедры неонатологии Казахстанско-Российский Медицинский Университет, главный неонатолог г.Алматы, президент ассоциации неонатологов Республики Казахстан, участник (разработчик) проекта </w:t>
            </w:r>
            <w:r w:rsidRPr="002B7F85">
              <w:rPr>
                <w:lang w:val="en-US"/>
              </w:rPr>
              <w:t>ERASMUS</w:t>
            </w:r>
            <w:r w:rsidRPr="002B7F85">
              <w:t xml:space="preserve">+ </w:t>
            </w:r>
            <w:r w:rsidRPr="002B7F85">
              <w:rPr>
                <w:lang w:val="en-US"/>
              </w:rPr>
              <w:t>CHILD</w:t>
            </w:r>
            <w:r w:rsidRPr="002B7F85">
              <w:t xml:space="preserve"> </w:t>
            </w:r>
            <w:r w:rsidRPr="002B7F85">
              <w:rPr>
                <w:lang w:val="en-US"/>
              </w:rPr>
              <w:t>CA</w:t>
            </w:r>
            <w:r w:rsidRPr="002B7F85">
              <w:t xml:space="preserve"> от </w:t>
            </w:r>
            <w:r w:rsidRPr="002B7F85">
              <w:lastRenderedPageBreak/>
              <w:t>«ВШОЗ»</w:t>
            </w:r>
          </w:p>
        </w:tc>
        <w:tc>
          <w:tcPr>
            <w:tcW w:w="2326" w:type="dxa"/>
          </w:tcPr>
          <w:p w14:paraId="6CBBCD5C" w14:textId="77777777" w:rsidR="004877AE" w:rsidRPr="002B7F85" w:rsidRDefault="004877AE" w:rsidP="00857F6A">
            <w:pPr>
              <w:ind w:right="-1"/>
              <w:jc w:val="both"/>
            </w:pPr>
            <w:r w:rsidRPr="002B7F85">
              <w:lastRenderedPageBreak/>
              <w:t>Жубанышева Карлыгаш Биржановна</w:t>
            </w:r>
          </w:p>
        </w:tc>
        <w:tc>
          <w:tcPr>
            <w:tcW w:w="3338" w:type="dxa"/>
          </w:tcPr>
          <w:p w14:paraId="7BC22BC5" w14:textId="77777777" w:rsidR="004877AE" w:rsidRPr="002B7F85" w:rsidRDefault="004877AE" w:rsidP="00857F6A">
            <w:pPr>
              <w:ind w:right="-1"/>
              <w:rPr>
                <w:lang w:val="en-US"/>
              </w:rPr>
            </w:pPr>
            <w:r w:rsidRPr="002B7F85">
              <w:t>karlygash77@bk.ru</w:t>
            </w:r>
          </w:p>
        </w:tc>
      </w:tr>
      <w:tr w:rsidR="004877AE" w:rsidRPr="002B7F85" w14:paraId="50996B9B" w14:textId="77777777" w:rsidTr="00857F6A">
        <w:tc>
          <w:tcPr>
            <w:tcW w:w="3862" w:type="dxa"/>
          </w:tcPr>
          <w:p w14:paraId="600C93A9" w14:textId="77777777" w:rsidR="004877AE" w:rsidRPr="002B7F85" w:rsidRDefault="004877AE" w:rsidP="00857F6A">
            <w:pPr>
              <w:ind w:right="-1"/>
            </w:pPr>
            <w:r w:rsidRPr="002B7F85">
              <w:lastRenderedPageBreak/>
              <w:t xml:space="preserve">Д.м.н., зав.кафедры общей хирургии с курсами Казахстанско-Российский Медицинский Университет, участник (разработчик) проекта </w:t>
            </w:r>
            <w:r w:rsidRPr="002B7F85">
              <w:rPr>
                <w:lang w:val="en-US"/>
              </w:rPr>
              <w:t>ERASMUS</w:t>
            </w:r>
            <w:r w:rsidRPr="002B7F85">
              <w:t xml:space="preserve">+ </w:t>
            </w:r>
            <w:r w:rsidRPr="002B7F85">
              <w:rPr>
                <w:lang w:val="en-US"/>
              </w:rPr>
              <w:t>CHILD</w:t>
            </w:r>
            <w:r w:rsidRPr="002B7F85">
              <w:t xml:space="preserve"> </w:t>
            </w:r>
            <w:r w:rsidRPr="002B7F85">
              <w:rPr>
                <w:lang w:val="en-US"/>
              </w:rPr>
              <w:t>CA</w:t>
            </w:r>
            <w:r w:rsidRPr="002B7F85">
              <w:t xml:space="preserve"> от «ВШОЗ»</w:t>
            </w:r>
          </w:p>
        </w:tc>
        <w:tc>
          <w:tcPr>
            <w:tcW w:w="2326" w:type="dxa"/>
          </w:tcPr>
          <w:p w14:paraId="5D89AE88" w14:textId="77777777" w:rsidR="004877AE" w:rsidRPr="002B7F85" w:rsidRDefault="004877AE" w:rsidP="00857F6A">
            <w:pPr>
              <w:ind w:right="-1"/>
              <w:jc w:val="both"/>
            </w:pPr>
            <w:r w:rsidRPr="002B7F85">
              <w:t>Дуйсенов Нурлан Болатович</w:t>
            </w:r>
          </w:p>
        </w:tc>
        <w:tc>
          <w:tcPr>
            <w:tcW w:w="3338" w:type="dxa"/>
          </w:tcPr>
          <w:p w14:paraId="05F98614" w14:textId="77777777" w:rsidR="004877AE" w:rsidRPr="002B7F85" w:rsidRDefault="004877AE" w:rsidP="00857F6A">
            <w:pPr>
              <w:ind w:right="-1"/>
              <w:rPr>
                <w:lang w:val="en-US"/>
              </w:rPr>
            </w:pPr>
            <w:r w:rsidRPr="002B7F85">
              <w:rPr>
                <w:lang w:val="en-US"/>
              </w:rPr>
              <w:t>nurlanduisenov@rambler.ru</w:t>
            </w:r>
          </w:p>
        </w:tc>
      </w:tr>
      <w:tr w:rsidR="004877AE" w:rsidRPr="002B7F85" w14:paraId="2B52B852" w14:textId="77777777" w:rsidTr="00857F6A">
        <w:tc>
          <w:tcPr>
            <w:tcW w:w="3862" w:type="dxa"/>
          </w:tcPr>
          <w:p w14:paraId="28C1F7F2" w14:textId="77777777" w:rsidR="004877AE" w:rsidRPr="002B7F85" w:rsidRDefault="004877AE" w:rsidP="00857F6A">
            <w:pPr>
              <w:ind w:right="-1"/>
            </w:pPr>
            <w:r w:rsidRPr="002B7F85">
              <w:t xml:space="preserve">Магистр медицинских наук, врач травматолог – ортопед, комбустиолог (детский), участник (разработчик) проекта </w:t>
            </w:r>
            <w:r w:rsidRPr="002B7F85">
              <w:rPr>
                <w:lang w:val="en-US"/>
              </w:rPr>
              <w:t>ERASMUS</w:t>
            </w:r>
            <w:r w:rsidRPr="002B7F85">
              <w:t xml:space="preserve">+ </w:t>
            </w:r>
            <w:r w:rsidRPr="002B7F85">
              <w:rPr>
                <w:lang w:val="en-US"/>
              </w:rPr>
              <w:t>CHILD</w:t>
            </w:r>
            <w:r w:rsidRPr="002B7F85">
              <w:t xml:space="preserve"> </w:t>
            </w:r>
            <w:r w:rsidRPr="002B7F85">
              <w:rPr>
                <w:lang w:val="en-US"/>
              </w:rPr>
              <w:t>CA</w:t>
            </w:r>
            <w:r w:rsidRPr="002B7F85">
              <w:t xml:space="preserve"> от «ВШОЗ»</w:t>
            </w:r>
          </w:p>
        </w:tc>
        <w:tc>
          <w:tcPr>
            <w:tcW w:w="2326" w:type="dxa"/>
          </w:tcPr>
          <w:p w14:paraId="3451C233" w14:textId="77777777" w:rsidR="004877AE" w:rsidRPr="002B7F85" w:rsidRDefault="004877AE" w:rsidP="00857F6A">
            <w:pPr>
              <w:ind w:right="-1"/>
              <w:jc w:val="both"/>
            </w:pPr>
            <w:r w:rsidRPr="002B7F85">
              <w:t>Исаев Надир Нурланович</w:t>
            </w:r>
          </w:p>
        </w:tc>
        <w:tc>
          <w:tcPr>
            <w:tcW w:w="3338" w:type="dxa"/>
          </w:tcPr>
          <w:p w14:paraId="3F93FCB6" w14:textId="77777777" w:rsidR="004877AE" w:rsidRPr="002B7F85" w:rsidRDefault="004877AE" w:rsidP="00857F6A">
            <w:pPr>
              <w:ind w:right="-1"/>
            </w:pPr>
            <w:r w:rsidRPr="002B7F85">
              <w:t>nadir_n@mail.ru</w:t>
            </w:r>
          </w:p>
        </w:tc>
      </w:tr>
      <w:tr w:rsidR="004877AE" w:rsidRPr="002B7F85" w14:paraId="78CD1499" w14:textId="77777777" w:rsidTr="00857F6A">
        <w:tc>
          <w:tcPr>
            <w:tcW w:w="3862" w:type="dxa"/>
          </w:tcPr>
          <w:p w14:paraId="1F75F257" w14:textId="77777777" w:rsidR="004877AE" w:rsidRPr="002B7F85" w:rsidRDefault="004877AE" w:rsidP="00857F6A">
            <w:pPr>
              <w:ind w:right="-1"/>
            </w:pPr>
            <w:r w:rsidRPr="002B7F85">
              <w:t xml:space="preserve">Магистр медицинских наук, участник (администратор) проекта </w:t>
            </w:r>
            <w:r w:rsidRPr="002B7F85">
              <w:rPr>
                <w:lang w:val="en-US"/>
              </w:rPr>
              <w:t>ERASMUS</w:t>
            </w:r>
            <w:r w:rsidRPr="002B7F85">
              <w:t xml:space="preserve">+ </w:t>
            </w:r>
            <w:r w:rsidRPr="002B7F85">
              <w:rPr>
                <w:lang w:val="en-US"/>
              </w:rPr>
              <w:t>CHILD</w:t>
            </w:r>
            <w:r w:rsidRPr="002B7F85">
              <w:t xml:space="preserve"> </w:t>
            </w:r>
            <w:r w:rsidRPr="002B7F85">
              <w:rPr>
                <w:lang w:val="en-US"/>
              </w:rPr>
              <w:t>CA</w:t>
            </w:r>
            <w:r w:rsidRPr="002B7F85">
              <w:t xml:space="preserve"> от «ВШОЗ»</w:t>
            </w:r>
          </w:p>
        </w:tc>
        <w:tc>
          <w:tcPr>
            <w:tcW w:w="2326" w:type="dxa"/>
          </w:tcPr>
          <w:p w14:paraId="0ADEB133" w14:textId="77777777" w:rsidR="004877AE" w:rsidRPr="002B7F85" w:rsidRDefault="004877AE" w:rsidP="00857F6A">
            <w:pPr>
              <w:ind w:right="-1"/>
              <w:jc w:val="both"/>
            </w:pPr>
            <w:r w:rsidRPr="002B7F85">
              <w:t>Юсупова Наргиза Сайдахметовна</w:t>
            </w:r>
          </w:p>
        </w:tc>
        <w:tc>
          <w:tcPr>
            <w:tcW w:w="3338" w:type="dxa"/>
          </w:tcPr>
          <w:p w14:paraId="1C40B0D8" w14:textId="77777777" w:rsidR="004877AE" w:rsidRPr="002B7F85" w:rsidRDefault="004877AE" w:rsidP="00857F6A">
            <w:pPr>
              <w:ind w:right="-1"/>
              <w:rPr>
                <w:lang w:val="en-US"/>
              </w:rPr>
            </w:pPr>
            <w:r w:rsidRPr="002B7F85">
              <w:rPr>
                <w:lang w:val="en-US"/>
              </w:rPr>
              <w:t>ns.yussupova@gmail.com</w:t>
            </w:r>
          </w:p>
        </w:tc>
      </w:tr>
    </w:tbl>
    <w:p w14:paraId="6E9C3262" w14:textId="77777777" w:rsidR="004877AE" w:rsidRPr="00907056" w:rsidRDefault="004877AE" w:rsidP="004877AE">
      <w:pPr>
        <w:pStyle w:val="ConsPlusNormal"/>
        <w:jc w:val="both"/>
        <w:rPr>
          <w:rFonts w:eastAsiaTheme="minorHAnsi"/>
          <w:bCs/>
          <w:i/>
          <w:iCs/>
          <w:sz w:val="24"/>
          <w:szCs w:val="24"/>
          <w:lang w:eastAsia="en-US"/>
        </w:rPr>
      </w:pPr>
      <w:r w:rsidRPr="005659BF">
        <w:rPr>
          <w:sz w:val="24"/>
          <w:szCs w:val="24"/>
        </w:rPr>
        <w:t xml:space="preserve">* </w:t>
      </w:r>
      <w:r w:rsidRPr="00907056">
        <w:rPr>
          <w:i/>
          <w:iCs/>
          <w:sz w:val="24"/>
          <w:szCs w:val="24"/>
        </w:rPr>
        <w:t>Программа Сертификационного курса «Урология-андрология детская» разработана в рамках  проекта ERASMUS</w:t>
      </w:r>
      <w:r w:rsidRPr="00907056">
        <w:rPr>
          <w:rFonts w:eastAsiaTheme="minorHAnsi"/>
          <w:bCs/>
          <w:i/>
          <w:iCs/>
          <w:sz w:val="24"/>
          <w:szCs w:val="24"/>
          <w:lang w:eastAsia="en-US"/>
        </w:rPr>
        <w:t xml:space="preserve"> «Совершенствование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w:t>
      </w:r>
    </w:p>
    <w:p w14:paraId="7945BCBB" w14:textId="77777777" w:rsidR="004877AE" w:rsidRPr="005659BF" w:rsidRDefault="004877AE" w:rsidP="004877AE">
      <w:pPr>
        <w:pStyle w:val="a5"/>
        <w:ind w:right="-1"/>
        <w:jc w:val="both"/>
      </w:pPr>
    </w:p>
    <w:p w14:paraId="036637C4" w14:textId="77777777" w:rsidR="004877AE" w:rsidRPr="00E03C9F" w:rsidRDefault="004877AE" w:rsidP="004877AE">
      <w:pPr>
        <w:jc w:val="both"/>
        <w:rPr>
          <w:rFonts w:eastAsia="Calibri"/>
          <w:b/>
          <w:bCs/>
        </w:rPr>
      </w:pPr>
      <w:bookmarkStart w:id="2" w:name="_Hlk96363382"/>
      <w:r w:rsidRPr="00E03C9F">
        <w:rPr>
          <w:b/>
          <w:bCs/>
        </w:rPr>
        <w:t>Программа Сертификационного курса утверждена на заседании Учебно-методического совета КМУ «ВШОЗ»</w:t>
      </w:r>
    </w:p>
    <w:tbl>
      <w:tblPr>
        <w:tblStyle w:val="ab"/>
        <w:tblW w:w="9526" w:type="dxa"/>
        <w:tblInd w:w="108" w:type="dxa"/>
        <w:tblLook w:val="04A0" w:firstRow="1" w:lastRow="0" w:firstColumn="1" w:lastColumn="0" w:noHBand="0" w:noVBand="1"/>
      </w:tblPr>
      <w:tblGrid>
        <w:gridCol w:w="3856"/>
        <w:gridCol w:w="2268"/>
        <w:gridCol w:w="3402"/>
      </w:tblGrid>
      <w:tr w:rsidR="004877AE" w:rsidRPr="00E03C9F" w14:paraId="15EDA097" w14:textId="77777777" w:rsidTr="00857F6A">
        <w:tc>
          <w:tcPr>
            <w:tcW w:w="3856" w:type="dxa"/>
          </w:tcPr>
          <w:p w14:paraId="037607FD" w14:textId="77777777" w:rsidR="004877AE" w:rsidRPr="00E03C9F" w:rsidRDefault="004877AE" w:rsidP="00857F6A">
            <w:pPr>
              <w:jc w:val="both"/>
            </w:pPr>
            <w:r w:rsidRPr="00E03C9F">
              <w:t>Должность, место работы, звание (при наличии)</w:t>
            </w:r>
          </w:p>
        </w:tc>
        <w:tc>
          <w:tcPr>
            <w:tcW w:w="2268" w:type="dxa"/>
          </w:tcPr>
          <w:p w14:paraId="621D27B6" w14:textId="77777777" w:rsidR="004877AE" w:rsidRPr="00E03C9F" w:rsidRDefault="004877AE" w:rsidP="00857F6A">
            <w:pPr>
              <w:jc w:val="both"/>
            </w:pPr>
            <w:r w:rsidRPr="00E03C9F">
              <w:t>Ф.И.О.</w:t>
            </w:r>
          </w:p>
        </w:tc>
        <w:tc>
          <w:tcPr>
            <w:tcW w:w="3402" w:type="dxa"/>
          </w:tcPr>
          <w:p w14:paraId="138950CE" w14:textId="77777777" w:rsidR="004877AE" w:rsidRPr="00E03C9F" w:rsidRDefault="004877AE" w:rsidP="00857F6A">
            <w:pPr>
              <w:jc w:val="both"/>
            </w:pPr>
            <w:r w:rsidRPr="00E03C9F">
              <w:t>дата, № протокола</w:t>
            </w:r>
          </w:p>
        </w:tc>
      </w:tr>
      <w:tr w:rsidR="004877AE" w:rsidRPr="00E03C9F" w14:paraId="7D30A885" w14:textId="77777777" w:rsidTr="00857F6A">
        <w:trPr>
          <w:trHeight w:val="534"/>
        </w:trPr>
        <w:tc>
          <w:tcPr>
            <w:tcW w:w="3856" w:type="dxa"/>
          </w:tcPr>
          <w:p w14:paraId="58368BB5" w14:textId="77777777" w:rsidR="004877AE" w:rsidRPr="00E03C9F" w:rsidRDefault="004877AE" w:rsidP="00857F6A">
            <w:pPr>
              <w:jc w:val="both"/>
            </w:pPr>
            <w:r w:rsidRPr="00E03C9F">
              <w:t>Председатель</w:t>
            </w:r>
            <w:r>
              <w:t xml:space="preserve"> </w:t>
            </w:r>
            <w:r w:rsidRPr="007A2CEB">
              <w:t>УМС, проректор по образовательной и научной деятельности КМУ «ВШОЗ», к.м.н.</w:t>
            </w:r>
          </w:p>
        </w:tc>
        <w:tc>
          <w:tcPr>
            <w:tcW w:w="2268" w:type="dxa"/>
          </w:tcPr>
          <w:p w14:paraId="3F9A8A34" w14:textId="77777777" w:rsidR="004877AE" w:rsidRPr="00E03C9F" w:rsidRDefault="004877AE" w:rsidP="00857F6A">
            <w:pPr>
              <w:jc w:val="both"/>
            </w:pPr>
            <w:r>
              <w:t>Кауышева А.А.</w:t>
            </w:r>
          </w:p>
        </w:tc>
        <w:tc>
          <w:tcPr>
            <w:tcW w:w="3402" w:type="dxa"/>
          </w:tcPr>
          <w:p w14:paraId="26B4B280" w14:textId="77777777" w:rsidR="004877AE" w:rsidRPr="00E03C9F" w:rsidRDefault="004877AE" w:rsidP="00857F6A">
            <w:pPr>
              <w:jc w:val="both"/>
            </w:pPr>
            <w:r>
              <w:t>08.02.2022, протокол №1</w:t>
            </w:r>
          </w:p>
        </w:tc>
      </w:tr>
    </w:tbl>
    <w:p w14:paraId="4EBDF638" w14:textId="77777777" w:rsidR="004877AE" w:rsidRPr="00E03C9F" w:rsidRDefault="004877AE" w:rsidP="004877AE">
      <w:pPr>
        <w:jc w:val="both"/>
      </w:pPr>
    </w:p>
    <w:bookmarkEnd w:id="2"/>
    <w:p w14:paraId="689B9E94" w14:textId="77777777" w:rsidR="004877AE" w:rsidRPr="00D64E38" w:rsidRDefault="004877AE" w:rsidP="004877AE">
      <w:pPr>
        <w:pStyle w:val="ConsPlusNormal"/>
        <w:jc w:val="both"/>
        <w:rPr>
          <w:rFonts w:eastAsiaTheme="minorHAnsi"/>
          <w:b/>
          <w:bCs/>
          <w:sz w:val="24"/>
          <w:szCs w:val="24"/>
          <w:lang w:eastAsia="en-US"/>
        </w:rPr>
      </w:pPr>
      <w:r w:rsidRPr="00D64E38">
        <w:rPr>
          <w:b/>
          <w:bCs/>
          <w:sz w:val="24"/>
          <w:szCs w:val="24"/>
        </w:rPr>
        <w:t>Программа сертификационного курса обсуждена на заседании участников научного проекта ERASMUS</w:t>
      </w:r>
      <w:r w:rsidRPr="00D64E38">
        <w:rPr>
          <w:rFonts w:eastAsiaTheme="minorHAnsi"/>
          <w:b/>
          <w:bCs/>
          <w:sz w:val="24"/>
          <w:szCs w:val="24"/>
          <w:lang w:eastAsia="en-US"/>
        </w:rPr>
        <w:t xml:space="preserve"> «Совершенствование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w:t>
      </w:r>
    </w:p>
    <w:tbl>
      <w:tblPr>
        <w:tblStyle w:val="ab"/>
        <w:tblW w:w="9526" w:type="dxa"/>
        <w:tblInd w:w="108" w:type="dxa"/>
        <w:tblLook w:val="04A0" w:firstRow="1" w:lastRow="0" w:firstColumn="1" w:lastColumn="0" w:noHBand="0" w:noVBand="1"/>
      </w:tblPr>
      <w:tblGrid>
        <w:gridCol w:w="3856"/>
        <w:gridCol w:w="2268"/>
        <w:gridCol w:w="3402"/>
      </w:tblGrid>
      <w:tr w:rsidR="004877AE" w:rsidRPr="005659BF" w14:paraId="7CB0A5E0" w14:textId="77777777" w:rsidTr="00857F6A">
        <w:tc>
          <w:tcPr>
            <w:tcW w:w="3856" w:type="dxa"/>
          </w:tcPr>
          <w:p w14:paraId="351F849C" w14:textId="77777777" w:rsidR="004877AE" w:rsidRPr="005659BF" w:rsidRDefault="004877AE" w:rsidP="00857F6A">
            <w:pPr>
              <w:ind w:right="-1"/>
            </w:pPr>
            <w:r w:rsidRPr="005659BF">
              <w:t>Должность, место работы, звание (при наличии)</w:t>
            </w:r>
          </w:p>
        </w:tc>
        <w:tc>
          <w:tcPr>
            <w:tcW w:w="2268" w:type="dxa"/>
          </w:tcPr>
          <w:p w14:paraId="152F1D48" w14:textId="77777777" w:rsidR="004877AE" w:rsidRPr="005659BF" w:rsidRDefault="004877AE" w:rsidP="00857F6A">
            <w:pPr>
              <w:ind w:right="-1"/>
              <w:jc w:val="center"/>
            </w:pPr>
            <w:r w:rsidRPr="005659BF">
              <w:t>Ф.И.О.</w:t>
            </w:r>
          </w:p>
        </w:tc>
        <w:tc>
          <w:tcPr>
            <w:tcW w:w="3402" w:type="dxa"/>
          </w:tcPr>
          <w:p w14:paraId="4B830702" w14:textId="77777777" w:rsidR="004877AE" w:rsidRPr="005659BF" w:rsidRDefault="004877AE" w:rsidP="00857F6A">
            <w:pPr>
              <w:ind w:right="-1"/>
              <w:jc w:val="center"/>
            </w:pPr>
            <w:r w:rsidRPr="005659BF">
              <w:t>дата, № протокола</w:t>
            </w:r>
          </w:p>
        </w:tc>
      </w:tr>
      <w:tr w:rsidR="004877AE" w:rsidRPr="005659BF" w14:paraId="6930334B" w14:textId="77777777" w:rsidTr="00857F6A">
        <w:tc>
          <w:tcPr>
            <w:tcW w:w="3856" w:type="dxa"/>
          </w:tcPr>
          <w:p w14:paraId="1FD86D86" w14:textId="77777777" w:rsidR="004877AE" w:rsidRPr="005659BF" w:rsidRDefault="004877AE" w:rsidP="00857F6A">
            <w:pPr>
              <w:ind w:right="-1"/>
              <w:jc w:val="both"/>
            </w:pPr>
            <w:r w:rsidRPr="005659BF">
              <w:t xml:space="preserve">Председатель: профессор, </w:t>
            </w:r>
            <w:r w:rsidRPr="005659BF">
              <w:rPr>
                <w:bCs/>
              </w:rPr>
              <w:t xml:space="preserve"> </w:t>
            </w:r>
            <w:r w:rsidRPr="005659BF">
              <w:rPr>
                <w:color w:val="202124"/>
              </w:rPr>
              <w:t>страновой координатор проекта в РК «CHILDCA», руководитель группы по мониторингу и оценки проекта Сехат Манди. Ассоциированный и независимый консультант Королевского тропического института KIT.</w:t>
            </w:r>
          </w:p>
        </w:tc>
        <w:tc>
          <w:tcPr>
            <w:tcW w:w="2268" w:type="dxa"/>
          </w:tcPr>
          <w:p w14:paraId="4CEE7DED" w14:textId="77777777" w:rsidR="004877AE" w:rsidRPr="005659BF" w:rsidRDefault="004877AE" w:rsidP="00857F6A">
            <w:pPr>
              <w:ind w:right="-1"/>
              <w:jc w:val="both"/>
            </w:pPr>
            <w:r w:rsidRPr="005659BF">
              <w:t>Юшкевич К.</w:t>
            </w:r>
          </w:p>
        </w:tc>
        <w:tc>
          <w:tcPr>
            <w:tcW w:w="3402" w:type="dxa"/>
          </w:tcPr>
          <w:p w14:paraId="7461DB8A" w14:textId="77777777" w:rsidR="004877AE" w:rsidRPr="00D64E38" w:rsidRDefault="004877AE" w:rsidP="00857F6A">
            <w:pPr>
              <w:ind w:right="-1"/>
              <w:jc w:val="both"/>
            </w:pPr>
            <w:r w:rsidRPr="00D64E38">
              <w:t>Протокол № 1 от 22 февраля 2022 г.</w:t>
            </w:r>
          </w:p>
        </w:tc>
      </w:tr>
    </w:tbl>
    <w:p w14:paraId="792CAF51" w14:textId="77777777" w:rsidR="004877AE" w:rsidRPr="005659BF" w:rsidRDefault="004877AE" w:rsidP="004877AE">
      <w:pPr>
        <w:jc w:val="both"/>
      </w:pPr>
    </w:p>
    <w:p w14:paraId="424EA5EB" w14:textId="77777777" w:rsidR="004877AE" w:rsidRPr="00D64E38" w:rsidRDefault="004877AE" w:rsidP="004877AE">
      <w:pPr>
        <w:ind w:right="-1"/>
        <w:jc w:val="both"/>
        <w:rPr>
          <w:b/>
        </w:rPr>
      </w:pPr>
      <w:r w:rsidRPr="00D64E38">
        <w:rPr>
          <w:b/>
        </w:rPr>
        <w:t>Экспертная оценка ОП СК обсуждена на заседании Комитета «</w:t>
      </w:r>
      <w:r>
        <w:rPr>
          <w:b/>
        </w:rPr>
        <w:t>Детская хирургия</w:t>
      </w:r>
      <w:r w:rsidRPr="00D64E38">
        <w:rPr>
          <w:b/>
        </w:rPr>
        <w:t xml:space="preserve">», ГУП </w:t>
      </w:r>
      <w:r w:rsidRPr="00D64E38">
        <w:rPr>
          <w:rFonts w:eastAsia="+mj-ea"/>
          <w:b/>
          <w:kern w:val="24"/>
        </w:rPr>
        <w:t>по педиатрии, анестезиологии и реанимации</w:t>
      </w:r>
      <w:r w:rsidRPr="00D64E38">
        <w:rPr>
          <w:b/>
          <w:color w:val="000000"/>
          <w:spacing w:val="2"/>
          <w:shd w:val="clear" w:color="auto" w:fill="FFFFFF"/>
        </w:rPr>
        <w:t xml:space="preserve"> УМО направления подготовки  «Здравоохранение»</w:t>
      </w:r>
    </w:p>
    <w:tbl>
      <w:tblPr>
        <w:tblStyle w:val="ab"/>
        <w:tblW w:w="9526" w:type="dxa"/>
        <w:tblInd w:w="108" w:type="dxa"/>
        <w:tblLook w:val="04A0" w:firstRow="1" w:lastRow="0" w:firstColumn="1" w:lastColumn="0" w:noHBand="0" w:noVBand="1"/>
      </w:tblPr>
      <w:tblGrid>
        <w:gridCol w:w="3856"/>
        <w:gridCol w:w="2268"/>
        <w:gridCol w:w="3402"/>
      </w:tblGrid>
      <w:tr w:rsidR="004877AE" w:rsidRPr="00B60DCB" w14:paraId="649693DA" w14:textId="77777777" w:rsidTr="00857F6A">
        <w:tc>
          <w:tcPr>
            <w:tcW w:w="3856" w:type="dxa"/>
            <w:tcBorders>
              <w:top w:val="single" w:sz="4" w:space="0" w:color="auto"/>
              <w:left w:val="single" w:sz="4" w:space="0" w:color="auto"/>
              <w:bottom w:val="single" w:sz="4" w:space="0" w:color="auto"/>
              <w:right w:val="single" w:sz="4" w:space="0" w:color="auto"/>
            </w:tcBorders>
            <w:hideMark/>
          </w:tcPr>
          <w:p w14:paraId="5E400D00" w14:textId="77777777" w:rsidR="004877AE" w:rsidRPr="00B60DCB" w:rsidRDefault="004877AE" w:rsidP="00857F6A">
            <w:pPr>
              <w:ind w:right="-1"/>
              <w:jc w:val="center"/>
              <w:rPr>
                <w:lang w:eastAsia="en-US"/>
              </w:rPr>
            </w:pPr>
            <w:r w:rsidRPr="00B60DCB">
              <w:rPr>
                <w:lang w:eastAsia="en-US"/>
              </w:rPr>
              <w:t>Должность, место работы, звание (при наличии)</w:t>
            </w:r>
          </w:p>
        </w:tc>
        <w:tc>
          <w:tcPr>
            <w:tcW w:w="2268" w:type="dxa"/>
            <w:tcBorders>
              <w:top w:val="single" w:sz="4" w:space="0" w:color="auto"/>
              <w:left w:val="single" w:sz="4" w:space="0" w:color="auto"/>
              <w:bottom w:val="single" w:sz="4" w:space="0" w:color="auto"/>
              <w:right w:val="single" w:sz="4" w:space="0" w:color="auto"/>
            </w:tcBorders>
            <w:hideMark/>
          </w:tcPr>
          <w:p w14:paraId="5A3F90AA" w14:textId="77777777" w:rsidR="004877AE" w:rsidRPr="00B60DCB" w:rsidRDefault="004877AE" w:rsidP="00857F6A">
            <w:pPr>
              <w:ind w:right="-1"/>
              <w:jc w:val="center"/>
              <w:rPr>
                <w:lang w:eastAsia="en-US"/>
              </w:rPr>
            </w:pPr>
            <w:r w:rsidRPr="00B60DCB">
              <w:rPr>
                <w:lang w:eastAsia="en-US"/>
              </w:rPr>
              <w:t>Ф.И.О.</w:t>
            </w:r>
          </w:p>
        </w:tc>
        <w:tc>
          <w:tcPr>
            <w:tcW w:w="3402" w:type="dxa"/>
            <w:tcBorders>
              <w:top w:val="single" w:sz="4" w:space="0" w:color="auto"/>
              <w:left w:val="single" w:sz="4" w:space="0" w:color="auto"/>
              <w:bottom w:val="single" w:sz="4" w:space="0" w:color="auto"/>
              <w:right w:val="single" w:sz="4" w:space="0" w:color="auto"/>
            </w:tcBorders>
            <w:hideMark/>
          </w:tcPr>
          <w:p w14:paraId="539DB787" w14:textId="77777777" w:rsidR="004877AE" w:rsidRPr="00B60DCB" w:rsidRDefault="004877AE" w:rsidP="00857F6A">
            <w:pPr>
              <w:ind w:right="-1"/>
              <w:jc w:val="center"/>
              <w:rPr>
                <w:lang w:eastAsia="en-US"/>
              </w:rPr>
            </w:pPr>
            <w:r w:rsidRPr="00B60DCB">
              <w:rPr>
                <w:lang w:eastAsia="en-US"/>
              </w:rPr>
              <w:t>дата, № протокола</w:t>
            </w:r>
          </w:p>
        </w:tc>
      </w:tr>
      <w:tr w:rsidR="004877AE" w:rsidRPr="00B60DCB" w14:paraId="15BDCF0F" w14:textId="77777777" w:rsidTr="00857F6A">
        <w:tc>
          <w:tcPr>
            <w:tcW w:w="3856" w:type="dxa"/>
            <w:tcBorders>
              <w:top w:val="single" w:sz="4" w:space="0" w:color="auto"/>
              <w:left w:val="single" w:sz="4" w:space="0" w:color="auto"/>
              <w:bottom w:val="single" w:sz="4" w:space="0" w:color="auto"/>
              <w:right w:val="single" w:sz="4" w:space="0" w:color="auto"/>
            </w:tcBorders>
            <w:hideMark/>
          </w:tcPr>
          <w:p w14:paraId="7FB2FBEA" w14:textId="77777777" w:rsidR="004877AE" w:rsidRPr="00B60DCB" w:rsidRDefault="004877AE" w:rsidP="00857F6A">
            <w:pPr>
              <w:jc w:val="both"/>
              <w:rPr>
                <w:highlight w:val="yellow"/>
                <w:lang w:eastAsia="en-US"/>
              </w:rPr>
            </w:pPr>
            <w:r w:rsidRPr="004A25BA">
              <w:rPr>
                <w:lang w:eastAsia="en-US"/>
              </w:rPr>
              <w:t xml:space="preserve">Председатель: РОО «Казахстанские детские хирурги», </w:t>
            </w:r>
            <w:r w:rsidRPr="004A25BA">
              <w:rPr>
                <w:lang w:eastAsia="en-US"/>
              </w:rPr>
              <w:lastRenderedPageBreak/>
              <w:t>доцент кафедры детской хирургии,НАО «мед универ Астана», к.м.н.</w:t>
            </w:r>
          </w:p>
        </w:tc>
        <w:tc>
          <w:tcPr>
            <w:tcW w:w="2268" w:type="dxa"/>
            <w:tcBorders>
              <w:top w:val="single" w:sz="4" w:space="0" w:color="auto"/>
              <w:left w:val="single" w:sz="4" w:space="0" w:color="auto"/>
              <w:bottom w:val="single" w:sz="4" w:space="0" w:color="auto"/>
              <w:right w:val="single" w:sz="4" w:space="0" w:color="auto"/>
            </w:tcBorders>
            <w:hideMark/>
          </w:tcPr>
          <w:p w14:paraId="10774B87" w14:textId="77777777" w:rsidR="004877AE" w:rsidRPr="00B60DCB" w:rsidRDefault="004877AE" w:rsidP="00857F6A">
            <w:pPr>
              <w:ind w:right="-1"/>
              <w:jc w:val="both"/>
              <w:rPr>
                <w:highlight w:val="yellow"/>
                <w:lang w:eastAsia="en-US"/>
              </w:rPr>
            </w:pPr>
            <w:r w:rsidRPr="00B60DCB">
              <w:rPr>
                <w:lang w:eastAsia="en-US"/>
              </w:rPr>
              <w:lastRenderedPageBreak/>
              <w:t>Ерекешев А.А.</w:t>
            </w:r>
          </w:p>
        </w:tc>
        <w:tc>
          <w:tcPr>
            <w:tcW w:w="3402" w:type="dxa"/>
            <w:tcBorders>
              <w:top w:val="single" w:sz="4" w:space="0" w:color="auto"/>
              <w:left w:val="single" w:sz="4" w:space="0" w:color="auto"/>
              <w:bottom w:val="single" w:sz="4" w:space="0" w:color="auto"/>
              <w:right w:val="single" w:sz="4" w:space="0" w:color="auto"/>
            </w:tcBorders>
            <w:hideMark/>
          </w:tcPr>
          <w:p w14:paraId="4B9935E9" w14:textId="77777777" w:rsidR="004877AE" w:rsidRDefault="004877AE" w:rsidP="00857F6A">
            <w:pPr>
              <w:ind w:right="-1"/>
              <w:jc w:val="both"/>
              <w:rPr>
                <w:lang w:eastAsia="en-US"/>
              </w:rPr>
            </w:pPr>
            <w:r>
              <w:rPr>
                <w:lang w:eastAsia="en-US"/>
              </w:rPr>
              <w:t xml:space="preserve">Протокол №3 от </w:t>
            </w:r>
          </w:p>
          <w:p w14:paraId="4FB60A81" w14:textId="77777777" w:rsidR="004877AE" w:rsidRPr="00B60DCB" w:rsidRDefault="004877AE" w:rsidP="00857F6A">
            <w:pPr>
              <w:ind w:right="-1"/>
              <w:jc w:val="both"/>
              <w:rPr>
                <w:lang w:eastAsia="en-US"/>
              </w:rPr>
            </w:pPr>
            <w:r>
              <w:rPr>
                <w:lang w:eastAsia="en-US"/>
              </w:rPr>
              <w:t>24.03.2022 г.</w:t>
            </w:r>
          </w:p>
        </w:tc>
      </w:tr>
    </w:tbl>
    <w:p w14:paraId="2DBD1DE9" w14:textId="77777777" w:rsidR="004877AE" w:rsidRPr="005659BF" w:rsidRDefault="004877AE" w:rsidP="004877AE">
      <w:pPr>
        <w:ind w:right="-1"/>
        <w:jc w:val="both"/>
      </w:pPr>
    </w:p>
    <w:p w14:paraId="4B31349B" w14:textId="77777777" w:rsidR="004877AE" w:rsidRPr="00D64E38" w:rsidRDefault="004877AE" w:rsidP="004877AE">
      <w:pPr>
        <w:jc w:val="both"/>
        <w:rPr>
          <w:rFonts w:eastAsia="+mj-ea"/>
          <w:b/>
          <w:kern w:val="24"/>
        </w:rPr>
      </w:pPr>
      <w:r w:rsidRPr="00D64E38">
        <w:rPr>
          <w:b/>
        </w:rPr>
        <w:t xml:space="preserve">Программа сертификационного курса «Урология - андрология детская», акты экспертизы рассмотрены и обсуждены на заседании ГУП </w:t>
      </w:r>
      <w:r w:rsidRPr="00D64E38">
        <w:rPr>
          <w:rFonts w:eastAsia="+mj-ea"/>
          <w:b/>
          <w:kern w:val="24"/>
        </w:rPr>
        <w:t xml:space="preserve">по педиатрии, анестезиологии и реанимации </w:t>
      </w:r>
      <w:r w:rsidRPr="00D64E38">
        <w:rPr>
          <w:b/>
          <w:color w:val="000000"/>
          <w:spacing w:val="2"/>
          <w:shd w:val="clear" w:color="auto" w:fill="FFFFFF"/>
        </w:rPr>
        <w:t>УМО направления подготовки  «Здравоохранение»</w:t>
      </w:r>
    </w:p>
    <w:p w14:paraId="39BC0AA8" w14:textId="77777777" w:rsidR="004877AE" w:rsidRDefault="004877AE" w:rsidP="004877AE">
      <w:pPr>
        <w:jc w:val="both"/>
        <w:rPr>
          <w:bCs/>
        </w:rPr>
      </w:pPr>
    </w:p>
    <w:tbl>
      <w:tblPr>
        <w:tblStyle w:val="ab"/>
        <w:tblW w:w="9643" w:type="dxa"/>
        <w:jc w:val="center"/>
        <w:tblLook w:val="04A0" w:firstRow="1" w:lastRow="0" w:firstColumn="1" w:lastColumn="0" w:noHBand="0" w:noVBand="1"/>
      </w:tblPr>
      <w:tblGrid>
        <w:gridCol w:w="3548"/>
        <w:gridCol w:w="2410"/>
        <w:gridCol w:w="3685"/>
      </w:tblGrid>
      <w:tr w:rsidR="004877AE" w14:paraId="7090FBDC" w14:textId="77777777" w:rsidTr="00857F6A">
        <w:trPr>
          <w:jc w:val="center"/>
        </w:trPr>
        <w:tc>
          <w:tcPr>
            <w:tcW w:w="3548" w:type="dxa"/>
            <w:vAlign w:val="center"/>
          </w:tcPr>
          <w:p w14:paraId="7DF19B88" w14:textId="77777777" w:rsidR="004877AE" w:rsidRDefault="004877AE" w:rsidP="00857F6A">
            <w:pPr>
              <w:jc w:val="center"/>
            </w:pPr>
            <w:r>
              <w:t>Должность, место работы, звание (при наличии)</w:t>
            </w:r>
          </w:p>
        </w:tc>
        <w:tc>
          <w:tcPr>
            <w:tcW w:w="2410" w:type="dxa"/>
            <w:vAlign w:val="center"/>
          </w:tcPr>
          <w:p w14:paraId="38E89BB4" w14:textId="77777777" w:rsidR="004877AE" w:rsidRDefault="004877AE" w:rsidP="00857F6A">
            <w:pPr>
              <w:jc w:val="center"/>
            </w:pPr>
            <w:r>
              <w:t>Ф.И.О.</w:t>
            </w:r>
          </w:p>
        </w:tc>
        <w:tc>
          <w:tcPr>
            <w:tcW w:w="3685" w:type="dxa"/>
            <w:vAlign w:val="center"/>
          </w:tcPr>
          <w:p w14:paraId="4EAA266D" w14:textId="77777777" w:rsidR="004877AE" w:rsidRDefault="004877AE" w:rsidP="00857F6A">
            <w:pPr>
              <w:jc w:val="center"/>
            </w:pPr>
            <w:r>
              <w:t>дата, № протокола</w:t>
            </w:r>
          </w:p>
        </w:tc>
      </w:tr>
      <w:tr w:rsidR="004877AE" w14:paraId="52BDA8DC" w14:textId="77777777" w:rsidTr="00857F6A">
        <w:trPr>
          <w:jc w:val="center"/>
        </w:trPr>
        <w:tc>
          <w:tcPr>
            <w:tcW w:w="3548" w:type="dxa"/>
          </w:tcPr>
          <w:p w14:paraId="051B2614" w14:textId="77777777" w:rsidR="004877AE" w:rsidRDefault="004877AE" w:rsidP="00857F6A">
            <w:pPr>
              <w:jc w:val="both"/>
            </w:pPr>
            <w:r>
              <w:t>Председатель:</w:t>
            </w:r>
          </w:p>
          <w:p w14:paraId="7D908A2E" w14:textId="77777777" w:rsidR="004877AE" w:rsidRDefault="004877AE" w:rsidP="00857F6A">
            <w:pPr>
              <w:jc w:val="both"/>
            </w:pPr>
            <w:r>
              <w:t xml:space="preserve">заведующий кафедрой детских инфекционных болезней НАО «КазНМУ им. С.Д. Асфендиярова», д.м.н. </w:t>
            </w:r>
          </w:p>
        </w:tc>
        <w:tc>
          <w:tcPr>
            <w:tcW w:w="2410" w:type="dxa"/>
          </w:tcPr>
          <w:p w14:paraId="2D11FA67" w14:textId="77777777" w:rsidR="004877AE" w:rsidRDefault="004877AE" w:rsidP="00857F6A">
            <w:pPr>
              <w:jc w:val="both"/>
            </w:pPr>
            <w:r>
              <w:t>Катарбаев А.К.</w:t>
            </w:r>
          </w:p>
        </w:tc>
        <w:tc>
          <w:tcPr>
            <w:tcW w:w="3685" w:type="dxa"/>
          </w:tcPr>
          <w:p w14:paraId="25C00647" w14:textId="77777777" w:rsidR="004877AE" w:rsidRDefault="004877AE" w:rsidP="00857F6A">
            <w:pPr>
              <w:jc w:val="both"/>
            </w:pPr>
            <w:r w:rsidRPr="00256D3B">
              <w:rPr>
                <w:lang w:eastAsia="en-US"/>
              </w:rPr>
              <w:t>Протокол №</w:t>
            </w:r>
            <w:r>
              <w:rPr>
                <w:lang w:eastAsia="en-US"/>
              </w:rPr>
              <w:t>8</w:t>
            </w:r>
            <w:r w:rsidRPr="00256D3B">
              <w:rPr>
                <w:lang w:eastAsia="en-US"/>
              </w:rPr>
              <w:t xml:space="preserve"> от </w:t>
            </w:r>
            <w:r>
              <w:rPr>
                <w:lang w:eastAsia="en-US"/>
              </w:rPr>
              <w:t>31</w:t>
            </w:r>
            <w:r w:rsidRPr="00256D3B">
              <w:rPr>
                <w:lang w:eastAsia="en-US"/>
              </w:rPr>
              <w:t>.03.2022 г.</w:t>
            </w:r>
          </w:p>
        </w:tc>
      </w:tr>
    </w:tbl>
    <w:p w14:paraId="5103DC4F" w14:textId="77777777" w:rsidR="004877AE" w:rsidRPr="00256D3B" w:rsidRDefault="004877AE" w:rsidP="004877AE">
      <w:pPr>
        <w:spacing w:after="200" w:line="276" w:lineRule="auto"/>
        <w:rPr>
          <w:color w:val="000000"/>
        </w:rPr>
      </w:pPr>
      <w:r w:rsidRPr="00256D3B">
        <w:rPr>
          <w:color w:val="000000"/>
        </w:rPr>
        <w:t>ОП СК, акт экспертизы и протокол обсуждения прилагается</w:t>
      </w:r>
    </w:p>
    <w:p w14:paraId="1C279B1E" w14:textId="77777777" w:rsidR="004877AE" w:rsidRPr="00256D3B" w:rsidRDefault="004877AE" w:rsidP="004877AE">
      <w:pPr>
        <w:spacing w:after="200" w:line="276" w:lineRule="auto"/>
        <w:jc w:val="both"/>
        <w:rPr>
          <w:b/>
        </w:rPr>
      </w:pPr>
      <w:r w:rsidRPr="004C064D">
        <w:rPr>
          <w:b/>
          <w:color w:val="000000"/>
        </w:rPr>
        <w:t>Программа СК одобрена на заседании УМО направления подготовки – Здравоохранение</w:t>
      </w:r>
      <w:r w:rsidRPr="00256D3B">
        <w:rPr>
          <w:color w:val="000000"/>
        </w:rPr>
        <w:t xml:space="preserve"> от 1 апреля 2022г., протокол № 5 (проект ОП размещен на сайте УМО)</w:t>
      </w:r>
    </w:p>
    <w:p w14:paraId="36768E43" w14:textId="77777777" w:rsidR="004877AE" w:rsidRDefault="004877AE" w:rsidP="004877AE">
      <w:pPr>
        <w:pStyle w:val="21"/>
        <w:widowControl w:val="0"/>
        <w:jc w:val="center"/>
        <w:rPr>
          <w:rFonts w:ascii="Times New Roman" w:hAnsi="Times New Roman"/>
          <w:sz w:val="24"/>
          <w:szCs w:val="24"/>
        </w:rPr>
      </w:pPr>
    </w:p>
    <w:p w14:paraId="7D3C7B4D" w14:textId="77777777" w:rsidR="004877AE" w:rsidRDefault="004877AE" w:rsidP="004877AE">
      <w:pPr>
        <w:pStyle w:val="21"/>
        <w:widowControl w:val="0"/>
        <w:jc w:val="center"/>
        <w:rPr>
          <w:rFonts w:ascii="Times New Roman" w:hAnsi="Times New Roman"/>
          <w:sz w:val="24"/>
          <w:szCs w:val="24"/>
        </w:rPr>
      </w:pPr>
    </w:p>
    <w:p w14:paraId="61A6D015" w14:textId="578996F6" w:rsidR="002B7F85" w:rsidRPr="002B7F85" w:rsidRDefault="002B7F85" w:rsidP="002B7F85">
      <w:pPr>
        <w:jc w:val="both"/>
        <w:rPr>
          <w:rStyle w:val="s0"/>
          <w:color w:val="auto"/>
          <w:sz w:val="24"/>
          <w:szCs w:val="24"/>
        </w:rPr>
      </w:pPr>
    </w:p>
    <w:p w14:paraId="54713355" w14:textId="15CB2729" w:rsidR="002B7F85" w:rsidRPr="002B7F85" w:rsidRDefault="002B7F85" w:rsidP="002B7F85">
      <w:pPr>
        <w:jc w:val="both"/>
        <w:rPr>
          <w:rStyle w:val="s0"/>
          <w:color w:val="auto"/>
          <w:sz w:val="24"/>
          <w:szCs w:val="24"/>
        </w:rPr>
      </w:pPr>
    </w:p>
    <w:p w14:paraId="2DAA1D39" w14:textId="722FD890" w:rsidR="002B7F85" w:rsidRPr="002B7F85" w:rsidRDefault="002B7F85" w:rsidP="002B7F85">
      <w:pPr>
        <w:jc w:val="both"/>
        <w:rPr>
          <w:rStyle w:val="s0"/>
          <w:color w:val="auto"/>
          <w:sz w:val="24"/>
          <w:szCs w:val="24"/>
        </w:rPr>
      </w:pPr>
    </w:p>
    <w:p w14:paraId="309409BE" w14:textId="3A469A90" w:rsidR="002B7F85" w:rsidRPr="002B7F85" w:rsidRDefault="002B7F85" w:rsidP="002B7F85">
      <w:pPr>
        <w:jc w:val="both"/>
        <w:rPr>
          <w:rStyle w:val="s0"/>
          <w:color w:val="auto"/>
          <w:sz w:val="24"/>
          <w:szCs w:val="24"/>
        </w:rPr>
      </w:pPr>
    </w:p>
    <w:p w14:paraId="41A4464D" w14:textId="5629D675" w:rsidR="002B7F85" w:rsidRPr="002B7F85" w:rsidRDefault="002B7F85" w:rsidP="002B7F85">
      <w:pPr>
        <w:jc w:val="both"/>
        <w:rPr>
          <w:rStyle w:val="s0"/>
          <w:color w:val="auto"/>
          <w:sz w:val="24"/>
          <w:szCs w:val="24"/>
        </w:rPr>
      </w:pPr>
    </w:p>
    <w:p w14:paraId="1E152238" w14:textId="2BCE7E69" w:rsidR="002B7F85" w:rsidRPr="002B7F85" w:rsidRDefault="002B7F85" w:rsidP="002B7F85">
      <w:pPr>
        <w:jc w:val="both"/>
        <w:rPr>
          <w:rStyle w:val="s0"/>
          <w:color w:val="auto"/>
          <w:sz w:val="24"/>
          <w:szCs w:val="24"/>
        </w:rPr>
      </w:pPr>
    </w:p>
    <w:p w14:paraId="2BD4413C" w14:textId="08D77264" w:rsidR="002B7F85" w:rsidRPr="002B7F85" w:rsidRDefault="002B7F85" w:rsidP="002B7F85">
      <w:pPr>
        <w:jc w:val="both"/>
        <w:rPr>
          <w:rStyle w:val="s0"/>
          <w:color w:val="auto"/>
          <w:sz w:val="24"/>
          <w:szCs w:val="24"/>
        </w:rPr>
      </w:pPr>
    </w:p>
    <w:p w14:paraId="4C4C26C4" w14:textId="20780F23" w:rsidR="002B7F85" w:rsidRPr="002B7F85" w:rsidRDefault="002B7F85" w:rsidP="002B7F85">
      <w:pPr>
        <w:jc w:val="both"/>
        <w:rPr>
          <w:rStyle w:val="s0"/>
          <w:color w:val="auto"/>
          <w:sz w:val="24"/>
          <w:szCs w:val="24"/>
        </w:rPr>
      </w:pPr>
    </w:p>
    <w:p w14:paraId="38E974B4" w14:textId="6F2EDFB3" w:rsidR="002B7F85" w:rsidRPr="002B7F85" w:rsidRDefault="002B7F85" w:rsidP="002B7F85">
      <w:pPr>
        <w:jc w:val="both"/>
        <w:rPr>
          <w:rStyle w:val="s0"/>
          <w:color w:val="auto"/>
          <w:sz w:val="24"/>
          <w:szCs w:val="24"/>
        </w:rPr>
      </w:pPr>
    </w:p>
    <w:p w14:paraId="7448CCB6" w14:textId="27E25788" w:rsidR="002B7F85" w:rsidRPr="002B7F85" w:rsidRDefault="002B7F85" w:rsidP="002B7F85">
      <w:pPr>
        <w:jc w:val="both"/>
        <w:rPr>
          <w:rStyle w:val="s0"/>
          <w:color w:val="auto"/>
          <w:sz w:val="24"/>
          <w:szCs w:val="24"/>
        </w:rPr>
      </w:pPr>
    </w:p>
    <w:p w14:paraId="3144C829" w14:textId="36BF98DF" w:rsidR="002B7F85" w:rsidRPr="002B7F85" w:rsidRDefault="002B7F85" w:rsidP="002B7F85">
      <w:pPr>
        <w:jc w:val="both"/>
        <w:rPr>
          <w:rStyle w:val="s0"/>
          <w:color w:val="auto"/>
          <w:sz w:val="24"/>
          <w:szCs w:val="24"/>
        </w:rPr>
      </w:pPr>
    </w:p>
    <w:p w14:paraId="6F5883E4" w14:textId="31C8BCB6" w:rsidR="002B7F85" w:rsidRPr="002B7F85" w:rsidRDefault="002B7F85" w:rsidP="002B7F85">
      <w:pPr>
        <w:jc w:val="both"/>
        <w:rPr>
          <w:rStyle w:val="s0"/>
          <w:color w:val="auto"/>
          <w:sz w:val="24"/>
          <w:szCs w:val="24"/>
        </w:rPr>
      </w:pPr>
    </w:p>
    <w:p w14:paraId="7CFC67C2" w14:textId="7A256EEA" w:rsidR="002B7F85" w:rsidRPr="002B7F85" w:rsidRDefault="002B7F85" w:rsidP="002B7F85">
      <w:pPr>
        <w:jc w:val="both"/>
        <w:rPr>
          <w:rStyle w:val="s0"/>
          <w:color w:val="auto"/>
          <w:sz w:val="24"/>
          <w:szCs w:val="24"/>
        </w:rPr>
      </w:pPr>
    </w:p>
    <w:p w14:paraId="091D0783" w14:textId="39B5F3D9" w:rsidR="002B7F85" w:rsidRPr="002B7F85" w:rsidRDefault="002B7F85" w:rsidP="002B7F85">
      <w:pPr>
        <w:jc w:val="both"/>
        <w:rPr>
          <w:rStyle w:val="s0"/>
          <w:color w:val="auto"/>
          <w:sz w:val="24"/>
          <w:szCs w:val="24"/>
        </w:rPr>
      </w:pPr>
    </w:p>
    <w:p w14:paraId="14589BB5" w14:textId="265A3A5C" w:rsidR="002B7F85" w:rsidRPr="002B7F85" w:rsidRDefault="002B7F85" w:rsidP="002B7F85">
      <w:pPr>
        <w:jc w:val="both"/>
        <w:rPr>
          <w:rStyle w:val="s0"/>
          <w:color w:val="auto"/>
          <w:sz w:val="24"/>
          <w:szCs w:val="24"/>
        </w:rPr>
      </w:pPr>
    </w:p>
    <w:p w14:paraId="6E7D9976" w14:textId="63752CFD" w:rsidR="002B7F85" w:rsidRPr="002B7F85" w:rsidRDefault="002B7F85" w:rsidP="002B7F85">
      <w:pPr>
        <w:jc w:val="both"/>
        <w:rPr>
          <w:rStyle w:val="s0"/>
          <w:color w:val="auto"/>
          <w:sz w:val="24"/>
          <w:szCs w:val="24"/>
        </w:rPr>
      </w:pPr>
    </w:p>
    <w:p w14:paraId="214BE01F" w14:textId="76E1C28D" w:rsidR="002B7F85" w:rsidRPr="002B7F85" w:rsidRDefault="002B7F85" w:rsidP="002B7F85">
      <w:pPr>
        <w:jc w:val="both"/>
        <w:rPr>
          <w:rStyle w:val="s0"/>
          <w:color w:val="auto"/>
          <w:sz w:val="24"/>
          <w:szCs w:val="24"/>
        </w:rPr>
      </w:pPr>
    </w:p>
    <w:p w14:paraId="4DF18B64" w14:textId="467D5205" w:rsidR="002B7F85" w:rsidRPr="002B7F85" w:rsidRDefault="002B7F85" w:rsidP="002B7F85">
      <w:pPr>
        <w:jc w:val="both"/>
        <w:rPr>
          <w:rStyle w:val="s0"/>
          <w:color w:val="auto"/>
          <w:sz w:val="24"/>
          <w:szCs w:val="24"/>
        </w:rPr>
      </w:pPr>
    </w:p>
    <w:p w14:paraId="50C069B9" w14:textId="00A4CB3B" w:rsidR="002B7F85" w:rsidRPr="002B7F85" w:rsidRDefault="002B7F85" w:rsidP="002B7F85">
      <w:pPr>
        <w:jc w:val="both"/>
        <w:rPr>
          <w:rStyle w:val="s0"/>
          <w:color w:val="auto"/>
          <w:sz w:val="24"/>
          <w:szCs w:val="24"/>
        </w:rPr>
      </w:pPr>
    </w:p>
    <w:p w14:paraId="4D1554EC" w14:textId="4667CE4E" w:rsidR="002B7F85" w:rsidRPr="002B7F85" w:rsidRDefault="002B7F85" w:rsidP="002B7F85">
      <w:pPr>
        <w:jc w:val="both"/>
        <w:rPr>
          <w:rStyle w:val="s0"/>
          <w:color w:val="auto"/>
          <w:sz w:val="24"/>
          <w:szCs w:val="24"/>
        </w:rPr>
      </w:pPr>
    </w:p>
    <w:p w14:paraId="17627336" w14:textId="36EA8F2C" w:rsidR="002B7F85" w:rsidRPr="002B7F85" w:rsidRDefault="002B7F85" w:rsidP="002B7F85">
      <w:pPr>
        <w:jc w:val="both"/>
        <w:rPr>
          <w:rStyle w:val="s0"/>
          <w:color w:val="auto"/>
          <w:sz w:val="24"/>
          <w:szCs w:val="24"/>
        </w:rPr>
      </w:pPr>
    </w:p>
    <w:p w14:paraId="5F83596F" w14:textId="4D0AD7FB" w:rsidR="002B7F85" w:rsidRPr="002B7F85" w:rsidRDefault="002B7F85" w:rsidP="002B7F85">
      <w:pPr>
        <w:jc w:val="both"/>
        <w:rPr>
          <w:rStyle w:val="s0"/>
          <w:color w:val="auto"/>
          <w:sz w:val="24"/>
          <w:szCs w:val="24"/>
        </w:rPr>
      </w:pPr>
    </w:p>
    <w:p w14:paraId="340C9E29" w14:textId="631C6CE6" w:rsidR="002B7F85" w:rsidRPr="002B7F85" w:rsidRDefault="002B7F85" w:rsidP="002B7F85">
      <w:pPr>
        <w:jc w:val="both"/>
        <w:rPr>
          <w:rStyle w:val="s0"/>
          <w:color w:val="auto"/>
          <w:sz w:val="24"/>
          <w:szCs w:val="24"/>
        </w:rPr>
      </w:pPr>
    </w:p>
    <w:p w14:paraId="548AA3DF" w14:textId="65BD8690" w:rsidR="002B7F85" w:rsidRPr="002B7F85" w:rsidRDefault="002B7F85" w:rsidP="002B7F85">
      <w:pPr>
        <w:jc w:val="both"/>
        <w:rPr>
          <w:rStyle w:val="s0"/>
          <w:color w:val="auto"/>
          <w:sz w:val="24"/>
          <w:szCs w:val="24"/>
        </w:rPr>
      </w:pPr>
    </w:p>
    <w:p w14:paraId="32E03960" w14:textId="5F05E367" w:rsidR="002B7F85" w:rsidRPr="002B7F85" w:rsidRDefault="002B7F85" w:rsidP="002B7F85">
      <w:pPr>
        <w:jc w:val="both"/>
        <w:rPr>
          <w:rStyle w:val="s0"/>
          <w:color w:val="auto"/>
          <w:sz w:val="24"/>
          <w:szCs w:val="24"/>
        </w:rPr>
      </w:pPr>
    </w:p>
    <w:p w14:paraId="7FF1C3DA" w14:textId="78F36F70" w:rsidR="002B7F85" w:rsidRPr="002B7F85" w:rsidRDefault="002B7F85" w:rsidP="002B7F85">
      <w:pPr>
        <w:jc w:val="both"/>
        <w:rPr>
          <w:rStyle w:val="s0"/>
          <w:color w:val="auto"/>
          <w:sz w:val="24"/>
          <w:szCs w:val="24"/>
        </w:rPr>
      </w:pPr>
    </w:p>
    <w:p w14:paraId="2E071599" w14:textId="60D45670" w:rsidR="002B7F85" w:rsidRPr="002B7F85" w:rsidRDefault="002B7F85" w:rsidP="002B7F85">
      <w:pPr>
        <w:jc w:val="both"/>
        <w:rPr>
          <w:rStyle w:val="s0"/>
          <w:color w:val="auto"/>
          <w:sz w:val="24"/>
          <w:szCs w:val="24"/>
        </w:rPr>
      </w:pPr>
    </w:p>
    <w:p w14:paraId="4D04E7F2" w14:textId="5042FFE9" w:rsidR="002B7F85" w:rsidRPr="002B7F85" w:rsidRDefault="002B7F85" w:rsidP="002B7F85">
      <w:pPr>
        <w:jc w:val="both"/>
        <w:rPr>
          <w:rStyle w:val="s0"/>
          <w:color w:val="auto"/>
          <w:sz w:val="24"/>
          <w:szCs w:val="24"/>
        </w:rPr>
      </w:pPr>
    </w:p>
    <w:p w14:paraId="22D88ADD" w14:textId="2E999318" w:rsidR="00B51856" w:rsidRDefault="00B51856" w:rsidP="002B7F85">
      <w:pPr>
        <w:jc w:val="both"/>
        <w:rPr>
          <w:rStyle w:val="s0"/>
          <w:color w:val="auto"/>
          <w:sz w:val="24"/>
          <w:szCs w:val="24"/>
        </w:rPr>
      </w:pPr>
    </w:p>
    <w:p w14:paraId="54ACD06A" w14:textId="77777777" w:rsidR="00626D71" w:rsidRPr="002B7F85" w:rsidRDefault="00626D71" w:rsidP="002B7F85">
      <w:pPr>
        <w:jc w:val="both"/>
        <w:rPr>
          <w:rStyle w:val="s0"/>
          <w:color w:val="auto"/>
          <w:sz w:val="24"/>
          <w:szCs w:val="24"/>
        </w:rPr>
      </w:pPr>
    </w:p>
    <w:p w14:paraId="24042278" w14:textId="74E83E4D" w:rsidR="00C01716" w:rsidRPr="00C01716" w:rsidRDefault="00C01716" w:rsidP="00C01716">
      <w:pPr>
        <w:rPr>
          <w:i/>
          <w:iCs/>
        </w:rPr>
      </w:pPr>
      <w:r w:rsidRPr="00C01716">
        <w:rPr>
          <w:b/>
          <w:bCs/>
        </w:rPr>
        <w:lastRenderedPageBreak/>
        <w:t xml:space="preserve">Цель программы: </w:t>
      </w:r>
    </w:p>
    <w:tbl>
      <w:tblPr>
        <w:tblStyle w:val="ab"/>
        <w:tblW w:w="0" w:type="auto"/>
        <w:tblLook w:val="04A0" w:firstRow="1" w:lastRow="0" w:firstColumn="1" w:lastColumn="0" w:noHBand="0" w:noVBand="1"/>
      </w:tblPr>
      <w:tblGrid>
        <w:gridCol w:w="10137"/>
      </w:tblGrid>
      <w:tr w:rsidR="00C01716" w:rsidRPr="00C01716" w14:paraId="384AE966" w14:textId="77777777" w:rsidTr="00434505">
        <w:trPr>
          <w:trHeight w:val="1269"/>
        </w:trPr>
        <w:tc>
          <w:tcPr>
            <w:tcW w:w="10137" w:type="dxa"/>
            <w:shd w:val="clear" w:color="auto" w:fill="auto"/>
          </w:tcPr>
          <w:p w14:paraId="4DAB1B80" w14:textId="77777777" w:rsidR="00C01716" w:rsidRPr="00C01716" w:rsidRDefault="00C01716" w:rsidP="00434505">
            <w:pPr>
              <w:pStyle w:val="a5"/>
              <w:tabs>
                <w:tab w:val="right" w:pos="284"/>
                <w:tab w:val="right" w:pos="567"/>
              </w:tabs>
              <w:ind w:left="0"/>
              <w:jc w:val="both"/>
            </w:pPr>
            <w:r w:rsidRPr="00C01716">
              <w:rPr>
                <w:spacing w:val="2"/>
                <w:shd w:val="clear" w:color="auto" w:fill="FFFFFF"/>
              </w:rPr>
              <w:t xml:space="preserve">Программа направлена на подготовку врача детского травматолога-ортопеда деятельность которого направлена на </w:t>
            </w:r>
            <w:r w:rsidRPr="00C01716">
              <w:rPr>
                <w:spacing w:val="2"/>
              </w:rPr>
              <w:t>п</w:t>
            </w:r>
            <w:r w:rsidRPr="00C01716">
              <w:t xml:space="preserve">рофилактику, диагностику, лечение врожденных заболеваний и приобретенной патологии опорно-двигательного аппарата, а также проведения медицинской реабилитации детей в рамках специализированной помощи, Формирования у врачей системы теоретических знаний и практических навыков в области диагностики и лечения повреждений и заболеваний опорно-двигательного аппарата у детей, для самостоятельной практической работы. </w:t>
            </w:r>
          </w:p>
        </w:tc>
      </w:tr>
    </w:tbl>
    <w:p w14:paraId="2CE8B71C" w14:textId="77777777" w:rsidR="00C01716" w:rsidRPr="00C01716" w:rsidRDefault="00C01716" w:rsidP="00C01716">
      <w:pPr>
        <w:rPr>
          <w:b/>
          <w:bCs/>
        </w:rPr>
      </w:pPr>
    </w:p>
    <w:p w14:paraId="76C58AD4" w14:textId="77777777" w:rsidR="00C01716" w:rsidRPr="00C01716" w:rsidRDefault="00C01716" w:rsidP="00C01716">
      <w:pPr>
        <w:rPr>
          <w:b/>
        </w:rPr>
      </w:pPr>
    </w:p>
    <w:p w14:paraId="136BE92B" w14:textId="77777777" w:rsidR="00C01716" w:rsidRPr="00C01716" w:rsidRDefault="00C01716" w:rsidP="00C01716">
      <w:pPr>
        <w:rPr>
          <w:b/>
          <w:bCs/>
        </w:rPr>
      </w:pPr>
      <w:r w:rsidRPr="00C01716">
        <w:rPr>
          <w:b/>
          <w:bCs/>
        </w:rPr>
        <w:t xml:space="preserve">Краткое описание программы: </w:t>
      </w:r>
    </w:p>
    <w:p w14:paraId="2DDCDDBB" w14:textId="77777777" w:rsidR="00C01716" w:rsidRPr="00C01716" w:rsidRDefault="00C01716" w:rsidP="00C01716">
      <w:pPr>
        <w:rPr>
          <w:i/>
          <w:iCs/>
        </w:rPr>
      </w:pPr>
    </w:p>
    <w:tbl>
      <w:tblPr>
        <w:tblStyle w:val="ab"/>
        <w:tblW w:w="9918" w:type="dxa"/>
        <w:tblLook w:val="04A0" w:firstRow="1" w:lastRow="0" w:firstColumn="1" w:lastColumn="0" w:noHBand="0" w:noVBand="1"/>
      </w:tblPr>
      <w:tblGrid>
        <w:gridCol w:w="9918"/>
      </w:tblGrid>
      <w:tr w:rsidR="00C01716" w:rsidRPr="00C01716" w14:paraId="5815CB36" w14:textId="77777777" w:rsidTr="00C01716">
        <w:trPr>
          <w:trHeight w:val="717"/>
        </w:trPr>
        <w:tc>
          <w:tcPr>
            <w:tcW w:w="9918" w:type="dxa"/>
          </w:tcPr>
          <w:p w14:paraId="0D3310E0" w14:textId="77777777" w:rsidR="00C01716" w:rsidRPr="00C01716" w:rsidRDefault="00C01716" w:rsidP="00434505">
            <w:pPr>
              <w:tabs>
                <w:tab w:val="left" w:pos="284"/>
              </w:tabs>
              <w:jc w:val="both"/>
              <w:rPr>
                <w:lang w:val="kk-KZ"/>
              </w:rPr>
            </w:pPr>
            <w:r w:rsidRPr="00C01716">
              <w:t>Травматология и ортопедия детского возраста, в стационаре является одной из основных дисциплин в подготовке врача детского хирурга. С учетом увеличения травматизма, этот предмет становится весьма актуальным. Программа направлена на углубление профессиональных знаний, умений и навыков специалистов детских хирургов по специализации Травматология - ортопедия (детская). Задачи программы направлены на совершенствование знаний и умений врачей для оказания медицинской помощи при повреждениях опорно-двигательного аппарата, а также заболеваний скелета. Программа изучает принципы диагностики и рациональной хирургической тактики при повреждениях черепа, таза, грудной и брюшной полостей, конечностей, а также врожденных заболеваний скелета. Вышеуказанные знания и навыки потребуются детским врачам-травматологам-ортопедам в их профессиональной деятельности.</w:t>
            </w:r>
            <w:r w:rsidRPr="00C01716">
              <w:rPr>
                <w:lang w:val="kk-KZ"/>
              </w:rPr>
              <w:t xml:space="preserve"> </w:t>
            </w:r>
          </w:p>
          <w:p w14:paraId="7B1B0EDA" w14:textId="77777777" w:rsidR="00C01716" w:rsidRPr="00C01716" w:rsidRDefault="00C01716" w:rsidP="00434505">
            <w:pPr>
              <w:jc w:val="both"/>
              <w:rPr>
                <w:spacing w:val="2"/>
                <w:shd w:val="clear" w:color="auto" w:fill="FFFFFF"/>
                <w:lang w:val="kk-KZ"/>
              </w:rPr>
            </w:pPr>
          </w:p>
        </w:tc>
      </w:tr>
    </w:tbl>
    <w:p w14:paraId="5721C6EF" w14:textId="77777777" w:rsidR="00C01716" w:rsidRPr="00C01716" w:rsidRDefault="00C01716" w:rsidP="00C01716">
      <w:pPr>
        <w:rPr>
          <w:b/>
          <w:bCs/>
        </w:rPr>
      </w:pPr>
    </w:p>
    <w:p w14:paraId="778357C9" w14:textId="77777777" w:rsidR="0038496D" w:rsidRPr="002B7F85" w:rsidRDefault="0038496D" w:rsidP="0038496D">
      <w:pPr>
        <w:rPr>
          <w:b/>
          <w:bCs/>
        </w:rPr>
      </w:pPr>
      <w:r w:rsidRPr="00C01716">
        <w:rPr>
          <w:b/>
          <w:bCs/>
        </w:rPr>
        <w:t xml:space="preserve">Согласование ключевых </w:t>
      </w:r>
      <w:r w:rsidRPr="002B7F85">
        <w:rPr>
          <w:b/>
          <w:bCs/>
        </w:rPr>
        <w:t>элементов программы:</w:t>
      </w:r>
    </w:p>
    <w:tbl>
      <w:tblPr>
        <w:tblStyle w:val="ab"/>
        <w:tblW w:w="9918" w:type="dxa"/>
        <w:tblLook w:val="04A0" w:firstRow="1" w:lastRow="0" w:firstColumn="1" w:lastColumn="0" w:noHBand="0" w:noVBand="1"/>
      </w:tblPr>
      <w:tblGrid>
        <w:gridCol w:w="663"/>
        <w:gridCol w:w="3875"/>
        <w:gridCol w:w="3112"/>
        <w:gridCol w:w="2268"/>
      </w:tblGrid>
      <w:tr w:rsidR="002B7F85" w:rsidRPr="002B7F85" w14:paraId="6BA27D05" w14:textId="77777777" w:rsidTr="002B7F85">
        <w:trPr>
          <w:tblHeader/>
        </w:trPr>
        <w:tc>
          <w:tcPr>
            <w:tcW w:w="663" w:type="dxa"/>
          </w:tcPr>
          <w:p w14:paraId="04CBA672" w14:textId="77777777" w:rsidR="001C2EC3" w:rsidRPr="002B7F85" w:rsidRDefault="001C2EC3" w:rsidP="001C2EC3">
            <w:pPr>
              <w:jc w:val="center"/>
              <w:rPr>
                <w:b/>
              </w:rPr>
            </w:pPr>
            <w:r w:rsidRPr="002B7F85">
              <w:rPr>
                <w:b/>
              </w:rPr>
              <w:t>№/п</w:t>
            </w:r>
          </w:p>
        </w:tc>
        <w:tc>
          <w:tcPr>
            <w:tcW w:w="3875" w:type="dxa"/>
          </w:tcPr>
          <w:p w14:paraId="13BD1099" w14:textId="77777777" w:rsidR="001C2EC3" w:rsidRPr="002B7F85" w:rsidRDefault="001C2EC3" w:rsidP="001C2EC3">
            <w:pPr>
              <w:jc w:val="center"/>
              <w:rPr>
                <w:b/>
              </w:rPr>
            </w:pPr>
            <w:r w:rsidRPr="002B7F85">
              <w:rPr>
                <w:b/>
              </w:rPr>
              <w:t>Результат обучения</w:t>
            </w:r>
          </w:p>
        </w:tc>
        <w:tc>
          <w:tcPr>
            <w:tcW w:w="3112" w:type="dxa"/>
          </w:tcPr>
          <w:p w14:paraId="5732855D" w14:textId="77777777" w:rsidR="001C2EC3" w:rsidRPr="002B7F85" w:rsidRDefault="001C2EC3" w:rsidP="001C2EC3">
            <w:pPr>
              <w:jc w:val="center"/>
              <w:rPr>
                <w:b/>
              </w:rPr>
            </w:pPr>
            <w:r w:rsidRPr="002B7F85">
              <w:rPr>
                <w:b/>
              </w:rPr>
              <w:t>Метод оценки</w:t>
            </w:r>
          </w:p>
        </w:tc>
        <w:tc>
          <w:tcPr>
            <w:tcW w:w="2268" w:type="dxa"/>
          </w:tcPr>
          <w:p w14:paraId="48331B13" w14:textId="77777777" w:rsidR="001C2EC3" w:rsidRPr="002B7F85" w:rsidRDefault="001C2EC3" w:rsidP="001C2EC3">
            <w:pPr>
              <w:jc w:val="center"/>
              <w:rPr>
                <w:b/>
              </w:rPr>
            </w:pPr>
            <w:r w:rsidRPr="002B7F85">
              <w:rPr>
                <w:b/>
              </w:rPr>
              <w:t xml:space="preserve">Метод обучения </w:t>
            </w:r>
          </w:p>
        </w:tc>
      </w:tr>
      <w:tr w:rsidR="002B7F85" w:rsidRPr="002B7F85" w14:paraId="5F1F92A2" w14:textId="77777777" w:rsidTr="002B7F85">
        <w:trPr>
          <w:trHeight w:val="740"/>
        </w:trPr>
        <w:tc>
          <w:tcPr>
            <w:tcW w:w="663" w:type="dxa"/>
            <w:vAlign w:val="center"/>
          </w:tcPr>
          <w:p w14:paraId="53A30FD8" w14:textId="77777777" w:rsidR="001C2EC3" w:rsidRPr="002B7F85" w:rsidRDefault="001C2EC3" w:rsidP="001C2EC3">
            <w:pPr>
              <w:jc w:val="center"/>
            </w:pPr>
            <w:r w:rsidRPr="002B7F85">
              <w:t>1</w:t>
            </w:r>
          </w:p>
        </w:tc>
        <w:tc>
          <w:tcPr>
            <w:tcW w:w="3875" w:type="dxa"/>
          </w:tcPr>
          <w:p w14:paraId="31A3A205" w14:textId="08F1B8B4" w:rsidR="001C2EC3" w:rsidRPr="002B7F85" w:rsidRDefault="001C2EC3" w:rsidP="001C2EC3">
            <w:pPr>
              <w:jc w:val="both"/>
            </w:pPr>
            <w:r w:rsidRPr="002B7F85">
              <w:t xml:space="preserve">Способен выявить основные синдромы и </w:t>
            </w:r>
            <w:r w:rsidR="009A4857" w:rsidRPr="002B7F85">
              <w:t>симптомы</w:t>
            </w:r>
            <w:r w:rsidRPr="002B7F85">
              <w:t xml:space="preserve">, характерные для </w:t>
            </w:r>
            <w:r w:rsidRPr="002B7F85">
              <w:rPr>
                <w:shd w:val="clear" w:color="auto" w:fill="FFFFFF"/>
              </w:rPr>
              <w:t xml:space="preserve">врожденных заболеваний и приобретенной патологии опорно-двигательного аппарата </w:t>
            </w:r>
            <w:r w:rsidRPr="002B7F85">
              <w:t xml:space="preserve">у детей и </w:t>
            </w:r>
            <w:r w:rsidRPr="002B7F85">
              <w:rPr>
                <w:lang w:eastAsia="en-US"/>
              </w:rPr>
              <w:t xml:space="preserve"> </w:t>
            </w:r>
            <w:r w:rsidRPr="002B7F85">
              <w:t xml:space="preserve">сформулировать клинический диагноз. </w:t>
            </w:r>
          </w:p>
        </w:tc>
        <w:tc>
          <w:tcPr>
            <w:tcW w:w="3112" w:type="dxa"/>
            <w:vAlign w:val="center"/>
          </w:tcPr>
          <w:p w14:paraId="6D8B5768" w14:textId="77777777" w:rsidR="001C2EC3" w:rsidRPr="002B7F85" w:rsidRDefault="001C2EC3" w:rsidP="001C2EC3">
            <w:r w:rsidRPr="002B7F85">
              <w:t>Оценка решения ситуационной задачи, Оценка таблицы / схемы</w:t>
            </w:r>
          </w:p>
          <w:p w14:paraId="15A51676" w14:textId="77777777" w:rsidR="001C2EC3" w:rsidRPr="002B7F85" w:rsidRDefault="001C2EC3" w:rsidP="001C2EC3">
            <w:r w:rsidRPr="002B7F85">
              <w:t>Тестирование, Оценка решения ситуационных задач, Обсуждение клинического случая (CbD – Casebased Discussion)</w:t>
            </w:r>
          </w:p>
        </w:tc>
        <w:tc>
          <w:tcPr>
            <w:tcW w:w="2268" w:type="dxa"/>
            <w:vAlign w:val="center"/>
          </w:tcPr>
          <w:p w14:paraId="795B7312" w14:textId="77777777" w:rsidR="001C2EC3" w:rsidRPr="002B7F85" w:rsidRDefault="001C2EC3" w:rsidP="001C2EC3">
            <w:pPr>
              <w:rPr>
                <w:b/>
              </w:rPr>
            </w:pPr>
            <w:r w:rsidRPr="002B7F85">
              <w:t>Семинар</w:t>
            </w:r>
          </w:p>
          <w:p w14:paraId="445A814F" w14:textId="77777777" w:rsidR="001C2EC3" w:rsidRPr="002B7F85" w:rsidRDefault="001C2EC3" w:rsidP="001C2EC3">
            <w:r w:rsidRPr="002B7F85">
              <w:t>Практическое занятие</w:t>
            </w:r>
          </w:p>
        </w:tc>
      </w:tr>
      <w:tr w:rsidR="002B7F85" w:rsidRPr="002B7F85" w14:paraId="335E4E80" w14:textId="77777777" w:rsidTr="002B7F85">
        <w:trPr>
          <w:trHeight w:val="194"/>
        </w:trPr>
        <w:tc>
          <w:tcPr>
            <w:tcW w:w="663" w:type="dxa"/>
            <w:vAlign w:val="center"/>
          </w:tcPr>
          <w:p w14:paraId="59493002" w14:textId="77777777" w:rsidR="001C2EC3" w:rsidRPr="002B7F85" w:rsidRDefault="001C2EC3" w:rsidP="001C2EC3">
            <w:pPr>
              <w:jc w:val="center"/>
            </w:pPr>
            <w:r w:rsidRPr="002B7F85">
              <w:t>2</w:t>
            </w:r>
          </w:p>
        </w:tc>
        <w:tc>
          <w:tcPr>
            <w:tcW w:w="3875" w:type="dxa"/>
          </w:tcPr>
          <w:p w14:paraId="67C3B0CA" w14:textId="77777777" w:rsidR="001C2EC3" w:rsidRPr="002B7F85" w:rsidRDefault="001C2EC3" w:rsidP="001C2EC3">
            <w:pPr>
              <w:jc w:val="both"/>
              <w:rPr>
                <w:lang w:eastAsia="en-US"/>
              </w:rPr>
            </w:pPr>
            <w:r w:rsidRPr="002B7F85">
              <w:t>Способен назначить оптимальные методы консервативного и оперативного лечения детей с травматолого-ортопедической патологией и оценить эффективность на основе доказательной медицины на всех уровнях оказания медицинской помощи.</w:t>
            </w:r>
          </w:p>
        </w:tc>
        <w:tc>
          <w:tcPr>
            <w:tcW w:w="3112" w:type="dxa"/>
            <w:vAlign w:val="center"/>
          </w:tcPr>
          <w:p w14:paraId="59621D15" w14:textId="77777777" w:rsidR="001C2EC3" w:rsidRPr="002B7F85" w:rsidRDefault="001C2EC3" w:rsidP="001C2EC3">
            <w:r w:rsidRPr="002B7F85">
              <w:t>Оценка решения ситуационной задачи, Оценка таблицы / схемы</w:t>
            </w:r>
          </w:p>
          <w:p w14:paraId="24029775" w14:textId="77777777" w:rsidR="001C2EC3" w:rsidRPr="002B7F85" w:rsidRDefault="001C2EC3" w:rsidP="001C2EC3">
            <w:r w:rsidRPr="002B7F85">
              <w:t>Тестирование, Оценка решения ситуационных задач, Обсуждение клинического случая (CbD – Casebased Discussion)</w:t>
            </w:r>
          </w:p>
        </w:tc>
        <w:tc>
          <w:tcPr>
            <w:tcW w:w="2268" w:type="dxa"/>
            <w:vAlign w:val="center"/>
          </w:tcPr>
          <w:p w14:paraId="12791B67" w14:textId="77777777" w:rsidR="001C2EC3" w:rsidRPr="002B7F85" w:rsidRDefault="001C2EC3" w:rsidP="001C2EC3">
            <w:pPr>
              <w:rPr>
                <w:b/>
              </w:rPr>
            </w:pPr>
            <w:r w:rsidRPr="002B7F85">
              <w:t>Семинар Практическое занятие</w:t>
            </w:r>
          </w:p>
          <w:p w14:paraId="4B1D053A" w14:textId="77777777" w:rsidR="001C2EC3" w:rsidRPr="002B7F85" w:rsidRDefault="001C2EC3" w:rsidP="001C2EC3"/>
        </w:tc>
      </w:tr>
      <w:tr w:rsidR="002B7F85" w:rsidRPr="002B7F85" w14:paraId="3741F65A" w14:textId="77777777" w:rsidTr="002B7F85">
        <w:trPr>
          <w:trHeight w:val="1390"/>
        </w:trPr>
        <w:tc>
          <w:tcPr>
            <w:tcW w:w="663" w:type="dxa"/>
            <w:vAlign w:val="center"/>
          </w:tcPr>
          <w:p w14:paraId="43F64277" w14:textId="77777777" w:rsidR="001C2EC3" w:rsidRPr="002B7F85" w:rsidRDefault="001C2EC3" w:rsidP="001C2EC3">
            <w:pPr>
              <w:jc w:val="center"/>
            </w:pPr>
            <w:r w:rsidRPr="002B7F85">
              <w:t>3</w:t>
            </w:r>
          </w:p>
        </w:tc>
        <w:tc>
          <w:tcPr>
            <w:tcW w:w="3875" w:type="dxa"/>
          </w:tcPr>
          <w:p w14:paraId="5960B163" w14:textId="77777777" w:rsidR="001C2EC3" w:rsidRPr="002B7F85" w:rsidRDefault="001C2EC3" w:rsidP="001C2EC3">
            <w:pPr>
              <w:jc w:val="both"/>
              <w:rPr>
                <w:rFonts w:eastAsia="Calibri"/>
                <w:lang w:eastAsia="en-US"/>
              </w:rPr>
            </w:pPr>
            <w:r w:rsidRPr="002B7F85">
              <w:rPr>
                <w:rFonts w:eastAsia="Calibri"/>
                <w:b/>
                <w:lang w:eastAsia="en-US"/>
              </w:rPr>
              <w:t>Д</w:t>
            </w:r>
            <w:r w:rsidRPr="002B7F85">
              <w:rPr>
                <w:rFonts w:eastAsia="Calibri"/>
                <w:lang w:eastAsia="en-US"/>
              </w:rPr>
              <w:t xml:space="preserve">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w:t>
            </w:r>
          </w:p>
        </w:tc>
        <w:tc>
          <w:tcPr>
            <w:tcW w:w="3112" w:type="dxa"/>
            <w:vAlign w:val="center"/>
          </w:tcPr>
          <w:p w14:paraId="6D81FADA" w14:textId="77777777" w:rsidR="001C2EC3" w:rsidRPr="002B7F85" w:rsidRDefault="001C2EC3" w:rsidP="001C2EC3">
            <w:r w:rsidRPr="002B7F85">
              <w:t>Стандартизированный пациент (SP – standartpatient)</w:t>
            </w:r>
          </w:p>
          <w:p w14:paraId="2E817FDF" w14:textId="77777777" w:rsidR="001C2EC3" w:rsidRPr="002B7F85" w:rsidRDefault="001C2EC3" w:rsidP="001C2EC3">
            <w:r w:rsidRPr="002B7F85">
              <w:t>Оценка выполнения сценария клинической симуляции</w:t>
            </w:r>
          </w:p>
        </w:tc>
        <w:tc>
          <w:tcPr>
            <w:tcW w:w="2268" w:type="dxa"/>
            <w:vAlign w:val="center"/>
          </w:tcPr>
          <w:p w14:paraId="39135F76" w14:textId="77777777" w:rsidR="001C2EC3" w:rsidRPr="002B7F85" w:rsidRDefault="001C2EC3" w:rsidP="001C2EC3">
            <w:r w:rsidRPr="002B7F85">
              <w:t>Тренинг/ролевая игра/деловая игра</w:t>
            </w:r>
          </w:p>
        </w:tc>
      </w:tr>
      <w:tr w:rsidR="002B7F85" w:rsidRPr="002B7F85" w14:paraId="564A1B2E" w14:textId="77777777" w:rsidTr="002B7F85">
        <w:trPr>
          <w:trHeight w:val="92"/>
        </w:trPr>
        <w:tc>
          <w:tcPr>
            <w:tcW w:w="663" w:type="dxa"/>
            <w:vAlign w:val="center"/>
          </w:tcPr>
          <w:p w14:paraId="7894B548" w14:textId="77777777" w:rsidR="001C2EC3" w:rsidRPr="002B7F85" w:rsidRDefault="001C2EC3" w:rsidP="001C2EC3">
            <w:pPr>
              <w:jc w:val="center"/>
            </w:pPr>
            <w:r w:rsidRPr="002B7F85">
              <w:t>4</w:t>
            </w:r>
          </w:p>
        </w:tc>
        <w:tc>
          <w:tcPr>
            <w:tcW w:w="3875" w:type="dxa"/>
          </w:tcPr>
          <w:p w14:paraId="7BFB7C25" w14:textId="77777777" w:rsidR="001C2EC3" w:rsidRPr="002B7F85" w:rsidRDefault="001C2EC3" w:rsidP="001C2EC3">
            <w:pPr>
              <w:jc w:val="both"/>
              <w:rPr>
                <w:rFonts w:eastAsia="Calibri"/>
                <w:lang w:val="kk-KZ" w:eastAsia="en-US"/>
              </w:rPr>
            </w:pPr>
            <w:r w:rsidRPr="002B7F85">
              <w:rPr>
                <w:rFonts w:eastAsia="Calibri"/>
                <w:lang w:eastAsia="en-US"/>
              </w:rPr>
              <w:t xml:space="preserve">Использует различные </w:t>
            </w:r>
            <w:r w:rsidRPr="002B7F85">
              <w:rPr>
                <w:rFonts w:eastAsia="Calibri"/>
                <w:lang w:eastAsia="en-US"/>
              </w:rPr>
              <w:lastRenderedPageBreak/>
              <w:t>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2B7F85">
              <w:rPr>
                <w:rFonts w:eastAsia="Calibri"/>
                <w:lang w:val="kk-KZ" w:eastAsia="en-US"/>
              </w:rPr>
              <w:t>.</w:t>
            </w:r>
          </w:p>
        </w:tc>
        <w:tc>
          <w:tcPr>
            <w:tcW w:w="3112" w:type="dxa"/>
            <w:vAlign w:val="center"/>
          </w:tcPr>
          <w:p w14:paraId="79D69458" w14:textId="77777777" w:rsidR="001C2EC3" w:rsidRPr="002B7F85" w:rsidRDefault="001C2EC3" w:rsidP="001C2EC3">
            <w:r w:rsidRPr="002B7F85">
              <w:lastRenderedPageBreak/>
              <w:t xml:space="preserve">Оценка качества </w:t>
            </w:r>
            <w:r w:rsidRPr="002B7F85">
              <w:lastRenderedPageBreak/>
              <w:t>оформления медицинской документации</w:t>
            </w:r>
          </w:p>
        </w:tc>
        <w:tc>
          <w:tcPr>
            <w:tcW w:w="2268" w:type="dxa"/>
            <w:vAlign w:val="center"/>
          </w:tcPr>
          <w:p w14:paraId="3805EC61" w14:textId="77777777" w:rsidR="001C2EC3" w:rsidRPr="002B7F85" w:rsidRDefault="001C2EC3" w:rsidP="001C2EC3">
            <w:r w:rsidRPr="002B7F85">
              <w:lastRenderedPageBreak/>
              <w:t>Ведение учетно-</w:t>
            </w:r>
            <w:r w:rsidRPr="002B7F85">
              <w:lastRenderedPageBreak/>
              <w:t>отчетной документации</w:t>
            </w:r>
          </w:p>
        </w:tc>
      </w:tr>
      <w:tr w:rsidR="002B7F85" w:rsidRPr="002B7F85" w14:paraId="1BE91D26" w14:textId="77777777" w:rsidTr="002B7F85">
        <w:tc>
          <w:tcPr>
            <w:tcW w:w="663" w:type="dxa"/>
            <w:vAlign w:val="center"/>
          </w:tcPr>
          <w:p w14:paraId="74019AA9" w14:textId="77777777" w:rsidR="001C2EC3" w:rsidRPr="002B7F85" w:rsidRDefault="001C2EC3" w:rsidP="001C2EC3">
            <w:pPr>
              <w:jc w:val="center"/>
            </w:pPr>
            <w:r w:rsidRPr="002B7F85">
              <w:lastRenderedPageBreak/>
              <w:t>5</w:t>
            </w:r>
          </w:p>
        </w:tc>
        <w:tc>
          <w:tcPr>
            <w:tcW w:w="3875" w:type="dxa"/>
          </w:tcPr>
          <w:p w14:paraId="7C973542" w14:textId="77777777" w:rsidR="001C2EC3" w:rsidRPr="002B7F85" w:rsidRDefault="001C2EC3" w:rsidP="001C2EC3">
            <w:pPr>
              <w:jc w:val="both"/>
            </w:pPr>
            <w:r w:rsidRPr="002B7F85">
              <w:rPr>
                <w:b/>
              </w:rPr>
              <w:t>С</w:t>
            </w:r>
            <w:r w:rsidRPr="002B7F85">
              <w:t>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c>
          <w:tcPr>
            <w:tcW w:w="3112" w:type="dxa"/>
            <w:vAlign w:val="center"/>
          </w:tcPr>
          <w:p w14:paraId="4FE32C85" w14:textId="77777777" w:rsidR="001C2EC3" w:rsidRPr="002B7F85" w:rsidRDefault="001C2EC3" w:rsidP="001C2EC3">
            <w:r w:rsidRPr="002B7F85">
              <w:t>Обсуждение клинического случая (CbD – Casebased Discussion)</w:t>
            </w:r>
          </w:p>
        </w:tc>
        <w:tc>
          <w:tcPr>
            <w:tcW w:w="2268" w:type="dxa"/>
            <w:vAlign w:val="center"/>
          </w:tcPr>
          <w:p w14:paraId="592FDAC8" w14:textId="77777777" w:rsidR="001C2EC3" w:rsidRPr="002B7F85" w:rsidRDefault="001C2EC3" w:rsidP="001C2EC3">
            <w:r w:rsidRPr="002B7F85">
              <w:t>Дебрифинг (обсуждение после выполнения задания)</w:t>
            </w:r>
          </w:p>
        </w:tc>
      </w:tr>
      <w:tr w:rsidR="002B7F85" w:rsidRPr="002B7F85" w14:paraId="1A15F887" w14:textId="77777777" w:rsidTr="002B7F85">
        <w:trPr>
          <w:trHeight w:val="70"/>
        </w:trPr>
        <w:tc>
          <w:tcPr>
            <w:tcW w:w="663" w:type="dxa"/>
            <w:vAlign w:val="center"/>
          </w:tcPr>
          <w:p w14:paraId="59100342" w14:textId="77777777" w:rsidR="001C2EC3" w:rsidRPr="002B7F85" w:rsidRDefault="001C2EC3" w:rsidP="001C2EC3">
            <w:pPr>
              <w:jc w:val="center"/>
            </w:pPr>
            <w:r w:rsidRPr="002B7F85">
              <w:t>6</w:t>
            </w:r>
          </w:p>
        </w:tc>
        <w:tc>
          <w:tcPr>
            <w:tcW w:w="3875" w:type="dxa"/>
          </w:tcPr>
          <w:p w14:paraId="5659ED9E" w14:textId="77777777" w:rsidR="001C2EC3" w:rsidRPr="002B7F85" w:rsidRDefault="001C2EC3" w:rsidP="001C2EC3">
            <w:pPr>
              <w:rPr>
                <w:b/>
              </w:rPr>
            </w:pPr>
            <w:r w:rsidRPr="002B7F85">
              <w:rPr>
                <w:rFonts w:eastAsia="Calibri"/>
                <w:bCs/>
                <w:lang w:eastAsia="en-US"/>
              </w:rPr>
              <w:t>Способен и готов к приобретению новых знаний, необходимых для повседневной профессиональной деятельности и  продолжения образования.</w:t>
            </w:r>
          </w:p>
        </w:tc>
        <w:tc>
          <w:tcPr>
            <w:tcW w:w="3112" w:type="dxa"/>
            <w:vAlign w:val="center"/>
          </w:tcPr>
          <w:p w14:paraId="52FD9CCA" w14:textId="77777777" w:rsidR="001C2EC3" w:rsidRPr="002B7F85" w:rsidRDefault="001C2EC3" w:rsidP="001C2EC3">
            <w:r w:rsidRPr="002B7F85">
              <w:t>Оценка презентации, оценка рецензии</w:t>
            </w:r>
          </w:p>
        </w:tc>
        <w:tc>
          <w:tcPr>
            <w:tcW w:w="2268" w:type="dxa"/>
            <w:vAlign w:val="center"/>
          </w:tcPr>
          <w:p w14:paraId="6674DBC7" w14:textId="77777777" w:rsidR="001C2EC3" w:rsidRPr="002B7F85" w:rsidRDefault="001C2EC3" w:rsidP="001C2EC3">
            <w:r w:rsidRPr="002B7F85">
              <w:t>Журнальный клуб (JC - Journal club)</w:t>
            </w:r>
          </w:p>
          <w:p w14:paraId="2C205ECD" w14:textId="77777777" w:rsidR="001C2EC3" w:rsidRPr="002B7F85" w:rsidRDefault="001C2EC3" w:rsidP="001C2EC3"/>
          <w:p w14:paraId="70E19B76" w14:textId="77777777" w:rsidR="001C2EC3" w:rsidRPr="002B7F85" w:rsidRDefault="001C2EC3" w:rsidP="001C2EC3"/>
        </w:tc>
      </w:tr>
      <w:tr w:rsidR="002B7F85" w:rsidRPr="002B7F85" w14:paraId="059AE3F7" w14:textId="77777777" w:rsidTr="002B7F85">
        <w:tc>
          <w:tcPr>
            <w:tcW w:w="663" w:type="dxa"/>
            <w:vAlign w:val="center"/>
          </w:tcPr>
          <w:p w14:paraId="57EC13DB" w14:textId="77777777" w:rsidR="001C2EC3" w:rsidRPr="002B7F85" w:rsidRDefault="001C2EC3" w:rsidP="001C2EC3">
            <w:pPr>
              <w:jc w:val="center"/>
            </w:pPr>
            <w:r w:rsidRPr="002B7F85">
              <w:t>7</w:t>
            </w:r>
          </w:p>
        </w:tc>
        <w:tc>
          <w:tcPr>
            <w:tcW w:w="3875" w:type="dxa"/>
          </w:tcPr>
          <w:p w14:paraId="16C296F9" w14:textId="77777777" w:rsidR="001C2EC3" w:rsidRPr="002B7F85" w:rsidRDefault="001C2EC3" w:rsidP="001C2EC3">
            <w:pPr>
              <w:jc w:val="both"/>
              <w:rPr>
                <w:b/>
              </w:rPr>
            </w:pPr>
            <w:r w:rsidRPr="002B7F85">
              <w:t>Способен применить природные лечебные факторы и другие методы у детей, нуждающихся в медицинской реабилитации. Подбор методов полного восстановления или максимально возможной компенсации функции пораженного сегмента.</w:t>
            </w:r>
          </w:p>
        </w:tc>
        <w:tc>
          <w:tcPr>
            <w:tcW w:w="3112" w:type="dxa"/>
            <w:vAlign w:val="center"/>
          </w:tcPr>
          <w:p w14:paraId="42267CD6" w14:textId="77777777" w:rsidR="001C2EC3" w:rsidRPr="002B7F85" w:rsidRDefault="001C2EC3" w:rsidP="001C2EC3">
            <w:r w:rsidRPr="002B7F85">
              <w:t>Оценка заполнения карты диспансерного наблюдения</w:t>
            </w:r>
          </w:p>
        </w:tc>
        <w:tc>
          <w:tcPr>
            <w:tcW w:w="2268" w:type="dxa"/>
            <w:vAlign w:val="center"/>
          </w:tcPr>
          <w:p w14:paraId="5990084A" w14:textId="77777777" w:rsidR="001C2EC3" w:rsidRPr="002B7F85" w:rsidRDefault="001C2EC3" w:rsidP="001C2EC3">
            <w:r w:rsidRPr="002B7F85">
              <w:t>Диспансерное ведение пациента</w:t>
            </w:r>
          </w:p>
        </w:tc>
      </w:tr>
    </w:tbl>
    <w:p w14:paraId="22282F7B" w14:textId="77777777" w:rsidR="00025B02" w:rsidRPr="002B7F85" w:rsidRDefault="00025B02" w:rsidP="0038496D">
      <w:pPr>
        <w:rPr>
          <w:b/>
          <w:bCs/>
        </w:rPr>
      </w:pPr>
    </w:p>
    <w:p w14:paraId="7AB256B9" w14:textId="77777777" w:rsidR="0038496D" w:rsidRPr="002B7F85" w:rsidRDefault="0038496D" w:rsidP="0038496D">
      <w:pPr>
        <w:pStyle w:val="a7"/>
        <w:jc w:val="left"/>
        <w:rPr>
          <w:sz w:val="24"/>
          <w:szCs w:val="24"/>
        </w:rPr>
      </w:pPr>
    </w:p>
    <w:p w14:paraId="26B5FDA1" w14:textId="77777777" w:rsidR="0038496D" w:rsidRPr="002B7F85" w:rsidRDefault="0038496D" w:rsidP="0038496D">
      <w:pPr>
        <w:pStyle w:val="a7"/>
        <w:jc w:val="left"/>
        <w:rPr>
          <w:bCs/>
          <w:sz w:val="24"/>
          <w:szCs w:val="24"/>
        </w:rPr>
      </w:pPr>
      <w:r w:rsidRPr="002B7F85">
        <w:rPr>
          <w:bCs/>
          <w:sz w:val="24"/>
          <w:szCs w:val="24"/>
        </w:rPr>
        <w:t>План реализации программы сертификационного курса</w:t>
      </w:r>
    </w:p>
    <w:tbl>
      <w:tblPr>
        <w:tblStyle w:val="ab"/>
        <w:tblW w:w="9918" w:type="dxa"/>
        <w:tblLayout w:type="fixed"/>
        <w:tblLook w:val="04A0" w:firstRow="1" w:lastRow="0" w:firstColumn="1" w:lastColumn="0" w:noHBand="0" w:noVBand="1"/>
      </w:tblPr>
      <w:tblGrid>
        <w:gridCol w:w="534"/>
        <w:gridCol w:w="2409"/>
        <w:gridCol w:w="567"/>
        <w:gridCol w:w="558"/>
        <w:gridCol w:w="540"/>
        <w:gridCol w:w="887"/>
        <w:gridCol w:w="566"/>
        <w:gridCol w:w="3857"/>
      </w:tblGrid>
      <w:tr w:rsidR="002B7F85" w:rsidRPr="002B7F85" w14:paraId="68F7BE05" w14:textId="77777777" w:rsidTr="002B7F85">
        <w:trPr>
          <w:trHeight w:val="174"/>
          <w:tblHeader/>
        </w:trPr>
        <w:tc>
          <w:tcPr>
            <w:tcW w:w="534" w:type="dxa"/>
            <w:vMerge w:val="restart"/>
            <w:vAlign w:val="center"/>
          </w:tcPr>
          <w:p w14:paraId="778D67FB" w14:textId="77777777" w:rsidR="001C2EC3" w:rsidRPr="002B7F85" w:rsidRDefault="001C2EC3" w:rsidP="001C2EC3">
            <w:pPr>
              <w:pStyle w:val="a7"/>
              <w:rPr>
                <w:bCs/>
                <w:spacing w:val="-1"/>
                <w:sz w:val="24"/>
                <w:szCs w:val="24"/>
              </w:rPr>
            </w:pPr>
            <w:r w:rsidRPr="002B7F85">
              <w:rPr>
                <w:bCs/>
                <w:spacing w:val="-1"/>
                <w:sz w:val="24"/>
                <w:szCs w:val="24"/>
              </w:rPr>
              <w:t>№</w:t>
            </w:r>
          </w:p>
        </w:tc>
        <w:tc>
          <w:tcPr>
            <w:tcW w:w="2409" w:type="dxa"/>
            <w:vMerge w:val="restart"/>
            <w:vAlign w:val="center"/>
          </w:tcPr>
          <w:p w14:paraId="06DAED44" w14:textId="77777777" w:rsidR="001C2EC3" w:rsidRPr="002B7F85" w:rsidRDefault="001C2EC3" w:rsidP="001C2EC3">
            <w:pPr>
              <w:pStyle w:val="a7"/>
              <w:rPr>
                <w:bCs/>
                <w:spacing w:val="-1"/>
                <w:sz w:val="24"/>
                <w:szCs w:val="24"/>
              </w:rPr>
            </w:pPr>
            <w:r w:rsidRPr="002B7F85">
              <w:rPr>
                <w:bCs/>
                <w:spacing w:val="-1"/>
                <w:sz w:val="24"/>
                <w:szCs w:val="24"/>
              </w:rPr>
              <w:t>Наименование темы/раздела/дисциплин</w:t>
            </w:r>
          </w:p>
        </w:tc>
        <w:tc>
          <w:tcPr>
            <w:tcW w:w="3118" w:type="dxa"/>
            <w:gridSpan w:val="5"/>
          </w:tcPr>
          <w:p w14:paraId="17CCFE88" w14:textId="77777777" w:rsidR="001C2EC3" w:rsidRPr="002B7F85" w:rsidRDefault="001C2EC3" w:rsidP="001C2EC3">
            <w:pPr>
              <w:pStyle w:val="a7"/>
              <w:rPr>
                <w:bCs/>
                <w:spacing w:val="-1"/>
                <w:sz w:val="24"/>
                <w:szCs w:val="24"/>
              </w:rPr>
            </w:pPr>
            <w:r w:rsidRPr="002B7F85">
              <w:rPr>
                <w:bCs/>
                <w:spacing w:val="-1"/>
                <w:sz w:val="24"/>
                <w:szCs w:val="24"/>
              </w:rPr>
              <w:t>Объем в часах</w:t>
            </w:r>
          </w:p>
        </w:tc>
        <w:tc>
          <w:tcPr>
            <w:tcW w:w="3857" w:type="dxa"/>
            <w:vMerge w:val="restart"/>
            <w:vAlign w:val="center"/>
          </w:tcPr>
          <w:p w14:paraId="2E4D5D0E" w14:textId="77777777" w:rsidR="001C2EC3" w:rsidRPr="002B7F85" w:rsidRDefault="001C2EC3" w:rsidP="001C2EC3">
            <w:pPr>
              <w:pStyle w:val="a7"/>
              <w:rPr>
                <w:bCs/>
                <w:spacing w:val="-1"/>
                <w:sz w:val="24"/>
                <w:szCs w:val="24"/>
              </w:rPr>
            </w:pPr>
            <w:r w:rsidRPr="002B7F85">
              <w:rPr>
                <w:bCs/>
                <w:spacing w:val="-1"/>
                <w:sz w:val="24"/>
                <w:szCs w:val="24"/>
              </w:rPr>
              <w:t>Задания</w:t>
            </w:r>
          </w:p>
        </w:tc>
      </w:tr>
      <w:tr w:rsidR="002B7F85" w:rsidRPr="002B7F85" w14:paraId="2A509087" w14:textId="77777777" w:rsidTr="002B7F85">
        <w:trPr>
          <w:cantSplit/>
          <w:trHeight w:val="1320"/>
          <w:tblHeader/>
        </w:trPr>
        <w:tc>
          <w:tcPr>
            <w:tcW w:w="534" w:type="dxa"/>
            <w:vMerge/>
          </w:tcPr>
          <w:p w14:paraId="0341C127" w14:textId="77777777" w:rsidR="001C2EC3" w:rsidRPr="002B7F85" w:rsidRDefault="001C2EC3" w:rsidP="001C2EC3">
            <w:pPr>
              <w:pStyle w:val="a7"/>
              <w:rPr>
                <w:b w:val="0"/>
                <w:bCs/>
                <w:spacing w:val="-1"/>
                <w:sz w:val="24"/>
                <w:szCs w:val="24"/>
              </w:rPr>
            </w:pPr>
          </w:p>
        </w:tc>
        <w:tc>
          <w:tcPr>
            <w:tcW w:w="2409" w:type="dxa"/>
            <w:vMerge/>
          </w:tcPr>
          <w:p w14:paraId="0C9BA7E6" w14:textId="77777777" w:rsidR="001C2EC3" w:rsidRPr="002B7F85" w:rsidRDefault="001C2EC3" w:rsidP="001C2EC3">
            <w:pPr>
              <w:pStyle w:val="a7"/>
              <w:rPr>
                <w:b w:val="0"/>
                <w:bCs/>
                <w:spacing w:val="-1"/>
                <w:sz w:val="24"/>
                <w:szCs w:val="24"/>
              </w:rPr>
            </w:pPr>
          </w:p>
        </w:tc>
        <w:tc>
          <w:tcPr>
            <w:tcW w:w="567" w:type="dxa"/>
            <w:textDirection w:val="btLr"/>
            <w:vAlign w:val="center"/>
          </w:tcPr>
          <w:p w14:paraId="4A84D4E9" w14:textId="77777777" w:rsidR="001C2EC3" w:rsidRPr="002B7F85" w:rsidRDefault="001C2EC3" w:rsidP="001C2EC3">
            <w:pPr>
              <w:pStyle w:val="a7"/>
              <w:ind w:left="57" w:right="57"/>
              <w:rPr>
                <w:b w:val="0"/>
                <w:bCs/>
                <w:spacing w:val="-1"/>
                <w:sz w:val="24"/>
                <w:szCs w:val="24"/>
              </w:rPr>
            </w:pPr>
            <w:r w:rsidRPr="002B7F85">
              <w:rPr>
                <w:b w:val="0"/>
                <w:bCs/>
                <w:spacing w:val="-1"/>
                <w:sz w:val="24"/>
                <w:szCs w:val="24"/>
              </w:rPr>
              <w:t>лекция</w:t>
            </w:r>
          </w:p>
        </w:tc>
        <w:tc>
          <w:tcPr>
            <w:tcW w:w="558" w:type="dxa"/>
            <w:textDirection w:val="btLr"/>
            <w:vAlign w:val="center"/>
          </w:tcPr>
          <w:p w14:paraId="64E8BB82" w14:textId="77777777" w:rsidR="001C2EC3" w:rsidRPr="002B7F85" w:rsidRDefault="001C2EC3" w:rsidP="001C2EC3">
            <w:pPr>
              <w:pStyle w:val="a7"/>
              <w:ind w:left="57" w:right="57"/>
              <w:rPr>
                <w:b w:val="0"/>
                <w:bCs/>
                <w:spacing w:val="-1"/>
                <w:sz w:val="24"/>
                <w:szCs w:val="24"/>
              </w:rPr>
            </w:pPr>
            <w:r w:rsidRPr="002B7F85">
              <w:rPr>
                <w:b w:val="0"/>
                <w:bCs/>
                <w:spacing w:val="-1"/>
                <w:sz w:val="24"/>
                <w:szCs w:val="24"/>
              </w:rPr>
              <w:t>семинар</w:t>
            </w:r>
          </w:p>
        </w:tc>
        <w:tc>
          <w:tcPr>
            <w:tcW w:w="540" w:type="dxa"/>
            <w:textDirection w:val="btLr"/>
            <w:vAlign w:val="center"/>
          </w:tcPr>
          <w:p w14:paraId="4F6E6914" w14:textId="77777777" w:rsidR="001C2EC3" w:rsidRPr="002B7F85" w:rsidRDefault="001C2EC3" w:rsidP="001C2EC3">
            <w:pPr>
              <w:pStyle w:val="a7"/>
              <w:ind w:left="57" w:right="57"/>
              <w:rPr>
                <w:b w:val="0"/>
                <w:bCs/>
                <w:spacing w:val="-1"/>
                <w:sz w:val="24"/>
                <w:szCs w:val="24"/>
              </w:rPr>
            </w:pPr>
            <w:r w:rsidRPr="002B7F85">
              <w:rPr>
                <w:b w:val="0"/>
                <w:bCs/>
                <w:spacing w:val="-1"/>
                <w:sz w:val="24"/>
                <w:szCs w:val="24"/>
              </w:rPr>
              <w:t>тренинг</w:t>
            </w:r>
          </w:p>
        </w:tc>
        <w:tc>
          <w:tcPr>
            <w:tcW w:w="887" w:type="dxa"/>
            <w:textDirection w:val="btLr"/>
            <w:vAlign w:val="center"/>
          </w:tcPr>
          <w:p w14:paraId="59C211F6" w14:textId="77777777" w:rsidR="001C2EC3" w:rsidRPr="002B7F85" w:rsidRDefault="001C2EC3" w:rsidP="001C2EC3">
            <w:pPr>
              <w:pStyle w:val="a7"/>
              <w:ind w:left="57" w:right="57"/>
              <w:rPr>
                <w:b w:val="0"/>
                <w:bCs/>
                <w:spacing w:val="-1"/>
                <w:sz w:val="24"/>
                <w:szCs w:val="24"/>
              </w:rPr>
            </w:pPr>
            <w:r w:rsidRPr="002B7F85">
              <w:rPr>
                <w:b w:val="0"/>
                <w:bCs/>
                <w:spacing w:val="-1"/>
                <w:sz w:val="24"/>
                <w:szCs w:val="24"/>
              </w:rPr>
              <w:t xml:space="preserve">практические </w:t>
            </w:r>
          </w:p>
          <w:p w14:paraId="0537E137" w14:textId="77777777" w:rsidR="001C2EC3" w:rsidRPr="002B7F85" w:rsidRDefault="001C2EC3" w:rsidP="001C2EC3">
            <w:pPr>
              <w:pStyle w:val="a7"/>
              <w:ind w:left="57" w:right="57"/>
              <w:rPr>
                <w:b w:val="0"/>
                <w:bCs/>
                <w:spacing w:val="-1"/>
                <w:sz w:val="24"/>
                <w:szCs w:val="24"/>
              </w:rPr>
            </w:pPr>
            <w:r w:rsidRPr="002B7F85">
              <w:rPr>
                <w:b w:val="0"/>
                <w:bCs/>
                <w:spacing w:val="-1"/>
                <w:sz w:val="24"/>
                <w:szCs w:val="24"/>
              </w:rPr>
              <w:t>занятие</w:t>
            </w:r>
          </w:p>
        </w:tc>
        <w:tc>
          <w:tcPr>
            <w:tcW w:w="566" w:type="dxa"/>
            <w:textDirection w:val="btLr"/>
            <w:vAlign w:val="center"/>
          </w:tcPr>
          <w:p w14:paraId="4BC79C19" w14:textId="77777777" w:rsidR="001C2EC3" w:rsidRPr="002B7F85" w:rsidRDefault="001C2EC3" w:rsidP="001C2EC3">
            <w:pPr>
              <w:pStyle w:val="a7"/>
              <w:ind w:left="57" w:right="57"/>
              <w:rPr>
                <w:b w:val="0"/>
                <w:bCs/>
                <w:spacing w:val="-1"/>
                <w:sz w:val="24"/>
                <w:szCs w:val="24"/>
              </w:rPr>
            </w:pPr>
            <w:r w:rsidRPr="002B7F85">
              <w:rPr>
                <w:b w:val="0"/>
                <w:bCs/>
                <w:spacing w:val="-1"/>
                <w:sz w:val="24"/>
                <w:szCs w:val="24"/>
              </w:rPr>
              <w:t>СРС</w:t>
            </w:r>
          </w:p>
        </w:tc>
        <w:tc>
          <w:tcPr>
            <w:tcW w:w="3857" w:type="dxa"/>
            <w:vMerge/>
            <w:textDirection w:val="btLr"/>
            <w:vAlign w:val="center"/>
          </w:tcPr>
          <w:p w14:paraId="43BC4FDC" w14:textId="77777777" w:rsidR="001C2EC3" w:rsidRPr="002B7F85" w:rsidRDefault="001C2EC3" w:rsidP="001C2EC3">
            <w:pPr>
              <w:pStyle w:val="a7"/>
              <w:rPr>
                <w:b w:val="0"/>
                <w:bCs/>
                <w:spacing w:val="-1"/>
                <w:sz w:val="24"/>
                <w:szCs w:val="24"/>
              </w:rPr>
            </w:pPr>
          </w:p>
        </w:tc>
      </w:tr>
      <w:tr w:rsidR="002B7F85" w:rsidRPr="002B7F85" w14:paraId="144019C0" w14:textId="77777777" w:rsidTr="002B7F85">
        <w:trPr>
          <w:cantSplit/>
          <w:trHeight w:val="71"/>
        </w:trPr>
        <w:tc>
          <w:tcPr>
            <w:tcW w:w="534" w:type="dxa"/>
            <w:vAlign w:val="center"/>
          </w:tcPr>
          <w:p w14:paraId="6FC54A34" w14:textId="77777777" w:rsidR="001C2EC3" w:rsidRPr="002B7F85" w:rsidRDefault="001C2EC3" w:rsidP="001C2EC3">
            <w:pPr>
              <w:pStyle w:val="a7"/>
              <w:jc w:val="left"/>
              <w:rPr>
                <w:b w:val="0"/>
                <w:bCs/>
                <w:spacing w:val="-1"/>
                <w:sz w:val="24"/>
                <w:szCs w:val="24"/>
              </w:rPr>
            </w:pPr>
            <w:r w:rsidRPr="002B7F85">
              <w:rPr>
                <w:b w:val="0"/>
                <w:bCs/>
                <w:spacing w:val="-1"/>
                <w:sz w:val="24"/>
                <w:szCs w:val="24"/>
              </w:rPr>
              <w:t>1.</w:t>
            </w:r>
          </w:p>
        </w:tc>
        <w:tc>
          <w:tcPr>
            <w:tcW w:w="2409" w:type="dxa"/>
            <w:vAlign w:val="center"/>
          </w:tcPr>
          <w:p w14:paraId="7EBCB1CF" w14:textId="77777777" w:rsidR="001C2EC3" w:rsidRPr="002B7F85" w:rsidRDefault="001C2EC3" w:rsidP="001C2EC3">
            <w:pPr>
              <w:pStyle w:val="a7"/>
              <w:jc w:val="left"/>
              <w:rPr>
                <w:sz w:val="24"/>
                <w:szCs w:val="24"/>
              </w:rPr>
            </w:pPr>
            <w:r w:rsidRPr="002B7F85">
              <w:rPr>
                <w:sz w:val="24"/>
                <w:szCs w:val="24"/>
                <w:lang w:val="kk-KZ"/>
              </w:rPr>
              <w:t>Модуль «</w:t>
            </w:r>
            <w:r w:rsidRPr="002B7F85">
              <w:rPr>
                <w:sz w:val="24"/>
                <w:szCs w:val="24"/>
              </w:rPr>
              <w:t>Травматология детского возраста</w:t>
            </w:r>
            <w:r w:rsidRPr="002B7F85">
              <w:rPr>
                <w:sz w:val="24"/>
                <w:szCs w:val="24"/>
                <w:lang w:val="kk-KZ"/>
              </w:rPr>
              <w:t>»</w:t>
            </w:r>
          </w:p>
        </w:tc>
        <w:tc>
          <w:tcPr>
            <w:tcW w:w="567" w:type="dxa"/>
            <w:vAlign w:val="center"/>
          </w:tcPr>
          <w:p w14:paraId="27FE5B65" w14:textId="77777777" w:rsidR="001C2EC3" w:rsidRPr="002B7F85" w:rsidRDefault="005A2B98" w:rsidP="001C2EC3">
            <w:pPr>
              <w:rPr>
                <w:b/>
                <w:bCs/>
                <w:spacing w:val="-1"/>
              </w:rPr>
            </w:pPr>
            <w:r w:rsidRPr="002B7F85">
              <w:rPr>
                <w:b/>
                <w:bCs/>
                <w:spacing w:val="-1"/>
              </w:rPr>
              <w:t>4</w:t>
            </w:r>
            <w:r w:rsidR="00203D4D" w:rsidRPr="002B7F85">
              <w:rPr>
                <w:b/>
                <w:bCs/>
                <w:spacing w:val="-1"/>
              </w:rPr>
              <w:t>8</w:t>
            </w:r>
          </w:p>
        </w:tc>
        <w:tc>
          <w:tcPr>
            <w:tcW w:w="558" w:type="dxa"/>
            <w:vAlign w:val="center"/>
          </w:tcPr>
          <w:p w14:paraId="6404FBA5" w14:textId="77777777" w:rsidR="001C2EC3" w:rsidRPr="002B7F85" w:rsidRDefault="005A2B98" w:rsidP="005A2B98">
            <w:pPr>
              <w:rPr>
                <w:b/>
                <w:bCs/>
                <w:spacing w:val="-1"/>
              </w:rPr>
            </w:pPr>
            <w:r w:rsidRPr="002B7F85">
              <w:rPr>
                <w:b/>
                <w:bCs/>
                <w:spacing w:val="-1"/>
              </w:rPr>
              <w:t>84</w:t>
            </w:r>
          </w:p>
        </w:tc>
        <w:tc>
          <w:tcPr>
            <w:tcW w:w="540" w:type="dxa"/>
            <w:vAlign w:val="center"/>
          </w:tcPr>
          <w:p w14:paraId="2E36CD7F" w14:textId="77777777" w:rsidR="001C2EC3" w:rsidRPr="002B7F85" w:rsidRDefault="005A2B98" w:rsidP="005A2B98">
            <w:pPr>
              <w:rPr>
                <w:b/>
                <w:bCs/>
                <w:spacing w:val="-1"/>
              </w:rPr>
            </w:pPr>
            <w:r w:rsidRPr="002B7F85">
              <w:rPr>
                <w:b/>
                <w:bCs/>
                <w:spacing w:val="-1"/>
              </w:rPr>
              <w:t>48</w:t>
            </w:r>
          </w:p>
        </w:tc>
        <w:tc>
          <w:tcPr>
            <w:tcW w:w="887" w:type="dxa"/>
            <w:vAlign w:val="center"/>
          </w:tcPr>
          <w:p w14:paraId="077651D7" w14:textId="77777777" w:rsidR="001C2EC3" w:rsidRPr="002B7F85" w:rsidRDefault="005A2B98" w:rsidP="00203D4D">
            <w:pPr>
              <w:rPr>
                <w:b/>
                <w:bCs/>
                <w:spacing w:val="-1"/>
              </w:rPr>
            </w:pPr>
            <w:r w:rsidRPr="002B7F85">
              <w:rPr>
                <w:b/>
                <w:bCs/>
                <w:spacing w:val="-1"/>
              </w:rPr>
              <w:t>192</w:t>
            </w:r>
          </w:p>
        </w:tc>
        <w:tc>
          <w:tcPr>
            <w:tcW w:w="566" w:type="dxa"/>
            <w:vAlign w:val="center"/>
          </w:tcPr>
          <w:p w14:paraId="612E4A45" w14:textId="77777777" w:rsidR="001C2EC3" w:rsidRPr="002B7F85" w:rsidRDefault="005A2B98" w:rsidP="005A2B98">
            <w:pPr>
              <w:rPr>
                <w:b/>
                <w:bCs/>
                <w:spacing w:val="-1"/>
              </w:rPr>
            </w:pPr>
            <w:r w:rsidRPr="002B7F85">
              <w:rPr>
                <w:b/>
                <w:bCs/>
                <w:spacing w:val="-1"/>
              </w:rPr>
              <w:t>78</w:t>
            </w:r>
          </w:p>
        </w:tc>
        <w:tc>
          <w:tcPr>
            <w:tcW w:w="3857" w:type="dxa"/>
            <w:vAlign w:val="center"/>
          </w:tcPr>
          <w:p w14:paraId="47E41680" w14:textId="77777777" w:rsidR="001C2EC3" w:rsidRPr="002B7F85" w:rsidRDefault="00203D4D" w:rsidP="00203D4D">
            <w:pPr>
              <w:rPr>
                <w:b/>
                <w:bCs/>
                <w:spacing w:val="-1"/>
              </w:rPr>
            </w:pPr>
            <w:r w:rsidRPr="002B7F85">
              <w:rPr>
                <w:b/>
                <w:lang w:val="kk-KZ"/>
              </w:rPr>
              <w:t>15</w:t>
            </w:r>
            <w:r w:rsidR="001C2EC3" w:rsidRPr="002B7F85">
              <w:rPr>
                <w:b/>
                <w:lang w:val="kk-KZ"/>
              </w:rPr>
              <w:t xml:space="preserve"> кр</w:t>
            </w:r>
            <w:r w:rsidRPr="002B7F85">
              <w:rPr>
                <w:b/>
                <w:lang w:val="kk-KZ"/>
              </w:rPr>
              <w:t>едитов (450 часов</w:t>
            </w:r>
            <w:r w:rsidR="001C2EC3" w:rsidRPr="002B7F85">
              <w:rPr>
                <w:b/>
                <w:lang w:val="kk-KZ"/>
              </w:rPr>
              <w:t>)</w:t>
            </w:r>
          </w:p>
        </w:tc>
      </w:tr>
      <w:tr w:rsidR="002B7F85" w:rsidRPr="002B7F85" w14:paraId="1AEE4DEF" w14:textId="77777777" w:rsidTr="002B7F85">
        <w:trPr>
          <w:cantSplit/>
          <w:trHeight w:val="71"/>
        </w:trPr>
        <w:tc>
          <w:tcPr>
            <w:tcW w:w="534" w:type="dxa"/>
            <w:vAlign w:val="center"/>
          </w:tcPr>
          <w:p w14:paraId="7A2887C7" w14:textId="77777777" w:rsidR="005A2B98" w:rsidRPr="002B7F85" w:rsidRDefault="005A2B98" w:rsidP="001C2EC3">
            <w:pPr>
              <w:pStyle w:val="a7"/>
              <w:jc w:val="left"/>
              <w:rPr>
                <w:b w:val="0"/>
                <w:bCs/>
                <w:spacing w:val="-1"/>
                <w:sz w:val="24"/>
                <w:szCs w:val="24"/>
              </w:rPr>
            </w:pPr>
            <w:r w:rsidRPr="002B7F85">
              <w:rPr>
                <w:b w:val="0"/>
                <w:bCs/>
                <w:spacing w:val="-1"/>
                <w:sz w:val="24"/>
                <w:szCs w:val="24"/>
              </w:rPr>
              <w:lastRenderedPageBreak/>
              <w:t>1.1</w:t>
            </w:r>
          </w:p>
        </w:tc>
        <w:tc>
          <w:tcPr>
            <w:tcW w:w="2409" w:type="dxa"/>
            <w:vAlign w:val="center"/>
          </w:tcPr>
          <w:p w14:paraId="7FEDE3DC" w14:textId="77777777" w:rsidR="005A2B98" w:rsidRPr="002B7F85" w:rsidRDefault="005A2B98" w:rsidP="001C2EC3">
            <w:pPr>
              <w:pStyle w:val="a7"/>
              <w:jc w:val="left"/>
              <w:rPr>
                <w:b w:val="0"/>
                <w:sz w:val="24"/>
                <w:szCs w:val="24"/>
                <w:lang w:val="kk-KZ"/>
              </w:rPr>
            </w:pPr>
            <w:r w:rsidRPr="002B7F85">
              <w:rPr>
                <w:b w:val="0"/>
                <w:sz w:val="24"/>
                <w:szCs w:val="24"/>
                <w:lang w:val="kk-KZ"/>
              </w:rPr>
              <w:t>Травматология детского возраста в стационаре</w:t>
            </w:r>
          </w:p>
        </w:tc>
        <w:tc>
          <w:tcPr>
            <w:tcW w:w="567" w:type="dxa"/>
            <w:vAlign w:val="center"/>
          </w:tcPr>
          <w:p w14:paraId="644B77D0" w14:textId="77777777" w:rsidR="005A2B98" w:rsidRPr="002B7F85" w:rsidRDefault="005A2B98" w:rsidP="00BB29CA">
            <w:pPr>
              <w:rPr>
                <w:b/>
                <w:bCs/>
                <w:spacing w:val="-1"/>
              </w:rPr>
            </w:pPr>
            <w:r w:rsidRPr="002B7F85">
              <w:rPr>
                <w:b/>
                <w:bCs/>
                <w:spacing w:val="-1"/>
              </w:rPr>
              <w:t>24</w:t>
            </w:r>
          </w:p>
        </w:tc>
        <w:tc>
          <w:tcPr>
            <w:tcW w:w="558" w:type="dxa"/>
            <w:vAlign w:val="center"/>
          </w:tcPr>
          <w:p w14:paraId="3E40615F" w14:textId="77777777" w:rsidR="005A2B98" w:rsidRPr="002B7F85" w:rsidRDefault="005A2B98" w:rsidP="00BB29CA">
            <w:pPr>
              <w:rPr>
                <w:b/>
                <w:bCs/>
                <w:spacing w:val="-1"/>
              </w:rPr>
            </w:pPr>
            <w:r w:rsidRPr="002B7F85">
              <w:rPr>
                <w:b/>
                <w:bCs/>
                <w:spacing w:val="-1"/>
              </w:rPr>
              <w:t>42</w:t>
            </w:r>
          </w:p>
        </w:tc>
        <w:tc>
          <w:tcPr>
            <w:tcW w:w="540" w:type="dxa"/>
            <w:vAlign w:val="center"/>
          </w:tcPr>
          <w:p w14:paraId="46E44830" w14:textId="77777777" w:rsidR="005A2B98" w:rsidRPr="002B7F85" w:rsidRDefault="005A2B98" w:rsidP="00BB29CA">
            <w:pPr>
              <w:rPr>
                <w:b/>
                <w:bCs/>
                <w:spacing w:val="-1"/>
              </w:rPr>
            </w:pPr>
            <w:r w:rsidRPr="002B7F85">
              <w:rPr>
                <w:b/>
                <w:bCs/>
                <w:spacing w:val="-1"/>
              </w:rPr>
              <w:t>24</w:t>
            </w:r>
          </w:p>
        </w:tc>
        <w:tc>
          <w:tcPr>
            <w:tcW w:w="887" w:type="dxa"/>
            <w:vAlign w:val="center"/>
          </w:tcPr>
          <w:p w14:paraId="3EB228A3" w14:textId="77777777" w:rsidR="005A2B98" w:rsidRPr="002B7F85" w:rsidRDefault="005A2B98" w:rsidP="00BB29CA">
            <w:pPr>
              <w:rPr>
                <w:b/>
                <w:bCs/>
                <w:spacing w:val="-1"/>
              </w:rPr>
            </w:pPr>
            <w:r w:rsidRPr="002B7F85">
              <w:rPr>
                <w:b/>
                <w:bCs/>
                <w:spacing w:val="-1"/>
              </w:rPr>
              <w:t>96</w:t>
            </w:r>
          </w:p>
        </w:tc>
        <w:tc>
          <w:tcPr>
            <w:tcW w:w="566" w:type="dxa"/>
            <w:vAlign w:val="center"/>
          </w:tcPr>
          <w:p w14:paraId="53CDCED4" w14:textId="77777777" w:rsidR="005A2B98" w:rsidRPr="002B7F85" w:rsidRDefault="005A2B98" w:rsidP="00BB29CA">
            <w:pPr>
              <w:rPr>
                <w:b/>
                <w:bCs/>
                <w:spacing w:val="-1"/>
              </w:rPr>
            </w:pPr>
            <w:r w:rsidRPr="002B7F85">
              <w:rPr>
                <w:b/>
                <w:bCs/>
                <w:spacing w:val="-1"/>
              </w:rPr>
              <w:t>39</w:t>
            </w:r>
          </w:p>
        </w:tc>
        <w:tc>
          <w:tcPr>
            <w:tcW w:w="3857" w:type="dxa"/>
            <w:vAlign w:val="center"/>
          </w:tcPr>
          <w:p w14:paraId="33A777C2" w14:textId="7C8B2B78" w:rsidR="009A4857" w:rsidRPr="00C01716" w:rsidRDefault="00120757" w:rsidP="001C2EC3">
            <w:pPr>
              <w:rPr>
                <w:i/>
                <w:iCs/>
              </w:rPr>
            </w:pPr>
            <w:r w:rsidRPr="00C01716">
              <w:rPr>
                <w:i/>
                <w:iCs/>
              </w:rPr>
              <w:t>Повреждение мышц и сухожилий, клиника, диагностика, лечение, особенности в детском возрасте.</w:t>
            </w:r>
          </w:p>
          <w:p w14:paraId="3CF57158" w14:textId="77777777" w:rsidR="009A4857" w:rsidRPr="002B7F85" w:rsidRDefault="009A4857" w:rsidP="001C2EC3">
            <w:r w:rsidRPr="002B7F85">
              <w:t>- Опишите диагностические критерии повреждения мышц и сухожилий у детей.</w:t>
            </w:r>
          </w:p>
          <w:p w14:paraId="19847E26" w14:textId="41A75EE1" w:rsidR="00120757" w:rsidRPr="002B7F85" w:rsidRDefault="009A4857" w:rsidP="001C2EC3">
            <w:r w:rsidRPr="002B7F85">
              <w:t xml:space="preserve">- Определите тактику лечения повреждений мышц и сухожилий у детей. </w:t>
            </w:r>
            <w:r w:rsidR="00120757" w:rsidRPr="002B7F85">
              <w:t xml:space="preserve"> </w:t>
            </w:r>
          </w:p>
          <w:p w14:paraId="0AE83733" w14:textId="0F5E2C43" w:rsidR="00120757" w:rsidRPr="002B7F85" w:rsidRDefault="00120757" w:rsidP="001C2EC3">
            <w:r w:rsidRPr="002B7F85">
              <w:t xml:space="preserve">- Вывихи костей в суставах, клиника, диагностика, лечение, особенности в детском возрасте. </w:t>
            </w:r>
          </w:p>
          <w:p w14:paraId="2AD4C67B" w14:textId="58D424AC" w:rsidR="009A4857" w:rsidRPr="002B7F85" w:rsidRDefault="009A4857" w:rsidP="001C2EC3">
            <w:r w:rsidRPr="002B7F85">
              <w:t xml:space="preserve">- </w:t>
            </w:r>
            <w:r w:rsidR="00BA43E4" w:rsidRPr="002B7F85">
              <w:t>Опишите</w:t>
            </w:r>
            <w:r w:rsidRPr="002B7F85">
              <w:t xml:space="preserve"> диагностические критерии вывихов костей в суставах у детей.</w:t>
            </w:r>
          </w:p>
          <w:p w14:paraId="2DCF6A2C" w14:textId="39618550" w:rsidR="009A4857" w:rsidRPr="002B7F85" w:rsidRDefault="009A4857" w:rsidP="001C2EC3">
            <w:r w:rsidRPr="002B7F85">
              <w:t xml:space="preserve">- Определите особенности </w:t>
            </w:r>
            <w:r w:rsidR="00BA43E4" w:rsidRPr="002B7F85">
              <w:t>тактики</w:t>
            </w:r>
            <w:r w:rsidR="00942DF5" w:rsidRPr="002B7F85">
              <w:t xml:space="preserve"> </w:t>
            </w:r>
            <w:r w:rsidRPr="002B7F85">
              <w:t>лечения вывихов костей в суставах у детей.</w:t>
            </w:r>
          </w:p>
          <w:p w14:paraId="099A4645" w14:textId="5C7DD0AD" w:rsidR="00120757" w:rsidRPr="002B7F85" w:rsidRDefault="00120757" w:rsidP="001C2EC3">
            <w:r w:rsidRPr="002B7F85">
              <w:t xml:space="preserve">- Переломы костей конечностей, клиника, диагностика, лечение, особенности в детском возрасте. </w:t>
            </w:r>
            <w:r w:rsidRPr="00C01716">
              <w:rPr>
                <w:i/>
                <w:iCs/>
              </w:rPr>
              <w:t>Переломы Колеса, Смита, Монтеджа, Галлиаци, Бенетта, клиника, диагностика, лечение, особенности в детском возрасте</w:t>
            </w:r>
            <w:r w:rsidRPr="002B7F85">
              <w:t xml:space="preserve">. </w:t>
            </w:r>
          </w:p>
          <w:p w14:paraId="5379D550" w14:textId="67CBF134" w:rsidR="00BE672D" w:rsidRPr="002B7F85" w:rsidRDefault="009A4857" w:rsidP="001C2EC3">
            <w:r w:rsidRPr="002B7F85">
              <w:t xml:space="preserve">- </w:t>
            </w:r>
            <w:r w:rsidR="00942DF5" w:rsidRPr="002B7F85">
              <w:t>Опишите</w:t>
            </w:r>
            <w:r w:rsidRPr="002B7F85">
              <w:t xml:space="preserve"> диагностические критерии переломов</w:t>
            </w:r>
            <w:r w:rsidR="00BE672D" w:rsidRPr="002B7F85">
              <w:t xml:space="preserve"> костей конечностей.</w:t>
            </w:r>
          </w:p>
          <w:p w14:paraId="61BB65BF" w14:textId="5635723B" w:rsidR="009A4857" w:rsidRPr="002B7F85" w:rsidRDefault="00BE672D" w:rsidP="001C2EC3">
            <w:r w:rsidRPr="002B7F85">
              <w:t xml:space="preserve">- Опишите диагностические критерии </w:t>
            </w:r>
            <w:r w:rsidR="009A4857" w:rsidRPr="002B7F85">
              <w:t>в детском возрасте</w:t>
            </w:r>
            <w:r w:rsidRPr="002B7F85">
              <w:t xml:space="preserve"> переломов:</w:t>
            </w:r>
            <w:r w:rsidR="009A4857" w:rsidRPr="002B7F85">
              <w:t xml:space="preserve"> Колеса, Смит</w:t>
            </w:r>
            <w:r w:rsidRPr="002B7F85">
              <w:t>а, Монтеджа, Галлиаци, Бенетта.</w:t>
            </w:r>
          </w:p>
          <w:p w14:paraId="5B6C2696" w14:textId="291701BD" w:rsidR="00BE672D" w:rsidRPr="002B7F85" w:rsidRDefault="00BE672D" w:rsidP="001C2EC3">
            <w:r w:rsidRPr="002B7F85">
              <w:t>- Определите тактику лечения переломов: Колеса, Смита, Монтеджа, Галлиаци, Бенетта.</w:t>
            </w:r>
          </w:p>
          <w:p w14:paraId="7E867504" w14:textId="2C7E6CC0" w:rsidR="00120757" w:rsidRPr="00C01716" w:rsidRDefault="00120757" w:rsidP="001C2EC3">
            <w:pPr>
              <w:rPr>
                <w:i/>
                <w:iCs/>
              </w:rPr>
            </w:pPr>
            <w:r w:rsidRPr="00C01716">
              <w:rPr>
                <w:i/>
                <w:iCs/>
              </w:rPr>
              <w:t xml:space="preserve">Переломы ребер, грудины, клиника, диагностика, лечение, особенности в детском возрасте. Гемоторакс, пневмоторакс, клиника, диагностика, лечение, особенности в детском возрасте. </w:t>
            </w:r>
          </w:p>
          <w:p w14:paraId="537C7ECC" w14:textId="2CF4330C" w:rsidR="00BE672D" w:rsidRPr="002B7F85" w:rsidRDefault="00BE672D" w:rsidP="001C2EC3">
            <w:r w:rsidRPr="002B7F85">
              <w:t xml:space="preserve">- </w:t>
            </w:r>
            <w:r w:rsidR="00942DF5" w:rsidRPr="002B7F85">
              <w:t>Опишите</w:t>
            </w:r>
            <w:r w:rsidRPr="002B7F85">
              <w:t xml:space="preserve"> особенности диагностических критериев переломов ребер, грудины, у детей.</w:t>
            </w:r>
          </w:p>
          <w:p w14:paraId="2F89CDB8" w14:textId="77777777" w:rsidR="00BE672D" w:rsidRPr="002B7F85" w:rsidRDefault="00BE672D" w:rsidP="001C2EC3">
            <w:r w:rsidRPr="002B7F85">
              <w:t>-  Определите тактику лечения перелом ребер и грудины у детей.</w:t>
            </w:r>
          </w:p>
          <w:p w14:paraId="5ECE76BD" w14:textId="44C9C6FA" w:rsidR="00BE672D" w:rsidRPr="002B7F85" w:rsidRDefault="00BE672D" w:rsidP="001C2EC3">
            <w:r w:rsidRPr="002B7F85">
              <w:t>- Интерпретируйте клинические признаки гемоторакса и пневмоторакс</w:t>
            </w:r>
            <w:r w:rsidR="00942DF5" w:rsidRPr="002B7F85">
              <w:t xml:space="preserve">а </w:t>
            </w:r>
            <w:r w:rsidRPr="002B7F85">
              <w:t>у детей.</w:t>
            </w:r>
          </w:p>
          <w:p w14:paraId="749F6352" w14:textId="7E45CAC3" w:rsidR="004121A1" w:rsidRPr="00C01716" w:rsidRDefault="00120757" w:rsidP="001C2EC3">
            <w:pPr>
              <w:rPr>
                <w:i/>
                <w:iCs/>
              </w:rPr>
            </w:pPr>
            <w:r w:rsidRPr="00C01716">
              <w:rPr>
                <w:i/>
                <w:iCs/>
              </w:rPr>
              <w:t>Переломы позвоночника осложненные и неосложненные</w:t>
            </w:r>
            <w:r w:rsidRPr="002B7F85">
              <w:t xml:space="preserve">, </w:t>
            </w:r>
            <w:r w:rsidRPr="00C01716">
              <w:rPr>
                <w:i/>
                <w:iCs/>
              </w:rPr>
              <w:t>клиника, диагностика, лечение, особенности в детском возрасте.</w:t>
            </w:r>
          </w:p>
          <w:p w14:paraId="0321A591" w14:textId="6276A38A" w:rsidR="004121A1" w:rsidRPr="002B7F85" w:rsidRDefault="004121A1" w:rsidP="001C2EC3">
            <w:r w:rsidRPr="002B7F85">
              <w:t xml:space="preserve">- </w:t>
            </w:r>
            <w:r w:rsidR="00942DF5" w:rsidRPr="002B7F85">
              <w:t>Опишите</w:t>
            </w:r>
            <w:r w:rsidRPr="002B7F85">
              <w:t xml:space="preserve"> диагностические критерии перелома позвоночника </w:t>
            </w:r>
            <w:r w:rsidR="00942DF5" w:rsidRPr="002B7F85">
              <w:t>учитывая возрастные особенности</w:t>
            </w:r>
            <w:r w:rsidRPr="002B7F85">
              <w:t>.</w:t>
            </w:r>
          </w:p>
          <w:p w14:paraId="07442440" w14:textId="1EB42D73" w:rsidR="00120757" w:rsidRPr="002B7F85" w:rsidRDefault="004121A1" w:rsidP="001C2EC3">
            <w:r w:rsidRPr="002B7F85">
              <w:t xml:space="preserve">- </w:t>
            </w:r>
            <w:r w:rsidR="00942DF5" w:rsidRPr="002B7F85">
              <w:t>Интерпретируйте</w:t>
            </w:r>
            <w:r w:rsidRPr="002B7F85">
              <w:t xml:space="preserve"> тяжесть перелома у детей.</w:t>
            </w:r>
            <w:r w:rsidR="00120757" w:rsidRPr="002B7F85">
              <w:t xml:space="preserve"> </w:t>
            </w:r>
          </w:p>
          <w:p w14:paraId="73496CAF" w14:textId="7711F7C8" w:rsidR="004121A1" w:rsidRPr="002B7F85" w:rsidRDefault="004121A1" w:rsidP="001C2EC3">
            <w:r w:rsidRPr="002B7F85">
              <w:t>- Определить тактику лечения</w:t>
            </w:r>
            <w:r w:rsidR="00942DF5" w:rsidRPr="002B7F85">
              <w:t xml:space="preserve"> перелома позвоночника</w:t>
            </w:r>
            <w:r w:rsidRPr="002B7F85">
              <w:t xml:space="preserve">. </w:t>
            </w:r>
          </w:p>
          <w:p w14:paraId="6339B6EC" w14:textId="1E334D78" w:rsidR="004121A1" w:rsidRPr="00C01716" w:rsidRDefault="00120757" w:rsidP="001C2EC3">
            <w:pPr>
              <w:rPr>
                <w:i/>
                <w:iCs/>
              </w:rPr>
            </w:pPr>
            <w:r w:rsidRPr="00C01716">
              <w:rPr>
                <w:i/>
                <w:iCs/>
              </w:rPr>
              <w:t xml:space="preserve">Переломы таза, с нарушением тазового кольца и без нарушения тазового кольца, клиника, диагностика, лечение, особенности в детском возрасте. </w:t>
            </w:r>
          </w:p>
          <w:p w14:paraId="1C02048F" w14:textId="05BD3646" w:rsidR="004121A1" w:rsidRPr="002B7F85" w:rsidRDefault="004121A1" w:rsidP="001C2EC3">
            <w:r w:rsidRPr="002B7F85">
              <w:t xml:space="preserve">- </w:t>
            </w:r>
            <w:r w:rsidR="00942DF5" w:rsidRPr="002B7F85">
              <w:t>Опишите</w:t>
            </w:r>
            <w:r w:rsidRPr="002B7F85">
              <w:t xml:space="preserve"> д</w:t>
            </w:r>
            <w:r w:rsidR="00942DF5" w:rsidRPr="002B7F85">
              <w:t>иагностические критерии перелома</w:t>
            </w:r>
            <w:r w:rsidRPr="002B7F85">
              <w:t xml:space="preserve"> таза, с нарушением тазового кольца и без нарушения тазового кольца, у детей.</w:t>
            </w:r>
          </w:p>
          <w:p w14:paraId="208B54A8" w14:textId="4DFDA88B" w:rsidR="00120757" w:rsidRPr="002B7F85" w:rsidRDefault="00120757" w:rsidP="001C2EC3">
            <w:r w:rsidRPr="002B7F85">
              <w:t xml:space="preserve">- Огнестрельные переломы, клиника, диагностика, лечение, особенности в детском возрасте. </w:t>
            </w:r>
          </w:p>
          <w:p w14:paraId="1737BF1B" w14:textId="0CB142B8" w:rsidR="004121A1" w:rsidRPr="002B7F85" w:rsidRDefault="004121A1" w:rsidP="001C2EC3">
            <w:r w:rsidRPr="002B7F85">
              <w:t xml:space="preserve">- </w:t>
            </w:r>
            <w:r w:rsidR="00942DF5" w:rsidRPr="002B7F85">
              <w:t>Дайте</w:t>
            </w:r>
            <w:r w:rsidRPr="002B7F85">
              <w:t xml:space="preserve"> характеристику огнестрельным переломам в детском возрасте.</w:t>
            </w:r>
          </w:p>
          <w:p w14:paraId="1C3B84BB" w14:textId="10A7FA2A" w:rsidR="00120757" w:rsidRPr="00C01716" w:rsidRDefault="00120757" w:rsidP="001C2EC3">
            <w:pPr>
              <w:rPr>
                <w:i/>
                <w:iCs/>
              </w:rPr>
            </w:pPr>
            <w:r w:rsidRPr="00C01716">
              <w:rPr>
                <w:i/>
                <w:iCs/>
              </w:rPr>
              <w:t xml:space="preserve">Политравма, сочетанная травма, комбинированная травма, клиника, диагностика, лечение, особенности в детском возрасте. </w:t>
            </w:r>
          </w:p>
          <w:p w14:paraId="1AF2FE84" w14:textId="77777777" w:rsidR="00942DF5" w:rsidRPr="002B7F85" w:rsidRDefault="00942DF5" w:rsidP="001C2EC3">
            <w:r w:rsidRPr="002B7F85">
              <w:t>- Дайте определение политравме, сочетанной травме, комбинированной травме.</w:t>
            </w:r>
          </w:p>
          <w:p w14:paraId="51D25D46" w14:textId="41EA848C" w:rsidR="00942DF5" w:rsidRPr="002B7F85" w:rsidRDefault="00942DF5" w:rsidP="001C2EC3">
            <w:r w:rsidRPr="002B7F85">
              <w:t>- Опишите диагностические критерии политравымы, комбинированной травмы, сочетанной травмы у детей.</w:t>
            </w:r>
          </w:p>
          <w:p w14:paraId="7A4B2ECB" w14:textId="2392CE86" w:rsidR="00942DF5" w:rsidRPr="002B7F85" w:rsidRDefault="00942DF5" w:rsidP="001C2EC3">
            <w:r w:rsidRPr="002B7F85">
              <w:t>- Определите тактику лечения диагностика, политравымы, комбинированной травмы, сочетанной травмы у детей.</w:t>
            </w:r>
          </w:p>
          <w:p w14:paraId="76EFA269" w14:textId="629CD26C" w:rsidR="005A2B98" w:rsidRPr="00C01716" w:rsidRDefault="00120757" w:rsidP="00120757">
            <w:pPr>
              <w:rPr>
                <w:i/>
                <w:iCs/>
              </w:rPr>
            </w:pPr>
            <w:r w:rsidRPr="00C01716">
              <w:rPr>
                <w:i/>
                <w:iCs/>
              </w:rPr>
              <w:t xml:space="preserve">Травматический шок классификация клиника, диагностика, лечение, особенности в детском возрасте. </w:t>
            </w:r>
          </w:p>
          <w:p w14:paraId="503CE690" w14:textId="77777777" w:rsidR="00FB2257" w:rsidRPr="002B7F85" w:rsidRDefault="00F26B0F" w:rsidP="00F26B0F">
            <w:pPr>
              <w:tabs>
                <w:tab w:val="left" w:pos="2566"/>
              </w:tabs>
            </w:pPr>
            <w:r w:rsidRPr="002B7F85">
              <w:t>- Дайте определение травматическому шоку у детей.</w:t>
            </w:r>
          </w:p>
          <w:p w14:paraId="56F0BB1F" w14:textId="77777777" w:rsidR="00FB2257" w:rsidRPr="002B7F85" w:rsidRDefault="00FB2257" w:rsidP="00FB2257">
            <w:pPr>
              <w:tabs>
                <w:tab w:val="left" w:pos="2566"/>
              </w:tabs>
            </w:pPr>
            <w:r w:rsidRPr="002B7F85">
              <w:t>- Опишите диагностические критерии травматического шока у детей.</w:t>
            </w:r>
          </w:p>
          <w:p w14:paraId="325FA94A" w14:textId="13DDEAAB" w:rsidR="00F26B0F" w:rsidRPr="002B7F85" w:rsidRDefault="00FB2257" w:rsidP="00FB2257">
            <w:pPr>
              <w:tabs>
                <w:tab w:val="left" w:pos="2566"/>
              </w:tabs>
              <w:rPr>
                <w:b/>
                <w:lang w:val="kk-KZ"/>
              </w:rPr>
            </w:pPr>
            <w:r w:rsidRPr="002B7F85">
              <w:t>- Определите тактику лечения при травматическом шоке в соответствии с классификацией</w:t>
            </w:r>
            <w:r w:rsidR="00F26B0F" w:rsidRPr="002B7F85">
              <w:t xml:space="preserve">, </w:t>
            </w:r>
            <w:r w:rsidRPr="002B7F85">
              <w:t>учитывая особенности детского возраста</w:t>
            </w:r>
            <w:r w:rsidR="00F26B0F" w:rsidRPr="002B7F85">
              <w:t>.</w:t>
            </w:r>
          </w:p>
        </w:tc>
      </w:tr>
      <w:tr w:rsidR="002B7F85" w:rsidRPr="002B7F85" w14:paraId="7544DE1B" w14:textId="77777777" w:rsidTr="002B7F85">
        <w:trPr>
          <w:cantSplit/>
          <w:trHeight w:val="71"/>
        </w:trPr>
        <w:tc>
          <w:tcPr>
            <w:tcW w:w="534" w:type="dxa"/>
            <w:vAlign w:val="center"/>
          </w:tcPr>
          <w:p w14:paraId="43307954" w14:textId="77777777" w:rsidR="001203F0" w:rsidRPr="002B7F85" w:rsidRDefault="001203F0" w:rsidP="001C2EC3">
            <w:pPr>
              <w:pStyle w:val="a7"/>
              <w:jc w:val="left"/>
              <w:rPr>
                <w:b w:val="0"/>
                <w:bCs/>
                <w:spacing w:val="-1"/>
                <w:sz w:val="24"/>
                <w:szCs w:val="24"/>
              </w:rPr>
            </w:pPr>
            <w:r w:rsidRPr="002B7F85">
              <w:rPr>
                <w:b w:val="0"/>
                <w:bCs/>
                <w:spacing w:val="-1"/>
                <w:sz w:val="24"/>
                <w:szCs w:val="24"/>
              </w:rPr>
              <w:lastRenderedPageBreak/>
              <w:t>1.2</w:t>
            </w:r>
          </w:p>
        </w:tc>
        <w:tc>
          <w:tcPr>
            <w:tcW w:w="2409" w:type="dxa"/>
            <w:vAlign w:val="center"/>
          </w:tcPr>
          <w:p w14:paraId="35AB6B80" w14:textId="77777777" w:rsidR="001203F0" w:rsidRPr="002B7F85" w:rsidRDefault="001203F0" w:rsidP="001C2EC3">
            <w:pPr>
              <w:pStyle w:val="a7"/>
              <w:jc w:val="left"/>
              <w:rPr>
                <w:b w:val="0"/>
                <w:sz w:val="24"/>
                <w:szCs w:val="24"/>
                <w:lang w:val="kk-KZ"/>
              </w:rPr>
            </w:pPr>
            <w:r w:rsidRPr="002B7F85">
              <w:rPr>
                <w:b w:val="0"/>
                <w:sz w:val="24"/>
                <w:szCs w:val="24"/>
                <w:lang w:val="kk-KZ"/>
              </w:rPr>
              <w:t>Травматология детского возраста, амбулаторно-поликлиническая</w:t>
            </w:r>
          </w:p>
        </w:tc>
        <w:tc>
          <w:tcPr>
            <w:tcW w:w="567" w:type="dxa"/>
            <w:vAlign w:val="center"/>
          </w:tcPr>
          <w:p w14:paraId="0C47DB21" w14:textId="77777777" w:rsidR="001203F0" w:rsidRPr="002B7F85" w:rsidRDefault="001203F0" w:rsidP="00BB29CA">
            <w:pPr>
              <w:rPr>
                <w:b/>
                <w:bCs/>
                <w:spacing w:val="-1"/>
              </w:rPr>
            </w:pPr>
            <w:r w:rsidRPr="002B7F85">
              <w:rPr>
                <w:b/>
                <w:bCs/>
                <w:spacing w:val="-1"/>
              </w:rPr>
              <w:t>24</w:t>
            </w:r>
          </w:p>
        </w:tc>
        <w:tc>
          <w:tcPr>
            <w:tcW w:w="558" w:type="dxa"/>
            <w:vAlign w:val="center"/>
          </w:tcPr>
          <w:p w14:paraId="3BAE3B5C" w14:textId="77777777" w:rsidR="001203F0" w:rsidRPr="002B7F85" w:rsidRDefault="001203F0" w:rsidP="00BB29CA">
            <w:pPr>
              <w:rPr>
                <w:b/>
                <w:bCs/>
                <w:spacing w:val="-1"/>
              </w:rPr>
            </w:pPr>
            <w:r w:rsidRPr="002B7F85">
              <w:rPr>
                <w:b/>
                <w:bCs/>
                <w:spacing w:val="-1"/>
              </w:rPr>
              <w:t>42</w:t>
            </w:r>
          </w:p>
        </w:tc>
        <w:tc>
          <w:tcPr>
            <w:tcW w:w="540" w:type="dxa"/>
            <w:vAlign w:val="center"/>
          </w:tcPr>
          <w:p w14:paraId="2627FF02" w14:textId="77777777" w:rsidR="001203F0" w:rsidRPr="002B7F85" w:rsidRDefault="001203F0" w:rsidP="00BB29CA">
            <w:pPr>
              <w:rPr>
                <w:b/>
                <w:bCs/>
                <w:spacing w:val="-1"/>
              </w:rPr>
            </w:pPr>
            <w:r w:rsidRPr="002B7F85">
              <w:rPr>
                <w:b/>
                <w:bCs/>
                <w:spacing w:val="-1"/>
              </w:rPr>
              <w:t>24</w:t>
            </w:r>
          </w:p>
        </w:tc>
        <w:tc>
          <w:tcPr>
            <w:tcW w:w="887" w:type="dxa"/>
            <w:vAlign w:val="center"/>
          </w:tcPr>
          <w:p w14:paraId="676EA73F" w14:textId="77777777" w:rsidR="001203F0" w:rsidRPr="002B7F85" w:rsidRDefault="001203F0" w:rsidP="00BB29CA">
            <w:pPr>
              <w:rPr>
                <w:b/>
                <w:bCs/>
                <w:spacing w:val="-1"/>
              </w:rPr>
            </w:pPr>
            <w:r w:rsidRPr="002B7F85">
              <w:rPr>
                <w:b/>
                <w:bCs/>
                <w:spacing w:val="-1"/>
              </w:rPr>
              <w:t>96</w:t>
            </w:r>
          </w:p>
        </w:tc>
        <w:tc>
          <w:tcPr>
            <w:tcW w:w="566" w:type="dxa"/>
            <w:vAlign w:val="center"/>
          </w:tcPr>
          <w:p w14:paraId="1B130C95" w14:textId="77777777" w:rsidR="001203F0" w:rsidRPr="002B7F85" w:rsidRDefault="001203F0" w:rsidP="00BB29CA">
            <w:pPr>
              <w:rPr>
                <w:b/>
                <w:bCs/>
                <w:spacing w:val="-1"/>
              </w:rPr>
            </w:pPr>
            <w:r w:rsidRPr="002B7F85">
              <w:rPr>
                <w:b/>
                <w:bCs/>
                <w:spacing w:val="-1"/>
              </w:rPr>
              <w:t>39</w:t>
            </w:r>
          </w:p>
        </w:tc>
        <w:tc>
          <w:tcPr>
            <w:tcW w:w="3857" w:type="dxa"/>
            <w:vAlign w:val="center"/>
          </w:tcPr>
          <w:p w14:paraId="140BC240" w14:textId="35415732" w:rsidR="00FB2257" w:rsidRPr="00C01716" w:rsidRDefault="001203F0" w:rsidP="00BB29CA">
            <w:pPr>
              <w:rPr>
                <w:bCs/>
                <w:i/>
                <w:iCs/>
                <w:spacing w:val="-10"/>
              </w:rPr>
            </w:pPr>
            <w:r w:rsidRPr="002B7F85">
              <w:rPr>
                <w:bCs/>
                <w:spacing w:val="-10"/>
              </w:rPr>
              <w:t xml:space="preserve"> </w:t>
            </w:r>
            <w:r w:rsidRPr="00C01716">
              <w:rPr>
                <w:bCs/>
                <w:i/>
                <w:iCs/>
                <w:spacing w:val="-10"/>
              </w:rPr>
              <w:t>Организация детской травматологической службы в Республике Казахстан. Этические и правовые основы медицинской помощи. Этические аспекты общения с пациентом.</w:t>
            </w:r>
          </w:p>
          <w:p w14:paraId="0DB4ED77" w14:textId="1560EA0D" w:rsidR="00FB2257" w:rsidRPr="002B7F85" w:rsidRDefault="00FB2257" w:rsidP="00BB29CA">
            <w:pPr>
              <w:rPr>
                <w:bCs/>
                <w:spacing w:val="-10"/>
              </w:rPr>
            </w:pPr>
            <w:r w:rsidRPr="002B7F85">
              <w:rPr>
                <w:bCs/>
                <w:spacing w:val="-10"/>
              </w:rPr>
              <w:t>- Определите основные принципы организации детской травматологической службы в Республике Казахстан.</w:t>
            </w:r>
          </w:p>
          <w:p w14:paraId="03840B95" w14:textId="77777777" w:rsidR="00C01716" w:rsidRDefault="00FB2257" w:rsidP="00BB29CA">
            <w:pPr>
              <w:rPr>
                <w:bCs/>
                <w:spacing w:val="-10"/>
              </w:rPr>
            </w:pPr>
            <w:r w:rsidRPr="002B7F85">
              <w:rPr>
                <w:bCs/>
                <w:spacing w:val="-10"/>
              </w:rPr>
              <w:t xml:space="preserve">- </w:t>
            </w:r>
            <w:r w:rsidR="00030408" w:rsidRPr="002B7F85">
              <w:rPr>
                <w:bCs/>
                <w:spacing w:val="-10"/>
              </w:rPr>
              <w:t>Перечислите</w:t>
            </w:r>
            <w:r w:rsidRPr="002B7F85">
              <w:rPr>
                <w:bCs/>
                <w:spacing w:val="-10"/>
              </w:rPr>
              <w:t xml:space="preserve"> этические и пра</w:t>
            </w:r>
            <w:r w:rsidR="00030408" w:rsidRPr="002B7F85">
              <w:rPr>
                <w:bCs/>
                <w:spacing w:val="-10"/>
              </w:rPr>
              <w:t>вовые основы медицинской помощи, э</w:t>
            </w:r>
            <w:r w:rsidRPr="002B7F85">
              <w:rPr>
                <w:bCs/>
                <w:spacing w:val="-10"/>
              </w:rPr>
              <w:t>тические аспекты общения с пациентом.</w:t>
            </w:r>
            <w:r w:rsidR="001203F0" w:rsidRPr="002B7F85">
              <w:rPr>
                <w:bCs/>
                <w:spacing w:val="-10"/>
              </w:rPr>
              <w:t xml:space="preserve"> </w:t>
            </w:r>
          </w:p>
          <w:p w14:paraId="70CBF690" w14:textId="7B68EE1F" w:rsidR="001203F0" w:rsidRPr="00C01716" w:rsidRDefault="001203F0" w:rsidP="00BB29CA">
            <w:pPr>
              <w:rPr>
                <w:bCs/>
                <w:i/>
                <w:iCs/>
                <w:spacing w:val="-10"/>
              </w:rPr>
            </w:pPr>
            <w:r w:rsidRPr="002B7F85">
              <w:rPr>
                <w:bCs/>
                <w:spacing w:val="-10"/>
              </w:rPr>
              <w:t xml:space="preserve"> </w:t>
            </w:r>
            <w:r w:rsidRPr="00C01716">
              <w:rPr>
                <w:i/>
                <w:iCs/>
              </w:rPr>
              <w:t xml:space="preserve">История развития травматологии и ортопедии, основные понятия, что изучает эта отрасль хирургической науки. </w:t>
            </w:r>
            <w:r w:rsidR="00030408" w:rsidRPr="00C01716">
              <w:rPr>
                <w:i/>
                <w:iCs/>
              </w:rPr>
              <w:t>(можно удалить)</w:t>
            </w:r>
          </w:p>
          <w:p w14:paraId="5BBEE613" w14:textId="02342C05" w:rsidR="001203F0" w:rsidRPr="002B7F85" w:rsidRDefault="001203F0" w:rsidP="00BB29CA">
            <w:r w:rsidRPr="002B7F85">
              <w:t>- Методологическое определение основных терминов в травматологии ортопедии.</w:t>
            </w:r>
          </w:p>
          <w:p w14:paraId="26895B24" w14:textId="7A1CD673" w:rsidR="00030408" w:rsidRPr="002B7F85" w:rsidRDefault="00030408" w:rsidP="00BB29CA">
            <w:r w:rsidRPr="002B7F85">
              <w:t>- Дайте методологическое определение основных терминов в травматологии ортопедии.</w:t>
            </w:r>
          </w:p>
          <w:p w14:paraId="458D592B" w14:textId="1F51275C" w:rsidR="001203F0" w:rsidRPr="00C01716" w:rsidRDefault="001203F0" w:rsidP="00BB29CA">
            <w:pPr>
              <w:rPr>
                <w:i/>
                <w:iCs/>
              </w:rPr>
            </w:pPr>
            <w:r w:rsidRPr="00C01716">
              <w:rPr>
                <w:i/>
                <w:iCs/>
              </w:rPr>
              <w:t xml:space="preserve">Основные диагностические приемы и классический осмотр в клиническом обследовании пациентов детского </w:t>
            </w:r>
            <w:r w:rsidR="00AE0C5C" w:rsidRPr="00C01716">
              <w:rPr>
                <w:i/>
                <w:iCs/>
              </w:rPr>
              <w:t>травматологического</w:t>
            </w:r>
            <w:r w:rsidRPr="00C01716">
              <w:rPr>
                <w:i/>
                <w:iCs/>
              </w:rPr>
              <w:t xml:space="preserve"> профиля, в зависимости от уровня повреждения, степени травмы, а также возраста ребенка. </w:t>
            </w:r>
          </w:p>
          <w:p w14:paraId="0AB0986C" w14:textId="28908204" w:rsidR="00030408" w:rsidRPr="002B7F85" w:rsidRDefault="00030408" w:rsidP="00BB29CA">
            <w:r w:rsidRPr="002B7F85">
              <w:t>- Опишите основные диагностические приемы и классический осмотр в клиническом обследовании пациентов детского травматологического профиля, в зависимости от уровня повреждения, степени травмы, а также возраста ребенка.</w:t>
            </w:r>
          </w:p>
          <w:p w14:paraId="5AA2A089" w14:textId="010315FB" w:rsidR="001203F0" w:rsidRPr="002B7F85" w:rsidRDefault="001203F0" w:rsidP="00BB29CA">
            <w:r w:rsidRPr="002B7F85">
              <w:t xml:space="preserve">- Определение тактики лечения детей ортопедического профиля на уровне ПМСП </w:t>
            </w:r>
          </w:p>
          <w:p w14:paraId="6E6EEDD6" w14:textId="59235F32" w:rsidR="00030408" w:rsidRPr="002B7F85" w:rsidRDefault="00030408" w:rsidP="00BB29CA">
            <w:r w:rsidRPr="002B7F85">
              <w:t>- Определите тактику лечения детей ортопедического профиля на уровне ПМСП</w:t>
            </w:r>
          </w:p>
          <w:p w14:paraId="2BF58069" w14:textId="7EBB5190" w:rsidR="001203F0" w:rsidRPr="00C01716" w:rsidRDefault="001203F0" w:rsidP="00BB29CA">
            <w:pPr>
              <w:rPr>
                <w:i/>
                <w:iCs/>
              </w:rPr>
            </w:pPr>
            <w:r w:rsidRPr="00C01716">
              <w:rPr>
                <w:i/>
                <w:iCs/>
              </w:rPr>
              <w:t>Осуществление консервативного лечения (</w:t>
            </w:r>
            <w:r w:rsidR="00AE0C5C" w:rsidRPr="00C01716">
              <w:rPr>
                <w:i/>
                <w:iCs/>
              </w:rPr>
              <w:t>раны, ушибы и переломы костей конечностей без смещения</w:t>
            </w:r>
            <w:r w:rsidRPr="00C01716">
              <w:rPr>
                <w:i/>
                <w:iCs/>
              </w:rPr>
              <w:t xml:space="preserve">.). </w:t>
            </w:r>
          </w:p>
          <w:p w14:paraId="0E2D7342" w14:textId="314EFD32" w:rsidR="00030408" w:rsidRPr="002B7F85" w:rsidRDefault="00030408" w:rsidP="00BB29CA">
            <w:r w:rsidRPr="002B7F85">
              <w:t>- Перечислите этапы консервативного лечения (раны, ушибы и переломы костей конечностей без смещения.).</w:t>
            </w:r>
          </w:p>
          <w:p w14:paraId="4C99C716" w14:textId="77777777" w:rsidR="001203F0" w:rsidRPr="002B7F85" w:rsidRDefault="00AE0C5C" w:rsidP="00BB29CA">
            <w:r w:rsidRPr="002B7F85">
              <w:t>- Осуществление долечивания детей с травмами выписанных из стационара</w:t>
            </w:r>
          </w:p>
          <w:p w14:paraId="044C116B" w14:textId="0F6B039B" w:rsidR="00030408" w:rsidRPr="002B7F85" w:rsidRDefault="00030408" w:rsidP="00030408">
            <w:r w:rsidRPr="002B7F85">
              <w:t>- Опишите процесс долечивания детей с травмами выписанных из стационара</w:t>
            </w:r>
          </w:p>
        </w:tc>
      </w:tr>
      <w:tr w:rsidR="002B7F85" w:rsidRPr="002B7F85" w14:paraId="4F009B42" w14:textId="77777777" w:rsidTr="002B7F85">
        <w:trPr>
          <w:cantSplit/>
          <w:trHeight w:val="71"/>
        </w:trPr>
        <w:tc>
          <w:tcPr>
            <w:tcW w:w="534" w:type="dxa"/>
            <w:vAlign w:val="center"/>
          </w:tcPr>
          <w:p w14:paraId="6E09A066" w14:textId="77777777" w:rsidR="001203F0" w:rsidRPr="002B7F85" w:rsidRDefault="001203F0" w:rsidP="001C2EC3">
            <w:pPr>
              <w:pStyle w:val="a7"/>
              <w:jc w:val="left"/>
              <w:rPr>
                <w:b w:val="0"/>
                <w:bCs/>
                <w:spacing w:val="-1"/>
                <w:sz w:val="24"/>
                <w:szCs w:val="24"/>
              </w:rPr>
            </w:pPr>
            <w:r w:rsidRPr="002B7F85">
              <w:rPr>
                <w:b w:val="0"/>
                <w:bCs/>
                <w:spacing w:val="-1"/>
                <w:sz w:val="24"/>
                <w:szCs w:val="24"/>
              </w:rPr>
              <w:lastRenderedPageBreak/>
              <w:t>2.</w:t>
            </w:r>
          </w:p>
        </w:tc>
        <w:tc>
          <w:tcPr>
            <w:tcW w:w="2409" w:type="dxa"/>
            <w:vAlign w:val="center"/>
          </w:tcPr>
          <w:p w14:paraId="025B6D28" w14:textId="77777777" w:rsidR="001203F0" w:rsidRPr="002B7F85" w:rsidRDefault="001203F0" w:rsidP="00203D4D">
            <w:pPr>
              <w:pStyle w:val="a7"/>
              <w:jc w:val="left"/>
              <w:rPr>
                <w:sz w:val="24"/>
                <w:szCs w:val="24"/>
                <w:lang w:val="kk-KZ"/>
              </w:rPr>
            </w:pPr>
            <w:r w:rsidRPr="002B7F85">
              <w:rPr>
                <w:sz w:val="24"/>
                <w:szCs w:val="24"/>
                <w:lang w:val="kk-KZ"/>
              </w:rPr>
              <w:t>Модуль «Детская ортопедия»</w:t>
            </w:r>
          </w:p>
        </w:tc>
        <w:tc>
          <w:tcPr>
            <w:tcW w:w="567" w:type="dxa"/>
            <w:vAlign w:val="center"/>
          </w:tcPr>
          <w:p w14:paraId="08775401" w14:textId="77777777" w:rsidR="001203F0" w:rsidRPr="002B7F85" w:rsidRDefault="001203F0" w:rsidP="00BB29CA">
            <w:pPr>
              <w:rPr>
                <w:b/>
                <w:bCs/>
                <w:spacing w:val="-1"/>
              </w:rPr>
            </w:pPr>
            <w:r w:rsidRPr="002B7F85">
              <w:rPr>
                <w:b/>
                <w:bCs/>
                <w:spacing w:val="-1"/>
              </w:rPr>
              <w:t>48</w:t>
            </w:r>
          </w:p>
        </w:tc>
        <w:tc>
          <w:tcPr>
            <w:tcW w:w="558" w:type="dxa"/>
            <w:vAlign w:val="center"/>
          </w:tcPr>
          <w:p w14:paraId="64DE4DE1" w14:textId="77777777" w:rsidR="001203F0" w:rsidRPr="002B7F85" w:rsidRDefault="001203F0" w:rsidP="00BB29CA">
            <w:pPr>
              <w:rPr>
                <w:b/>
                <w:bCs/>
                <w:spacing w:val="-1"/>
              </w:rPr>
            </w:pPr>
            <w:r w:rsidRPr="002B7F85">
              <w:rPr>
                <w:b/>
                <w:bCs/>
                <w:spacing w:val="-1"/>
              </w:rPr>
              <w:t>84</w:t>
            </w:r>
          </w:p>
        </w:tc>
        <w:tc>
          <w:tcPr>
            <w:tcW w:w="540" w:type="dxa"/>
            <w:vAlign w:val="center"/>
          </w:tcPr>
          <w:p w14:paraId="3F5EA551" w14:textId="77777777" w:rsidR="001203F0" w:rsidRPr="002B7F85" w:rsidRDefault="001203F0" w:rsidP="00BB29CA">
            <w:pPr>
              <w:rPr>
                <w:b/>
                <w:bCs/>
                <w:spacing w:val="-1"/>
              </w:rPr>
            </w:pPr>
            <w:r w:rsidRPr="002B7F85">
              <w:rPr>
                <w:b/>
                <w:bCs/>
                <w:spacing w:val="-1"/>
              </w:rPr>
              <w:t>48</w:t>
            </w:r>
          </w:p>
        </w:tc>
        <w:tc>
          <w:tcPr>
            <w:tcW w:w="887" w:type="dxa"/>
            <w:vAlign w:val="center"/>
          </w:tcPr>
          <w:p w14:paraId="2CF8F742" w14:textId="77777777" w:rsidR="001203F0" w:rsidRPr="002B7F85" w:rsidRDefault="001203F0" w:rsidP="00BB29CA">
            <w:pPr>
              <w:rPr>
                <w:b/>
                <w:bCs/>
                <w:spacing w:val="-1"/>
              </w:rPr>
            </w:pPr>
            <w:r w:rsidRPr="002B7F85">
              <w:rPr>
                <w:b/>
                <w:bCs/>
                <w:spacing w:val="-1"/>
              </w:rPr>
              <w:t>192</w:t>
            </w:r>
          </w:p>
        </w:tc>
        <w:tc>
          <w:tcPr>
            <w:tcW w:w="566" w:type="dxa"/>
            <w:vAlign w:val="center"/>
          </w:tcPr>
          <w:p w14:paraId="663268DB" w14:textId="77777777" w:rsidR="001203F0" w:rsidRPr="002B7F85" w:rsidRDefault="001203F0" w:rsidP="00BB29CA">
            <w:pPr>
              <w:rPr>
                <w:b/>
                <w:bCs/>
                <w:spacing w:val="-1"/>
              </w:rPr>
            </w:pPr>
            <w:r w:rsidRPr="002B7F85">
              <w:rPr>
                <w:b/>
                <w:bCs/>
                <w:spacing w:val="-1"/>
              </w:rPr>
              <w:t>78</w:t>
            </w:r>
          </w:p>
        </w:tc>
        <w:tc>
          <w:tcPr>
            <w:tcW w:w="3857" w:type="dxa"/>
            <w:vAlign w:val="center"/>
          </w:tcPr>
          <w:p w14:paraId="36ED7725" w14:textId="77777777" w:rsidR="001203F0" w:rsidRPr="002B7F85" w:rsidRDefault="001203F0" w:rsidP="001C2EC3">
            <w:pPr>
              <w:rPr>
                <w:b/>
                <w:lang w:val="kk-KZ"/>
              </w:rPr>
            </w:pPr>
            <w:r w:rsidRPr="002B7F85">
              <w:rPr>
                <w:b/>
                <w:lang w:val="kk-KZ"/>
              </w:rPr>
              <w:t>15 кредитов (450 часов)</w:t>
            </w:r>
          </w:p>
        </w:tc>
      </w:tr>
      <w:tr w:rsidR="002B7F85" w:rsidRPr="002B7F85" w14:paraId="5927C449" w14:textId="77777777" w:rsidTr="002B7F85">
        <w:trPr>
          <w:cantSplit/>
          <w:trHeight w:val="71"/>
        </w:trPr>
        <w:tc>
          <w:tcPr>
            <w:tcW w:w="534" w:type="dxa"/>
            <w:vAlign w:val="center"/>
          </w:tcPr>
          <w:p w14:paraId="6551247E" w14:textId="77777777" w:rsidR="001203F0" w:rsidRPr="002B7F85" w:rsidRDefault="001203F0" w:rsidP="001C2EC3">
            <w:pPr>
              <w:pStyle w:val="a7"/>
              <w:jc w:val="left"/>
              <w:rPr>
                <w:b w:val="0"/>
                <w:bCs/>
                <w:spacing w:val="-1"/>
                <w:sz w:val="24"/>
                <w:szCs w:val="24"/>
              </w:rPr>
            </w:pPr>
            <w:r w:rsidRPr="002B7F85">
              <w:rPr>
                <w:b w:val="0"/>
                <w:bCs/>
                <w:spacing w:val="-1"/>
                <w:sz w:val="24"/>
                <w:szCs w:val="24"/>
              </w:rPr>
              <w:lastRenderedPageBreak/>
              <w:t>2.1</w:t>
            </w:r>
          </w:p>
        </w:tc>
        <w:tc>
          <w:tcPr>
            <w:tcW w:w="2409" w:type="dxa"/>
            <w:vAlign w:val="center"/>
          </w:tcPr>
          <w:p w14:paraId="74F1D6BA" w14:textId="77777777" w:rsidR="001203F0" w:rsidRPr="002B7F85" w:rsidRDefault="001203F0" w:rsidP="001C2EC3">
            <w:pPr>
              <w:pStyle w:val="a7"/>
              <w:jc w:val="left"/>
              <w:rPr>
                <w:b w:val="0"/>
                <w:sz w:val="24"/>
                <w:szCs w:val="24"/>
                <w:lang w:val="kk-KZ"/>
              </w:rPr>
            </w:pPr>
            <w:r w:rsidRPr="002B7F85">
              <w:rPr>
                <w:b w:val="0"/>
                <w:sz w:val="24"/>
                <w:szCs w:val="24"/>
                <w:lang w:val="kk-KZ"/>
              </w:rPr>
              <w:t>Детская ортопедия в стационаре</w:t>
            </w:r>
          </w:p>
        </w:tc>
        <w:tc>
          <w:tcPr>
            <w:tcW w:w="567" w:type="dxa"/>
            <w:vAlign w:val="center"/>
          </w:tcPr>
          <w:p w14:paraId="7CC79F6B" w14:textId="77777777" w:rsidR="001203F0" w:rsidRPr="002B7F85" w:rsidRDefault="001203F0" w:rsidP="001C2EC3">
            <w:pPr>
              <w:rPr>
                <w:b/>
                <w:bCs/>
                <w:spacing w:val="-1"/>
              </w:rPr>
            </w:pPr>
            <w:r w:rsidRPr="002B7F85">
              <w:rPr>
                <w:b/>
                <w:bCs/>
                <w:spacing w:val="-1"/>
              </w:rPr>
              <w:t>24</w:t>
            </w:r>
          </w:p>
        </w:tc>
        <w:tc>
          <w:tcPr>
            <w:tcW w:w="558" w:type="dxa"/>
            <w:vAlign w:val="center"/>
          </w:tcPr>
          <w:p w14:paraId="113BC3D6" w14:textId="77777777" w:rsidR="001203F0" w:rsidRPr="002B7F85" w:rsidRDefault="001203F0" w:rsidP="001C2EC3">
            <w:pPr>
              <w:rPr>
                <w:b/>
                <w:bCs/>
                <w:spacing w:val="-1"/>
              </w:rPr>
            </w:pPr>
            <w:r w:rsidRPr="002B7F85">
              <w:rPr>
                <w:b/>
                <w:bCs/>
                <w:spacing w:val="-1"/>
              </w:rPr>
              <w:t>42</w:t>
            </w:r>
          </w:p>
        </w:tc>
        <w:tc>
          <w:tcPr>
            <w:tcW w:w="540" w:type="dxa"/>
            <w:vAlign w:val="center"/>
          </w:tcPr>
          <w:p w14:paraId="3CD494E0" w14:textId="77777777" w:rsidR="001203F0" w:rsidRPr="002B7F85" w:rsidRDefault="001203F0" w:rsidP="001C2EC3">
            <w:pPr>
              <w:rPr>
                <w:b/>
                <w:bCs/>
                <w:spacing w:val="-1"/>
              </w:rPr>
            </w:pPr>
            <w:r w:rsidRPr="002B7F85">
              <w:rPr>
                <w:b/>
                <w:bCs/>
                <w:spacing w:val="-1"/>
              </w:rPr>
              <w:t>24</w:t>
            </w:r>
          </w:p>
        </w:tc>
        <w:tc>
          <w:tcPr>
            <w:tcW w:w="887" w:type="dxa"/>
            <w:vAlign w:val="center"/>
          </w:tcPr>
          <w:p w14:paraId="42602EB1" w14:textId="77777777" w:rsidR="001203F0" w:rsidRPr="002B7F85" w:rsidRDefault="001203F0" w:rsidP="001C2EC3">
            <w:pPr>
              <w:rPr>
                <w:b/>
                <w:bCs/>
                <w:spacing w:val="-1"/>
              </w:rPr>
            </w:pPr>
            <w:r w:rsidRPr="002B7F85">
              <w:rPr>
                <w:b/>
                <w:bCs/>
                <w:spacing w:val="-1"/>
              </w:rPr>
              <w:t>96</w:t>
            </w:r>
          </w:p>
        </w:tc>
        <w:tc>
          <w:tcPr>
            <w:tcW w:w="566" w:type="dxa"/>
            <w:vAlign w:val="center"/>
          </w:tcPr>
          <w:p w14:paraId="7EEC038E" w14:textId="77777777" w:rsidR="001203F0" w:rsidRPr="002B7F85" w:rsidRDefault="001203F0" w:rsidP="001C2EC3">
            <w:pPr>
              <w:rPr>
                <w:b/>
                <w:bCs/>
                <w:spacing w:val="-1"/>
              </w:rPr>
            </w:pPr>
            <w:r w:rsidRPr="002B7F85">
              <w:rPr>
                <w:b/>
                <w:bCs/>
                <w:spacing w:val="-1"/>
              </w:rPr>
              <w:t>39</w:t>
            </w:r>
          </w:p>
        </w:tc>
        <w:tc>
          <w:tcPr>
            <w:tcW w:w="3857" w:type="dxa"/>
            <w:vAlign w:val="center"/>
          </w:tcPr>
          <w:p w14:paraId="3F5154D3" w14:textId="121E4250" w:rsidR="001203F0" w:rsidRPr="00C01716" w:rsidRDefault="001203F0" w:rsidP="001203F0">
            <w:pPr>
              <w:rPr>
                <w:i/>
                <w:iCs/>
              </w:rPr>
            </w:pPr>
            <w:r w:rsidRPr="00C01716">
              <w:rPr>
                <w:i/>
                <w:iCs/>
              </w:rPr>
              <w:t xml:space="preserve">Врожденный вывих бедра классификация клиника, диагностика, лечение </w:t>
            </w:r>
          </w:p>
          <w:p w14:paraId="5AB34AB2" w14:textId="77777777" w:rsidR="00EE2350" w:rsidRPr="002B7F85" w:rsidRDefault="00EE2350" w:rsidP="001203F0">
            <w:r w:rsidRPr="002B7F85">
              <w:t>- Опишите диагностические критерии врожденного вывиха бедра у детей.</w:t>
            </w:r>
          </w:p>
          <w:p w14:paraId="3DC0647B" w14:textId="77777777" w:rsidR="00EE2350" w:rsidRPr="002B7F85" w:rsidRDefault="00EE2350" w:rsidP="001203F0">
            <w:r w:rsidRPr="002B7F85">
              <w:t>- Дайте классификацию врожденного вывиха бедра у детей.</w:t>
            </w:r>
          </w:p>
          <w:p w14:paraId="02F79A44" w14:textId="6E7D8FEC" w:rsidR="00EE2350" w:rsidRPr="002B7F85" w:rsidRDefault="00EE2350" w:rsidP="001203F0">
            <w:r w:rsidRPr="002B7F85">
              <w:t>- Определите тактику лечения врожденного вывиха бедра у детей в зависимости от классификации.</w:t>
            </w:r>
          </w:p>
          <w:p w14:paraId="2E2FEE68" w14:textId="6A5F3131" w:rsidR="001203F0" w:rsidRPr="00C01716" w:rsidRDefault="001203F0" w:rsidP="001203F0">
            <w:pPr>
              <w:rPr>
                <w:i/>
                <w:iCs/>
              </w:rPr>
            </w:pPr>
            <w:r w:rsidRPr="00C01716">
              <w:rPr>
                <w:i/>
                <w:iCs/>
              </w:rPr>
              <w:t xml:space="preserve">Врожденная косолапость классификация клиника, диагностика, лечение. </w:t>
            </w:r>
          </w:p>
          <w:p w14:paraId="7DA78BA5" w14:textId="35E1F1D2" w:rsidR="00EE2350" w:rsidRPr="002B7F85" w:rsidRDefault="00EE2350" w:rsidP="00EE2350">
            <w:r w:rsidRPr="002B7F85">
              <w:t>- Опишите диагностические критерии врожденной косолапости у детей.</w:t>
            </w:r>
          </w:p>
          <w:p w14:paraId="1FA52909" w14:textId="0EF840ED" w:rsidR="00EE2350" w:rsidRPr="002B7F85" w:rsidRDefault="00EE2350" w:rsidP="00EE2350">
            <w:r w:rsidRPr="002B7F85">
              <w:t>- Дайте классификацию врожденной косолапости у детей.</w:t>
            </w:r>
          </w:p>
          <w:p w14:paraId="3FD85EB0" w14:textId="253FC767" w:rsidR="00EE2350" w:rsidRPr="002B7F85" w:rsidRDefault="00EE2350" w:rsidP="00EE2350">
            <w:r w:rsidRPr="002B7F85">
              <w:t>- Определите тактику лечения врожденной косолапости у детей в зависимости от классификации</w:t>
            </w:r>
          </w:p>
          <w:p w14:paraId="7FD9D7C1" w14:textId="501B182A" w:rsidR="001203F0" w:rsidRPr="00C01716" w:rsidRDefault="001203F0" w:rsidP="001203F0">
            <w:pPr>
              <w:rPr>
                <w:i/>
                <w:iCs/>
              </w:rPr>
            </w:pPr>
            <w:r w:rsidRPr="00C01716">
              <w:rPr>
                <w:i/>
                <w:iCs/>
              </w:rPr>
              <w:t xml:space="preserve">Врожденная кривошея классификация клиника, диагностика, лечение. </w:t>
            </w:r>
          </w:p>
          <w:p w14:paraId="14B34D08" w14:textId="0A7D7D77" w:rsidR="00EE2350" w:rsidRPr="002B7F85" w:rsidRDefault="00EE2350" w:rsidP="00EE2350">
            <w:r w:rsidRPr="002B7F85">
              <w:t>- Опишите диагностические критерии врожденной кривошеи у детей.</w:t>
            </w:r>
          </w:p>
          <w:p w14:paraId="3D9EF8B5" w14:textId="5CDADE1B" w:rsidR="00EE2350" w:rsidRPr="002B7F85" w:rsidRDefault="00EE2350" w:rsidP="00EE2350">
            <w:r w:rsidRPr="002B7F85">
              <w:t>- Дайте классификацию врожденной кривошее у детей.</w:t>
            </w:r>
          </w:p>
          <w:p w14:paraId="75F74B97" w14:textId="6B666397" w:rsidR="00EE2350" w:rsidRPr="002B7F85" w:rsidRDefault="00EE2350" w:rsidP="00EE2350">
            <w:r w:rsidRPr="002B7F85">
              <w:t>- Определите тактику лечения врожденной кривошеи у детей в зависимости от классификации</w:t>
            </w:r>
          </w:p>
          <w:p w14:paraId="63370E5B" w14:textId="19B414E6" w:rsidR="001203F0" w:rsidRPr="002B7F85" w:rsidRDefault="001203F0" w:rsidP="001203F0">
            <w:r w:rsidRPr="002B7F85">
              <w:t xml:space="preserve"> </w:t>
            </w:r>
            <w:r w:rsidRPr="00C01716">
              <w:rPr>
                <w:i/>
                <w:iCs/>
              </w:rPr>
              <w:t>Врожденный множественный артрогрипоз классификация клиника, диагностика, лечение</w:t>
            </w:r>
            <w:r w:rsidRPr="002B7F85">
              <w:t xml:space="preserve">. </w:t>
            </w:r>
          </w:p>
          <w:p w14:paraId="27E9A951" w14:textId="1DF6CCF0" w:rsidR="00E55FDE" w:rsidRPr="002B7F85" w:rsidRDefault="00E55FDE" w:rsidP="00E55FDE">
            <w:r w:rsidRPr="002B7F85">
              <w:t xml:space="preserve">- Опишите диагностические критерии </w:t>
            </w:r>
            <w:r w:rsidR="00BB29CA" w:rsidRPr="002B7F85">
              <w:t>врожденного множественного артрогрипоза</w:t>
            </w:r>
            <w:r w:rsidRPr="002B7F85">
              <w:t>.</w:t>
            </w:r>
          </w:p>
          <w:p w14:paraId="4A113EC0" w14:textId="45E31962" w:rsidR="00E55FDE" w:rsidRPr="002B7F85" w:rsidRDefault="00E55FDE" w:rsidP="00E55FDE">
            <w:r w:rsidRPr="002B7F85">
              <w:t xml:space="preserve">- Дайте классификацию </w:t>
            </w:r>
            <w:r w:rsidR="00BB29CA" w:rsidRPr="002B7F85">
              <w:t>врожденного множественного артрогрипоза</w:t>
            </w:r>
            <w:r w:rsidRPr="002B7F85">
              <w:t>.</w:t>
            </w:r>
          </w:p>
          <w:p w14:paraId="0133DB96" w14:textId="0B2B29D2" w:rsidR="00E55FDE" w:rsidRPr="002B7F85" w:rsidRDefault="00E55FDE" w:rsidP="00E55FDE">
            <w:r w:rsidRPr="002B7F85">
              <w:t xml:space="preserve">- Определите тактику лечения </w:t>
            </w:r>
            <w:r w:rsidR="00BB29CA" w:rsidRPr="002B7F85">
              <w:t xml:space="preserve">врожденного множественного артрогрипоза </w:t>
            </w:r>
            <w:r w:rsidRPr="002B7F85">
              <w:t>в зависимости от классификации</w:t>
            </w:r>
          </w:p>
          <w:p w14:paraId="522EB404" w14:textId="0ADF5EE1" w:rsidR="001203F0" w:rsidRPr="00C01716" w:rsidRDefault="001203F0" w:rsidP="001203F0">
            <w:pPr>
              <w:rPr>
                <w:i/>
                <w:iCs/>
              </w:rPr>
            </w:pPr>
            <w:r w:rsidRPr="00C01716">
              <w:rPr>
                <w:i/>
                <w:iCs/>
              </w:rPr>
              <w:t xml:space="preserve">Сколиозы, кифосколиозы классификация клиника, диагностика, лечение. </w:t>
            </w:r>
          </w:p>
          <w:p w14:paraId="56A251FF" w14:textId="59E1B988" w:rsidR="00BB29CA" w:rsidRPr="002B7F85" w:rsidRDefault="00BB29CA" w:rsidP="00BB29CA">
            <w:r w:rsidRPr="002B7F85">
              <w:t>- Опишите диагностические критерии сколиоза и кифосколиоза у детей.</w:t>
            </w:r>
          </w:p>
          <w:p w14:paraId="2C3075D6" w14:textId="22641D48" w:rsidR="00BB29CA" w:rsidRPr="002B7F85" w:rsidRDefault="00BB29CA" w:rsidP="00BB29CA">
            <w:r w:rsidRPr="002B7F85">
              <w:t>- Дайте классификацию сколиоза и кифосколиоза у детей.</w:t>
            </w:r>
          </w:p>
          <w:p w14:paraId="215BA5D8" w14:textId="1AA623AA" w:rsidR="00BB29CA" w:rsidRPr="002B7F85" w:rsidRDefault="00BB29CA" w:rsidP="001203F0">
            <w:r w:rsidRPr="002B7F85">
              <w:t>- Определите тактику лечения сколиоза и кифосколиоза в зависимости от классификации</w:t>
            </w:r>
          </w:p>
          <w:p w14:paraId="64BCDA10" w14:textId="754F7D7B" w:rsidR="001203F0" w:rsidRPr="002B7F85" w:rsidRDefault="001203F0" w:rsidP="001203F0">
            <w:r w:rsidRPr="00C01716">
              <w:rPr>
                <w:i/>
                <w:iCs/>
              </w:rPr>
              <w:t>Деформации и укорочения костей конечностей классификация клиника, диагностика, лечение</w:t>
            </w:r>
            <w:r w:rsidRPr="002B7F85">
              <w:t xml:space="preserve">. </w:t>
            </w:r>
          </w:p>
          <w:p w14:paraId="6A98354E" w14:textId="7FBEED3F" w:rsidR="00BB29CA" w:rsidRPr="002B7F85" w:rsidRDefault="00BB29CA" w:rsidP="00BB29CA">
            <w:r w:rsidRPr="002B7F85">
              <w:t>- Опишите диагностические критерии деформаций и укорочения костей у детей.</w:t>
            </w:r>
          </w:p>
          <w:p w14:paraId="6C41D49D" w14:textId="4E26F17B" w:rsidR="00BB29CA" w:rsidRPr="002B7F85" w:rsidRDefault="00BB29CA" w:rsidP="00BB29CA">
            <w:r w:rsidRPr="002B7F85">
              <w:t>- Дайте классификацию деформаций и укорочений костей у детей.</w:t>
            </w:r>
          </w:p>
          <w:p w14:paraId="3C6F57C7" w14:textId="1F73B45A" w:rsidR="00BB29CA" w:rsidRPr="002B7F85" w:rsidRDefault="00BB29CA" w:rsidP="00BB29CA">
            <w:r w:rsidRPr="002B7F85">
              <w:t>- Определите тактику лечения деформаций и укорочений костей у детей в зависимости от классификации</w:t>
            </w:r>
          </w:p>
          <w:p w14:paraId="3C068522" w14:textId="2E328AB1" w:rsidR="001203F0" w:rsidRPr="00C01716" w:rsidRDefault="001203F0" w:rsidP="001203F0">
            <w:pPr>
              <w:rPr>
                <w:i/>
                <w:iCs/>
              </w:rPr>
            </w:pPr>
            <w:r w:rsidRPr="00C01716">
              <w:rPr>
                <w:i/>
                <w:iCs/>
              </w:rPr>
              <w:t xml:space="preserve">Ложные суставы и дефекты костей конечностей классификация клиника, диагностика, лечение. </w:t>
            </w:r>
          </w:p>
          <w:p w14:paraId="0FE044E4" w14:textId="0911B0D0" w:rsidR="00BB29CA" w:rsidRPr="002B7F85" w:rsidRDefault="00BB29CA" w:rsidP="00BB29CA">
            <w:r w:rsidRPr="002B7F85">
              <w:t>- Опишите диагностические критерии ложных суставов и дефектов костей у детей.</w:t>
            </w:r>
          </w:p>
          <w:p w14:paraId="29BF9FF1" w14:textId="29C6B7C3" w:rsidR="00BB29CA" w:rsidRPr="002B7F85" w:rsidRDefault="00BB29CA" w:rsidP="00BB29CA">
            <w:r w:rsidRPr="002B7F85">
              <w:t>- Дайте классификацию ложных суставов и дефектов костей у детей.</w:t>
            </w:r>
          </w:p>
          <w:p w14:paraId="4FEF227B" w14:textId="0C90DC11" w:rsidR="00BB29CA" w:rsidRPr="002B7F85" w:rsidRDefault="00BB29CA" w:rsidP="001203F0">
            <w:r w:rsidRPr="002B7F85">
              <w:t>- Определите тактику лечения ложных суставов и дефектов костей у детей в зависимости от классификации</w:t>
            </w:r>
          </w:p>
          <w:p w14:paraId="612E43B7" w14:textId="5B759928" w:rsidR="001203F0" w:rsidRPr="00C01716" w:rsidRDefault="001203F0" w:rsidP="001203F0">
            <w:pPr>
              <w:rPr>
                <w:i/>
                <w:iCs/>
              </w:rPr>
            </w:pPr>
            <w:r w:rsidRPr="00C01716">
              <w:rPr>
                <w:i/>
                <w:iCs/>
              </w:rPr>
              <w:t xml:space="preserve">Контрактуры и анкилозы суставов конечностей классификация клиника, диагностика, лечение. </w:t>
            </w:r>
          </w:p>
          <w:p w14:paraId="3A72E3C2" w14:textId="19BF3489" w:rsidR="00BB29CA" w:rsidRPr="002B7F85" w:rsidRDefault="00BB29CA" w:rsidP="00BB29CA">
            <w:r w:rsidRPr="002B7F85">
              <w:t>- Опишите диагностические критерии контрактур и анкилозов суставов у детей.</w:t>
            </w:r>
          </w:p>
          <w:p w14:paraId="64986E41" w14:textId="5165DE32" w:rsidR="00BB29CA" w:rsidRPr="002B7F85" w:rsidRDefault="00BB29CA" w:rsidP="00BB29CA">
            <w:r w:rsidRPr="002B7F85">
              <w:t>- Дайте классификацию контрактур и анкилозов суставов у детей.</w:t>
            </w:r>
          </w:p>
          <w:p w14:paraId="3BED9547" w14:textId="27CE8CCC" w:rsidR="00BB29CA" w:rsidRPr="002B7F85" w:rsidRDefault="00BB29CA" w:rsidP="001203F0">
            <w:r w:rsidRPr="002B7F85">
              <w:t>- Определите тактику лечения контрактур и анкилозов суставов у детей в зависимости от классификации</w:t>
            </w:r>
          </w:p>
          <w:p w14:paraId="46E89F91" w14:textId="05228921" w:rsidR="001203F0" w:rsidRPr="00C01716" w:rsidRDefault="001203F0" w:rsidP="001203F0">
            <w:pPr>
              <w:rPr>
                <w:i/>
                <w:iCs/>
              </w:rPr>
            </w:pPr>
            <w:r w:rsidRPr="00C01716">
              <w:rPr>
                <w:i/>
                <w:iCs/>
              </w:rPr>
              <w:t>Доброкачественные костные опухоли и опухолеподобные</w:t>
            </w:r>
            <w:r w:rsidRPr="002B7F85">
              <w:t xml:space="preserve"> </w:t>
            </w:r>
            <w:r w:rsidRPr="00C01716">
              <w:rPr>
                <w:i/>
                <w:iCs/>
              </w:rPr>
              <w:t xml:space="preserve">заболевания костей классификация клиника, диагностика, лечение. </w:t>
            </w:r>
          </w:p>
          <w:p w14:paraId="199F77F7" w14:textId="73FB3FFE" w:rsidR="00BB29CA" w:rsidRPr="002B7F85" w:rsidRDefault="00BB29CA" w:rsidP="00BB29CA">
            <w:r w:rsidRPr="002B7F85">
              <w:t xml:space="preserve">- Опишите диагностические </w:t>
            </w:r>
            <w:r w:rsidR="00C37CFE" w:rsidRPr="002B7F85">
              <w:t>доброкачественных костных опухолей и опухолеподобных заболеваний костей</w:t>
            </w:r>
            <w:r w:rsidRPr="002B7F85">
              <w:t xml:space="preserve"> у детей.</w:t>
            </w:r>
          </w:p>
          <w:p w14:paraId="15C9F847" w14:textId="4D67ACBB" w:rsidR="00BB29CA" w:rsidRPr="002B7F85" w:rsidRDefault="00BB29CA" w:rsidP="00BB29CA">
            <w:r w:rsidRPr="002B7F85">
              <w:t xml:space="preserve">- Дайте классификацию </w:t>
            </w:r>
            <w:r w:rsidR="00C37CFE" w:rsidRPr="002B7F85">
              <w:t>доброкачественных костных опухолей и опухолеподобных заболеваний костей у детей</w:t>
            </w:r>
            <w:r w:rsidRPr="002B7F85">
              <w:t>.</w:t>
            </w:r>
          </w:p>
          <w:p w14:paraId="3FFEADC4" w14:textId="4C6EBB09" w:rsidR="00BB29CA" w:rsidRPr="002B7F85" w:rsidRDefault="00BB29CA" w:rsidP="00BB29CA">
            <w:r w:rsidRPr="002B7F85">
              <w:t xml:space="preserve">- Определите тактику лечения </w:t>
            </w:r>
            <w:r w:rsidR="00C37CFE" w:rsidRPr="002B7F85">
              <w:t>доброкачественных костных опухолей и опухолеподобных заболеваний костей у детей</w:t>
            </w:r>
            <w:r w:rsidRPr="002B7F85">
              <w:t xml:space="preserve"> в зависимости от классификации</w:t>
            </w:r>
          </w:p>
          <w:p w14:paraId="653E6094" w14:textId="4AFAE36A" w:rsidR="001203F0" w:rsidRPr="00C01716" w:rsidRDefault="001203F0" w:rsidP="001203F0">
            <w:pPr>
              <w:rPr>
                <w:i/>
                <w:iCs/>
              </w:rPr>
            </w:pPr>
            <w:r w:rsidRPr="00C01716">
              <w:rPr>
                <w:i/>
                <w:iCs/>
              </w:rPr>
              <w:t xml:space="preserve">Остеохондропатии классификация клиника, диагностика, лечение. </w:t>
            </w:r>
          </w:p>
          <w:p w14:paraId="539AF61F" w14:textId="705D81C2" w:rsidR="00C37CFE" w:rsidRPr="002B7F85" w:rsidRDefault="00C37CFE" w:rsidP="00C37CFE">
            <w:r w:rsidRPr="002B7F85">
              <w:t>- Опишите диагностические критерии остеохондропатий у детей.</w:t>
            </w:r>
          </w:p>
          <w:p w14:paraId="7AE0E903" w14:textId="59CDB95D" w:rsidR="00C37CFE" w:rsidRPr="002B7F85" w:rsidRDefault="00C37CFE" w:rsidP="00C37CFE">
            <w:r w:rsidRPr="002B7F85">
              <w:t>- Дайте классификацию остеохондропатий у детей.</w:t>
            </w:r>
          </w:p>
          <w:p w14:paraId="2CB9F70D" w14:textId="458F770F" w:rsidR="00C37CFE" w:rsidRPr="002B7F85" w:rsidRDefault="00C37CFE" w:rsidP="00C37CFE">
            <w:r w:rsidRPr="002B7F85">
              <w:t>- Определите тактику лечения остеохондропатий у детей в зависимости от классификации</w:t>
            </w:r>
          </w:p>
          <w:p w14:paraId="0998C7C6" w14:textId="2E140E5C" w:rsidR="001203F0" w:rsidRPr="00C01716" w:rsidRDefault="001203F0" w:rsidP="001203F0">
            <w:pPr>
              <w:rPr>
                <w:i/>
                <w:iCs/>
              </w:rPr>
            </w:pPr>
            <w:r w:rsidRPr="00C01716">
              <w:rPr>
                <w:i/>
                <w:iCs/>
              </w:rPr>
              <w:t>Эпифизарные, метафизарные, спондилоэпифизарные хондродисплазии классификация клиника, диагностика, лечение</w:t>
            </w:r>
          </w:p>
          <w:p w14:paraId="277E00C4" w14:textId="61038F85" w:rsidR="00C37CFE" w:rsidRPr="002B7F85" w:rsidRDefault="00C37CFE" w:rsidP="00C37CFE">
            <w:r w:rsidRPr="002B7F85">
              <w:t>- Опишите диагностические критерии эпифизарным, метафизарным, спондилоэпифизарным хондродисплазиям у детей.</w:t>
            </w:r>
          </w:p>
          <w:p w14:paraId="27F0348C" w14:textId="0642A3DB" w:rsidR="00C37CFE" w:rsidRPr="002B7F85" w:rsidRDefault="00C37CFE" w:rsidP="00C37CFE">
            <w:r w:rsidRPr="002B7F85">
              <w:t>- Дайте классификацию эпифизарным, метафизарным, спондилоэпифизарным хондродисплазиям у детей.</w:t>
            </w:r>
          </w:p>
          <w:p w14:paraId="250C04FA" w14:textId="5F7432BF" w:rsidR="00C37CFE" w:rsidRPr="002B7F85" w:rsidRDefault="00C37CFE" w:rsidP="00C37CFE">
            <w:pPr>
              <w:rPr>
                <w:b/>
                <w:lang w:val="kk-KZ"/>
              </w:rPr>
            </w:pPr>
            <w:r w:rsidRPr="002B7F85">
              <w:t>- Определите тактику лечения эпифизарным, метафизарным, спондилоэпифизарным хондродисплазиям у детей в зависимости от классификации</w:t>
            </w:r>
          </w:p>
        </w:tc>
      </w:tr>
      <w:tr w:rsidR="002B7F85" w:rsidRPr="002B7F85" w14:paraId="5A2C1102" w14:textId="77777777" w:rsidTr="002B7F85">
        <w:trPr>
          <w:cantSplit/>
          <w:trHeight w:val="71"/>
        </w:trPr>
        <w:tc>
          <w:tcPr>
            <w:tcW w:w="534" w:type="dxa"/>
            <w:vAlign w:val="center"/>
          </w:tcPr>
          <w:p w14:paraId="65A1F9B6" w14:textId="77777777" w:rsidR="001203F0" w:rsidRPr="002B7F85" w:rsidRDefault="001203F0" w:rsidP="001C2EC3">
            <w:pPr>
              <w:pStyle w:val="a7"/>
              <w:jc w:val="left"/>
              <w:rPr>
                <w:b w:val="0"/>
                <w:bCs/>
                <w:spacing w:val="-1"/>
                <w:sz w:val="24"/>
                <w:szCs w:val="24"/>
              </w:rPr>
            </w:pPr>
            <w:r w:rsidRPr="002B7F85">
              <w:rPr>
                <w:b w:val="0"/>
                <w:bCs/>
                <w:spacing w:val="-1"/>
                <w:sz w:val="24"/>
                <w:szCs w:val="24"/>
              </w:rPr>
              <w:lastRenderedPageBreak/>
              <w:t>2.2</w:t>
            </w:r>
          </w:p>
        </w:tc>
        <w:tc>
          <w:tcPr>
            <w:tcW w:w="2409" w:type="dxa"/>
            <w:vAlign w:val="center"/>
          </w:tcPr>
          <w:p w14:paraId="11F5A91D" w14:textId="77777777" w:rsidR="001203F0" w:rsidRPr="002B7F85" w:rsidRDefault="001203F0" w:rsidP="001C2EC3">
            <w:pPr>
              <w:pStyle w:val="a7"/>
              <w:jc w:val="left"/>
              <w:rPr>
                <w:b w:val="0"/>
                <w:sz w:val="24"/>
                <w:szCs w:val="24"/>
                <w:lang w:val="kk-KZ"/>
              </w:rPr>
            </w:pPr>
            <w:r w:rsidRPr="002B7F85">
              <w:rPr>
                <w:b w:val="0"/>
                <w:sz w:val="24"/>
                <w:szCs w:val="24"/>
                <w:lang w:val="kk-KZ"/>
              </w:rPr>
              <w:t>Детская ортопедия, амбулаторно-поликлиническая</w:t>
            </w:r>
          </w:p>
        </w:tc>
        <w:tc>
          <w:tcPr>
            <w:tcW w:w="567" w:type="dxa"/>
            <w:vAlign w:val="center"/>
          </w:tcPr>
          <w:p w14:paraId="186589E4" w14:textId="77777777" w:rsidR="001203F0" w:rsidRPr="002B7F85" w:rsidRDefault="001203F0" w:rsidP="00BB29CA">
            <w:pPr>
              <w:rPr>
                <w:b/>
                <w:bCs/>
                <w:spacing w:val="-1"/>
              </w:rPr>
            </w:pPr>
            <w:r w:rsidRPr="002B7F85">
              <w:rPr>
                <w:b/>
                <w:bCs/>
                <w:spacing w:val="-1"/>
              </w:rPr>
              <w:t>24</w:t>
            </w:r>
          </w:p>
        </w:tc>
        <w:tc>
          <w:tcPr>
            <w:tcW w:w="558" w:type="dxa"/>
            <w:vAlign w:val="center"/>
          </w:tcPr>
          <w:p w14:paraId="0A67A6D4" w14:textId="77777777" w:rsidR="001203F0" w:rsidRPr="002B7F85" w:rsidRDefault="001203F0" w:rsidP="00BB29CA">
            <w:pPr>
              <w:rPr>
                <w:b/>
                <w:bCs/>
                <w:spacing w:val="-1"/>
              </w:rPr>
            </w:pPr>
            <w:r w:rsidRPr="002B7F85">
              <w:rPr>
                <w:b/>
                <w:bCs/>
                <w:spacing w:val="-1"/>
              </w:rPr>
              <w:t>42</w:t>
            </w:r>
          </w:p>
        </w:tc>
        <w:tc>
          <w:tcPr>
            <w:tcW w:w="540" w:type="dxa"/>
            <w:vAlign w:val="center"/>
          </w:tcPr>
          <w:p w14:paraId="4577D2EE" w14:textId="77777777" w:rsidR="001203F0" w:rsidRPr="002B7F85" w:rsidRDefault="001203F0" w:rsidP="00BB29CA">
            <w:pPr>
              <w:rPr>
                <w:b/>
                <w:bCs/>
                <w:spacing w:val="-1"/>
              </w:rPr>
            </w:pPr>
            <w:r w:rsidRPr="002B7F85">
              <w:rPr>
                <w:b/>
                <w:bCs/>
                <w:spacing w:val="-1"/>
              </w:rPr>
              <w:t>24</w:t>
            </w:r>
          </w:p>
        </w:tc>
        <w:tc>
          <w:tcPr>
            <w:tcW w:w="887" w:type="dxa"/>
            <w:vAlign w:val="center"/>
          </w:tcPr>
          <w:p w14:paraId="20E3CBFB" w14:textId="77777777" w:rsidR="001203F0" w:rsidRPr="002B7F85" w:rsidRDefault="001203F0" w:rsidP="00BB29CA">
            <w:pPr>
              <w:rPr>
                <w:b/>
                <w:bCs/>
                <w:spacing w:val="-1"/>
              </w:rPr>
            </w:pPr>
            <w:r w:rsidRPr="002B7F85">
              <w:rPr>
                <w:b/>
                <w:bCs/>
                <w:spacing w:val="-1"/>
              </w:rPr>
              <w:t>96</w:t>
            </w:r>
          </w:p>
        </w:tc>
        <w:tc>
          <w:tcPr>
            <w:tcW w:w="566" w:type="dxa"/>
            <w:vAlign w:val="center"/>
          </w:tcPr>
          <w:p w14:paraId="5E1515A7" w14:textId="77777777" w:rsidR="001203F0" w:rsidRPr="002B7F85" w:rsidRDefault="001203F0" w:rsidP="00BB29CA">
            <w:pPr>
              <w:rPr>
                <w:b/>
                <w:bCs/>
                <w:spacing w:val="-1"/>
              </w:rPr>
            </w:pPr>
            <w:r w:rsidRPr="002B7F85">
              <w:rPr>
                <w:b/>
                <w:bCs/>
                <w:spacing w:val="-1"/>
              </w:rPr>
              <w:t>39</w:t>
            </w:r>
          </w:p>
        </w:tc>
        <w:tc>
          <w:tcPr>
            <w:tcW w:w="3857" w:type="dxa"/>
            <w:vAlign w:val="center"/>
          </w:tcPr>
          <w:p w14:paraId="69EC8DB8" w14:textId="52E3555A" w:rsidR="001203F0" w:rsidRPr="00C01716" w:rsidRDefault="001203F0" w:rsidP="005A2B98">
            <w:pPr>
              <w:rPr>
                <w:bCs/>
                <w:i/>
                <w:iCs/>
                <w:spacing w:val="-10"/>
              </w:rPr>
            </w:pPr>
            <w:r w:rsidRPr="00C01716">
              <w:rPr>
                <w:bCs/>
                <w:i/>
                <w:iCs/>
                <w:spacing w:val="-10"/>
              </w:rPr>
              <w:t xml:space="preserve">Организация детской ортопедической службы в Республике Казахстан. Этические и правовые основы медицинской помощи. Этические аспекты общения с пациентом. </w:t>
            </w:r>
          </w:p>
          <w:p w14:paraId="334AEC76" w14:textId="77777777" w:rsidR="00F61442" w:rsidRPr="002B7F85" w:rsidRDefault="00F61442" w:rsidP="00F61442">
            <w:pPr>
              <w:rPr>
                <w:bCs/>
                <w:spacing w:val="-10"/>
              </w:rPr>
            </w:pPr>
            <w:r w:rsidRPr="002B7F85">
              <w:rPr>
                <w:bCs/>
                <w:spacing w:val="-10"/>
              </w:rPr>
              <w:t>- Определите основные принципы организации детской травматологической службы в Республике Казахстан.</w:t>
            </w:r>
          </w:p>
          <w:p w14:paraId="16713F5F" w14:textId="5C5E3A37" w:rsidR="00F61442" w:rsidRPr="002B7F85" w:rsidRDefault="00F61442" w:rsidP="00F61442">
            <w:pPr>
              <w:rPr>
                <w:bCs/>
                <w:spacing w:val="-10"/>
              </w:rPr>
            </w:pPr>
            <w:r w:rsidRPr="002B7F85">
              <w:rPr>
                <w:bCs/>
                <w:spacing w:val="-10"/>
              </w:rPr>
              <w:t>- Перечислите этические и правовые основы медицинской помощи, этические аспекты общения с пациентом.</w:t>
            </w:r>
          </w:p>
          <w:p w14:paraId="3305B4D2" w14:textId="32B528EF" w:rsidR="001203F0" w:rsidRPr="00C01716" w:rsidRDefault="001203F0" w:rsidP="00120757">
            <w:pPr>
              <w:rPr>
                <w:i/>
                <w:iCs/>
              </w:rPr>
            </w:pPr>
            <w:r w:rsidRPr="00C01716">
              <w:rPr>
                <w:i/>
                <w:iCs/>
              </w:rPr>
              <w:t xml:space="preserve">Основные диагностические приемы и классический осмотр в клиническом обследовании пациентов детского ортопедического профиля, в зависимости от уровня повреждения, ортопедического заболевания, а также возраста ребенка. </w:t>
            </w:r>
          </w:p>
          <w:p w14:paraId="1F456B9A" w14:textId="0ACFCD4F" w:rsidR="00F61442" w:rsidRPr="002B7F85" w:rsidRDefault="00F61442" w:rsidP="00120757">
            <w:r w:rsidRPr="002B7F85">
              <w:t>- Опишите основные диагностические приемы и классический осмотр в клиническом обследовании пациентов детского ортопедического профиля, в зависимости от уровня повреждения, ортопедического заболевания, а также возраста ребенка.</w:t>
            </w:r>
          </w:p>
          <w:p w14:paraId="7CF6A21E" w14:textId="63BEB85B" w:rsidR="001203F0" w:rsidRPr="002B7F85" w:rsidRDefault="001203F0" w:rsidP="00120757">
            <w:r w:rsidRPr="002B7F85">
              <w:t xml:space="preserve">- Определение тактики лечения детей ортопедического профиля на уровне ПМСП </w:t>
            </w:r>
          </w:p>
          <w:p w14:paraId="26B36C0D" w14:textId="75B0597A" w:rsidR="00F61442" w:rsidRPr="002B7F85" w:rsidRDefault="00F61442" w:rsidP="00120757">
            <w:r w:rsidRPr="002B7F85">
              <w:t xml:space="preserve">- Определите тактику лечения детей ортопедического профиля на уровне ПМСП </w:t>
            </w:r>
          </w:p>
          <w:p w14:paraId="7E26CA61" w14:textId="6AF01CC8" w:rsidR="00F61442" w:rsidRPr="00C01716" w:rsidRDefault="001203F0" w:rsidP="00120757">
            <w:pPr>
              <w:rPr>
                <w:i/>
                <w:iCs/>
              </w:rPr>
            </w:pPr>
            <w:r w:rsidRPr="002B7F85">
              <w:t xml:space="preserve"> </w:t>
            </w:r>
            <w:r w:rsidRPr="00C01716">
              <w:rPr>
                <w:i/>
                <w:iCs/>
              </w:rPr>
              <w:t xml:space="preserve">Осуществление консервативного лечения (дисплазия тазобедренных суставов, плоскостопия, нарушение осанки, сколиозы, врожденная мышечная кривошея до 1 года, врожденная косолапость, деформирующие остеоартрозы 1-2 степеней, </w:t>
            </w:r>
            <w:r w:rsidR="00AE0C5C" w:rsidRPr="00C01716">
              <w:rPr>
                <w:i/>
                <w:iCs/>
              </w:rPr>
              <w:t>остеохондропатии и др</w:t>
            </w:r>
            <w:r w:rsidRPr="00C01716">
              <w:rPr>
                <w:i/>
                <w:iCs/>
              </w:rPr>
              <w:t>.).</w:t>
            </w:r>
          </w:p>
          <w:p w14:paraId="1CB66431" w14:textId="33858785" w:rsidR="001203F0" w:rsidRPr="002B7F85" w:rsidRDefault="00F61442" w:rsidP="00120757">
            <w:r w:rsidRPr="002B7F85">
              <w:t>- Опишите этапы консервативного лечения (дисплазия тазобедренных суставов, плоскостопие, нарушение осанки, сколиозы, врожденная мышечная кривошея до 1 года, врожденная косолапость, деформирующие остеоартрозы 1-2 степеней, остеохондропатии и др.).</w:t>
            </w:r>
            <w:r w:rsidR="001203F0" w:rsidRPr="002B7F85">
              <w:t xml:space="preserve"> </w:t>
            </w:r>
          </w:p>
          <w:p w14:paraId="1C2E790E" w14:textId="78590E6C" w:rsidR="001203F0" w:rsidRPr="00C01716" w:rsidRDefault="001203F0" w:rsidP="00120757">
            <w:pPr>
              <w:rPr>
                <w:i/>
                <w:iCs/>
              </w:rPr>
            </w:pPr>
            <w:r w:rsidRPr="00C01716">
              <w:rPr>
                <w:i/>
                <w:iCs/>
              </w:rPr>
              <w:t xml:space="preserve">Направление детей ортопедического профиля, требующих стационарного лечения, через портал госпитализации, в плановом порядке. </w:t>
            </w:r>
          </w:p>
          <w:p w14:paraId="0B3C64A9" w14:textId="2F5FDA49" w:rsidR="00F61442" w:rsidRPr="002B7F85" w:rsidRDefault="00F61442" w:rsidP="00120757">
            <w:r w:rsidRPr="002B7F85">
              <w:t xml:space="preserve">- </w:t>
            </w:r>
            <w:r w:rsidR="008D71CC" w:rsidRPr="002B7F85">
              <w:t>Опишите этапы направления</w:t>
            </w:r>
            <w:r w:rsidRPr="002B7F85">
              <w:t xml:space="preserve"> детей ортопедического профиля, требующих стационарного лечения, через портал госпитализации, в плановом порядке.</w:t>
            </w:r>
          </w:p>
          <w:p w14:paraId="47E251E1" w14:textId="77777777" w:rsidR="001203F0" w:rsidRPr="002B7F85" w:rsidRDefault="001203F0" w:rsidP="00120757">
            <w:r w:rsidRPr="002B7F85">
              <w:t>- В последующем осуществление реабилитационных действий этим детям на уровне ПМСП</w:t>
            </w:r>
          </w:p>
          <w:p w14:paraId="3DE6CBFA" w14:textId="44950DBD" w:rsidR="008D71CC" w:rsidRPr="002B7F85" w:rsidRDefault="008D71CC" w:rsidP="008D71CC">
            <w:pPr>
              <w:rPr>
                <w:b/>
                <w:lang w:val="kk-KZ"/>
              </w:rPr>
            </w:pPr>
            <w:r w:rsidRPr="002B7F85">
              <w:t>- Опишите этапы реабилитационной терапии детей с ортопедической патологией на уровне ПМСП</w:t>
            </w:r>
          </w:p>
        </w:tc>
      </w:tr>
      <w:tr w:rsidR="002B7F85" w:rsidRPr="002B7F85" w14:paraId="7065B2C0" w14:textId="77777777" w:rsidTr="002B7F85">
        <w:trPr>
          <w:cantSplit/>
          <w:trHeight w:val="71"/>
        </w:trPr>
        <w:tc>
          <w:tcPr>
            <w:tcW w:w="534" w:type="dxa"/>
            <w:vAlign w:val="center"/>
          </w:tcPr>
          <w:p w14:paraId="679555BD" w14:textId="77777777" w:rsidR="001203F0" w:rsidRPr="002B7F85" w:rsidRDefault="001203F0" w:rsidP="001C2EC3">
            <w:pPr>
              <w:pStyle w:val="a7"/>
              <w:jc w:val="left"/>
              <w:rPr>
                <w:b w:val="0"/>
                <w:bCs/>
                <w:spacing w:val="-1"/>
                <w:sz w:val="24"/>
                <w:szCs w:val="24"/>
              </w:rPr>
            </w:pPr>
          </w:p>
        </w:tc>
        <w:tc>
          <w:tcPr>
            <w:tcW w:w="2409" w:type="dxa"/>
            <w:vAlign w:val="center"/>
          </w:tcPr>
          <w:p w14:paraId="67070F98" w14:textId="77777777" w:rsidR="001203F0" w:rsidRPr="002B7F85" w:rsidRDefault="00AE0C5C" w:rsidP="00AE0C5C">
            <w:pPr>
              <w:pStyle w:val="a7"/>
              <w:jc w:val="left"/>
              <w:rPr>
                <w:sz w:val="24"/>
                <w:szCs w:val="24"/>
                <w:lang w:val="kk-KZ"/>
              </w:rPr>
            </w:pPr>
            <w:r w:rsidRPr="002B7F85">
              <w:rPr>
                <w:sz w:val="24"/>
                <w:szCs w:val="24"/>
                <w:lang w:val="kk-KZ"/>
              </w:rPr>
              <w:t xml:space="preserve">Итого </w:t>
            </w:r>
          </w:p>
        </w:tc>
        <w:tc>
          <w:tcPr>
            <w:tcW w:w="567" w:type="dxa"/>
            <w:vAlign w:val="center"/>
          </w:tcPr>
          <w:p w14:paraId="14EE358E" w14:textId="77777777" w:rsidR="001203F0" w:rsidRPr="002B7F85" w:rsidRDefault="00AE0C5C" w:rsidP="001C2EC3">
            <w:pPr>
              <w:rPr>
                <w:b/>
                <w:bCs/>
                <w:spacing w:val="-1"/>
              </w:rPr>
            </w:pPr>
            <w:r w:rsidRPr="002B7F85">
              <w:rPr>
                <w:b/>
                <w:bCs/>
                <w:spacing w:val="-1"/>
              </w:rPr>
              <w:t>96</w:t>
            </w:r>
          </w:p>
        </w:tc>
        <w:tc>
          <w:tcPr>
            <w:tcW w:w="558" w:type="dxa"/>
            <w:vAlign w:val="center"/>
          </w:tcPr>
          <w:p w14:paraId="11893B51" w14:textId="77777777" w:rsidR="001203F0" w:rsidRPr="002B7F85" w:rsidRDefault="00AE0C5C" w:rsidP="001C2EC3">
            <w:pPr>
              <w:rPr>
                <w:b/>
                <w:bCs/>
                <w:spacing w:val="-1"/>
              </w:rPr>
            </w:pPr>
            <w:r w:rsidRPr="002B7F85">
              <w:rPr>
                <w:b/>
                <w:bCs/>
                <w:spacing w:val="-1"/>
              </w:rPr>
              <w:t>168</w:t>
            </w:r>
          </w:p>
        </w:tc>
        <w:tc>
          <w:tcPr>
            <w:tcW w:w="540" w:type="dxa"/>
            <w:vAlign w:val="center"/>
          </w:tcPr>
          <w:p w14:paraId="58B544C7" w14:textId="77777777" w:rsidR="001203F0" w:rsidRPr="002B7F85" w:rsidRDefault="00AE0C5C" w:rsidP="001C2EC3">
            <w:pPr>
              <w:rPr>
                <w:b/>
                <w:bCs/>
                <w:spacing w:val="-1"/>
              </w:rPr>
            </w:pPr>
            <w:r w:rsidRPr="002B7F85">
              <w:rPr>
                <w:b/>
                <w:bCs/>
                <w:spacing w:val="-1"/>
              </w:rPr>
              <w:t>96</w:t>
            </w:r>
          </w:p>
        </w:tc>
        <w:tc>
          <w:tcPr>
            <w:tcW w:w="887" w:type="dxa"/>
            <w:vAlign w:val="center"/>
          </w:tcPr>
          <w:p w14:paraId="3D1C6288" w14:textId="77777777" w:rsidR="001203F0" w:rsidRPr="002B7F85" w:rsidRDefault="00AE0C5C" w:rsidP="001C2EC3">
            <w:pPr>
              <w:rPr>
                <w:b/>
                <w:bCs/>
                <w:spacing w:val="-1"/>
              </w:rPr>
            </w:pPr>
            <w:r w:rsidRPr="002B7F85">
              <w:rPr>
                <w:b/>
                <w:bCs/>
                <w:spacing w:val="-1"/>
              </w:rPr>
              <w:t>384</w:t>
            </w:r>
          </w:p>
        </w:tc>
        <w:tc>
          <w:tcPr>
            <w:tcW w:w="566" w:type="dxa"/>
            <w:vAlign w:val="center"/>
          </w:tcPr>
          <w:p w14:paraId="04FCC5E4" w14:textId="77777777" w:rsidR="001203F0" w:rsidRPr="002B7F85" w:rsidRDefault="00AE0C5C" w:rsidP="001C2EC3">
            <w:pPr>
              <w:rPr>
                <w:b/>
                <w:bCs/>
                <w:spacing w:val="-1"/>
              </w:rPr>
            </w:pPr>
            <w:r w:rsidRPr="002B7F85">
              <w:rPr>
                <w:b/>
                <w:bCs/>
                <w:spacing w:val="-1"/>
              </w:rPr>
              <w:t>156</w:t>
            </w:r>
          </w:p>
        </w:tc>
        <w:tc>
          <w:tcPr>
            <w:tcW w:w="3857" w:type="dxa"/>
            <w:vAlign w:val="center"/>
          </w:tcPr>
          <w:p w14:paraId="70405E11" w14:textId="77777777" w:rsidR="001203F0" w:rsidRPr="002B7F85" w:rsidRDefault="00AE0C5C" w:rsidP="001C2EC3">
            <w:pPr>
              <w:rPr>
                <w:b/>
                <w:lang w:val="kk-KZ"/>
              </w:rPr>
            </w:pPr>
            <w:r w:rsidRPr="002B7F85">
              <w:rPr>
                <w:b/>
                <w:lang w:val="kk-KZ"/>
              </w:rPr>
              <w:t>30 кредитов (900 часов)</w:t>
            </w:r>
          </w:p>
        </w:tc>
      </w:tr>
    </w:tbl>
    <w:p w14:paraId="08876444" w14:textId="77777777" w:rsidR="001C2EC3" w:rsidRPr="002B7F85" w:rsidRDefault="001C2EC3" w:rsidP="0038496D">
      <w:pPr>
        <w:pStyle w:val="a7"/>
        <w:jc w:val="left"/>
        <w:rPr>
          <w:bCs/>
          <w:sz w:val="24"/>
          <w:szCs w:val="24"/>
        </w:rPr>
      </w:pPr>
    </w:p>
    <w:p w14:paraId="4D1E4990" w14:textId="77777777" w:rsidR="0038496D" w:rsidRPr="002B7F85" w:rsidRDefault="0038496D" w:rsidP="00384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1DF8F062" w14:textId="77777777" w:rsidR="0038496D" w:rsidRPr="002B7F85" w:rsidRDefault="0038496D" w:rsidP="00384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F85">
        <w:rPr>
          <w:b/>
          <w:bCs/>
        </w:rPr>
        <w:t>Оценка учебных достижений слушателей</w:t>
      </w:r>
    </w:p>
    <w:tbl>
      <w:tblPr>
        <w:tblStyle w:val="11"/>
        <w:tblW w:w="9776" w:type="dxa"/>
        <w:tblLayout w:type="fixed"/>
        <w:tblLook w:val="04A0" w:firstRow="1" w:lastRow="0" w:firstColumn="1" w:lastColumn="0" w:noHBand="0" w:noVBand="1"/>
      </w:tblPr>
      <w:tblGrid>
        <w:gridCol w:w="3085"/>
        <w:gridCol w:w="6691"/>
      </w:tblGrid>
      <w:tr w:rsidR="002B7F85" w:rsidRPr="002B7F85" w14:paraId="2D1DDBDC" w14:textId="77777777" w:rsidTr="001C2EC3">
        <w:tc>
          <w:tcPr>
            <w:tcW w:w="3085" w:type="dxa"/>
          </w:tcPr>
          <w:p w14:paraId="722A959F" w14:textId="77777777" w:rsidR="0038496D" w:rsidRPr="002B7F85" w:rsidRDefault="0038496D" w:rsidP="001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7F85">
              <w:t>Вид контроля</w:t>
            </w:r>
          </w:p>
        </w:tc>
        <w:tc>
          <w:tcPr>
            <w:tcW w:w="6691" w:type="dxa"/>
          </w:tcPr>
          <w:p w14:paraId="66BAF38A" w14:textId="77777777" w:rsidR="0038496D" w:rsidRPr="002B7F85" w:rsidRDefault="0038496D" w:rsidP="001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7F85">
              <w:t>Методы оценки</w:t>
            </w:r>
          </w:p>
        </w:tc>
      </w:tr>
      <w:tr w:rsidR="002B7F85" w:rsidRPr="002B7F85" w14:paraId="7BF5B169" w14:textId="77777777" w:rsidTr="001C2EC3">
        <w:tc>
          <w:tcPr>
            <w:tcW w:w="3085" w:type="dxa"/>
          </w:tcPr>
          <w:p w14:paraId="6D8861E2" w14:textId="77777777" w:rsidR="0038496D" w:rsidRPr="002B7F85" w:rsidRDefault="0038496D" w:rsidP="001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Текущий</w:t>
            </w:r>
          </w:p>
        </w:tc>
        <w:tc>
          <w:tcPr>
            <w:tcW w:w="6691" w:type="dxa"/>
          </w:tcPr>
          <w:p w14:paraId="24200893" w14:textId="099B83D2" w:rsidR="0038496D" w:rsidRPr="002B7F85" w:rsidRDefault="0038496D" w:rsidP="001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Оценка заданий слушателей</w:t>
            </w:r>
            <w:r w:rsidR="00A62A89" w:rsidRPr="002B7F85">
              <w:t>: устный опрос, ситуационные задачи</w:t>
            </w:r>
            <w:r w:rsidR="00CA44AB">
              <w:t xml:space="preserve">, прямое наблюдение </w:t>
            </w:r>
          </w:p>
        </w:tc>
      </w:tr>
      <w:tr w:rsidR="002B7F85" w:rsidRPr="002B7F85" w14:paraId="7480F954" w14:textId="77777777" w:rsidTr="001C2EC3">
        <w:tc>
          <w:tcPr>
            <w:tcW w:w="3085" w:type="dxa"/>
          </w:tcPr>
          <w:p w14:paraId="1BA40A53" w14:textId="77777777" w:rsidR="0038496D" w:rsidRPr="002B7F85" w:rsidRDefault="0038496D" w:rsidP="001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Рубежный (при необходимости)</w:t>
            </w:r>
          </w:p>
        </w:tc>
        <w:tc>
          <w:tcPr>
            <w:tcW w:w="6691" w:type="dxa"/>
          </w:tcPr>
          <w:p w14:paraId="0C8A2323" w14:textId="148E0358" w:rsidR="00A62A89" w:rsidRPr="002B7F85" w:rsidRDefault="0038496D" w:rsidP="001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 xml:space="preserve">Оценка знаний и навыков по завершении каждого модуля/раздела/дисциплины. </w:t>
            </w:r>
            <w:r w:rsidR="00A62A89" w:rsidRPr="002B7F85">
              <w:t>Тестирование. Ситуационные задачи</w:t>
            </w:r>
            <w:r w:rsidR="00CA44AB">
              <w:t>, прямое наблюдение</w:t>
            </w:r>
          </w:p>
          <w:p w14:paraId="7F2CCB52" w14:textId="3EBDA5B0" w:rsidR="0038496D" w:rsidRPr="002B7F85" w:rsidRDefault="0038496D" w:rsidP="001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Допуск к Итоговой аттестации.</w:t>
            </w:r>
          </w:p>
        </w:tc>
      </w:tr>
      <w:tr w:rsidR="002B7F85" w:rsidRPr="002B7F85" w14:paraId="685511D5" w14:textId="77777777" w:rsidTr="001C2EC3">
        <w:tc>
          <w:tcPr>
            <w:tcW w:w="3085" w:type="dxa"/>
          </w:tcPr>
          <w:p w14:paraId="12EA0521" w14:textId="77777777" w:rsidR="0038496D" w:rsidRPr="002B7F85" w:rsidRDefault="0038496D" w:rsidP="001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Итоговый**</w:t>
            </w:r>
          </w:p>
        </w:tc>
        <w:tc>
          <w:tcPr>
            <w:tcW w:w="6691" w:type="dxa"/>
          </w:tcPr>
          <w:p w14:paraId="36D36EF9" w14:textId="77777777" w:rsidR="0038496D" w:rsidRPr="002B7F85" w:rsidRDefault="0038496D" w:rsidP="001C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rPr>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2B7F85">
              <w:br/>
            </w:r>
            <w:r w:rsidRPr="002B7F85">
              <w:rPr>
                <w:shd w:val="clear" w:color="auto" w:fill="FFFFFF"/>
              </w:rPr>
              <w:t>В</w:t>
            </w:r>
            <w:bookmarkStart w:id="3" w:name="z179"/>
            <w:bookmarkEnd w:id="3"/>
            <w:r w:rsidRPr="002B7F85">
              <w:rPr>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14:paraId="229A0E3E" w14:textId="0D4FDD47" w:rsidR="0038496D" w:rsidRPr="002B7F85" w:rsidRDefault="0038496D" w:rsidP="0038496D">
      <w:pPr>
        <w:pStyle w:val="Default"/>
        <w:widowControl w:val="0"/>
        <w:rPr>
          <w:i/>
          <w:iCs/>
          <w:color w:val="auto"/>
        </w:rPr>
      </w:pPr>
      <w:r w:rsidRPr="002B7F85">
        <w:rPr>
          <w:i/>
          <w:iCs/>
          <w:color w:val="auto"/>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w:t>
      </w:r>
    </w:p>
    <w:p w14:paraId="0B212FA7" w14:textId="2723120D" w:rsidR="0038496D" w:rsidRDefault="0038496D" w:rsidP="0038496D">
      <w:pPr>
        <w:pStyle w:val="Default"/>
        <w:widowControl w:val="0"/>
        <w:rPr>
          <w:b/>
          <w:bCs/>
          <w:color w:val="auto"/>
        </w:rPr>
      </w:pPr>
    </w:p>
    <w:p w14:paraId="07783EB8" w14:textId="77777777" w:rsidR="00CA44AB" w:rsidRPr="002B7F85" w:rsidRDefault="00CA44AB" w:rsidP="0038496D">
      <w:pPr>
        <w:pStyle w:val="Default"/>
        <w:widowControl w:val="0"/>
        <w:rPr>
          <w:b/>
          <w:bCs/>
          <w:color w:val="auto"/>
        </w:rPr>
      </w:pPr>
    </w:p>
    <w:p w14:paraId="132DC5F4" w14:textId="77777777" w:rsidR="0038496D" w:rsidRPr="002B7F85" w:rsidRDefault="0038496D" w:rsidP="0038496D">
      <w:pPr>
        <w:pStyle w:val="Default"/>
        <w:widowControl w:val="0"/>
        <w:jc w:val="both"/>
        <w:rPr>
          <w:b/>
          <w:color w:val="auto"/>
        </w:rPr>
      </w:pPr>
      <w:r w:rsidRPr="002B7F85">
        <w:rPr>
          <w:b/>
          <w:color w:val="auto"/>
        </w:rPr>
        <w:t xml:space="preserve">Балльно-рейтинговая буквенная система оценки учебных достижений слушателей* </w:t>
      </w:r>
    </w:p>
    <w:tbl>
      <w:tblPr>
        <w:tblStyle w:val="ab"/>
        <w:tblW w:w="9692" w:type="dxa"/>
        <w:tblLayout w:type="fixed"/>
        <w:tblLook w:val="04A0" w:firstRow="1" w:lastRow="0" w:firstColumn="1" w:lastColumn="0" w:noHBand="0" w:noVBand="1"/>
      </w:tblPr>
      <w:tblGrid>
        <w:gridCol w:w="2263"/>
        <w:gridCol w:w="2297"/>
        <w:gridCol w:w="2410"/>
        <w:gridCol w:w="2722"/>
      </w:tblGrid>
      <w:tr w:rsidR="002B7F85" w:rsidRPr="002B7F85" w14:paraId="6F36F53D" w14:textId="77777777" w:rsidTr="001C2EC3">
        <w:tc>
          <w:tcPr>
            <w:tcW w:w="2263" w:type="dxa"/>
          </w:tcPr>
          <w:p w14:paraId="5E0FE287" w14:textId="77777777" w:rsidR="0038496D" w:rsidRPr="002B7F85" w:rsidRDefault="0038496D" w:rsidP="001C2EC3">
            <w:pPr>
              <w:pStyle w:val="Default"/>
              <w:widowControl w:val="0"/>
              <w:jc w:val="center"/>
              <w:rPr>
                <w:color w:val="auto"/>
              </w:rPr>
            </w:pPr>
            <w:r w:rsidRPr="002B7F85">
              <w:rPr>
                <w:color w:val="auto"/>
              </w:rPr>
              <w:t>Оценка по буквенной системе</w:t>
            </w:r>
          </w:p>
        </w:tc>
        <w:tc>
          <w:tcPr>
            <w:tcW w:w="2297" w:type="dxa"/>
          </w:tcPr>
          <w:p w14:paraId="22723A6C" w14:textId="77777777" w:rsidR="0038496D" w:rsidRPr="002B7F85" w:rsidRDefault="0038496D" w:rsidP="001C2EC3">
            <w:pPr>
              <w:pStyle w:val="Default"/>
              <w:widowControl w:val="0"/>
              <w:jc w:val="center"/>
              <w:rPr>
                <w:color w:val="auto"/>
              </w:rPr>
            </w:pPr>
            <w:r w:rsidRPr="002B7F85">
              <w:rPr>
                <w:color w:val="auto"/>
              </w:rPr>
              <w:t>Цифровой эквивалент оценки</w:t>
            </w:r>
          </w:p>
        </w:tc>
        <w:tc>
          <w:tcPr>
            <w:tcW w:w="2410" w:type="dxa"/>
          </w:tcPr>
          <w:p w14:paraId="133811DC" w14:textId="77777777" w:rsidR="0038496D" w:rsidRPr="002B7F85" w:rsidRDefault="0038496D" w:rsidP="001C2EC3">
            <w:pPr>
              <w:pStyle w:val="Default"/>
              <w:widowControl w:val="0"/>
              <w:jc w:val="center"/>
              <w:rPr>
                <w:color w:val="auto"/>
              </w:rPr>
            </w:pPr>
            <w:r w:rsidRPr="002B7F85">
              <w:rPr>
                <w:color w:val="auto"/>
              </w:rPr>
              <w:t>Процентное содержание оценки</w:t>
            </w:r>
          </w:p>
        </w:tc>
        <w:tc>
          <w:tcPr>
            <w:tcW w:w="2722" w:type="dxa"/>
          </w:tcPr>
          <w:p w14:paraId="6911E97B" w14:textId="77777777" w:rsidR="0038496D" w:rsidRPr="002B7F85" w:rsidRDefault="0038496D" w:rsidP="001C2EC3">
            <w:pPr>
              <w:pStyle w:val="Default"/>
              <w:widowControl w:val="0"/>
              <w:jc w:val="center"/>
              <w:rPr>
                <w:color w:val="auto"/>
              </w:rPr>
            </w:pPr>
            <w:r w:rsidRPr="002B7F85">
              <w:rPr>
                <w:color w:val="auto"/>
              </w:rPr>
              <w:t>Оценка по традиционной системе</w:t>
            </w:r>
          </w:p>
        </w:tc>
      </w:tr>
      <w:tr w:rsidR="002B7F85" w:rsidRPr="002B7F85" w14:paraId="45297DA0" w14:textId="77777777" w:rsidTr="001C2EC3">
        <w:tc>
          <w:tcPr>
            <w:tcW w:w="2263" w:type="dxa"/>
          </w:tcPr>
          <w:p w14:paraId="2A6B1208" w14:textId="77777777" w:rsidR="0038496D" w:rsidRPr="002B7F85" w:rsidRDefault="0038496D" w:rsidP="001C2EC3">
            <w:pPr>
              <w:widowControl w:val="0"/>
              <w:jc w:val="center"/>
              <w:rPr>
                <w:rFonts w:eastAsia="Courier New"/>
              </w:rPr>
            </w:pPr>
            <w:r w:rsidRPr="002B7F85">
              <w:rPr>
                <w:rFonts w:eastAsia="Courier New"/>
              </w:rPr>
              <w:t>А</w:t>
            </w:r>
          </w:p>
        </w:tc>
        <w:tc>
          <w:tcPr>
            <w:tcW w:w="2297" w:type="dxa"/>
          </w:tcPr>
          <w:p w14:paraId="689F93E5" w14:textId="77777777" w:rsidR="0038496D" w:rsidRPr="002B7F85" w:rsidRDefault="0038496D" w:rsidP="001C2EC3">
            <w:pPr>
              <w:widowControl w:val="0"/>
              <w:jc w:val="center"/>
              <w:rPr>
                <w:rFonts w:eastAsia="Courier New"/>
              </w:rPr>
            </w:pPr>
            <w:r w:rsidRPr="002B7F85">
              <w:rPr>
                <w:rFonts w:eastAsia="Courier New"/>
              </w:rPr>
              <w:t>4,0</w:t>
            </w:r>
          </w:p>
        </w:tc>
        <w:tc>
          <w:tcPr>
            <w:tcW w:w="2410" w:type="dxa"/>
          </w:tcPr>
          <w:p w14:paraId="4CF9B3F9" w14:textId="77777777" w:rsidR="0038496D" w:rsidRPr="002B7F85" w:rsidRDefault="0038496D" w:rsidP="001C2EC3">
            <w:pPr>
              <w:widowControl w:val="0"/>
              <w:jc w:val="center"/>
              <w:rPr>
                <w:rFonts w:eastAsia="Courier New"/>
              </w:rPr>
            </w:pPr>
            <w:r w:rsidRPr="002B7F85">
              <w:rPr>
                <w:rFonts w:eastAsia="Courier New"/>
              </w:rPr>
              <w:t>95-100</w:t>
            </w:r>
          </w:p>
        </w:tc>
        <w:tc>
          <w:tcPr>
            <w:tcW w:w="2722" w:type="dxa"/>
            <w:vMerge w:val="restart"/>
            <w:vAlign w:val="center"/>
          </w:tcPr>
          <w:p w14:paraId="227A33FF" w14:textId="77777777" w:rsidR="0038496D" w:rsidRPr="002B7F85" w:rsidRDefault="0038496D" w:rsidP="001C2EC3">
            <w:pPr>
              <w:widowControl w:val="0"/>
              <w:jc w:val="center"/>
              <w:rPr>
                <w:rFonts w:eastAsia="Courier New"/>
              </w:rPr>
            </w:pPr>
            <w:r w:rsidRPr="002B7F85">
              <w:rPr>
                <w:rFonts w:eastAsia="Courier New"/>
              </w:rPr>
              <w:t>отлично</w:t>
            </w:r>
          </w:p>
        </w:tc>
      </w:tr>
      <w:tr w:rsidR="002B7F85" w:rsidRPr="002B7F85" w14:paraId="4D369E3A" w14:textId="77777777" w:rsidTr="001C2EC3">
        <w:tc>
          <w:tcPr>
            <w:tcW w:w="2263" w:type="dxa"/>
          </w:tcPr>
          <w:p w14:paraId="63C5419C" w14:textId="77777777" w:rsidR="0038496D" w:rsidRPr="002B7F85" w:rsidRDefault="0038496D" w:rsidP="001C2EC3">
            <w:pPr>
              <w:widowControl w:val="0"/>
              <w:jc w:val="center"/>
              <w:rPr>
                <w:rFonts w:eastAsia="Courier New"/>
              </w:rPr>
            </w:pPr>
            <w:r w:rsidRPr="002B7F85">
              <w:rPr>
                <w:rFonts w:eastAsia="Courier New"/>
              </w:rPr>
              <w:t>А-</w:t>
            </w:r>
          </w:p>
        </w:tc>
        <w:tc>
          <w:tcPr>
            <w:tcW w:w="2297" w:type="dxa"/>
          </w:tcPr>
          <w:p w14:paraId="2172D963" w14:textId="77777777" w:rsidR="0038496D" w:rsidRPr="002B7F85" w:rsidRDefault="0038496D" w:rsidP="001C2EC3">
            <w:pPr>
              <w:widowControl w:val="0"/>
              <w:jc w:val="center"/>
              <w:rPr>
                <w:rFonts w:eastAsia="Courier New"/>
              </w:rPr>
            </w:pPr>
            <w:r w:rsidRPr="002B7F85">
              <w:rPr>
                <w:rFonts w:eastAsia="Courier New"/>
              </w:rPr>
              <w:t>3,67</w:t>
            </w:r>
          </w:p>
        </w:tc>
        <w:tc>
          <w:tcPr>
            <w:tcW w:w="2410" w:type="dxa"/>
          </w:tcPr>
          <w:p w14:paraId="4E0A6B07" w14:textId="77777777" w:rsidR="0038496D" w:rsidRPr="002B7F85" w:rsidRDefault="0038496D" w:rsidP="001C2EC3">
            <w:pPr>
              <w:widowControl w:val="0"/>
              <w:jc w:val="center"/>
              <w:rPr>
                <w:rFonts w:eastAsia="Courier New"/>
              </w:rPr>
            </w:pPr>
            <w:r w:rsidRPr="002B7F85">
              <w:rPr>
                <w:rFonts w:eastAsia="Courier New"/>
              </w:rPr>
              <w:t>90-94</w:t>
            </w:r>
          </w:p>
        </w:tc>
        <w:tc>
          <w:tcPr>
            <w:tcW w:w="2722" w:type="dxa"/>
            <w:vMerge/>
            <w:vAlign w:val="center"/>
          </w:tcPr>
          <w:p w14:paraId="00B8D100" w14:textId="77777777" w:rsidR="0038496D" w:rsidRPr="002B7F85" w:rsidRDefault="0038496D" w:rsidP="001C2EC3">
            <w:pPr>
              <w:pStyle w:val="Default"/>
              <w:widowControl w:val="0"/>
              <w:jc w:val="center"/>
              <w:rPr>
                <w:color w:val="auto"/>
              </w:rPr>
            </w:pPr>
          </w:p>
        </w:tc>
      </w:tr>
      <w:tr w:rsidR="002B7F85" w:rsidRPr="002B7F85" w14:paraId="005715A8" w14:textId="77777777" w:rsidTr="001C2EC3">
        <w:tc>
          <w:tcPr>
            <w:tcW w:w="2263" w:type="dxa"/>
          </w:tcPr>
          <w:p w14:paraId="4360FDE0" w14:textId="77777777" w:rsidR="0038496D" w:rsidRPr="002B7F85" w:rsidRDefault="0038496D" w:rsidP="001C2EC3">
            <w:pPr>
              <w:widowControl w:val="0"/>
              <w:jc w:val="center"/>
              <w:rPr>
                <w:rFonts w:eastAsia="Courier New"/>
              </w:rPr>
            </w:pPr>
            <w:r w:rsidRPr="002B7F85">
              <w:rPr>
                <w:rFonts w:eastAsia="Courier New"/>
              </w:rPr>
              <w:t>В+</w:t>
            </w:r>
          </w:p>
        </w:tc>
        <w:tc>
          <w:tcPr>
            <w:tcW w:w="2297" w:type="dxa"/>
          </w:tcPr>
          <w:p w14:paraId="7AF84167" w14:textId="77777777" w:rsidR="0038496D" w:rsidRPr="002B7F85" w:rsidRDefault="0038496D" w:rsidP="001C2EC3">
            <w:pPr>
              <w:widowControl w:val="0"/>
              <w:jc w:val="center"/>
              <w:rPr>
                <w:rFonts w:eastAsia="Courier New"/>
              </w:rPr>
            </w:pPr>
            <w:r w:rsidRPr="002B7F85">
              <w:rPr>
                <w:rFonts w:eastAsia="Courier New"/>
              </w:rPr>
              <w:t>3,33</w:t>
            </w:r>
          </w:p>
        </w:tc>
        <w:tc>
          <w:tcPr>
            <w:tcW w:w="2410" w:type="dxa"/>
          </w:tcPr>
          <w:p w14:paraId="20F2141E" w14:textId="77777777" w:rsidR="0038496D" w:rsidRPr="002B7F85" w:rsidRDefault="0038496D" w:rsidP="001C2EC3">
            <w:pPr>
              <w:widowControl w:val="0"/>
              <w:jc w:val="center"/>
              <w:rPr>
                <w:rFonts w:eastAsia="Courier New"/>
              </w:rPr>
            </w:pPr>
            <w:r w:rsidRPr="002B7F85">
              <w:rPr>
                <w:rFonts w:eastAsia="Courier New"/>
              </w:rPr>
              <w:t>85-89</w:t>
            </w:r>
          </w:p>
        </w:tc>
        <w:tc>
          <w:tcPr>
            <w:tcW w:w="2722" w:type="dxa"/>
            <w:vMerge w:val="restart"/>
            <w:vAlign w:val="center"/>
          </w:tcPr>
          <w:p w14:paraId="01FA7494" w14:textId="77777777" w:rsidR="0038496D" w:rsidRPr="002B7F85" w:rsidRDefault="0038496D" w:rsidP="001C2EC3">
            <w:pPr>
              <w:widowControl w:val="0"/>
              <w:jc w:val="center"/>
              <w:rPr>
                <w:rFonts w:eastAsia="Courier New"/>
              </w:rPr>
            </w:pPr>
            <w:r w:rsidRPr="002B7F85">
              <w:rPr>
                <w:rFonts w:eastAsia="Courier New"/>
              </w:rPr>
              <w:t>хорошо</w:t>
            </w:r>
          </w:p>
        </w:tc>
      </w:tr>
      <w:tr w:rsidR="002B7F85" w:rsidRPr="002B7F85" w14:paraId="416537DF" w14:textId="77777777" w:rsidTr="001C2EC3">
        <w:tc>
          <w:tcPr>
            <w:tcW w:w="2263" w:type="dxa"/>
          </w:tcPr>
          <w:p w14:paraId="27E670E1" w14:textId="77777777" w:rsidR="0038496D" w:rsidRPr="002B7F85" w:rsidRDefault="0038496D" w:rsidP="001C2EC3">
            <w:pPr>
              <w:widowControl w:val="0"/>
              <w:jc w:val="center"/>
              <w:rPr>
                <w:rFonts w:eastAsia="Courier New"/>
              </w:rPr>
            </w:pPr>
            <w:r w:rsidRPr="002B7F85">
              <w:rPr>
                <w:rFonts w:eastAsia="Courier New"/>
              </w:rPr>
              <w:t>В</w:t>
            </w:r>
          </w:p>
        </w:tc>
        <w:tc>
          <w:tcPr>
            <w:tcW w:w="2297" w:type="dxa"/>
          </w:tcPr>
          <w:p w14:paraId="4E851D9B" w14:textId="77777777" w:rsidR="0038496D" w:rsidRPr="002B7F85" w:rsidRDefault="0038496D" w:rsidP="001C2EC3">
            <w:pPr>
              <w:widowControl w:val="0"/>
              <w:jc w:val="center"/>
              <w:rPr>
                <w:rFonts w:eastAsia="Courier New"/>
              </w:rPr>
            </w:pPr>
            <w:r w:rsidRPr="002B7F85">
              <w:rPr>
                <w:rFonts w:eastAsia="Courier New"/>
              </w:rPr>
              <w:t>3,0</w:t>
            </w:r>
          </w:p>
        </w:tc>
        <w:tc>
          <w:tcPr>
            <w:tcW w:w="2410" w:type="dxa"/>
          </w:tcPr>
          <w:p w14:paraId="63CDA3E4" w14:textId="77777777" w:rsidR="0038496D" w:rsidRPr="002B7F85" w:rsidRDefault="0038496D" w:rsidP="001C2EC3">
            <w:pPr>
              <w:widowControl w:val="0"/>
              <w:jc w:val="center"/>
              <w:rPr>
                <w:rFonts w:eastAsia="Courier New"/>
              </w:rPr>
            </w:pPr>
            <w:r w:rsidRPr="002B7F85">
              <w:rPr>
                <w:rFonts w:eastAsia="Courier New"/>
              </w:rPr>
              <w:t>80-84</w:t>
            </w:r>
          </w:p>
        </w:tc>
        <w:tc>
          <w:tcPr>
            <w:tcW w:w="2722" w:type="dxa"/>
            <w:vMerge/>
            <w:vAlign w:val="center"/>
          </w:tcPr>
          <w:p w14:paraId="631540D6" w14:textId="77777777" w:rsidR="0038496D" w:rsidRPr="002B7F85" w:rsidRDefault="0038496D" w:rsidP="001C2EC3">
            <w:pPr>
              <w:pStyle w:val="Default"/>
              <w:widowControl w:val="0"/>
              <w:jc w:val="center"/>
              <w:rPr>
                <w:color w:val="auto"/>
              </w:rPr>
            </w:pPr>
          </w:p>
        </w:tc>
      </w:tr>
      <w:tr w:rsidR="002B7F85" w:rsidRPr="002B7F85" w14:paraId="09CF969B" w14:textId="77777777" w:rsidTr="001C2EC3">
        <w:tc>
          <w:tcPr>
            <w:tcW w:w="2263" w:type="dxa"/>
          </w:tcPr>
          <w:p w14:paraId="631D2F97" w14:textId="77777777" w:rsidR="0038496D" w:rsidRPr="002B7F85" w:rsidRDefault="0038496D" w:rsidP="001C2EC3">
            <w:pPr>
              <w:widowControl w:val="0"/>
              <w:jc w:val="center"/>
              <w:rPr>
                <w:rFonts w:eastAsia="Courier New"/>
              </w:rPr>
            </w:pPr>
            <w:r w:rsidRPr="002B7F85">
              <w:rPr>
                <w:rFonts w:eastAsia="Courier New"/>
              </w:rPr>
              <w:t>В-</w:t>
            </w:r>
          </w:p>
        </w:tc>
        <w:tc>
          <w:tcPr>
            <w:tcW w:w="2297" w:type="dxa"/>
          </w:tcPr>
          <w:p w14:paraId="71B79BEE" w14:textId="77777777" w:rsidR="0038496D" w:rsidRPr="002B7F85" w:rsidRDefault="0038496D" w:rsidP="001C2EC3">
            <w:pPr>
              <w:widowControl w:val="0"/>
              <w:jc w:val="center"/>
              <w:rPr>
                <w:rFonts w:eastAsia="Courier New"/>
              </w:rPr>
            </w:pPr>
            <w:r w:rsidRPr="002B7F85">
              <w:rPr>
                <w:rFonts w:eastAsia="Courier New"/>
              </w:rPr>
              <w:t>2,67</w:t>
            </w:r>
          </w:p>
        </w:tc>
        <w:tc>
          <w:tcPr>
            <w:tcW w:w="2410" w:type="dxa"/>
          </w:tcPr>
          <w:p w14:paraId="2BE5DEC4" w14:textId="77777777" w:rsidR="0038496D" w:rsidRPr="002B7F85" w:rsidRDefault="0038496D" w:rsidP="001C2EC3">
            <w:pPr>
              <w:widowControl w:val="0"/>
              <w:jc w:val="center"/>
              <w:rPr>
                <w:rFonts w:eastAsia="Courier New"/>
              </w:rPr>
            </w:pPr>
            <w:r w:rsidRPr="002B7F85">
              <w:rPr>
                <w:rFonts w:eastAsia="Courier New"/>
              </w:rPr>
              <w:t>75-79</w:t>
            </w:r>
          </w:p>
        </w:tc>
        <w:tc>
          <w:tcPr>
            <w:tcW w:w="2722" w:type="dxa"/>
            <w:vMerge/>
            <w:vAlign w:val="center"/>
          </w:tcPr>
          <w:p w14:paraId="2C9FCEDC" w14:textId="77777777" w:rsidR="0038496D" w:rsidRPr="002B7F85" w:rsidRDefault="0038496D" w:rsidP="001C2EC3">
            <w:pPr>
              <w:pStyle w:val="Default"/>
              <w:widowControl w:val="0"/>
              <w:jc w:val="center"/>
              <w:rPr>
                <w:color w:val="auto"/>
              </w:rPr>
            </w:pPr>
          </w:p>
        </w:tc>
      </w:tr>
      <w:tr w:rsidR="002B7F85" w:rsidRPr="002B7F85" w14:paraId="37DD9EF5" w14:textId="77777777" w:rsidTr="001C2EC3">
        <w:tc>
          <w:tcPr>
            <w:tcW w:w="2263" w:type="dxa"/>
          </w:tcPr>
          <w:p w14:paraId="7BD17320" w14:textId="77777777" w:rsidR="0038496D" w:rsidRPr="002B7F85" w:rsidRDefault="0038496D" w:rsidP="001C2EC3">
            <w:pPr>
              <w:widowControl w:val="0"/>
              <w:jc w:val="center"/>
              <w:rPr>
                <w:rFonts w:eastAsia="Courier New"/>
              </w:rPr>
            </w:pPr>
            <w:r w:rsidRPr="002B7F85">
              <w:rPr>
                <w:rFonts w:eastAsia="Courier New"/>
              </w:rPr>
              <w:t>С+</w:t>
            </w:r>
          </w:p>
        </w:tc>
        <w:tc>
          <w:tcPr>
            <w:tcW w:w="2297" w:type="dxa"/>
          </w:tcPr>
          <w:p w14:paraId="2D3A8305" w14:textId="77777777" w:rsidR="0038496D" w:rsidRPr="002B7F85" w:rsidRDefault="0038496D" w:rsidP="001C2EC3">
            <w:pPr>
              <w:widowControl w:val="0"/>
              <w:jc w:val="center"/>
              <w:rPr>
                <w:rFonts w:eastAsia="Courier New"/>
              </w:rPr>
            </w:pPr>
            <w:r w:rsidRPr="002B7F85">
              <w:rPr>
                <w:rFonts w:eastAsia="Courier New"/>
              </w:rPr>
              <w:t>2,33</w:t>
            </w:r>
          </w:p>
        </w:tc>
        <w:tc>
          <w:tcPr>
            <w:tcW w:w="2410" w:type="dxa"/>
          </w:tcPr>
          <w:p w14:paraId="38C11BFA" w14:textId="77777777" w:rsidR="0038496D" w:rsidRPr="002B7F85" w:rsidRDefault="0038496D" w:rsidP="001C2EC3">
            <w:pPr>
              <w:widowControl w:val="0"/>
              <w:jc w:val="center"/>
              <w:rPr>
                <w:rFonts w:eastAsia="Courier New"/>
              </w:rPr>
            </w:pPr>
            <w:r w:rsidRPr="002B7F85">
              <w:rPr>
                <w:rFonts w:eastAsia="Courier New"/>
              </w:rPr>
              <w:t>70-74</w:t>
            </w:r>
          </w:p>
        </w:tc>
        <w:tc>
          <w:tcPr>
            <w:tcW w:w="2722" w:type="dxa"/>
            <w:vMerge w:val="restart"/>
            <w:vAlign w:val="center"/>
          </w:tcPr>
          <w:p w14:paraId="635B1265" w14:textId="77777777" w:rsidR="0038496D" w:rsidRPr="002B7F85" w:rsidRDefault="0038496D" w:rsidP="001C2EC3">
            <w:pPr>
              <w:widowControl w:val="0"/>
              <w:jc w:val="center"/>
              <w:rPr>
                <w:rFonts w:eastAsia="Courier New"/>
              </w:rPr>
            </w:pPr>
            <w:r w:rsidRPr="002B7F85">
              <w:rPr>
                <w:rFonts w:eastAsia="Courier New"/>
              </w:rPr>
              <w:t>удовлетворительно</w:t>
            </w:r>
          </w:p>
        </w:tc>
      </w:tr>
      <w:tr w:rsidR="002B7F85" w:rsidRPr="002B7F85" w14:paraId="6EE6947C" w14:textId="77777777" w:rsidTr="001C2EC3">
        <w:tc>
          <w:tcPr>
            <w:tcW w:w="2263" w:type="dxa"/>
          </w:tcPr>
          <w:p w14:paraId="4C27F6EB" w14:textId="77777777" w:rsidR="0038496D" w:rsidRPr="002B7F85" w:rsidRDefault="0038496D" w:rsidP="001C2EC3">
            <w:pPr>
              <w:widowControl w:val="0"/>
              <w:jc w:val="center"/>
              <w:rPr>
                <w:rFonts w:eastAsia="Courier New"/>
              </w:rPr>
            </w:pPr>
            <w:r w:rsidRPr="002B7F85">
              <w:rPr>
                <w:rFonts w:eastAsia="Courier New"/>
              </w:rPr>
              <w:t>С</w:t>
            </w:r>
          </w:p>
        </w:tc>
        <w:tc>
          <w:tcPr>
            <w:tcW w:w="2297" w:type="dxa"/>
          </w:tcPr>
          <w:p w14:paraId="34386E03" w14:textId="77777777" w:rsidR="0038496D" w:rsidRPr="002B7F85" w:rsidRDefault="0038496D" w:rsidP="001C2EC3">
            <w:pPr>
              <w:widowControl w:val="0"/>
              <w:jc w:val="center"/>
              <w:rPr>
                <w:rFonts w:eastAsia="Courier New"/>
              </w:rPr>
            </w:pPr>
            <w:r w:rsidRPr="002B7F85">
              <w:rPr>
                <w:rFonts w:eastAsia="Courier New"/>
              </w:rPr>
              <w:t>2,0</w:t>
            </w:r>
          </w:p>
        </w:tc>
        <w:tc>
          <w:tcPr>
            <w:tcW w:w="2410" w:type="dxa"/>
          </w:tcPr>
          <w:p w14:paraId="73E13E5B" w14:textId="77777777" w:rsidR="0038496D" w:rsidRPr="002B7F85" w:rsidRDefault="0038496D" w:rsidP="001C2EC3">
            <w:pPr>
              <w:widowControl w:val="0"/>
              <w:jc w:val="center"/>
              <w:rPr>
                <w:rFonts w:eastAsia="Courier New"/>
              </w:rPr>
            </w:pPr>
            <w:r w:rsidRPr="002B7F85">
              <w:rPr>
                <w:rFonts w:eastAsia="Courier New"/>
              </w:rPr>
              <w:t>65-69</w:t>
            </w:r>
          </w:p>
        </w:tc>
        <w:tc>
          <w:tcPr>
            <w:tcW w:w="2722" w:type="dxa"/>
            <w:vMerge/>
            <w:vAlign w:val="center"/>
          </w:tcPr>
          <w:p w14:paraId="23221E06" w14:textId="77777777" w:rsidR="0038496D" w:rsidRPr="002B7F85" w:rsidRDefault="0038496D" w:rsidP="001C2EC3">
            <w:pPr>
              <w:pStyle w:val="Default"/>
              <w:widowControl w:val="0"/>
              <w:jc w:val="center"/>
              <w:rPr>
                <w:color w:val="auto"/>
              </w:rPr>
            </w:pPr>
          </w:p>
        </w:tc>
      </w:tr>
      <w:tr w:rsidR="002B7F85" w:rsidRPr="002B7F85" w14:paraId="59BC2B86" w14:textId="77777777" w:rsidTr="001C2EC3">
        <w:tc>
          <w:tcPr>
            <w:tcW w:w="2263" w:type="dxa"/>
          </w:tcPr>
          <w:p w14:paraId="1EDB3DC1" w14:textId="77777777" w:rsidR="0038496D" w:rsidRPr="002B7F85" w:rsidRDefault="0038496D" w:rsidP="001C2EC3">
            <w:pPr>
              <w:widowControl w:val="0"/>
              <w:jc w:val="center"/>
              <w:rPr>
                <w:rFonts w:eastAsia="Courier New"/>
              </w:rPr>
            </w:pPr>
            <w:r w:rsidRPr="002B7F85">
              <w:rPr>
                <w:rFonts w:eastAsia="Courier New"/>
              </w:rPr>
              <w:t>С-</w:t>
            </w:r>
          </w:p>
        </w:tc>
        <w:tc>
          <w:tcPr>
            <w:tcW w:w="2297" w:type="dxa"/>
          </w:tcPr>
          <w:p w14:paraId="5BDCCD62" w14:textId="77777777" w:rsidR="0038496D" w:rsidRPr="002B7F85" w:rsidRDefault="0038496D" w:rsidP="001C2EC3">
            <w:pPr>
              <w:widowControl w:val="0"/>
              <w:jc w:val="center"/>
              <w:rPr>
                <w:rFonts w:eastAsia="Courier New"/>
              </w:rPr>
            </w:pPr>
            <w:r w:rsidRPr="002B7F85">
              <w:rPr>
                <w:rFonts w:eastAsia="Courier New"/>
              </w:rPr>
              <w:t>1,67</w:t>
            </w:r>
          </w:p>
        </w:tc>
        <w:tc>
          <w:tcPr>
            <w:tcW w:w="2410" w:type="dxa"/>
          </w:tcPr>
          <w:p w14:paraId="40C01240" w14:textId="77777777" w:rsidR="0038496D" w:rsidRPr="002B7F85" w:rsidRDefault="0038496D" w:rsidP="001C2EC3">
            <w:pPr>
              <w:widowControl w:val="0"/>
              <w:jc w:val="center"/>
              <w:rPr>
                <w:rFonts w:eastAsia="Courier New"/>
              </w:rPr>
            </w:pPr>
            <w:r w:rsidRPr="002B7F85">
              <w:rPr>
                <w:rFonts w:eastAsia="Courier New"/>
              </w:rPr>
              <w:t>60-64</w:t>
            </w:r>
          </w:p>
        </w:tc>
        <w:tc>
          <w:tcPr>
            <w:tcW w:w="2722" w:type="dxa"/>
            <w:vMerge/>
            <w:vAlign w:val="center"/>
          </w:tcPr>
          <w:p w14:paraId="2388FF70" w14:textId="77777777" w:rsidR="0038496D" w:rsidRPr="002B7F85" w:rsidRDefault="0038496D" w:rsidP="001C2EC3">
            <w:pPr>
              <w:pStyle w:val="Default"/>
              <w:widowControl w:val="0"/>
              <w:jc w:val="center"/>
              <w:rPr>
                <w:color w:val="auto"/>
              </w:rPr>
            </w:pPr>
          </w:p>
        </w:tc>
      </w:tr>
      <w:tr w:rsidR="002B7F85" w:rsidRPr="002B7F85" w14:paraId="19DCC674" w14:textId="77777777" w:rsidTr="001C2EC3">
        <w:tc>
          <w:tcPr>
            <w:tcW w:w="2263" w:type="dxa"/>
          </w:tcPr>
          <w:p w14:paraId="22DEAA98" w14:textId="77777777" w:rsidR="0038496D" w:rsidRPr="002B7F85" w:rsidRDefault="0038496D" w:rsidP="001C2EC3">
            <w:pPr>
              <w:widowControl w:val="0"/>
              <w:jc w:val="center"/>
              <w:rPr>
                <w:rFonts w:eastAsia="Courier New"/>
              </w:rPr>
            </w:pPr>
            <w:r w:rsidRPr="002B7F85">
              <w:rPr>
                <w:rFonts w:eastAsia="Courier New"/>
                <w:lang w:val="en-US"/>
              </w:rPr>
              <w:t>D+</w:t>
            </w:r>
          </w:p>
        </w:tc>
        <w:tc>
          <w:tcPr>
            <w:tcW w:w="2297" w:type="dxa"/>
          </w:tcPr>
          <w:p w14:paraId="534346CF" w14:textId="77777777" w:rsidR="0038496D" w:rsidRPr="002B7F85" w:rsidRDefault="0038496D" w:rsidP="001C2EC3">
            <w:pPr>
              <w:widowControl w:val="0"/>
              <w:jc w:val="center"/>
              <w:rPr>
                <w:rFonts w:eastAsia="Courier New"/>
              </w:rPr>
            </w:pPr>
            <w:r w:rsidRPr="002B7F85">
              <w:rPr>
                <w:rFonts w:eastAsia="Courier New"/>
              </w:rPr>
              <w:t>1,33</w:t>
            </w:r>
          </w:p>
        </w:tc>
        <w:tc>
          <w:tcPr>
            <w:tcW w:w="2410" w:type="dxa"/>
          </w:tcPr>
          <w:p w14:paraId="570058E0" w14:textId="77777777" w:rsidR="0038496D" w:rsidRPr="002B7F85" w:rsidRDefault="0038496D" w:rsidP="001C2EC3">
            <w:pPr>
              <w:widowControl w:val="0"/>
              <w:jc w:val="center"/>
              <w:rPr>
                <w:rFonts w:eastAsia="Courier New"/>
              </w:rPr>
            </w:pPr>
            <w:r w:rsidRPr="002B7F85">
              <w:rPr>
                <w:rFonts w:eastAsia="Courier New"/>
              </w:rPr>
              <w:t>55-59</w:t>
            </w:r>
          </w:p>
        </w:tc>
        <w:tc>
          <w:tcPr>
            <w:tcW w:w="2722" w:type="dxa"/>
            <w:vMerge/>
            <w:vAlign w:val="center"/>
          </w:tcPr>
          <w:p w14:paraId="435E75DF" w14:textId="77777777" w:rsidR="0038496D" w:rsidRPr="002B7F85" w:rsidRDefault="0038496D" w:rsidP="001C2EC3">
            <w:pPr>
              <w:pStyle w:val="Default"/>
              <w:widowControl w:val="0"/>
              <w:jc w:val="center"/>
              <w:rPr>
                <w:color w:val="auto"/>
              </w:rPr>
            </w:pPr>
          </w:p>
        </w:tc>
      </w:tr>
      <w:tr w:rsidR="002B7F85" w:rsidRPr="002B7F85" w14:paraId="07694F15" w14:textId="77777777" w:rsidTr="001C2EC3">
        <w:tc>
          <w:tcPr>
            <w:tcW w:w="2263" w:type="dxa"/>
          </w:tcPr>
          <w:p w14:paraId="45B60CD5" w14:textId="77777777" w:rsidR="0038496D" w:rsidRPr="002B7F85" w:rsidRDefault="0038496D" w:rsidP="001C2EC3">
            <w:pPr>
              <w:widowControl w:val="0"/>
              <w:jc w:val="center"/>
              <w:rPr>
                <w:rFonts w:eastAsia="Courier New"/>
              </w:rPr>
            </w:pPr>
            <w:r w:rsidRPr="002B7F85">
              <w:rPr>
                <w:rFonts w:eastAsia="Courier New"/>
                <w:lang w:val="en-US"/>
              </w:rPr>
              <w:t>D</w:t>
            </w:r>
          </w:p>
        </w:tc>
        <w:tc>
          <w:tcPr>
            <w:tcW w:w="2297" w:type="dxa"/>
          </w:tcPr>
          <w:p w14:paraId="74172629" w14:textId="77777777" w:rsidR="0038496D" w:rsidRPr="002B7F85" w:rsidRDefault="0038496D" w:rsidP="001C2EC3">
            <w:pPr>
              <w:widowControl w:val="0"/>
              <w:jc w:val="center"/>
              <w:rPr>
                <w:rFonts w:eastAsia="Courier New"/>
              </w:rPr>
            </w:pPr>
            <w:r w:rsidRPr="002B7F85">
              <w:rPr>
                <w:rFonts w:eastAsia="Courier New"/>
              </w:rPr>
              <w:t>1,0</w:t>
            </w:r>
          </w:p>
        </w:tc>
        <w:tc>
          <w:tcPr>
            <w:tcW w:w="2410" w:type="dxa"/>
          </w:tcPr>
          <w:p w14:paraId="371FEA7B" w14:textId="77777777" w:rsidR="0038496D" w:rsidRPr="002B7F85" w:rsidRDefault="0038496D" w:rsidP="001C2EC3">
            <w:pPr>
              <w:widowControl w:val="0"/>
              <w:jc w:val="center"/>
              <w:rPr>
                <w:rFonts w:eastAsia="Courier New"/>
              </w:rPr>
            </w:pPr>
            <w:r w:rsidRPr="002B7F85">
              <w:rPr>
                <w:rFonts w:eastAsia="Courier New"/>
              </w:rPr>
              <w:t>50-54</w:t>
            </w:r>
          </w:p>
        </w:tc>
        <w:tc>
          <w:tcPr>
            <w:tcW w:w="2722" w:type="dxa"/>
            <w:vMerge/>
            <w:vAlign w:val="center"/>
          </w:tcPr>
          <w:p w14:paraId="5E7346A0" w14:textId="77777777" w:rsidR="0038496D" w:rsidRPr="002B7F85" w:rsidRDefault="0038496D" w:rsidP="001C2EC3">
            <w:pPr>
              <w:pStyle w:val="Default"/>
              <w:widowControl w:val="0"/>
              <w:jc w:val="center"/>
              <w:rPr>
                <w:color w:val="auto"/>
              </w:rPr>
            </w:pPr>
          </w:p>
        </w:tc>
      </w:tr>
      <w:tr w:rsidR="002B7F85" w:rsidRPr="002B7F85" w14:paraId="1109274E" w14:textId="77777777" w:rsidTr="001C2EC3">
        <w:tc>
          <w:tcPr>
            <w:tcW w:w="2263" w:type="dxa"/>
          </w:tcPr>
          <w:p w14:paraId="6E0B7BC5" w14:textId="77777777" w:rsidR="0038496D" w:rsidRPr="002B7F85" w:rsidRDefault="0038496D" w:rsidP="001C2EC3">
            <w:pPr>
              <w:widowControl w:val="0"/>
              <w:jc w:val="center"/>
              <w:rPr>
                <w:rFonts w:eastAsia="Courier New"/>
              </w:rPr>
            </w:pPr>
            <w:r w:rsidRPr="002B7F85">
              <w:rPr>
                <w:rFonts w:eastAsia="Courier New"/>
                <w:lang w:val="en-US"/>
              </w:rPr>
              <w:t>F</w:t>
            </w:r>
          </w:p>
        </w:tc>
        <w:tc>
          <w:tcPr>
            <w:tcW w:w="2297" w:type="dxa"/>
          </w:tcPr>
          <w:p w14:paraId="499815AC" w14:textId="77777777" w:rsidR="0038496D" w:rsidRPr="002B7F85" w:rsidRDefault="0038496D" w:rsidP="001C2EC3">
            <w:pPr>
              <w:widowControl w:val="0"/>
              <w:jc w:val="center"/>
              <w:rPr>
                <w:rFonts w:eastAsia="Courier New"/>
              </w:rPr>
            </w:pPr>
            <w:r w:rsidRPr="002B7F85">
              <w:rPr>
                <w:rFonts w:eastAsia="Courier New"/>
              </w:rPr>
              <w:t>0</w:t>
            </w:r>
          </w:p>
        </w:tc>
        <w:tc>
          <w:tcPr>
            <w:tcW w:w="2410" w:type="dxa"/>
          </w:tcPr>
          <w:p w14:paraId="6A8450E8" w14:textId="77777777" w:rsidR="0038496D" w:rsidRPr="002B7F85" w:rsidRDefault="0038496D" w:rsidP="001C2EC3">
            <w:pPr>
              <w:widowControl w:val="0"/>
              <w:jc w:val="center"/>
              <w:rPr>
                <w:rFonts w:eastAsia="Courier New"/>
              </w:rPr>
            </w:pPr>
            <w:r w:rsidRPr="002B7F85">
              <w:rPr>
                <w:rFonts w:eastAsia="Courier New"/>
              </w:rPr>
              <w:t>0-49</w:t>
            </w:r>
          </w:p>
        </w:tc>
        <w:tc>
          <w:tcPr>
            <w:tcW w:w="2722" w:type="dxa"/>
            <w:vAlign w:val="center"/>
          </w:tcPr>
          <w:p w14:paraId="7120C3EC" w14:textId="77777777" w:rsidR="0038496D" w:rsidRPr="002B7F85" w:rsidRDefault="0038496D" w:rsidP="001C2EC3">
            <w:pPr>
              <w:widowControl w:val="0"/>
              <w:jc w:val="center"/>
              <w:rPr>
                <w:rFonts w:eastAsia="Courier New"/>
              </w:rPr>
            </w:pPr>
            <w:r w:rsidRPr="002B7F85">
              <w:rPr>
                <w:rFonts w:eastAsia="Courier New"/>
              </w:rPr>
              <w:t>неудовлетворительно</w:t>
            </w:r>
          </w:p>
        </w:tc>
      </w:tr>
    </w:tbl>
    <w:p w14:paraId="74E94F2F" w14:textId="7B01FAC0" w:rsidR="00A62A89" w:rsidRPr="002B7F85" w:rsidRDefault="00A62A89" w:rsidP="00A62A89">
      <w:pPr>
        <w:jc w:val="both"/>
        <w:rPr>
          <w:i/>
          <w:spacing w:val="2"/>
        </w:rPr>
      </w:pPr>
      <w:r w:rsidRPr="002B7F85">
        <w:rPr>
          <w:b/>
        </w:rPr>
        <w:t>*</w:t>
      </w:r>
      <w:r w:rsidRPr="002B7F85">
        <w:rPr>
          <w:i/>
          <w:spacing w:val="2"/>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15FD9781" w14:textId="77777777" w:rsidR="00A62A89" w:rsidRPr="002B7F85" w:rsidRDefault="00A62A89" w:rsidP="00A62A89">
      <w:pPr>
        <w:jc w:val="both"/>
        <w:rPr>
          <w:b/>
          <w:i/>
        </w:rPr>
      </w:pPr>
    </w:p>
    <w:p w14:paraId="4B27E515" w14:textId="77777777" w:rsidR="0038496D" w:rsidRPr="002B7F85" w:rsidRDefault="0038496D" w:rsidP="0038496D">
      <w:pPr>
        <w:tabs>
          <w:tab w:val="right" w:pos="426"/>
        </w:tabs>
        <w:autoSpaceDE w:val="0"/>
        <w:autoSpaceDN w:val="0"/>
        <w:adjustRightInd w:val="0"/>
        <w:jc w:val="both"/>
        <w:rPr>
          <w:i/>
        </w:rPr>
      </w:pPr>
      <w:r w:rsidRPr="002B7F85">
        <w:rPr>
          <w:rFonts w:eastAsia="Calibri"/>
          <w:b/>
        </w:rPr>
        <w:t>Рекомендуемая литература:</w:t>
      </w:r>
      <w:r w:rsidRPr="002B7F85">
        <w:rPr>
          <w:i/>
        </w:rPr>
        <w:t xml:space="preserve"> </w:t>
      </w:r>
    </w:p>
    <w:p w14:paraId="548C2946" w14:textId="4BE894CE" w:rsidR="0038496D" w:rsidRPr="002B7F85" w:rsidRDefault="0038496D" w:rsidP="0038496D">
      <w:pPr>
        <w:jc w:val="both"/>
        <w:rPr>
          <w:rFonts w:eastAsia="Calibri"/>
          <w:b/>
        </w:rPr>
      </w:pPr>
      <w:r w:rsidRPr="002B7F85">
        <w:rPr>
          <w:rFonts w:eastAsia="Calibri"/>
          <w:b/>
        </w:rPr>
        <w:t>Основная:</w:t>
      </w:r>
    </w:p>
    <w:p w14:paraId="6C141EE6" w14:textId="77777777" w:rsidR="00A62A89" w:rsidRPr="002B7F85" w:rsidRDefault="00A62A89" w:rsidP="00A62A89">
      <w:pPr>
        <w:pStyle w:val="a5"/>
        <w:numPr>
          <w:ilvl w:val="0"/>
          <w:numId w:val="14"/>
        </w:numPr>
        <w:tabs>
          <w:tab w:val="right" w:pos="993"/>
        </w:tabs>
        <w:ind w:left="0" w:firstLine="709"/>
        <w:jc w:val="both"/>
        <w:rPr>
          <w:rFonts w:eastAsia="Calibri"/>
          <w:b/>
        </w:rPr>
      </w:pPr>
      <w:r w:rsidRPr="002B7F85">
        <w:lastRenderedPageBreak/>
        <w:t xml:space="preserve">Корнилов Н.В. и др. Травматология и ортопедия. 3-е издание переработанное и дополненное (специальность лечебное дело по дисциплине «Травматология ортопедия») М.: ГЭОТАР-Медия, 2018 </w:t>
      </w:r>
    </w:p>
    <w:p w14:paraId="6E6D0958" w14:textId="77777777" w:rsidR="00A62A89" w:rsidRPr="002B7F85" w:rsidRDefault="00A62A89" w:rsidP="00A62A89">
      <w:pPr>
        <w:pStyle w:val="a5"/>
        <w:numPr>
          <w:ilvl w:val="0"/>
          <w:numId w:val="14"/>
        </w:numPr>
        <w:tabs>
          <w:tab w:val="right" w:pos="993"/>
        </w:tabs>
        <w:ind w:left="0" w:firstLine="709"/>
        <w:jc w:val="both"/>
        <w:rPr>
          <w:rFonts w:eastAsia="Calibri"/>
          <w:b/>
        </w:rPr>
      </w:pPr>
      <w:r w:rsidRPr="002B7F85">
        <w:t>Амбросенков А.В., Миронов С.П., Котельников Г.П. Травматология. Национальное руководство. //</w:t>
      </w:r>
      <w:r w:rsidRPr="002B7F85">
        <w:rPr>
          <w:lang w:val="kk-KZ"/>
        </w:rPr>
        <w:t xml:space="preserve"> М.</w:t>
      </w:r>
      <w:r w:rsidRPr="002B7F85">
        <w:t>: «ГЭОТАР-Медия», 2018</w:t>
      </w:r>
    </w:p>
    <w:p w14:paraId="34A17C87" w14:textId="19FEACCE" w:rsidR="00A62A89" w:rsidRPr="002B7F85" w:rsidRDefault="00A62A89" w:rsidP="00A62A89">
      <w:pPr>
        <w:pStyle w:val="a5"/>
        <w:numPr>
          <w:ilvl w:val="0"/>
          <w:numId w:val="14"/>
        </w:numPr>
        <w:tabs>
          <w:tab w:val="right" w:pos="993"/>
        </w:tabs>
        <w:ind w:left="0" w:firstLine="709"/>
        <w:jc w:val="both"/>
        <w:rPr>
          <w:rFonts w:eastAsia="Calibri"/>
          <w:b/>
        </w:rPr>
      </w:pPr>
      <w:r w:rsidRPr="002B7F85">
        <w:t xml:space="preserve"> Миронов С.П. Травматология и ортопедия детского и подросткового возраста. </w:t>
      </w:r>
      <w:r w:rsidRPr="002B7F85">
        <w:rPr>
          <w:lang w:val="kk-KZ"/>
        </w:rPr>
        <w:t>М.</w:t>
      </w:r>
      <w:r w:rsidRPr="002B7F85">
        <w:t>: «ГЭОТАР-Медия», 2017</w:t>
      </w:r>
    </w:p>
    <w:p w14:paraId="5A3818CD" w14:textId="77777777" w:rsidR="00A62A89" w:rsidRPr="002B7F85" w:rsidRDefault="00A62A89" w:rsidP="00A62A89">
      <w:pPr>
        <w:pStyle w:val="a5"/>
        <w:tabs>
          <w:tab w:val="right" w:pos="993"/>
        </w:tabs>
        <w:ind w:left="709"/>
        <w:jc w:val="both"/>
        <w:rPr>
          <w:rFonts w:eastAsia="Calibri"/>
          <w:b/>
        </w:rPr>
      </w:pPr>
    </w:p>
    <w:p w14:paraId="7A1FE116" w14:textId="77777777" w:rsidR="0038496D" w:rsidRPr="002B7F85" w:rsidRDefault="0038496D" w:rsidP="0038496D">
      <w:pPr>
        <w:pStyle w:val="a5"/>
        <w:ind w:left="0"/>
        <w:rPr>
          <w:b/>
        </w:rPr>
      </w:pPr>
      <w:r w:rsidRPr="002B7F85">
        <w:rPr>
          <w:b/>
        </w:rPr>
        <w:t>Дополнительная:</w:t>
      </w:r>
    </w:p>
    <w:p w14:paraId="340B000E" w14:textId="77777777" w:rsidR="00856D17" w:rsidRPr="002B7F85" w:rsidRDefault="008551AD" w:rsidP="00856D17">
      <w:pPr>
        <w:pStyle w:val="af0"/>
        <w:numPr>
          <w:ilvl w:val="0"/>
          <w:numId w:val="13"/>
        </w:numPr>
        <w:ind w:left="0" w:firstLine="0"/>
        <w:rPr>
          <w:rFonts w:ascii="Times New Roman" w:hAnsi="Times New Roman"/>
          <w:sz w:val="24"/>
          <w:szCs w:val="24"/>
        </w:rPr>
      </w:pPr>
      <w:hyperlink r:id="rId8" w:history="1">
        <w:r w:rsidR="00856D17" w:rsidRPr="002B7F85">
          <w:rPr>
            <w:rFonts w:ascii="Times New Roman" w:hAnsi="Times New Roman"/>
            <w:sz w:val="24"/>
            <w:szCs w:val="24"/>
            <w:u w:val="single"/>
          </w:rPr>
          <w:t>http://www.medscape.com</w:t>
        </w:r>
      </w:hyperlink>
      <w:r w:rsidR="00856D17" w:rsidRPr="002B7F85">
        <w:rPr>
          <w:rFonts w:ascii="Times New Roman" w:hAnsi="Times New Roman"/>
          <w:sz w:val="24"/>
          <w:szCs w:val="24"/>
        </w:rPr>
        <w:t xml:space="preserve"> Глобальная поисковая медицинская система. </w:t>
      </w:r>
    </w:p>
    <w:p w14:paraId="250DE4B1" w14:textId="77777777" w:rsidR="00856D17" w:rsidRPr="002B7F85" w:rsidRDefault="00856D17" w:rsidP="00856D17">
      <w:pPr>
        <w:pStyle w:val="af0"/>
        <w:numPr>
          <w:ilvl w:val="0"/>
          <w:numId w:val="13"/>
        </w:numPr>
        <w:ind w:left="0" w:firstLine="0"/>
        <w:rPr>
          <w:rFonts w:ascii="Times New Roman" w:hAnsi="Times New Roman"/>
          <w:sz w:val="24"/>
          <w:szCs w:val="24"/>
          <w:lang w:val="en-US"/>
        </w:rPr>
      </w:pPr>
      <w:r w:rsidRPr="002B7F85">
        <w:rPr>
          <w:rFonts w:ascii="Times New Roman" w:hAnsi="Times New Roman"/>
          <w:bCs/>
          <w:sz w:val="24"/>
          <w:szCs w:val="24"/>
          <w:lang w:val="en-US"/>
        </w:rPr>
        <w:t>NationalLibrary of Medicine</w:t>
      </w:r>
      <w:hyperlink r:id="rId9" w:history="1">
        <w:r w:rsidRPr="002B7F85">
          <w:rPr>
            <w:rFonts w:ascii="Times New Roman" w:hAnsi="Times New Roman"/>
            <w:sz w:val="24"/>
            <w:szCs w:val="24"/>
            <w:u w:val="single"/>
            <w:lang w:val="en-US"/>
          </w:rPr>
          <w:t>http://www.nlm.nih.gov/</w:t>
        </w:r>
      </w:hyperlink>
      <w:r w:rsidRPr="002B7F85">
        <w:rPr>
          <w:rFonts w:ascii="Times New Roman" w:hAnsi="Times New Roman"/>
          <w:sz w:val="24"/>
          <w:szCs w:val="24"/>
          <w:lang w:val="en-US"/>
        </w:rPr>
        <w:t xml:space="preserve">  </w:t>
      </w:r>
    </w:p>
    <w:p w14:paraId="210B1858" w14:textId="77777777" w:rsidR="00856D17" w:rsidRPr="002B7F85" w:rsidRDefault="00856D17" w:rsidP="00856D17">
      <w:pPr>
        <w:pStyle w:val="af0"/>
        <w:numPr>
          <w:ilvl w:val="0"/>
          <w:numId w:val="13"/>
        </w:numPr>
        <w:ind w:left="0" w:firstLine="0"/>
        <w:rPr>
          <w:rFonts w:ascii="Times New Roman" w:hAnsi="Times New Roman"/>
          <w:sz w:val="24"/>
          <w:szCs w:val="24"/>
          <w:lang w:val="en-US"/>
        </w:rPr>
      </w:pPr>
      <w:r w:rsidRPr="002B7F85">
        <w:rPr>
          <w:rFonts w:ascii="Times New Roman" w:hAnsi="Times New Roman"/>
          <w:bCs/>
          <w:sz w:val="24"/>
          <w:szCs w:val="24"/>
          <w:lang w:val="en-US"/>
        </w:rPr>
        <w:t>Am. Medical Association</w:t>
      </w:r>
      <w:hyperlink r:id="rId10" w:history="1">
        <w:r w:rsidRPr="002B7F85">
          <w:rPr>
            <w:rFonts w:ascii="Times New Roman" w:hAnsi="Times New Roman"/>
            <w:sz w:val="24"/>
            <w:szCs w:val="24"/>
            <w:u w:val="single"/>
            <w:lang w:val="en-US"/>
          </w:rPr>
          <w:t xml:space="preserve">http://www.ama-assn.org/ </w:t>
        </w:r>
      </w:hyperlink>
    </w:p>
    <w:p w14:paraId="41B1AABB" w14:textId="77777777" w:rsidR="00856D17" w:rsidRPr="002B7F85" w:rsidRDefault="00856D17" w:rsidP="00856D17">
      <w:pPr>
        <w:pStyle w:val="af0"/>
        <w:numPr>
          <w:ilvl w:val="0"/>
          <w:numId w:val="13"/>
        </w:numPr>
        <w:ind w:left="0" w:firstLine="0"/>
        <w:rPr>
          <w:rFonts w:ascii="Times New Roman" w:hAnsi="Times New Roman"/>
          <w:sz w:val="24"/>
          <w:szCs w:val="24"/>
          <w:lang w:val="en-US"/>
        </w:rPr>
      </w:pPr>
      <w:r w:rsidRPr="002B7F85">
        <w:rPr>
          <w:rFonts w:ascii="Times New Roman" w:hAnsi="Times New Roman"/>
          <w:bCs/>
          <w:sz w:val="24"/>
          <w:szCs w:val="24"/>
          <w:lang w:val="en-US"/>
        </w:rPr>
        <w:t>Virtual   Medical Center</w:t>
      </w:r>
      <w:r w:rsidRPr="002B7F85">
        <w:rPr>
          <w:rFonts w:ascii="Times New Roman" w:hAnsi="Times New Roman"/>
          <w:bCs/>
          <w:sz w:val="24"/>
          <w:szCs w:val="24"/>
          <w:u w:val="single"/>
          <w:lang w:val="en-US"/>
        </w:rPr>
        <w:t xml:space="preserve"> </w:t>
      </w:r>
      <w:hyperlink r:id="rId11" w:history="1">
        <w:r w:rsidRPr="002B7F85">
          <w:rPr>
            <w:rStyle w:val="ae"/>
            <w:color w:val="auto"/>
            <w:sz w:val="24"/>
            <w:szCs w:val="24"/>
            <w:lang w:val="en-US"/>
          </w:rPr>
          <w:t>http://www-sci.lib.uci.edu/~martindale/Medical.html</w:t>
        </w:r>
      </w:hyperlink>
      <w:r w:rsidRPr="002B7F85">
        <w:rPr>
          <w:rFonts w:ascii="Times New Roman" w:hAnsi="Times New Roman"/>
          <w:sz w:val="24"/>
          <w:szCs w:val="24"/>
          <w:lang w:val="en-US"/>
        </w:rPr>
        <w:t xml:space="preserve"> </w:t>
      </w:r>
    </w:p>
    <w:p w14:paraId="57EF9BB4" w14:textId="77777777" w:rsidR="00856D17" w:rsidRPr="002B7F85" w:rsidRDefault="00856D17" w:rsidP="00856D17">
      <w:pPr>
        <w:pStyle w:val="af0"/>
        <w:numPr>
          <w:ilvl w:val="0"/>
          <w:numId w:val="13"/>
        </w:numPr>
        <w:ind w:left="0" w:firstLine="0"/>
        <w:rPr>
          <w:rFonts w:ascii="Times New Roman" w:hAnsi="Times New Roman"/>
          <w:sz w:val="24"/>
          <w:szCs w:val="24"/>
        </w:rPr>
      </w:pPr>
      <w:r w:rsidRPr="002B7F85">
        <w:rPr>
          <w:rFonts w:ascii="Times New Roman" w:hAnsi="Times New Roman"/>
          <w:sz w:val="24"/>
          <w:szCs w:val="24"/>
        </w:rPr>
        <w:t>Каплан А.В. Повреждение костей и суставов. М., 1990.</w:t>
      </w:r>
    </w:p>
    <w:p w14:paraId="1E352514" w14:textId="77777777" w:rsidR="00856D17" w:rsidRPr="002B7F85" w:rsidRDefault="00856D17" w:rsidP="00856D17">
      <w:pPr>
        <w:pStyle w:val="af0"/>
        <w:numPr>
          <w:ilvl w:val="0"/>
          <w:numId w:val="13"/>
        </w:numPr>
        <w:ind w:left="0" w:firstLine="0"/>
        <w:rPr>
          <w:rFonts w:ascii="Times New Roman" w:hAnsi="Times New Roman"/>
          <w:sz w:val="24"/>
          <w:szCs w:val="24"/>
        </w:rPr>
      </w:pPr>
      <w:r w:rsidRPr="002B7F85">
        <w:rPr>
          <w:rFonts w:ascii="Times New Roman" w:hAnsi="Times New Roman"/>
          <w:sz w:val="24"/>
          <w:szCs w:val="24"/>
        </w:rPr>
        <w:t>Каплан А.В., Махсон Н.Е., Мельникова В.М. Гнойная травматология костей и суставов. М., 1985.</w:t>
      </w:r>
    </w:p>
    <w:p w14:paraId="77DC3E30" w14:textId="77777777" w:rsidR="00856D17" w:rsidRPr="002B7F85" w:rsidRDefault="00856D17" w:rsidP="00856D17">
      <w:pPr>
        <w:pStyle w:val="af0"/>
        <w:numPr>
          <w:ilvl w:val="0"/>
          <w:numId w:val="13"/>
        </w:numPr>
        <w:ind w:left="0" w:firstLine="0"/>
        <w:rPr>
          <w:rFonts w:ascii="Times New Roman" w:hAnsi="Times New Roman"/>
          <w:sz w:val="24"/>
          <w:szCs w:val="24"/>
        </w:rPr>
      </w:pPr>
      <w:r w:rsidRPr="002B7F85">
        <w:rPr>
          <w:rFonts w:ascii="Times New Roman" w:hAnsi="Times New Roman"/>
          <w:sz w:val="24"/>
          <w:szCs w:val="24"/>
        </w:rPr>
        <w:t>Маркс В.О. Ортопедическая диагностика. М., 1978.</w:t>
      </w:r>
    </w:p>
    <w:p w14:paraId="574AB40B" w14:textId="77777777" w:rsidR="00856D17" w:rsidRPr="002B7F85" w:rsidRDefault="00856D17" w:rsidP="00856D17">
      <w:pPr>
        <w:pStyle w:val="af0"/>
        <w:numPr>
          <w:ilvl w:val="0"/>
          <w:numId w:val="13"/>
        </w:numPr>
        <w:ind w:left="0" w:firstLine="0"/>
        <w:rPr>
          <w:rFonts w:ascii="Times New Roman" w:hAnsi="Times New Roman"/>
          <w:sz w:val="24"/>
          <w:szCs w:val="24"/>
        </w:rPr>
      </w:pPr>
      <w:r w:rsidRPr="002B7F85">
        <w:rPr>
          <w:rFonts w:ascii="Times New Roman" w:hAnsi="Times New Roman"/>
          <w:sz w:val="24"/>
          <w:szCs w:val="24"/>
        </w:rPr>
        <w:t>Чаклин В.Д. Ортопедия в 2 томах. М., 1978.</w:t>
      </w:r>
    </w:p>
    <w:p w14:paraId="67E9E688" w14:textId="77777777" w:rsidR="00856D17" w:rsidRPr="002B7F85" w:rsidRDefault="00856D17" w:rsidP="00856D17">
      <w:pPr>
        <w:pStyle w:val="af0"/>
        <w:numPr>
          <w:ilvl w:val="0"/>
          <w:numId w:val="13"/>
        </w:numPr>
        <w:ind w:left="0" w:firstLine="0"/>
        <w:rPr>
          <w:rFonts w:ascii="Times New Roman" w:hAnsi="Times New Roman"/>
          <w:sz w:val="24"/>
          <w:szCs w:val="24"/>
        </w:rPr>
      </w:pPr>
      <w:r w:rsidRPr="002B7F85">
        <w:rPr>
          <w:rFonts w:ascii="Times New Roman" w:hAnsi="Times New Roman"/>
          <w:sz w:val="24"/>
          <w:szCs w:val="24"/>
        </w:rPr>
        <w:t>Ормантаев К.С., Марков Р.Ф. Травматология детского возраста. Алма-Ата., 1979.</w:t>
      </w:r>
    </w:p>
    <w:p w14:paraId="133DD5C3" w14:textId="77777777" w:rsidR="00856D17" w:rsidRPr="002B7F85" w:rsidRDefault="00856D17" w:rsidP="00856D17">
      <w:pPr>
        <w:pStyle w:val="af0"/>
        <w:numPr>
          <w:ilvl w:val="0"/>
          <w:numId w:val="13"/>
        </w:numPr>
        <w:ind w:left="0" w:firstLine="0"/>
        <w:rPr>
          <w:rFonts w:ascii="Times New Roman" w:hAnsi="Times New Roman"/>
          <w:sz w:val="24"/>
          <w:szCs w:val="24"/>
          <w:lang w:val="en-US"/>
        </w:rPr>
      </w:pPr>
      <w:r w:rsidRPr="002B7F85">
        <w:rPr>
          <w:rFonts w:ascii="Times New Roman" w:hAnsi="Times New Roman"/>
          <w:sz w:val="24"/>
          <w:szCs w:val="24"/>
          <w:lang w:val="en-US"/>
        </w:rPr>
        <w:t>Pediatric orthopedics in practice R.Brunner,  F.Freuler, C.Hasler, G. Jundt With 679 Figures (and 1164 individual Illustrations), 79 Cartoons and 121 Tables, ISBN-13 978-3-540-69963-7 Springer-Verlag Berlin Heidelberg New York</w:t>
      </w:r>
    </w:p>
    <w:p w14:paraId="463E51F6" w14:textId="77777777" w:rsidR="00856D17" w:rsidRPr="002B7F85" w:rsidRDefault="00856D17" w:rsidP="00856D17">
      <w:pPr>
        <w:pStyle w:val="af0"/>
        <w:numPr>
          <w:ilvl w:val="0"/>
          <w:numId w:val="13"/>
        </w:numPr>
        <w:ind w:left="0" w:firstLine="0"/>
        <w:rPr>
          <w:rFonts w:ascii="Times New Roman" w:hAnsi="Times New Roman"/>
          <w:sz w:val="24"/>
          <w:szCs w:val="24"/>
          <w:lang w:val="en-US"/>
        </w:rPr>
      </w:pPr>
      <w:r w:rsidRPr="002B7F85">
        <w:rPr>
          <w:rFonts w:ascii="Times New Roman" w:hAnsi="Times New Roman"/>
          <w:bCs/>
          <w:sz w:val="24"/>
          <w:szCs w:val="24"/>
          <w:lang w:val="en-US"/>
        </w:rPr>
        <w:t xml:space="preserve">Jones’ClinicalPaediatric Surgery </w:t>
      </w:r>
      <w:r w:rsidRPr="002B7F85">
        <w:rPr>
          <w:rFonts w:ascii="Times New Roman" w:hAnsi="Times New Roman"/>
          <w:sz w:val="24"/>
          <w:szCs w:val="24"/>
          <w:lang w:val="en-US"/>
        </w:rPr>
        <w:t>Diagnosis and Management EDITED BY John M Hutson, Michael O’Brien, Alan A Woodward, Spencer W Beasley</w:t>
      </w:r>
    </w:p>
    <w:p w14:paraId="59A06833" w14:textId="77777777" w:rsidR="00CA44AB" w:rsidRPr="00AB6A54" w:rsidRDefault="00CA44AB" w:rsidP="0038496D">
      <w:pPr>
        <w:rPr>
          <w:b/>
          <w:bCs/>
          <w:lang w:val="en-US"/>
        </w:rPr>
      </w:pPr>
    </w:p>
    <w:p w14:paraId="61C64120" w14:textId="77777777" w:rsidR="00CA44AB" w:rsidRPr="00AB6A54" w:rsidRDefault="00CA44AB" w:rsidP="0038496D">
      <w:pPr>
        <w:rPr>
          <w:b/>
          <w:bCs/>
          <w:lang w:val="en-US"/>
        </w:rPr>
      </w:pPr>
    </w:p>
    <w:p w14:paraId="340A72C1" w14:textId="79CA525A" w:rsidR="0038496D" w:rsidRPr="002B7F85" w:rsidRDefault="0038496D" w:rsidP="0038496D">
      <w:pPr>
        <w:rPr>
          <w:b/>
          <w:bCs/>
        </w:rPr>
      </w:pPr>
      <w:r w:rsidRPr="002B7F85">
        <w:rPr>
          <w:b/>
          <w:bCs/>
        </w:rPr>
        <w:t>Требования к образовательным ресурсам</w:t>
      </w:r>
    </w:p>
    <w:p w14:paraId="4E910D12" w14:textId="77777777" w:rsidR="00A62A89" w:rsidRPr="002B7F85" w:rsidRDefault="00A62A89" w:rsidP="00A62A89">
      <w:pPr>
        <w:pStyle w:val="a5"/>
        <w:numPr>
          <w:ilvl w:val="0"/>
          <w:numId w:val="17"/>
        </w:numPr>
        <w:tabs>
          <w:tab w:val="left" w:pos="284"/>
        </w:tabs>
        <w:spacing w:line="259" w:lineRule="auto"/>
        <w:ind w:left="0" w:firstLine="0"/>
        <w:jc w:val="both"/>
        <w:rPr>
          <w:rFonts w:eastAsia="Calibri"/>
        </w:rPr>
      </w:pPr>
      <w:r w:rsidRPr="002B7F85">
        <w:rPr>
          <w:rFonts w:eastAsia="Calibri"/>
        </w:rPr>
        <w:t>к кадровому обеспечению:</w:t>
      </w:r>
      <w:bookmarkStart w:id="4" w:name="z157"/>
      <w:bookmarkEnd w:id="4"/>
    </w:p>
    <w:p w14:paraId="2DAF56EA" w14:textId="77777777" w:rsidR="00A62A89" w:rsidRPr="002B7F85" w:rsidRDefault="00A62A89" w:rsidP="00A62A89">
      <w:pPr>
        <w:numPr>
          <w:ilvl w:val="0"/>
          <w:numId w:val="15"/>
        </w:numPr>
        <w:tabs>
          <w:tab w:val="left" w:pos="993"/>
        </w:tabs>
        <w:ind w:left="0" w:firstLine="709"/>
        <w:jc w:val="both"/>
        <w:rPr>
          <w:rFonts w:eastAsia="Calibri"/>
        </w:rPr>
      </w:pPr>
      <w:r w:rsidRPr="002B7F85">
        <w:rPr>
          <w:rFonts w:eastAsia="Calibri"/>
        </w:rPr>
        <w:t>цикл повышения квалификации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3AA60DA6" w14:textId="77777777" w:rsidR="00A62A89" w:rsidRPr="002B7F85" w:rsidRDefault="00A62A89" w:rsidP="00A62A89">
      <w:pPr>
        <w:numPr>
          <w:ilvl w:val="0"/>
          <w:numId w:val="15"/>
        </w:numPr>
        <w:tabs>
          <w:tab w:val="left" w:pos="993"/>
        </w:tabs>
        <w:spacing w:after="160"/>
        <w:ind w:left="0" w:firstLine="709"/>
        <w:jc w:val="both"/>
        <w:rPr>
          <w:rFonts w:eastAsia="Calibri"/>
        </w:rPr>
      </w:pPr>
      <w:r w:rsidRPr="002B7F85">
        <w:rPr>
          <w:rFonts w:eastAsia="Calibri"/>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sidRPr="002B7F85">
        <w:rPr>
          <w:rFonts w:eastAsia="Calibri"/>
          <w:lang w:val="kk-KZ"/>
        </w:rPr>
        <w:t>.</w:t>
      </w:r>
    </w:p>
    <w:p w14:paraId="0F666D74" w14:textId="77777777" w:rsidR="00A62A89" w:rsidRPr="002B7F85" w:rsidRDefault="00A62A89" w:rsidP="00A62A89">
      <w:pPr>
        <w:pStyle w:val="a5"/>
        <w:numPr>
          <w:ilvl w:val="0"/>
          <w:numId w:val="18"/>
        </w:numPr>
        <w:tabs>
          <w:tab w:val="left" w:pos="284"/>
        </w:tabs>
        <w:ind w:left="0" w:firstLine="0"/>
        <w:jc w:val="both"/>
        <w:rPr>
          <w:rFonts w:eastAsia="Calibri"/>
        </w:rPr>
      </w:pPr>
      <w:r w:rsidRPr="002B7F85">
        <w:rPr>
          <w:rFonts w:eastAsia="Calibri"/>
        </w:rPr>
        <w:t> к учебно-методическому обеспечению:</w:t>
      </w:r>
    </w:p>
    <w:p w14:paraId="6781ADF1" w14:textId="77777777" w:rsidR="00A62A89" w:rsidRPr="002B7F85" w:rsidRDefault="00A62A89" w:rsidP="00A62A89">
      <w:pPr>
        <w:numPr>
          <w:ilvl w:val="0"/>
          <w:numId w:val="16"/>
        </w:numPr>
        <w:tabs>
          <w:tab w:val="left" w:pos="993"/>
        </w:tabs>
        <w:ind w:left="0" w:firstLine="709"/>
        <w:jc w:val="both"/>
        <w:rPr>
          <w:rFonts w:eastAsia="Calibri"/>
        </w:rPr>
      </w:pPr>
      <w:r w:rsidRPr="002B7F85">
        <w:rPr>
          <w:rFonts w:eastAsia="Calibri"/>
        </w:rPr>
        <w:t>наличие утвержденной образовательной программы дополнительного образования;</w:t>
      </w:r>
    </w:p>
    <w:p w14:paraId="74FAD63B" w14:textId="77777777" w:rsidR="00A62A89" w:rsidRPr="002B7F85" w:rsidRDefault="00A62A89" w:rsidP="00A62A89">
      <w:pPr>
        <w:numPr>
          <w:ilvl w:val="0"/>
          <w:numId w:val="16"/>
        </w:numPr>
        <w:tabs>
          <w:tab w:val="left" w:pos="993"/>
        </w:tabs>
        <w:ind w:left="0" w:firstLine="709"/>
        <w:jc w:val="both"/>
        <w:rPr>
          <w:rFonts w:eastAsia="Calibri"/>
        </w:rPr>
      </w:pPr>
      <w:r w:rsidRPr="002B7F85">
        <w:rPr>
          <w:rFonts w:eastAsia="Calibri"/>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55F993E9" w14:textId="77777777" w:rsidR="00A62A89" w:rsidRPr="002B7F85" w:rsidRDefault="00A62A89" w:rsidP="00A62A89">
      <w:pPr>
        <w:numPr>
          <w:ilvl w:val="0"/>
          <w:numId w:val="16"/>
        </w:numPr>
        <w:tabs>
          <w:tab w:val="left" w:pos="993"/>
        </w:tabs>
        <w:ind w:left="0" w:firstLine="709"/>
        <w:jc w:val="both"/>
        <w:rPr>
          <w:rFonts w:eastAsia="Calibri"/>
        </w:rPr>
      </w:pPr>
      <w:r w:rsidRPr="002B7F85">
        <w:rPr>
          <w:rFonts w:eastAsia="Calibri"/>
        </w:rPr>
        <w:t>наличие инновационных, симуляционных технологий и интерактивных методов обучения;</w:t>
      </w:r>
    </w:p>
    <w:p w14:paraId="32CBC6A9" w14:textId="7D7483AF" w:rsidR="00A62A89" w:rsidRPr="002B7F85" w:rsidRDefault="00A62A89" w:rsidP="00A62A89">
      <w:pPr>
        <w:numPr>
          <w:ilvl w:val="0"/>
          <w:numId w:val="16"/>
        </w:numPr>
        <w:tabs>
          <w:tab w:val="left" w:pos="993"/>
        </w:tabs>
        <w:ind w:left="0" w:firstLine="709"/>
        <w:jc w:val="both"/>
        <w:rPr>
          <w:rFonts w:eastAsia="Calibri"/>
        </w:rPr>
      </w:pPr>
      <w:r w:rsidRPr="002B7F85">
        <w:rPr>
          <w:rFonts w:eastAsia="Calibri"/>
        </w:rPr>
        <w:t>наличие контрольно-измерительных инструментов оценки  итогового контроля</w:t>
      </w:r>
      <w:r w:rsidRPr="002B7F85">
        <w:rPr>
          <w:rFonts w:eastAsia="Calibri"/>
          <w:lang w:val="kk-KZ"/>
        </w:rPr>
        <w:t>.</w:t>
      </w:r>
    </w:p>
    <w:p w14:paraId="0FE12DDC" w14:textId="62EE723E" w:rsidR="00856D17" w:rsidRPr="002B7F85" w:rsidRDefault="00856D17" w:rsidP="00A62A89">
      <w:pPr>
        <w:numPr>
          <w:ilvl w:val="0"/>
          <w:numId w:val="16"/>
        </w:numPr>
        <w:tabs>
          <w:tab w:val="left" w:pos="993"/>
        </w:tabs>
        <w:ind w:left="0" w:firstLine="709"/>
        <w:jc w:val="both"/>
        <w:rPr>
          <w:rFonts w:eastAsia="Calibri"/>
        </w:rPr>
      </w:pPr>
      <w:r w:rsidRPr="002B7F85">
        <w:rPr>
          <w:bCs/>
        </w:rPr>
        <w:t>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p w14:paraId="4CA8F8EF" w14:textId="3EDA909D" w:rsidR="00856D17" w:rsidRPr="002B7F85" w:rsidRDefault="00856D17" w:rsidP="00A62A89">
      <w:pPr>
        <w:numPr>
          <w:ilvl w:val="0"/>
          <w:numId w:val="16"/>
        </w:numPr>
        <w:tabs>
          <w:tab w:val="left" w:pos="993"/>
        </w:tabs>
        <w:ind w:left="0" w:firstLine="709"/>
        <w:jc w:val="both"/>
        <w:rPr>
          <w:rFonts w:eastAsia="Calibri"/>
        </w:rPr>
      </w:pPr>
      <w:r w:rsidRPr="002B7F85">
        <w:rPr>
          <w:bCs/>
        </w:rPr>
        <w:t xml:space="preserve">наличие на праве собственности и (или) по договорам об оперативном (доверительном) управлении, аренды (найма) соответствующего объему контингента </w:t>
      </w:r>
      <w:r w:rsidRPr="002B7F85">
        <w:rPr>
          <w:bCs/>
        </w:rPr>
        <w:lastRenderedPageBreak/>
        <w:t xml:space="preserve">слушателей по программам дополнительного образования,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симуляционного оборудования (манекенов, муляжей, тренажеров); </w:t>
      </w:r>
    </w:p>
    <w:p w14:paraId="0962C284" w14:textId="3B27365C" w:rsidR="00856D17" w:rsidRPr="002B7F85" w:rsidRDefault="00856D17" w:rsidP="00856D17">
      <w:pPr>
        <w:jc w:val="both"/>
        <w:rPr>
          <w:b/>
        </w:rPr>
      </w:pPr>
    </w:p>
    <w:p w14:paraId="614DDE5F" w14:textId="77777777" w:rsidR="0038496D" w:rsidRPr="002B7F85" w:rsidRDefault="0038496D" w:rsidP="0038496D">
      <w:pPr>
        <w:rPr>
          <w:b/>
          <w:bCs/>
        </w:rPr>
      </w:pPr>
    </w:p>
    <w:p w14:paraId="1C8C2515" w14:textId="77777777" w:rsidR="00A62A89" w:rsidRPr="002B7F85" w:rsidRDefault="00A62A89" w:rsidP="00A62A89">
      <w:pPr>
        <w:rPr>
          <w:rFonts w:eastAsia="Calibri"/>
          <w:b/>
          <w:bCs/>
          <w:lang w:val="kk-KZ"/>
        </w:rPr>
      </w:pPr>
      <w:r w:rsidRPr="002B7F85">
        <w:rPr>
          <w:rFonts w:eastAsia="Calibri"/>
          <w:b/>
          <w:bCs/>
        </w:rPr>
        <w:t>Материально-техническое обеспечение и оборудование</w:t>
      </w:r>
      <w:r w:rsidRPr="002B7F85">
        <w:rPr>
          <w:rFonts w:eastAsia="Calibri"/>
          <w:b/>
          <w:bCs/>
          <w:lang w:val="kk-KZ"/>
        </w:rPr>
        <w:t>:</w:t>
      </w:r>
    </w:p>
    <w:p w14:paraId="4777641B" w14:textId="77777777" w:rsidR="00A62A89" w:rsidRPr="002B7F85" w:rsidRDefault="00A62A89" w:rsidP="00A62A89">
      <w:pPr>
        <w:numPr>
          <w:ilvl w:val="0"/>
          <w:numId w:val="19"/>
        </w:numPr>
        <w:spacing w:after="160" w:line="259" w:lineRule="auto"/>
        <w:contextualSpacing/>
        <w:rPr>
          <w:rFonts w:eastAsia="Calibri"/>
        </w:rPr>
      </w:pPr>
      <w:r w:rsidRPr="002B7F85">
        <w:rPr>
          <w:rFonts w:eastAsia="Calibri"/>
        </w:rPr>
        <w:t>Мультимедийная установка;</w:t>
      </w:r>
    </w:p>
    <w:p w14:paraId="4A48329B" w14:textId="77777777" w:rsidR="00A62A89" w:rsidRPr="002B7F85" w:rsidRDefault="00A62A89" w:rsidP="00A62A89">
      <w:pPr>
        <w:numPr>
          <w:ilvl w:val="0"/>
          <w:numId w:val="19"/>
        </w:numPr>
        <w:spacing w:after="160" w:line="259" w:lineRule="auto"/>
        <w:contextualSpacing/>
        <w:rPr>
          <w:rFonts w:eastAsia="Calibri"/>
        </w:rPr>
      </w:pPr>
      <w:r w:rsidRPr="002B7F85">
        <w:rPr>
          <w:rFonts w:eastAsia="Calibri"/>
        </w:rPr>
        <w:t>Динамики;</w:t>
      </w:r>
    </w:p>
    <w:p w14:paraId="4ECA3322" w14:textId="77777777" w:rsidR="00A62A89" w:rsidRPr="002B7F85" w:rsidRDefault="00A62A89" w:rsidP="00A62A89">
      <w:pPr>
        <w:numPr>
          <w:ilvl w:val="0"/>
          <w:numId w:val="19"/>
        </w:numPr>
        <w:spacing w:after="160" w:line="259" w:lineRule="auto"/>
        <w:contextualSpacing/>
        <w:rPr>
          <w:rFonts w:eastAsia="Calibri"/>
        </w:rPr>
      </w:pPr>
      <w:r w:rsidRPr="002B7F85">
        <w:rPr>
          <w:rFonts w:eastAsia="Calibri"/>
        </w:rPr>
        <w:t>Ноутбук</w:t>
      </w:r>
      <w:r w:rsidRPr="002B7F85">
        <w:rPr>
          <w:rFonts w:eastAsia="Calibri"/>
          <w:lang w:val="en-US"/>
        </w:rPr>
        <w:t>(</w:t>
      </w:r>
      <w:r w:rsidRPr="002B7F85">
        <w:rPr>
          <w:rFonts w:eastAsia="Calibri"/>
        </w:rPr>
        <w:t>и</w:t>
      </w:r>
      <w:r w:rsidRPr="002B7F85">
        <w:rPr>
          <w:rFonts w:eastAsia="Calibri"/>
          <w:lang w:val="en-US"/>
        </w:rPr>
        <w:t>)</w:t>
      </w:r>
      <w:r w:rsidRPr="002B7F85">
        <w:rPr>
          <w:rFonts w:eastAsia="Calibri"/>
        </w:rPr>
        <w:t>;</w:t>
      </w:r>
    </w:p>
    <w:p w14:paraId="3E187C7D" w14:textId="77777777" w:rsidR="00A62A89" w:rsidRPr="002B7F85" w:rsidRDefault="00A62A89" w:rsidP="00A62A89">
      <w:pPr>
        <w:numPr>
          <w:ilvl w:val="0"/>
          <w:numId w:val="19"/>
        </w:numPr>
        <w:spacing w:after="160" w:line="259" w:lineRule="auto"/>
        <w:contextualSpacing/>
        <w:rPr>
          <w:rFonts w:eastAsia="Calibri"/>
        </w:rPr>
      </w:pPr>
      <w:r w:rsidRPr="002B7F85">
        <w:rPr>
          <w:rFonts w:eastAsia="Calibri"/>
        </w:rPr>
        <w:t>Экран;</w:t>
      </w:r>
    </w:p>
    <w:p w14:paraId="4C6C98C8" w14:textId="77777777" w:rsidR="00A62A89" w:rsidRPr="002B7F85" w:rsidRDefault="00A62A89" w:rsidP="00A62A89">
      <w:pPr>
        <w:numPr>
          <w:ilvl w:val="0"/>
          <w:numId w:val="19"/>
        </w:numPr>
        <w:spacing w:after="160" w:line="259" w:lineRule="auto"/>
        <w:contextualSpacing/>
        <w:rPr>
          <w:rFonts w:eastAsia="Calibri"/>
        </w:rPr>
      </w:pPr>
      <w:r w:rsidRPr="002B7F85">
        <w:rPr>
          <w:rFonts w:eastAsia="Calibri"/>
        </w:rPr>
        <w:t>Флипчарт;</w:t>
      </w:r>
    </w:p>
    <w:p w14:paraId="7D2E1488" w14:textId="77777777" w:rsidR="00A62A89" w:rsidRPr="002B7F85" w:rsidRDefault="00A62A89" w:rsidP="00A62A89">
      <w:pPr>
        <w:numPr>
          <w:ilvl w:val="0"/>
          <w:numId w:val="19"/>
        </w:numPr>
        <w:spacing w:after="160" w:line="259" w:lineRule="auto"/>
        <w:contextualSpacing/>
        <w:rPr>
          <w:rFonts w:eastAsia="Calibri"/>
        </w:rPr>
      </w:pPr>
      <w:r w:rsidRPr="002B7F85">
        <w:rPr>
          <w:rFonts w:eastAsia="Calibri"/>
        </w:rPr>
        <w:t>Маркеры;</w:t>
      </w:r>
    </w:p>
    <w:p w14:paraId="6BD6AA7A" w14:textId="77777777" w:rsidR="00A62A89" w:rsidRPr="002B7F85" w:rsidRDefault="00A62A89" w:rsidP="00A62A89">
      <w:pPr>
        <w:numPr>
          <w:ilvl w:val="0"/>
          <w:numId w:val="19"/>
        </w:numPr>
        <w:spacing w:after="160" w:line="259" w:lineRule="auto"/>
        <w:contextualSpacing/>
        <w:rPr>
          <w:rFonts w:eastAsia="Calibri"/>
        </w:rPr>
      </w:pPr>
      <w:r w:rsidRPr="002B7F85">
        <w:rPr>
          <w:rFonts w:eastAsia="Calibri"/>
        </w:rPr>
        <w:t>Раздаточный материал для слушателей на цифровых и бумажных носителях;</w:t>
      </w:r>
    </w:p>
    <w:p w14:paraId="2556FAF1" w14:textId="1E2B2483" w:rsidR="00A62A89" w:rsidRPr="002B7F85" w:rsidRDefault="00A62A89" w:rsidP="00A62A89">
      <w:pPr>
        <w:numPr>
          <w:ilvl w:val="0"/>
          <w:numId w:val="19"/>
        </w:numPr>
        <w:tabs>
          <w:tab w:val="right" w:pos="426"/>
        </w:tabs>
        <w:autoSpaceDE w:val="0"/>
        <w:autoSpaceDN w:val="0"/>
        <w:adjustRightInd w:val="0"/>
        <w:ind w:right="-1"/>
        <w:contextualSpacing/>
        <w:jc w:val="both"/>
        <w:rPr>
          <w:rFonts w:eastAsia="Calibri"/>
          <w:iCs/>
        </w:rPr>
      </w:pPr>
      <w:r w:rsidRPr="002B7F85">
        <w:rPr>
          <w:rFonts w:eastAsia="Calibri"/>
          <w:bCs/>
        </w:rPr>
        <w:t xml:space="preserve">Клиническая база </w:t>
      </w:r>
    </w:p>
    <w:p w14:paraId="78248922" w14:textId="2CADCB7F" w:rsidR="00A62A89" w:rsidRPr="002B7F85" w:rsidRDefault="00A62A89" w:rsidP="00A62A89">
      <w:pPr>
        <w:tabs>
          <w:tab w:val="right" w:pos="426"/>
        </w:tabs>
        <w:autoSpaceDE w:val="0"/>
        <w:autoSpaceDN w:val="0"/>
        <w:adjustRightInd w:val="0"/>
        <w:ind w:right="-1"/>
        <w:contextualSpacing/>
        <w:jc w:val="both"/>
        <w:rPr>
          <w:rFonts w:eastAsia="Calibri"/>
          <w:bCs/>
        </w:rPr>
      </w:pPr>
    </w:p>
    <w:p w14:paraId="2264A194" w14:textId="77777777" w:rsidR="00A62A89" w:rsidRPr="002B7F85" w:rsidRDefault="00A62A89" w:rsidP="00A62A89">
      <w:pPr>
        <w:tabs>
          <w:tab w:val="right" w:pos="426"/>
        </w:tabs>
        <w:autoSpaceDE w:val="0"/>
        <w:autoSpaceDN w:val="0"/>
        <w:adjustRightInd w:val="0"/>
        <w:ind w:right="-1"/>
        <w:contextualSpacing/>
        <w:jc w:val="both"/>
        <w:rPr>
          <w:rFonts w:eastAsia="Calibri"/>
          <w:iCs/>
        </w:rPr>
      </w:pPr>
    </w:p>
    <w:p w14:paraId="3C5D14AF" w14:textId="77777777" w:rsidR="0038496D" w:rsidRPr="002B7F85" w:rsidRDefault="0038496D" w:rsidP="0038496D">
      <w:pPr>
        <w:jc w:val="both"/>
        <w:rPr>
          <w:b/>
        </w:rPr>
      </w:pPr>
      <w:r w:rsidRPr="002B7F85">
        <w:rPr>
          <w:b/>
        </w:rPr>
        <w:t>Используемые сокращения и термины</w:t>
      </w:r>
    </w:p>
    <w:p w14:paraId="59EF44FB" w14:textId="77777777" w:rsidR="0038496D" w:rsidRPr="002B7F85" w:rsidRDefault="0038496D" w:rsidP="0038496D">
      <w:pPr>
        <w:jc w:val="both"/>
      </w:pPr>
      <w:r w:rsidRPr="002B7F85">
        <w:t>МЗ РК – Министерство здравоохранения Республики Казахстан</w:t>
      </w:r>
    </w:p>
    <w:p w14:paraId="4B362EFE" w14:textId="77777777" w:rsidR="0038496D" w:rsidRPr="002B7F85" w:rsidRDefault="0038496D" w:rsidP="0038496D">
      <w:pPr>
        <w:jc w:val="both"/>
      </w:pPr>
      <w:r w:rsidRPr="002B7F85">
        <w:rPr>
          <w:bCs/>
        </w:rPr>
        <w:t>НАО</w:t>
      </w:r>
      <w:r w:rsidRPr="002B7F85">
        <w:rPr>
          <w:b/>
        </w:rPr>
        <w:t xml:space="preserve"> - </w:t>
      </w:r>
      <w:r w:rsidRPr="002B7F85">
        <w:rPr>
          <w:bCs/>
        </w:rPr>
        <w:t>Некоммерческое</w:t>
      </w:r>
      <w:r w:rsidRPr="002B7F85">
        <w:t xml:space="preserve"> акционерное общество</w:t>
      </w:r>
    </w:p>
    <w:p w14:paraId="78B5AFFE" w14:textId="77777777" w:rsidR="0038496D" w:rsidRPr="002B7F85" w:rsidRDefault="0038496D" w:rsidP="0038496D">
      <w:r w:rsidRPr="002B7F85">
        <w:t>ОО – организация образования;</w:t>
      </w:r>
    </w:p>
    <w:p w14:paraId="6D2DAECA" w14:textId="77777777" w:rsidR="0038496D" w:rsidRPr="002B7F85" w:rsidRDefault="0038496D" w:rsidP="0038496D">
      <w:r w:rsidRPr="002B7F85">
        <w:t>ОП – образовательная программа;</w:t>
      </w:r>
    </w:p>
    <w:p w14:paraId="0C975D9E" w14:textId="77777777" w:rsidR="0038496D" w:rsidRPr="002B7F85" w:rsidRDefault="0038496D" w:rsidP="0038496D">
      <w:r w:rsidRPr="002B7F85">
        <w:t>СК – сертификационный курс;</w:t>
      </w:r>
    </w:p>
    <w:p w14:paraId="50755AC3" w14:textId="05298994" w:rsidR="0038496D" w:rsidRPr="002B7F85" w:rsidRDefault="0038496D" w:rsidP="0038496D">
      <w:r w:rsidRPr="002B7F85">
        <w:t>СРС – самостоятельная работа слушателей;</w:t>
      </w:r>
    </w:p>
    <w:p w14:paraId="4127D3AA" w14:textId="77777777" w:rsidR="001C2EC3" w:rsidRPr="002B7F85" w:rsidRDefault="001C2EC3" w:rsidP="0038496D"/>
    <w:sectPr w:rsidR="001C2EC3" w:rsidRPr="002B7F85" w:rsidSect="001C2EC3">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88AE8" w14:textId="77777777" w:rsidR="008551AD" w:rsidRDefault="008551AD">
      <w:r>
        <w:separator/>
      </w:r>
    </w:p>
  </w:endnote>
  <w:endnote w:type="continuationSeparator" w:id="0">
    <w:p w14:paraId="189A34C1" w14:textId="77777777" w:rsidR="008551AD" w:rsidRDefault="0085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14:paraId="53026CB8" w14:textId="4BC471CB" w:rsidR="00BB29CA" w:rsidRDefault="00BB29CA">
        <w:pPr>
          <w:pStyle w:val="a3"/>
          <w:jc w:val="right"/>
        </w:pPr>
        <w:r>
          <w:fldChar w:fldCharType="begin"/>
        </w:r>
        <w:r>
          <w:instrText>PAGE   \* MERGEFORMAT</w:instrText>
        </w:r>
        <w:r>
          <w:fldChar w:fldCharType="separate"/>
        </w:r>
        <w:r w:rsidR="007A0375">
          <w:rPr>
            <w:noProof/>
          </w:rPr>
          <w:t>3</w:t>
        </w:r>
        <w:r>
          <w:rPr>
            <w:noProof/>
          </w:rPr>
          <w:fldChar w:fldCharType="end"/>
        </w:r>
      </w:p>
    </w:sdtContent>
  </w:sdt>
  <w:p w14:paraId="1F11A996" w14:textId="77777777" w:rsidR="00BB29CA" w:rsidRPr="008B31C1" w:rsidRDefault="00BB29CA" w:rsidP="001C2EC3">
    <w:pPr>
      <w:pStyle w:val="a3"/>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6E52F" w14:textId="77777777" w:rsidR="008551AD" w:rsidRDefault="008551AD">
      <w:r>
        <w:separator/>
      </w:r>
    </w:p>
  </w:footnote>
  <w:footnote w:type="continuationSeparator" w:id="0">
    <w:p w14:paraId="3186F59A" w14:textId="77777777" w:rsidR="008551AD" w:rsidRDefault="00855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D3AB2"/>
    <w:multiLevelType w:val="hybridMultilevel"/>
    <w:tmpl w:val="DBE0C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6444F"/>
    <w:multiLevelType w:val="hybridMultilevel"/>
    <w:tmpl w:val="17E88E92"/>
    <w:lvl w:ilvl="0" w:tplc="1D56B99A">
      <w:start w:val="1"/>
      <w:numFmt w:val="decimal"/>
      <w:lvlText w:val="%1."/>
      <w:lvlJc w:val="left"/>
      <w:pPr>
        <w:ind w:left="720" w:hanging="360"/>
      </w:pPr>
      <w:rPr>
        <w:rFonts w:ascii="KZ Times New Roman" w:eastAsia="Times New Roman" w:hAnsi="KZ 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8459CD"/>
    <w:multiLevelType w:val="hybridMultilevel"/>
    <w:tmpl w:val="2B84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FA7EFF"/>
    <w:multiLevelType w:val="hybridMultilevel"/>
    <w:tmpl w:val="F318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4F26AE"/>
    <w:multiLevelType w:val="hybridMultilevel"/>
    <w:tmpl w:val="45AC4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CA229F"/>
    <w:multiLevelType w:val="hybridMultilevel"/>
    <w:tmpl w:val="CEB44910"/>
    <w:lvl w:ilvl="0" w:tplc="04190001">
      <w:start w:val="1"/>
      <w:numFmt w:val="bullet"/>
      <w:lvlText w:val=""/>
      <w:lvlJc w:val="left"/>
      <w:pPr>
        <w:ind w:left="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69120E"/>
    <w:multiLevelType w:val="hybridMultilevel"/>
    <w:tmpl w:val="FCA03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64D32"/>
    <w:multiLevelType w:val="hybridMultilevel"/>
    <w:tmpl w:val="0310F848"/>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795F0A"/>
    <w:multiLevelType w:val="hybridMultilevel"/>
    <w:tmpl w:val="F318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6B1607EE"/>
    <w:multiLevelType w:val="hybridMultilevel"/>
    <w:tmpl w:val="AF280588"/>
    <w:lvl w:ilvl="0" w:tplc="17464072">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BCC44A3"/>
    <w:multiLevelType w:val="hybridMultilevel"/>
    <w:tmpl w:val="F318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6"/>
  </w:num>
  <w:num w:numId="9">
    <w:abstractNumId w:val="10"/>
  </w:num>
  <w:num w:numId="10">
    <w:abstractNumId w:val="11"/>
  </w:num>
  <w:num w:numId="11">
    <w:abstractNumId w:val="2"/>
  </w:num>
  <w:num w:numId="12">
    <w:abstractNumId w:val="0"/>
  </w:num>
  <w:num w:numId="13">
    <w:abstractNumId w:val="7"/>
  </w:num>
  <w:num w:numId="14">
    <w:abstractNumId w:val="15"/>
  </w:num>
  <w:num w:numId="15">
    <w:abstractNumId w:val="14"/>
  </w:num>
  <w:num w:numId="16">
    <w:abstractNumId w:val="18"/>
  </w:num>
  <w:num w:numId="17">
    <w:abstractNumId w:val="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80"/>
    <w:rsid w:val="00006F9F"/>
    <w:rsid w:val="00025B02"/>
    <w:rsid w:val="00030408"/>
    <w:rsid w:val="00057620"/>
    <w:rsid w:val="001203F0"/>
    <w:rsid w:val="00120757"/>
    <w:rsid w:val="00132386"/>
    <w:rsid w:val="00164A04"/>
    <w:rsid w:val="001B5B4E"/>
    <w:rsid w:val="001C2EC3"/>
    <w:rsid w:val="001E4BF6"/>
    <w:rsid w:val="001E7E72"/>
    <w:rsid w:val="001F3499"/>
    <w:rsid w:val="001F57FE"/>
    <w:rsid w:val="00203D4D"/>
    <w:rsid w:val="00220ABA"/>
    <w:rsid w:val="002408D4"/>
    <w:rsid w:val="00271751"/>
    <w:rsid w:val="00281F57"/>
    <w:rsid w:val="00283E06"/>
    <w:rsid w:val="002B7F85"/>
    <w:rsid w:val="00365D7F"/>
    <w:rsid w:val="0038496D"/>
    <w:rsid w:val="00390188"/>
    <w:rsid w:val="00393CDE"/>
    <w:rsid w:val="003D046E"/>
    <w:rsid w:val="00410762"/>
    <w:rsid w:val="004121A1"/>
    <w:rsid w:val="004877AE"/>
    <w:rsid w:val="004903F8"/>
    <w:rsid w:val="00493DFC"/>
    <w:rsid w:val="004B162B"/>
    <w:rsid w:val="004C2656"/>
    <w:rsid w:val="00544688"/>
    <w:rsid w:val="005A2B98"/>
    <w:rsid w:val="005F5F27"/>
    <w:rsid w:val="00626D71"/>
    <w:rsid w:val="00631B24"/>
    <w:rsid w:val="00634FE3"/>
    <w:rsid w:val="00662CAB"/>
    <w:rsid w:val="006971E9"/>
    <w:rsid w:val="006A1280"/>
    <w:rsid w:val="006D4D59"/>
    <w:rsid w:val="006F41C1"/>
    <w:rsid w:val="007349BE"/>
    <w:rsid w:val="00741ABA"/>
    <w:rsid w:val="007A0375"/>
    <w:rsid w:val="007A0898"/>
    <w:rsid w:val="007E349D"/>
    <w:rsid w:val="008046A5"/>
    <w:rsid w:val="00824037"/>
    <w:rsid w:val="00834C9C"/>
    <w:rsid w:val="008551AD"/>
    <w:rsid w:val="00856D17"/>
    <w:rsid w:val="008622B6"/>
    <w:rsid w:val="0087210A"/>
    <w:rsid w:val="008C15F4"/>
    <w:rsid w:val="008D71CC"/>
    <w:rsid w:val="009140BA"/>
    <w:rsid w:val="00942DF5"/>
    <w:rsid w:val="0096137F"/>
    <w:rsid w:val="009824B2"/>
    <w:rsid w:val="009A4857"/>
    <w:rsid w:val="009E17C6"/>
    <w:rsid w:val="00A1116F"/>
    <w:rsid w:val="00A62A89"/>
    <w:rsid w:val="00A638E1"/>
    <w:rsid w:val="00AA2805"/>
    <w:rsid w:val="00AB6A54"/>
    <w:rsid w:val="00AE0C5C"/>
    <w:rsid w:val="00B20285"/>
    <w:rsid w:val="00B51856"/>
    <w:rsid w:val="00B6442B"/>
    <w:rsid w:val="00B71336"/>
    <w:rsid w:val="00B83CAC"/>
    <w:rsid w:val="00BA43E4"/>
    <w:rsid w:val="00BB29CA"/>
    <w:rsid w:val="00BE672D"/>
    <w:rsid w:val="00BE7075"/>
    <w:rsid w:val="00C01716"/>
    <w:rsid w:val="00C37CFE"/>
    <w:rsid w:val="00C60A61"/>
    <w:rsid w:val="00CA44AB"/>
    <w:rsid w:val="00CC341D"/>
    <w:rsid w:val="00CC7E7B"/>
    <w:rsid w:val="00D2478F"/>
    <w:rsid w:val="00DC2761"/>
    <w:rsid w:val="00DD71DC"/>
    <w:rsid w:val="00E0088D"/>
    <w:rsid w:val="00E06EB4"/>
    <w:rsid w:val="00E11B32"/>
    <w:rsid w:val="00E21D74"/>
    <w:rsid w:val="00E34B8A"/>
    <w:rsid w:val="00E52E51"/>
    <w:rsid w:val="00E55FDE"/>
    <w:rsid w:val="00E82870"/>
    <w:rsid w:val="00E84408"/>
    <w:rsid w:val="00EB766A"/>
    <w:rsid w:val="00EE2350"/>
    <w:rsid w:val="00F26B0F"/>
    <w:rsid w:val="00F508F1"/>
    <w:rsid w:val="00F61442"/>
    <w:rsid w:val="00F64B56"/>
    <w:rsid w:val="00FA4C4B"/>
    <w:rsid w:val="00FB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86FF"/>
  <w15:docId w15:val="{D7E25EFC-2D00-486C-BF71-6F97D792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8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81F5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1280"/>
    <w:pPr>
      <w:tabs>
        <w:tab w:val="center" w:pos="4677"/>
        <w:tab w:val="right" w:pos="9355"/>
      </w:tabs>
    </w:pPr>
  </w:style>
  <w:style w:type="character" w:customStyle="1" w:styleId="a4">
    <w:name w:val="Нижний колонтитул Знак"/>
    <w:basedOn w:val="a0"/>
    <w:link w:val="a3"/>
    <w:uiPriority w:val="99"/>
    <w:rsid w:val="006A1280"/>
    <w:rPr>
      <w:rFonts w:ascii="Times New Roman" w:eastAsia="Times New Roman" w:hAnsi="Times New Roman" w:cs="Times New Roman"/>
      <w:sz w:val="24"/>
      <w:szCs w:val="24"/>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qFormat/>
    <w:rsid w:val="006A1280"/>
    <w:pPr>
      <w:ind w:left="720"/>
      <w:contextualSpacing/>
    </w:p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rsid w:val="006A1280"/>
    <w:rPr>
      <w:rFonts w:ascii="Times New Roman" w:eastAsia="Times New Roman" w:hAnsi="Times New Roman" w:cs="Times New Roman"/>
      <w:sz w:val="24"/>
      <w:szCs w:val="24"/>
      <w:lang w:eastAsia="ru-RU"/>
    </w:rPr>
  </w:style>
  <w:style w:type="paragraph" w:styleId="a7">
    <w:name w:val="Title"/>
    <w:aliases w:val=" Знак"/>
    <w:basedOn w:val="a"/>
    <w:link w:val="a8"/>
    <w:qFormat/>
    <w:rsid w:val="006A1280"/>
    <w:pPr>
      <w:jc w:val="center"/>
    </w:pPr>
    <w:rPr>
      <w:b/>
      <w:sz w:val="28"/>
      <w:szCs w:val="20"/>
    </w:rPr>
  </w:style>
  <w:style w:type="character" w:customStyle="1" w:styleId="a8">
    <w:name w:val="Название Знак"/>
    <w:aliases w:val=" Знак Знак"/>
    <w:basedOn w:val="a0"/>
    <w:link w:val="a7"/>
    <w:rsid w:val="006A1280"/>
    <w:rPr>
      <w:rFonts w:ascii="Times New Roman" w:eastAsia="Times New Roman" w:hAnsi="Times New Roman" w:cs="Times New Roman"/>
      <w:b/>
      <w:sz w:val="28"/>
      <w:szCs w:val="20"/>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a"/>
    <w:uiPriority w:val="99"/>
    <w:unhideWhenUsed/>
    <w:qFormat/>
    <w:rsid w:val="006A1280"/>
    <w:pPr>
      <w:spacing w:before="100" w:beforeAutospacing="1" w:after="100" w:afterAutospacing="1"/>
    </w:pPr>
  </w:style>
  <w:style w:type="table" w:styleId="ab">
    <w:name w:val="Table Grid"/>
    <w:basedOn w:val="a1"/>
    <w:uiPriority w:val="59"/>
    <w:rsid w:val="006A1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locked/>
    <w:rsid w:val="006A128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1280"/>
    <w:rPr>
      <w:rFonts w:ascii="Tahoma" w:hAnsi="Tahoma" w:cs="Tahoma"/>
      <w:sz w:val="16"/>
      <w:szCs w:val="16"/>
    </w:rPr>
  </w:style>
  <w:style w:type="character" w:customStyle="1" w:styleId="ad">
    <w:name w:val="Текст выноски Знак"/>
    <w:basedOn w:val="a0"/>
    <w:link w:val="ac"/>
    <w:uiPriority w:val="99"/>
    <w:semiHidden/>
    <w:rsid w:val="006A1280"/>
    <w:rPr>
      <w:rFonts w:ascii="Tahoma" w:eastAsia="Times New Roman" w:hAnsi="Tahoma" w:cs="Tahoma"/>
      <w:sz w:val="16"/>
      <w:szCs w:val="16"/>
      <w:lang w:eastAsia="ru-RU"/>
    </w:rPr>
  </w:style>
  <w:style w:type="character" w:customStyle="1" w:styleId="s0">
    <w:name w:val="s0"/>
    <w:rsid w:val="0038496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384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38496D"/>
    <w:pPr>
      <w:jc w:val="both"/>
    </w:pPr>
    <w:rPr>
      <w:rFonts w:ascii="Times/Kazakh" w:hAnsi="Times/Kazakh"/>
      <w:b/>
      <w:sz w:val="22"/>
      <w:szCs w:val="20"/>
    </w:rPr>
  </w:style>
  <w:style w:type="character" w:styleId="ae">
    <w:name w:val="Hyperlink"/>
    <w:uiPriority w:val="99"/>
    <w:unhideWhenUsed/>
    <w:rsid w:val="0038496D"/>
    <w:rPr>
      <w:strike w:val="0"/>
      <w:dstrike w:val="0"/>
      <w:color w:val="0000FF"/>
      <w:u w:val="none"/>
      <w:effect w:val="none"/>
    </w:rPr>
  </w:style>
  <w:style w:type="table" w:customStyle="1" w:styleId="11">
    <w:name w:val="Сетка таблицы1"/>
    <w:basedOn w:val="a1"/>
    <w:next w:val="ab"/>
    <w:uiPriority w:val="59"/>
    <w:rsid w:val="0038496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AA2805"/>
    <w:rPr>
      <w:color w:val="800080" w:themeColor="followedHyperlink"/>
      <w:u w:val="single"/>
    </w:rPr>
  </w:style>
  <w:style w:type="paragraph" w:styleId="af0">
    <w:name w:val="No Spacing"/>
    <w:aliases w:val="АЛЬБОМНАЯ,Без интервала1,мелкий,Обя,мой рабочий,норма,Айгерим"/>
    <w:link w:val="af1"/>
    <w:uiPriority w:val="1"/>
    <w:qFormat/>
    <w:rsid w:val="00856D17"/>
    <w:pPr>
      <w:spacing w:after="0" w:line="240" w:lineRule="auto"/>
    </w:pPr>
    <w:rPr>
      <w:rFonts w:ascii="Calibri" w:eastAsia="Calibri" w:hAnsi="Calibri" w:cs="Times New Roman"/>
    </w:rPr>
  </w:style>
  <w:style w:type="character" w:customStyle="1" w:styleId="af1">
    <w:name w:val="Без интервала Знак"/>
    <w:aliases w:val="АЛЬБОМНАЯ Знак,Без интервала1 Знак,мелкий Знак,Обя Знак,мой рабочий Знак,норма Знак,Айгерим Знак"/>
    <w:link w:val="af0"/>
    <w:uiPriority w:val="1"/>
    <w:rsid w:val="00856D17"/>
    <w:rPr>
      <w:rFonts w:ascii="Calibri" w:eastAsia="Calibri" w:hAnsi="Calibri" w:cs="Times New Roman"/>
    </w:rPr>
  </w:style>
  <w:style w:type="character" w:customStyle="1" w:styleId="10">
    <w:name w:val="Заголовок 1 Знак"/>
    <w:basedOn w:val="a0"/>
    <w:link w:val="1"/>
    <w:uiPriority w:val="9"/>
    <w:rsid w:val="00281F57"/>
    <w:rPr>
      <w:rFonts w:ascii="Times New Roman" w:eastAsia="Times New Roman" w:hAnsi="Times New Roman" w:cs="Times New Roman"/>
      <w:b/>
      <w:bCs/>
      <w:kern w:val="36"/>
      <w:sz w:val="48"/>
      <w:szCs w:val="48"/>
    </w:rPr>
  </w:style>
  <w:style w:type="paragraph" w:customStyle="1" w:styleId="ConsPlusNormal">
    <w:name w:val="ConsPlusNormal"/>
    <w:rsid w:val="00AB6A54"/>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4332">
      <w:bodyDiv w:val="1"/>
      <w:marLeft w:val="0"/>
      <w:marRight w:val="0"/>
      <w:marTop w:val="0"/>
      <w:marBottom w:val="0"/>
      <w:divBdr>
        <w:top w:val="none" w:sz="0" w:space="0" w:color="auto"/>
        <w:left w:val="none" w:sz="0" w:space="0" w:color="auto"/>
        <w:bottom w:val="none" w:sz="0" w:space="0" w:color="auto"/>
        <w:right w:val="none" w:sz="0" w:space="0" w:color="auto"/>
      </w:divBdr>
    </w:div>
    <w:div w:id="19358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sayeva.raushan1@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lib.uci.edu/~martindale/Medical.html" TargetMode="External"/><Relationship Id="rId5" Type="http://schemas.openxmlformats.org/officeDocument/2006/relationships/footnotes" Target="footnotes.xml"/><Relationship Id="rId10" Type="http://schemas.openxmlformats.org/officeDocument/2006/relationships/hyperlink" Target="http://www.ama-assn.org/" TargetMode="External"/><Relationship Id="rId4" Type="http://schemas.openxmlformats.org/officeDocument/2006/relationships/webSettings" Target="webSettings.xml"/><Relationship Id="rId9" Type="http://schemas.openxmlformats.org/officeDocument/2006/relationships/hyperlink" Target="http://www.nlm.nih.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3896</Words>
  <Characters>22209</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2022-02-23T05:34:00Z</dcterms:created>
  <dcterms:modified xsi:type="dcterms:W3CDTF">2022-04-26T05:39:00Z</dcterms:modified>
</cp:coreProperties>
</file>