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36091" w14:textId="05B9AFB5" w:rsidR="0061664B" w:rsidRPr="0061664B" w:rsidRDefault="0061664B" w:rsidP="0061664B">
      <w:pPr>
        <w:jc w:val="center"/>
        <w:rPr>
          <w:b/>
          <w:bCs/>
          <w:lang w:val="kk-KZ"/>
        </w:rPr>
      </w:pPr>
      <w:r w:rsidRPr="0061664B">
        <w:rPr>
          <w:b/>
          <w:bCs/>
          <w:lang w:val="kk-KZ"/>
        </w:rPr>
        <w:t>Сертификаттау курсы бағдарламасы</w:t>
      </w:r>
    </w:p>
    <w:p w14:paraId="63F327BE" w14:textId="3C622679" w:rsidR="00513BE5" w:rsidRPr="0061664B" w:rsidRDefault="0061664B" w:rsidP="0061664B">
      <w:pPr>
        <w:jc w:val="center"/>
        <w:rPr>
          <w:b/>
          <w:bCs/>
          <w:lang w:val="kk-KZ"/>
        </w:rPr>
      </w:pPr>
      <w:r w:rsidRPr="0061664B">
        <w:rPr>
          <w:b/>
          <w:bCs/>
          <w:lang w:val="kk-KZ"/>
        </w:rPr>
        <w:t>Бағдарлама паспорты</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5245"/>
      </w:tblGrid>
      <w:tr w:rsidR="00513BE5" w:rsidRPr="0061664B" w14:paraId="6C0FBC1F" w14:textId="77777777" w:rsidTr="00FA7E28">
        <w:trPr>
          <w:trHeight w:val="268"/>
        </w:trPr>
        <w:tc>
          <w:tcPr>
            <w:tcW w:w="4923" w:type="dxa"/>
            <w:vAlign w:val="center"/>
          </w:tcPr>
          <w:p w14:paraId="3483FCC4" w14:textId="77777777" w:rsidR="007C383D" w:rsidRPr="0061664B" w:rsidRDefault="007C383D" w:rsidP="00FA7E28">
            <w:pPr>
              <w:pStyle w:val="Default"/>
              <w:rPr>
                <w:lang w:val="kk-KZ"/>
              </w:rPr>
            </w:pPr>
            <w:r w:rsidRPr="0061664B">
              <w:rPr>
                <w:lang w:val="kk-KZ"/>
              </w:rPr>
              <w:t>Білім беру ұйымының, білім беру бағдарламасын әзірлеушінің атауы</w:t>
            </w:r>
          </w:p>
        </w:tc>
        <w:tc>
          <w:tcPr>
            <w:tcW w:w="5245" w:type="dxa"/>
            <w:vAlign w:val="center"/>
          </w:tcPr>
          <w:p w14:paraId="4684B48F" w14:textId="77777777" w:rsidR="00513BE5" w:rsidRPr="0061664B" w:rsidRDefault="007C383D" w:rsidP="007C383D">
            <w:pPr>
              <w:pStyle w:val="Default"/>
            </w:pPr>
            <w:r w:rsidRPr="0061664B">
              <w:t>НУО «Казахстан</w:t>
            </w:r>
            <w:r w:rsidR="00513BE5" w:rsidRPr="0061664B">
              <w:t>-Р</w:t>
            </w:r>
            <w:r w:rsidRPr="0061664B">
              <w:t xml:space="preserve">есей </w:t>
            </w:r>
            <w:proofErr w:type="gramStart"/>
            <w:r w:rsidRPr="0061664B">
              <w:t>медицина</w:t>
            </w:r>
            <w:r w:rsidRPr="0061664B">
              <w:rPr>
                <w:lang w:val="kk-KZ"/>
              </w:rPr>
              <w:t xml:space="preserve">лық </w:t>
            </w:r>
            <w:r w:rsidR="00513BE5" w:rsidRPr="0061664B">
              <w:t xml:space="preserve"> университет</w:t>
            </w:r>
            <w:r w:rsidRPr="0061664B">
              <w:rPr>
                <w:lang w:val="kk-KZ"/>
              </w:rPr>
              <w:t>і</w:t>
            </w:r>
            <w:proofErr w:type="gramEnd"/>
            <w:r w:rsidR="00513BE5" w:rsidRPr="0061664B">
              <w:t>»</w:t>
            </w:r>
          </w:p>
        </w:tc>
      </w:tr>
      <w:tr w:rsidR="00513BE5" w:rsidRPr="0061664B" w14:paraId="0F2BB2C0" w14:textId="77777777" w:rsidTr="00FA7E28">
        <w:trPr>
          <w:trHeight w:val="268"/>
        </w:trPr>
        <w:tc>
          <w:tcPr>
            <w:tcW w:w="4923" w:type="dxa"/>
            <w:vAlign w:val="center"/>
          </w:tcPr>
          <w:p w14:paraId="32B0D9DD" w14:textId="77777777" w:rsidR="007C383D" w:rsidRPr="0061664B" w:rsidRDefault="007C383D" w:rsidP="00FA7E28">
            <w:pPr>
              <w:pStyle w:val="Default"/>
            </w:pPr>
            <w:r w:rsidRPr="0061664B">
              <w:t xml:space="preserve">Қосымша білім беру түрі </w:t>
            </w:r>
            <w:r w:rsidRPr="0061664B">
              <w:rPr>
                <w:i/>
              </w:rPr>
              <w:t>(біліктілікті арттыру / сертификаттау курсы / бейресми білім беру іс-шарасы)</w:t>
            </w:r>
          </w:p>
        </w:tc>
        <w:tc>
          <w:tcPr>
            <w:tcW w:w="5245" w:type="dxa"/>
            <w:vAlign w:val="center"/>
          </w:tcPr>
          <w:p w14:paraId="45A2BCA4" w14:textId="77777777" w:rsidR="00513BE5" w:rsidRPr="0061664B" w:rsidRDefault="007C383D" w:rsidP="00FA7E28">
            <w:pPr>
              <w:pStyle w:val="Default"/>
              <w:rPr>
                <w:lang w:val="kk-KZ"/>
              </w:rPr>
            </w:pPr>
            <w:r w:rsidRPr="0061664B">
              <w:t>Сертификат</w:t>
            </w:r>
            <w:r w:rsidR="000E21CE" w:rsidRPr="0061664B">
              <w:rPr>
                <w:lang w:val="kk-KZ"/>
              </w:rPr>
              <w:t>т</w:t>
            </w:r>
            <w:r w:rsidRPr="0061664B">
              <w:t xml:space="preserve">ау </w:t>
            </w:r>
            <w:r w:rsidR="00513BE5" w:rsidRPr="0061664B">
              <w:t>курс</w:t>
            </w:r>
            <w:r w:rsidRPr="0061664B">
              <w:rPr>
                <w:lang w:val="kk-KZ"/>
              </w:rPr>
              <w:t>ы</w:t>
            </w:r>
          </w:p>
        </w:tc>
      </w:tr>
      <w:tr w:rsidR="00513BE5" w:rsidRPr="0061664B" w14:paraId="7C8C90A4" w14:textId="77777777" w:rsidTr="00FA7E28">
        <w:trPr>
          <w:trHeight w:val="268"/>
        </w:trPr>
        <w:tc>
          <w:tcPr>
            <w:tcW w:w="4923" w:type="dxa"/>
            <w:vAlign w:val="center"/>
          </w:tcPr>
          <w:p w14:paraId="1A753B0E" w14:textId="77777777" w:rsidR="00513BE5" w:rsidRPr="0061664B" w:rsidRDefault="00513BE5" w:rsidP="00FA7E28">
            <w:pPr>
              <w:pStyle w:val="Default"/>
            </w:pPr>
            <w:r w:rsidRPr="0061664B">
              <w:t>Наименование программы</w:t>
            </w:r>
          </w:p>
        </w:tc>
        <w:tc>
          <w:tcPr>
            <w:tcW w:w="5245" w:type="dxa"/>
            <w:vAlign w:val="center"/>
          </w:tcPr>
          <w:p w14:paraId="1E67509E" w14:textId="77777777" w:rsidR="00513BE5" w:rsidRPr="0061664B" w:rsidRDefault="007C383D" w:rsidP="00FA7E28">
            <w:pPr>
              <w:pStyle w:val="Default"/>
            </w:pPr>
            <w:r w:rsidRPr="0061664B">
              <w:rPr>
                <w:spacing w:val="2"/>
                <w:shd w:val="clear" w:color="auto" w:fill="FFFFFF"/>
              </w:rPr>
              <w:t>Витреоретинальды</w:t>
            </w:r>
            <w:r w:rsidR="00063F97" w:rsidRPr="0061664B">
              <w:rPr>
                <w:spacing w:val="2"/>
                <w:shd w:val="clear" w:color="auto" w:fill="FFFFFF"/>
              </w:rPr>
              <w:t xml:space="preserve"> хиуругия</w:t>
            </w:r>
          </w:p>
        </w:tc>
      </w:tr>
      <w:tr w:rsidR="00513BE5" w:rsidRPr="0061664B" w14:paraId="7C2505B0" w14:textId="77777777" w:rsidTr="00FA7E28">
        <w:trPr>
          <w:trHeight w:val="361"/>
        </w:trPr>
        <w:tc>
          <w:tcPr>
            <w:tcW w:w="4923" w:type="dxa"/>
            <w:vAlign w:val="center"/>
          </w:tcPr>
          <w:p w14:paraId="3795DC37" w14:textId="77777777" w:rsidR="007C383D" w:rsidRPr="0061664B" w:rsidRDefault="007C383D" w:rsidP="00FA7E28">
            <w:pPr>
              <w:pStyle w:val="Default"/>
            </w:pPr>
            <w:r w:rsidRPr="0061664B">
              <w:t>Мамандықтың және (немесе) Маманданудың атауы (</w:t>
            </w:r>
            <w:r w:rsidRPr="0061664B">
              <w:rPr>
                <w:i/>
              </w:rPr>
              <w:t>мамандықтар және маманданулар номенклатурасына сәйкес)</w:t>
            </w:r>
          </w:p>
        </w:tc>
        <w:tc>
          <w:tcPr>
            <w:tcW w:w="5245" w:type="dxa"/>
            <w:vAlign w:val="center"/>
          </w:tcPr>
          <w:p w14:paraId="0B2DEE8B" w14:textId="3F4D7979" w:rsidR="00513BE5" w:rsidRPr="0061664B" w:rsidRDefault="0061664B" w:rsidP="007C383D">
            <w:pPr>
              <w:pStyle w:val="Default"/>
              <w:rPr>
                <w:lang w:val="kk-KZ"/>
              </w:rPr>
            </w:pPr>
            <w:r w:rsidRPr="0061664B">
              <w:rPr>
                <w:spacing w:val="2"/>
                <w:shd w:val="clear" w:color="auto" w:fill="FFFFFF"/>
                <w:lang w:val="kk-KZ"/>
              </w:rPr>
              <w:t xml:space="preserve">Мамандық </w:t>
            </w:r>
            <w:r w:rsidRPr="0061664B">
              <w:rPr>
                <w:spacing w:val="2"/>
                <w:shd w:val="clear" w:color="auto" w:fill="FFFFFF"/>
              </w:rPr>
              <w:t xml:space="preserve">- </w:t>
            </w:r>
            <w:r w:rsidR="00063F97" w:rsidRPr="0061664B">
              <w:rPr>
                <w:spacing w:val="2"/>
                <w:shd w:val="clear" w:color="auto" w:fill="FFFFFF"/>
              </w:rPr>
              <w:t xml:space="preserve">Офтальмология </w:t>
            </w:r>
            <w:r w:rsidR="007C383D" w:rsidRPr="0061664B">
              <w:rPr>
                <w:spacing w:val="2"/>
                <w:shd w:val="clear" w:color="auto" w:fill="FFFFFF"/>
                <w:lang w:val="kk-KZ"/>
              </w:rPr>
              <w:t>ерексектерде</w:t>
            </w:r>
            <w:r w:rsidR="00063F97" w:rsidRPr="0061664B">
              <w:rPr>
                <w:spacing w:val="2"/>
                <w:shd w:val="clear" w:color="auto" w:fill="FFFFFF"/>
              </w:rPr>
              <w:t xml:space="preserve">, </w:t>
            </w:r>
            <w:r w:rsidR="007C383D" w:rsidRPr="0061664B">
              <w:rPr>
                <w:spacing w:val="2"/>
                <w:shd w:val="clear" w:color="auto" w:fill="FFFFFF"/>
                <w:lang w:val="kk-KZ"/>
              </w:rPr>
              <w:t>балаларда</w:t>
            </w:r>
            <w:r w:rsidRPr="0061664B">
              <w:rPr>
                <w:spacing w:val="2"/>
                <w:shd w:val="clear" w:color="auto" w:fill="FFFFFF"/>
                <w:lang w:val="kk-KZ"/>
              </w:rPr>
              <w:t>; Мамандану – Витреоретинальнальды хирургия</w:t>
            </w:r>
          </w:p>
        </w:tc>
      </w:tr>
      <w:tr w:rsidR="00513BE5" w:rsidRPr="0061664B" w14:paraId="7D42DE37" w14:textId="77777777" w:rsidTr="00FA7E28">
        <w:trPr>
          <w:trHeight w:val="361"/>
        </w:trPr>
        <w:tc>
          <w:tcPr>
            <w:tcW w:w="4923" w:type="dxa"/>
            <w:vAlign w:val="center"/>
          </w:tcPr>
          <w:p w14:paraId="33581DCF" w14:textId="77777777" w:rsidR="007C383D" w:rsidRPr="0061664B" w:rsidRDefault="007C383D" w:rsidP="00FA7E28">
            <w:pPr>
              <w:pStyle w:val="Default"/>
            </w:pPr>
            <w:r w:rsidRPr="0061664B">
              <w:t xml:space="preserve">Білім беру бағдарламасының деңгейі </w:t>
            </w:r>
            <w:r w:rsidRPr="0061664B">
              <w:rPr>
                <w:i/>
              </w:rPr>
              <w:t>(базалық, орта, жоғары, мамандандырылған)</w:t>
            </w:r>
          </w:p>
        </w:tc>
        <w:tc>
          <w:tcPr>
            <w:tcW w:w="5245" w:type="dxa"/>
            <w:vAlign w:val="center"/>
          </w:tcPr>
          <w:p w14:paraId="567C6531" w14:textId="77777777" w:rsidR="00513BE5" w:rsidRPr="0061664B" w:rsidRDefault="00513BE5" w:rsidP="00FA7E28">
            <w:pPr>
              <w:pStyle w:val="Default"/>
            </w:pPr>
            <w:r w:rsidRPr="0061664B">
              <w:t>7</w:t>
            </w:r>
          </w:p>
        </w:tc>
      </w:tr>
      <w:tr w:rsidR="00513BE5" w:rsidRPr="0061664B" w14:paraId="44242CB6" w14:textId="77777777" w:rsidTr="00FA7E28">
        <w:trPr>
          <w:trHeight w:val="174"/>
        </w:trPr>
        <w:tc>
          <w:tcPr>
            <w:tcW w:w="4923" w:type="dxa"/>
            <w:vAlign w:val="center"/>
          </w:tcPr>
          <w:p w14:paraId="0953E6E2" w14:textId="77777777" w:rsidR="00513BE5" w:rsidRPr="0061664B" w:rsidRDefault="00513BE5" w:rsidP="007C383D">
            <w:pPr>
              <w:pStyle w:val="Default"/>
              <w:rPr>
                <w:lang w:val="kk-KZ"/>
              </w:rPr>
            </w:pPr>
            <w:r w:rsidRPr="0061664B">
              <w:t>ОРК</w:t>
            </w:r>
            <w:r w:rsidR="007C383D" w:rsidRPr="0061664B">
              <w:rPr>
                <w:lang w:val="kk-KZ"/>
              </w:rPr>
              <w:t xml:space="preserve"> бойынша біліктілік деңгейі</w:t>
            </w:r>
          </w:p>
        </w:tc>
        <w:tc>
          <w:tcPr>
            <w:tcW w:w="5245" w:type="dxa"/>
            <w:vAlign w:val="center"/>
          </w:tcPr>
          <w:p w14:paraId="72CD2C2A" w14:textId="77777777" w:rsidR="00513BE5" w:rsidRPr="0061664B" w:rsidRDefault="007C383D" w:rsidP="007C383D">
            <w:pPr>
              <w:pStyle w:val="Default"/>
            </w:pPr>
            <w:r w:rsidRPr="0061664B">
              <w:t>Базалық</w:t>
            </w:r>
          </w:p>
        </w:tc>
      </w:tr>
      <w:tr w:rsidR="00513BE5" w:rsidRPr="0061664B" w14:paraId="3419CC4D" w14:textId="77777777" w:rsidTr="00FA7E28">
        <w:trPr>
          <w:trHeight w:val="415"/>
        </w:trPr>
        <w:tc>
          <w:tcPr>
            <w:tcW w:w="4923" w:type="dxa"/>
            <w:vAlign w:val="center"/>
          </w:tcPr>
          <w:p w14:paraId="3AD419DC" w14:textId="77777777" w:rsidR="00513BE5" w:rsidRPr="0061664B" w:rsidRDefault="007C383D" w:rsidP="00FA7E28">
            <w:pPr>
              <w:pStyle w:val="-1"/>
              <w:jc w:val="both"/>
              <w:rPr>
                <w:b w:val="0"/>
              </w:rPr>
            </w:pPr>
            <w:r w:rsidRPr="0061664B">
              <w:rPr>
                <w:b w:val="0"/>
              </w:rPr>
              <w:t>Білім беру бағдарламасының алдыңғы деңгейіне қойылатын талаптар</w:t>
            </w:r>
          </w:p>
        </w:tc>
        <w:tc>
          <w:tcPr>
            <w:tcW w:w="5245" w:type="dxa"/>
            <w:vAlign w:val="center"/>
          </w:tcPr>
          <w:p w14:paraId="75F0DB4B" w14:textId="77777777" w:rsidR="00513BE5" w:rsidRPr="0061664B" w:rsidRDefault="00063F97" w:rsidP="00FA7E28">
            <w:pPr>
              <w:pStyle w:val="Default"/>
            </w:pPr>
            <w:r w:rsidRPr="0061664B">
              <w:rPr>
                <w:spacing w:val="2"/>
                <w:shd w:val="clear" w:color="auto" w:fill="FFFFFF"/>
              </w:rPr>
              <w:t xml:space="preserve">Офтальмология </w:t>
            </w:r>
            <w:r w:rsidR="007C383D" w:rsidRPr="0061664B">
              <w:rPr>
                <w:spacing w:val="2"/>
                <w:shd w:val="clear" w:color="auto" w:fill="FFFFFF"/>
                <w:lang w:val="kk-KZ"/>
              </w:rPr>
              <w:t>ерексектерде</w:t>
            </w:r>
            <w:r w:rsidR="007C383D" w:rsidRPr="0061664B">
              <w:rPr>
                <w:spacing w:val="2"/>
                <w:shd w:val="clear" w:color="auto" w:fill="FFFFFF"/>
              </w:rPr>
              <w:t xml:space="preserve">, </w:t>
            </w:r>
            <w:r w:rsidR="007C383D" w:rsidRPr="0061664B">
              <w:rPr>
                <w:spacing w:val="2"/>
                <w:shd w:val="clear" w:color="auto" w:fill="FFFFFF"/>
                <w:lang w:val="kk-KZ"/>
              </w:rPr>
              <w:t>балаларда</w:t>
            </w:r>
          </w:p>
        </w:tc>
      </w:tr>
      <w:tr w:rsidR="00513BE5" w:rsidRPr="0061664B" w14:paraId="50DEDB55" w14:textId="77777777" w:rsidTr="00FA7E28">
        <w:trPr>
          <w:trHeight w:val="415"/>
        </w:trPr>
        <w:tc>
          <w:tcPr>
            <w:tcW w:w="4923" w:type="dxa"/>
            <w:vAlign w:val="center"/>
          </w:tcPr>
          <w:p w14:paraId="5CBF69C8" w14:textId="77777777" w:rsidR="00513BE5" w:rsidRPr="0061664B" w:rsidRDefault="007C383D" w:rsidP="00FA7E28">
            <w:pPr>
              <w:pStyle w:val="-1"/>
              <w:jc w:val="both"/>
              <w:rPr>
                <w:b w:val="0"/>
                <w:lang w:val="kk-KZ"/>
              </w:rPr>
            </w:pPr>
            <w:r w:rsidRPr="0061664B">
              <w:rPr>
                <w:b w:val="0"/>
              </w:rPr>
              <w:t>Бағдарламаның кредитпен ұзақтығы (сағат)</w:t>
            </w:r>
            <w:r w:rsidRPr="0061664B">
              <w:rPr>
                <w:b w:val="0"/>
                <w:lang w:val="kk-KZ"/>
              </w:rPr>
              <w:t xml:space="preserve"> </w:t>
            </w:r>
          </w:p>
        </w:tc>
        <w:tc>
          <w:tcPr>
            <w:tcW w:w="5245" w:type="dxa"/>
            <w:vAlign w:val="center"/>
          </w:tcPr>
          <w:p w14:paraId="364A0642" w14:textId="77777777" w:rsidR="00513BE5" w:rsidRPr="0061664B" w:rsidRDefault="00513BE5" w:rsidP="007C383D">
            <w:pPr>
              <w:pStyle w:val="-1"/>
              <w:jc w:val="both"/>
              <w:rPr>
                <w:b w:val="0"/>
              </w:rPr>
            </w:pPr>
            <w:r w:rsidRPr="0061664B">
              <w:rPr>
                <w:b w:val="0"/>
              </w:rPr>
              <w:t>1</w:t>
            </w:r>
            <w:r w:rsidR="00652E6E" w:rsidRPr="0061664B">
              <w:rPr>
                <w:b w:val="0"/>
              </w:rPr>
              <w:t>0</w:t>
            </w:r>
            <w:r w:rsidR="007C383D" w:rsidRPr="0061664B">
              <w:rPr>
                <w:b w:val="0"/>
              </w:rPr>
              <w:t xml:space="preserve"> кредит</w:t>
            </w:r>
            <w:r w:rsidRPr="0061664B">
              <w:rPr>
                <w:b w:val="0"/>
              </w:rPr>
              <w:t xml:space="preserve"> (</w:t>
            </w:r>
            <w:r w:rsidR="00652E6E" w:rsidRPr="0061664B">
              <w:rPr>
                <w:b w:val="0"/>
              </w:rPr>
              <w:t xml:space="preserve">300 </w:t>
            </w:r>
            <w:r w:rsidR="007C383D" w:rsidRPr="0061664B">
              <w:rPr>
                <w:b w:val="0"/>
                <w:lang w:val="kk-KZ"/>
              </w:rPr>
              <w:t>сағат</w:t>
            </w:r>
            <w:r w:rsidRPr="0061664B">
              <w:rPr>
                <w:b w:val="0"/>
              </w:rPr>
              <w:t>)</w:t>
            </w:r>
          </w:p>
        </w:tc>
      </w:tr>
      <w:tr w:rsidR="00513BE5" w:rsidRPr="0061664B" w14:paraId="66713212" w14:textId="77777777" w:rsidTr="00FA7E28">
        <w:trPr>
          <w:trHeight w:val="268"/>
        </w:trPr>
        <w:tc>
          <w:tcPr>
            <w:tcW w:w="4923" w:type="dxa"/>
            <w:vAlign w:val="center"/>
          </w:tcPr>
          <w:p w14:paraId="10911F0D" w14:textId="77777777" w:rsidR="00513BE5" w:rsidRPr="0061664B" w:rsidRDefault="007C383D" w:rsidP="00FA7E28">
            <w:pPr>
              <w:pStyle w:val="-1"/>
              <w:jc w:val="both"/>
              <w:rPr>
                <w:b w:val="0"/>
              </w:rPr>
            </w:pPr>
            <w:r w:rsidRPr="0061664B">
              <w:rPr>
                <w:b w:val="0"/>
              </w:rPr>
              <w:t>Оқыту тілі</w:t>
            </w:r>
          </w:p>
        </w:tc>
        <w:tc>
          <w:tcPr>
            <w:tcW w:w="5245" w:type="dxa"/>
            <w:vAlign w:val="center"/>
          </w:tcPr>
          <w:p w14:paraId="2A610107" w14:textId="77777777" w:rsidR="00513BE5" w:rsidRPr="0061664B" w:rsidRDefault="007C383D" w:rsidP="00FA7E28">
            <w:pPr>
              <w:pStyle w:val="Default"/>
              <w:rPr>
                <w:lang w:val="kk-KZ"/>
              </w:rPr>
            </w:pPr>
            <w:r w:rsidRPr="0061664B">
              <w:rPr>
                <w:lang w:val="kk-KZ"/>
              </w:rPr>
              <w:t xml:space="preserve">Орыс </w:t>
            </w:r>
          </w:p>
        </w:tc>
      </w:tr>
      <w:tr w:rsidR="00513BE5" w:rsidRPr="0061664B" w14:paraId="3DD2D923" w14:textId="77777777" w:rsidTr="00FA7E28">
        <w:trPr>
          <w:trHeight w:val="118"/>
        </w:trPr>
        <w:tc>
          <w:tcPr>
            <w:tcW w:w="4923" w:type="dxa"/>
            <w:vAlign w:val="center"/>
          </w:tcPr>
          <w:p w14:paraId="27066978" w14:textId="77777777" w:rsidR="00513BE5" w:rsidRPr="0061664B" w:rsidRDefault="007C383D" w:rsidP="00FA7E28">
            <w:pPr>
              <w:pStyle w:val="-1"/>
              <w:jc w:val="both"/>
              <w:rPr>
                <w:b w:val="0"/>
              </w:rPr>
            </w:pPr>
            <w:r w:rsidRPr="0061664B">
              <w:rPr>
                <w:b w:val="0"/>
              </w:rPr>
              <w:t>Оқыту форматы</w:t>
            </w:r>
          </w:p>
        </w:tc>
        <w:tc>
          <w:tcPr>
            <w:tcW w:w="5245" w:type="dxa"/>
            <w:vAlign w:val="center"/>
          </w:tcPr>
          <w:p w14:paraId="3C08EF58" w14:textId="77777777" w:rsidR="00513BE5" w:rsidRPr="0061664B" w:rsidRDefault="007C383D" w:rsidP="00FA7E28">
            <w:pPr>
              <w:pStyle w:val="Default"/>
            </w:pPr>
            <w:r w:rsidRPr="0061664B">
              <w:t>күндізгі оқыту</w:t>
            </w:r>
          </w:p>
        </w:tc>
      </w:tr>
      <w:tr w:rsidR="00513BE5" w:rsidRPr="0061664B" w14:paraId="58CEE9B5" w14:textId="77777777" w:rsidTr="00FA7E28">
        <w:trPr>
          <w:trHeight w:val="118"/>
        </w:trPr>
        <w:tc>
          <w:tcPr>
            <w:tcW w:w="4923" w:type="dxa"/>
            <w:vAlign w:val="center"/>
          </w:tcPr>
          <w:p w14:paraId="5CE0E935" w14:textId="77777777" w:rsidR="007C383D" w:rsidRPr="0061664B" w:rsidRDefault="007C383D" w:rsidP="00FA7E28">
            <w:pPr>
              <w:pStyle w:val="-1"/>
              <w:jc w:val="both"/>
              <w:rPr>
                <w:b w:val="0"/>
              </w:rPr>
            </w:pPr>
            <w:r w:rsidRPr="0061664B">
              <w:rPr>
                <w:b w:val="0"/>
              </w:rPr>
              <w:t xml:space="preserve">Мамандандыру бойынша берілетін біліктілік </w:t>
            </w:r>
            <w:r w:rsidRPr="0061664B">
              <w:rPr>
                <w:b w:val="0"/>
                <w:i/>
              </w:rPr>
              <w:t>(сертификаттау курсы)</w:t>
            </w:r>
          </w:p>
        </w:tc>
        <w:tc>
          <w:tcPr>
            <w:tcW w:w="5245" w:type="dxa"/>
            <w:vAlign w:val="center"/>
          </w:tcPr>
          <w:p w14:paraId="3B5F79C2" w14:textId="77777777" w:rsidR="00513BE5" w:rsidRPr="0061664B" w:rsidRDefault="007C383D" w:rsidP="00FA7E28">
            <w:pPr>
              <w:pStyle w:val="Default"/>
            </w:pPr>
            <w:r w:rsidRPr="0061664B">
              <w:t>Витреоретинальды</w:t>
            </w:r>
            <w:r w:rsidR="00220859" w:rsidRPr="0061664B">
              <w:t xml:space="preserve"> хирург</w:t>
            </w:r>
          </w:p>
        </w:tc>
      </w:tr>
      <w:tr w:rsidR="00513BE5" w:rsidRPr="0061664B" w14:paraId="256500E5" w14:textId="77777777" w:rsidTr="00FA7E28">
        <w:trPr>
          <w:trHeight w:val="568"/>
        </w:trPr>
        <w:tc>
          <w:tcPr>
            <w:tcW w:w="4923" w:type="dxa"/>
            <w:vAlign w:val="center"/>
          </w:tcPr>
          <w:p w14:paraId="14E8A39E" w14:textId="77777777" w:rsidR="007C383D" w:rsidRPr="0061664B" w:rsidRDefault="007C383D" w:rsidP="00FA7E28">
            <w:pPr>
              <w:pStyle w:val="-1"/>
              <w:jc w:val="both"/>
              <w:rPr>
                <w:b w:val="0"/>
              </w:rPr>
            </w:pPr>
            <w:r w:rsidRPr="0061664B">
              <w:rPr>
                <w:b w:val="0"/>
              </w:rPr>
              <w:t>Оқуды аяқтағаннан кейінгі құжат (</w:t>
            </w:r>
            <w:r w:rsidRPr="0061664B">
              <w:rPr>
                <w:b w:val="0"/>
                <w:i/>
              </w:rPr>
              <w:t>сертификаттық курс туралы куәлік, біліктілікті арттыру туралы куәлік)</w:t>
            </w:r>
          </w:p>
        </w:tc>
        <w:tc>
          <w:tcPr>
            <w:tcW w:w="5245" w:type="dxa"/>
            <w:vAlign w:val="center"/>
          </w:tcPr>
          <w:p w14:paraId="3BD9963A" w14:textId="77777777" w:rsidR="00513BE5" w:rsidRPr="0061664B" w:rsidRDefault="007C383D" w:rsidP="00FA7E28">
            <w:pPr>
              <w:pStyle w:val="Default"/>
            </w:pPr>
            <w:r w:rsidRPr="0061664B">
              <w:rPr>
                <w:spacing w:val="2"/>
              </w:rPr>
              <w:t>Қосымшасы бар сертификаттық курс туралы куәлік (транскрипт)</w:t>
            </w:r>
          </w:p>
        </w:tc>
      </w:tr>
      <w:tr w:rsidR="00513BE5" w:rsidRPr="0061664B" w14:paraId="6341EA74" w14:textId="77777777" w:rsidTr="00FA7E28">
        <w:trPr>
          <w:trHeight w:val="267"/>
        </w:trPr>
        <w:tc>
          <w:tcPr>
            <w:tcW w:w="4923" w:type="dxa"/>
            <w:vAlign w:val="center"/>
          </w:tcPr>
          <w:p w14:paraId="2EE01228" w14:textId="77777777" w:rsidR="00513BE5" w:rsidRPr="0061664B" w:rsidRDefault="0023492D" w:rsidP="00FA7E28">
            <w:pPr>
              <w:pStyle w:val="-1"/>
              <w:jc w:val="both"/>
              <w:rPr>
                <w:b w:val="0"/>
              </w:rPr>
            </w:pPr>
            <w:r w:rsidRPr="0061664B">
              <w:rPr>
                <w:b w:val="0"/>
              </w:rPr>
              <w:t>Сараптама ұйымының толық атауы</w:t>
            </w:r>
          </w:p>
        </w:tc>
        <w:tc>
          <w:tcPr>
            <w:tcW w:w="5245" w:type="dxa"/>
            <w:vAlign w:val="center"/>
          </w:tcPr>
          <w:p w14:paraId="65254E83" w14:textId="18406404" w:rsidR="0023492D" w:rsidRPr="0061664B" w:rsidRDefault="0061664B" w:rsidP="00FA7E28">
            <w:pPr>
              <w:pStyle w:val="-1"/>
              <w:jc w:val="both"/>
              <w:rPr>
                <w:b w:val="0"/>
              </w:rPr>
            </w:pPr>
            <w:r w:rsidRPr="0061664B">
              <w:rPr>
                <w:b w:val="0"/>
                <w:lang w:val="kk-KZ"/>
              </w:rPr>
              <w:t xml:space="preserve">Хирургиялық бейіндегі ББ </w:t>
            </w:r>
            <w:r w:rsidR="0023492D" w:rsidRPr="0061664B">
              <w:rPr>
                <w:b w:val="0"/>
              </w:rPr>
              <w:t>ЖБТ</w:t>
            </w:r>
            <w:r w:rsidRPr="0061664B">
              <w:rPr>
                <w:b w:val="0"/>
              </w:rPr>
              <w:t>, №</w:t>
            </w:r>
            <w:r w:rsidR="00EF3232">
              <w:rPr>
                <w:b w:val="0"/>
              </w:rPr>
              <w:t>5</w:t>
            </w:r>
            <w:r w:rsidRPr="0061664B">
              <w:rPr>
                <w:b w:val="0"/>
              </w:rPr>
              <w:t xml:space="preserve"> хаттама </w:t>
            </w:r>
            <w:r w:rsidR="00EF3232">
              <w:rPr>
                <w:b w:val="0"/>
              </w:rPr>
              <w:t>0</w:t>
            </w:r>
            <w:r w:rsidRPr="0061664B">
              <w:rPr>
                <w:b w:val="0"/>
              </w:rPr>
              <w:t>4.0</w:t>
            </w:r>
            <w:r w:rsidR="00EF3232">
              <w:rPr>
                <w:b w:val="0"/>
              </w:rPr>
              <w:t>5</w:t>
            </w:r>
            <w:r w:rsidRPr="0061664B">
              <w:rPr>
                <w:b w:val="0"/>
              </w:rPr>
              <w:t>.2022 ж.</w:t>
            </w:r>
          </w:p>
        </w:tc>
      </w:tr>
      <w:tr w:rsidR="00513BE5" w:rsidRPr="0061664B" w14:paraId="454EE68C" w14:textId="77777777" w:rsidTr="00FA7E28">
        <w:trPr>
          <w:trHeight w:val="267"/>
        </w:trPr>
        <w:tc>
          <w:tcPr>
            <w:tcW w:w="4923" w:type="dxa"/>
            <w:vAlign w:val="center"/>
          </w:tcPr>
          <w:p w14:paraId="72CC4F6F" w14:textId="77777777" w:rsidR="00513BE5" w:rsidRPr="0061664B" w:rsidRDefault="0023492D" w:rsidP="00FA7E28">
            <w:pPr>
              <w:pStyle w:val="-1"/>
              <w:jc w:val="both"/>
              <w:rPr>
                <w:b w:val="0"/>
              </w:rPr>
            </w:pPr>
            <w:r w:rsidRPr="0061664B">
              <w:rPr>
                <w:b w:val="0"/>
              </w:rPr>
              <w:t>Сараптамалық қорытындыны жасау күні</w:t>
            </w:r>
          </w:p>
        </w:tc>
        <w:tc>
          <w:tcPr>
            <w:tcW w:w="5245" w:type="dxa"/>
            <w:vAlign w:val="center"/>
          </w:tcPr>
          <w:p w14:paraId="231059B9" w14:textId="32039615" w:rsidR="00513BE5" w:rsidRPr="0061664B" w:rsidRDefault="0061664B" w:rsidP="0061664B">
            <w:pPr>
              <w:pStyle w:val="-1"/>
              <w:jc w:val="left"/>
              <w:rPr>
                <w:b w:val="0"/>
              </w:rPr>
            </w:pPr>
            <w:r w:rsidRPr="0061664B">
              <w:rPr>
                <w:b w:val="0"/>
              </w:rPr>
              <w:t>03.05.2022 ж.</w:t>
            </w:r>
          </w:p>
        </w:tc>
      </w:tr>
      <w:tr w:rsidR="00513BE5" w:rsidRPr="0061664B" w14:paraId="65EEDFDA" w14:textId="77777777" w:rsidTr="00FA7E28">
        <w:trPr>
          <w:trHeight w:val="267"/>
        </w:trPr>
        <w:tc>
          <w:tcPr>
            <w:tcW w:w="4923" w:type="dxa"/>
            <w:vAlign w:val="center"/>
          </w:tcPr>
          <w:p w14:paraId="7EEF689D" w14:textId="77777777" w:rsidR="00513BE5" w:rsidRPr="0061664B" w:rsidRDefault="0023492D" w:rsidP="00FA7E28">
            <w:pPr>
              <w:pStyle w:val="-1"/>
              <w:jc w:val="both"/>
              <w:rPr>
                <w:b w:val="0"/>
              </w:rPr>
            </w:pPr>
            <w:r w:rsidRPr="0061664B">
              <w:rPr>
                <w:b w:val="0"/>
              </w:rPr>
              <w:t>Сараптама қорытындысының қолданылу мерзімі</w:t>
            </w:r>
          </w:p>
        </w:tc>
        <w:tc>
          <w:tcPr>
            <w:tcW w:w="5245" w:type="dxa"/>
            <w:vAlign w:val="center"/>
          </w:tcPr>
          <w:p w14:paraId="418D547C" w14:textId="77777777" w:rsidR="00513BE5" w:rsidRPr="0061664B" w:rsidRDefault="0023492D" w:rsidP="00FA7E28">
            <w:pPr>
              <w:pStyle w:val="-1"/>
              <w:jc w:val="both"/>
              <w:rPr>
                <w:b w:val="0"/>
              </w:rPr>
            </w:pPr>
            <w:r w:rsidRPr="0061664B">
              <w:rPr>
                <w:b w:val="0"/>
              </w:rPr>
              <w:t>1 жыл</w:t>
            </w:r>
          </w:p>
        </w:tc>
      </w:tr>
    </w:tbl>
    <w:p w14:paraId="180EA0FD" w14:textId="77777777" w:rsidR="00513BE5" w:rsidRPr="0061664B" w:rsidRDefault="00513BE5" w:rsidP="00513BE5">
      <w:pPr>
        <w:pStyle w:val="21"/>
        <w:widowControl w:val="0"/>
        <w:jc w:val="center"/>
        <w:rPr>
          <w:rFonts w:ascii="Times New Roman" w:hAnsi="Times New Roman"/>
          <w:sz w:val="24"/>
          <w:szCs w:val="24"/>
        </w:rPr>
      </w:pPr>
    </w:p>
    <w:p w14:paraId="0442C7E1" w14:textId="77777777" w:rsidR="00513BE5" w:rsidRPr="0061664B" w:rsidRDefault="00513BE5" w:rsidP="00513BE5">
      <w:pPr>
        <w:pStyle w:val="21"/>
        <w:widowControl w:val="0"/>
        <w:jc w:val="center"/>
        <w:rPr>
          <w:rFonts w:ascii="Times New Roman" w:hAnsi="Times New Roman"/>
          <w:sz w:val="24"/>
          <w:szCs w:val="24"/>
        </w:rPr>
      </w:pPr>
    </w:p>
    <w:p w14:paraId="10FABE89" w14:textId="77777777" w:rsidR="00513BE5" w:rsidRPr="0061664B" w:rsidRDefault="00513BE5" w:rsidP="00513BE5">
      <w:pPr>
        <w:pStyle w:val="21"/>
        <w:widowControl w:val="0"/>
        <w:jc w:val="center"/>
        <w:rPr>
          <w:rFonts w:ascii="Times New Roman" w:hAnsi="Times New Roman"/>
          <w:sz w:val="24"/>
          <w:szCs w:val="24"/>
        </w:rPr>
      </w:pPr>
    </w:p>
    <w:p w14:paraId="7E6C3F4B" w14:textId="2251B497" w:rsidR="00513BE5" w:rsidRPr="0061664B" w:rsidRDefault="00513BE5" w:rsidP="00513BE5">
      <w:pPr>
        <w:jc w:val="center"/>
        <w:rPr>
          <w:b/>
        </w:rPr>
        <w:sectPr w:rsidR="00513BE5" w:rsidRPr="0061664B" w:rsidSect="00FA7E28">
          <w:pgSz w:w="11906" w:h="16838" w:code="9"/>
          <w:pgMar w:top="1134" w:right="1134" w:bottom="1134" w:left="1134" w:header="454" w:footer="454" w:gutter="0"/>
          <w:pgNumType w:start="0"/>
          <w:cols w:space="708"/>
          <w:titlePg/>
          <w:docGrid w:linePitch="360"/>
        </w:sectPr>
      </w:pPr>
    </w:p>
    <w:p w14:paraId="19C522EC" w14:textId="77777777" w:rsidR="000E21CE" w:rsidRPr="0061664B" w:rsidRDefault="000E21CE" w:rsidP="00513BE5">
      <w:pPr>
        <w:pStyle w:val="-1"/>
        <w:jc w:val="both"/>
        <w:rPr>
          <w:color w:val="000000"/>
          <w:shd w:val="clear" w:color="auto" w:fill="auto"/>
          <w:lang w:eastAsia="en-US"/>
        </w:rPr>
      </w:pPr>
      <w:r w:rsidRPr="0061664B">
        <w:rPr>
          <w:color w:val="000000"/>
          <w:shd w:val="clear" w:color="auto" w:fill="auto"/>
          <w:lang w:eastAsia="en-US"/>
        </w:rPr>
        <w:lastRenderedPageBreak/>
        <w:t>Біліктілікті арттыру бағдарламасын/сертификаттау курсын әзірлеуге арналған нормативтік сілтемелер:</w:t>
      </w:r>
    </w:p>
    <w:p w14:paraId="3AD9892F" w14:textId="77777777" w:rsidR="000E21CE" w:rsidRPr="0061664B" w:rsidRDefault="000E21CE" w:rsidP="00513BE5">
      <w:pPr>
        <w:pStyle w:val="-1"/>
        <w:jc w:val="both"/>
        <w:rPr>
          <w:b w:val="0"/>
        </w:rPr>
      </w:pPr>
      <w:r w:rsidRPr="0061664B">
        <w:rPr>
          <w:b w:val="0"/>
        </w:rPr>
        <w:t>1.Медицина және фармацевтика кадрларының біліктілігін арттыру мен қайта даярлаудың үлгі бағдарламаларын бекіту туралы. Қазақстан Республикасы Денсаулық сақтау министрінің 2017 жылғы 14 сәуірдегі №165 бұйрығы</w:t>
      </w:r>
    </w:p>
    <w:p w14:paraId="4670948F" w14:textId="77777777" w:rsidR="000E21CE" w:rsidRPr="0061664B" w:rsidRDefault="000E21CE" w:rsidP="00513BE5">
      <w:pPr>
        <w:pStyle w:val="-1"/>
        <w:jc w:val="both"/>
        <w:rPr>
          <w:b w:val="0"/>
        </w:rPr>
      </w:pPr>
      <w:r w:rsidRPr="0061664B">
        <w:rPr>
          <w:b w:val="0"/>
        </w:rPr>
        <w:t>2. 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14:paraId="68000C89" w14:textId="77777777" w:rsidR="00513BE5" w:rsidRPr="0061664B" w:rsidRDefault="00513BE5" w:rsidP="00513BE5">
      <w:pPr>
        <w:pStyle w:val="-1"/>
        <w:jc w:val="both"/>
        <w:rPr>
          <w:b w:val="0"/>
        </w:rPr>
      </w:pPr>
      <w:r w:rsidRPr="0061664B">
        <w:rPr>
          <w:b w:val="0"/>
          <w:color w:val="000000"/>
        </w:rPr>
        <w:t xml:space="preserve">3. </w:t>
      </w:r>
      <w:r w:rsidR="000E21CE" w:rsidRPr="0061664B">
        <w:rPr>
          <w:b w:val="0"/>
          <w:color w:val="000000"/>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p>
    <w:p w14:paraId="64EDD4C2" w14:textId="77777777" w:rsidR="00513BE5" w:rsidRPr="0061664B" w:rsidRDefault="00513BE5" w:rsidP="00513BE5">
      <w:pPr>
        <w:pStyle w:val="Default"/>
        <w:spacing w:after="60"/>
        <w:jc w:val="both"/>
        <w:rPr>
          <w:b/>
          <w:spacing w:val="2"/>
        </w:rPr>
      </w:pPr>
      <w:r w:rsidRPr="0061664B">
        <w:rPr>
          <w:spacing w:val="2"/>
        </w:rPr>
        <w:t>4.</w:t>
      </w:r>
      <w:r w:rsidR="000E21CE" w:rsidRPr="0061664B">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w:t>
      </w:r>
    </w:p>
    <w:p w14:paraId="13081363" w14:textId="77777777" w:rsidR="00513BE5" w:rsidRPr="0061664B" w:rsidRDefault="00513BE5" w:rsidP="00513BE5">
      <w:pPr>
        <w:pStyle w:val="Default"/>
        <w:spacing w:after="60"/>
        <w:jc w:val="both"/>
      </w:pPr>
      <w:r w:rsidRPr="0061664B">
        <w:t xml:space="preserve">5. </w:t>
      </w:r>
      <w:r w:rsidR="000E21CE" w:rsidRPr="0061664B">
        <w:t>Денсаулық сақтау қызметкерлерінің Үздіксіз кәсіби даму нәтижелерін растау қағидаларын бекіту туралы. Қазақстан Республикасы Денсаулық сақтау министрінің 2020 жылғы 20 желтоқсандағы № ҚР ДСМ-283/2020 бұйрығы</w:t>
      </w:r>
    </w:p>
    <w:p w14:paraId="37DC6893" w14:textId="77777777" w:rsidR="00513BE5" w:rsidRPr="0061664B" w:rsidRDefault="00513BE5" w:rsidP="00513BE5">
      <w:pPr>
        <w:pStyle w:val="Default"/>
        <w:spacing w:after="60"/>
        <w:jc w:val="both"/>
      </w:pPr>
      <w:r w:rsidRPr="0061664B">
        <w:t xml:space="preserve">6. </w:t>
      </w:r>
      <w:r w:rsidR="000E21CE" w:rsidRPr="0061664B">
        <w:t>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бұйрығы.</w:t>
      </w:r>
    </w:p>
    <w:p w14:paraId="1DA49E4E" w14:textId="77777777" w:rsidR="00341969" w:rsidRPr="0061664B" w:rsidRDefault="00513BE5" w:rsidP="00341969">
      <w:pPr>
        <w:pStyle w:val="-1"/>
        <w:jc w:val="both"/>
        <w:rPr>
          <w:b w:val="0"/>
          <w:spacing w:val="2"/>
        </w:rPr>
      </w:pPr>
      <w:r w:rsidRPr="0061664B">
        <w:rPr>
          <w:b w:val="0"/>
        </w:rPr>
        <w:t xml:space="preserve">7. </w:t>
      </w:r>
      <w:r w:rsidR="000E21CE" w:rsidRPr="0061664B">
        <w:rPr>
          <w:b w:val="0"/>
        </w:rPr>
        <w:t>Қазақстан Республикасында офтальмологиялық көмек көрсетуді ұйымдастыру стандартын бекіту туралы. Қазақстан Республикасы Денсаулық сақтау және әлеуметтік даму министрінің 2016 жылғы 26 қаңтардағы № 12923 бұйрығы.</w:t>
      </w:r>
    </w:p>
    <w:p w14:paraId="4F59D414" w14:textId="77777777" w:rsidR="00513BE5" w:rsidRPr="0061664B" w:rsidRDefault="00513BE5" w:rsidP="00903E98">
      <w:pPr>
        <w:pStyle w:val="Default"/>
        <w:jc w:val="both"/>
      </w:pPr>
    </w:p>
    <w:p w14:paraId="4429D084" w14:textId="77777777" w:rsidR="00513BE5" w:rsidRPr="0061664B" w:rsidRDefault="000E21CE" w:rsidP="00513BE5">
      <w:pPr>
        <w:pStyle w:val="Default"/>
        <w:jc w:val="both"/>
        <w:rPr>
          <w:b/>
          <w:bCs/>
          <w:color w:val="auto"/>
        </w:rPr>
      </w:pPr>
      <w:r w:rsidRPr="0061664B">
        <w:rPr>
          <w:b/>
          <w:bCs/>
          <w:color w:val="auto"/>
        </w:rPr>
        <w:t>Әзірлеушілер туралы мәліметтер</w:t>
      </w:r>
      <w:r w:rsidR="00513BE5" w:rsidRPr="0061664B">
        <w:rPr>
          <w:b/>
          <w:bCs/>
          <w:color w:val="auto"/>
        </w:rPr>
        <w:t>:</w:t>
      </w:r>
    </w:p>
    <w:p w14:paraId="13313C36" w14:textId="77777777" w:rsidR="00513BE5" w:rsidRPr="0061664B" w:rsidRDefault="00513BE5" w:rsidP="00513BE5">
      <w:pPr>
        <w:pStyle w:val="-1"/>
        <w:jc w:val="both"/>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2932"/>
        <w:gridCol w:w="2112"/>
      </w:tblGrid>
      <w:tr w:rsidR="00513BE5" w:rsidRPr="0061664B" w14:paraId="74F87615" w14:textId="77777777" w:rsidTr="004A35DB">
        <w:tc>
          <w:tcPr>
            <w:tcW w:w="4624" w:type="dxa"/>
            <w:vAlign w:val="center"/>
          </w:tcPr>
          <w:p w14:paraId="62DF9871" w14:textId="77777777" w:rsidR="00513BE5" w:rsidRPr="0061664B" w:rsidRDefault="000E21CE" w:rsidP="00FA7E28">
            <w:pPr>
              <w:pStyle w:val="-1"/>
              <w:rPr>
                <w:b w:val="0"/>
                <w:lang w:val="kk-KZ"/>
              </w:rPr>
            </w:pPr>
            <w:bookmarkStart w:id="0" w:name="_Hlk96284423"/>
            <w:r w:rsidRPr="0061664B">
              <w:rPr>
                <w:b w:val="0"/>
                <w:lang w:val="kk-KZ"/>
              </w:rPr>
              <w:t xml:space="preserve">Лауазымы </w:t>
            </w:r>
          </w:p>
        </w:tc>
        <w:tc>
          <w:tcPr>
            <w:tcW w:w="2932" w:type="dxa"/>
            <w:vAlign w:val="center"/>
          </w:tcPr>
          <w:p w14:paraId="36E80310" w14:textId="77777777" w:rsidR="00513BE5" w:rsidRPr="0061664B" w:rsidRDefault="000E21CE" w:rsidP="00FA7E28">
            <w:pPr>
              <w:pStyle w:val="-1"/>
              <w:rPr>
                <w:b w:val="0"/>
              </w:rPr>
            </w:pPr>
            <w:r w:rsidRPr="0061664B">
              <w:rPr>
                <w:b w:val="0"/>
                <w:lang w:val="kk-KZ" w:eastAsia="en-US"/>
              </w:rPr>
              <w:t>Аты-жөні</w:t>
            </w:r>
          </w:p>
        </w:tc>
        <w:tc>
          <w:tcPr>
            <w:tcW w:w="2112" w:type="dxa"/>
            <w:vAlign w:val="center"/>
          </w:tcPr>
          <w:p w14:paraId="7DCA58BF" w14:textId="77777777" w:rsidR="00513BE5" w:rsidRPr="0061664B" w:rsidRDefault="000E21CE" w:rsidP="00FA7E28">
            <w:pPr>
              <w:pStyle w:val="-1"/>
              <w:rPr>
                <w:b w:val="0"/>
                <w:lang w:val="kk-KZ" w:eastAsia="en-US"/>
              </w:rPr>
            </w:pPr>
            <w:r w:rsidRPr="0061664B">
              <w:rPr>
                <w:b w:val="0"/>
                <w:lang w:val="kk-KZ" w:eastAsia="en-US"/>
              </w:rPr>
              <w:t>Телефон</w:t>
            </w:r>
            <w:r w:rsidR="00513BE5" w:rsidRPr="0061664B">
              <w:rPr>
                <w:b w:val="0"/>
                <w:lang w:val="kk-KZ" w:eastAsia="en-US"/>
              </w:rPr>
              <w:t>:</w:t>
            </w:r>
          </w:p>
          <w:p w14:paraId="56BB92B8" w14:textId="77777777" w:rsidR="00513BE5" w:rsidRPr="0061664B" w:rsidRDefault="00513BE5" w:rsidP="00FA7E28">
            <w:pPr>
              <w:pStyle w:val="-1"/>
              <w:rPr>
                <w:b w:val="0"/>
              </w:rPr>
            </w:pPr>
            <w:r w:rsidRPr="0061664B">
              <w:rPr>
                <w:b w:val="0"/>
                <w:lang w:val="en-US" w:eastAsia="en-US"/>
              </w:rPr>
              <w:t>E.mail</w:t>
            </w:r>
          </w:p>
        </w:tc>
      </w:tr>
      <w:tr w:rsidR="00513BE5" w:rsidRPr="0061664B" w14:paraId="6A294C0F" w14:textId="77777777" w:rsidTr="004A35DB">
        <w:trPr>
          <w:trHeight w:val="781"/>
        </w:trPr>
        <w:tc>
          <w:tcPr>
            <w:tcW w:w="4624" w:type="dxa"/>
            <w:vAlign w:val="center"/>
          </w:tcPr>
          <w:p w14:paraId="7AD6EA47" w14:textId="5F43C581" w:rsidR="00513BE5" w:rsidRPr="0061664B" w:rsidRDefault="000E21CE" w:rsidP="00FA7E28">
            <w:pPr>
              <w:pStyle w:val="-1"/>
              <w:jc w:val="both"/>
              <w:rPr>
                <w:b w:val="0"/>
              </w:rPr>
            </w:pPr>
            <w:r w:rsidRPr="0061664B">
              <w:rPr>
                <w:b w:val="0"/>
                <w:lang w:val="kk-KZ"/>
              </w:rPr>
              <w:t xml:space="preserve">МЕББМ </w:t>
            </w:r>
            <w:r w:rsidR="00903E98">
              <w:rPr>
                <w:b w:val="0"/>
                <w:lang w:val="kk-KZ"/>
              </w:rPr>
              <w:t>«</w:t>
            </w:r>
            <w:r w:rsidRPr="0061664B">
              <w:rPr>
                <w:b w:val="0"/>
                <w:lang w:val="kk-KZ"/>
              </w:rPr>
              <w:t>Қазақстан-Ресей медициналық университеті</w:t>
            </w:r>
            <w:r w:rsidR="00903E98">
              <w:rPr>
                <w:b w:val="0"/>
                <w:lang w:val="kk-KZ"/>
              </w:rPr>
              <w:t>»</w:t>
            </w:r>
            <w:r w:rsidRPr="0061664B">
              <w:rPr>
                <w:b w:val="0"/>
                <w:lang w:val="kk-KZ"/>
              </w:rPr>
              <w:t xml:space="preserve"> офтальмология кафедрасының аға оқытушысы</w:t>
            </w:r>
            <w:r w:rsidRPr="0061664B">
              <w:rPr>
                <w:b w:val="0"/>
              </w:rPr>
              <w:t xml:space="preserve">, </w:t>
            </w:r>
            <w:r w:rsidR="009F00FA" w:rsidRPr="0061664B">
              <w:rPr>
                <w:b w:val="0"/>
              </w:rPr>
              <w:t>м.</w:t>
            </w:r>
            <w:r w:rsidRPr="0061664B">
              <w:rPr>
                <w:b w:val="0"/>
                <w:lang w:val="kk-KZ"/>
              </w:rPr>
              <w:t>ғ.</w:t>
            </w:r>
            <w:r w:rsidRPr="0061664B">
              <w:rPr>
                <w:b w:val="0"/>
              </w:rPr>
              <w:t>к</w:t>
            </w:r>
            <w:r w:rsidR="009F00FA" w:rsidRPr="0061664B">
              <w:rPr>
                <w:b w:val="0"/>
              </w:rPr>
              <w:t>.</w:t>
            </w:r>
          </w:p>
        </w:tc>
        <w:tc>
          <w:tcPr>
            <w:tcW w:w="2932" w:type="dxa"/>
            <w:vAlign w:val="center"/>
          </w:tcPr>
          <w:p w14:paraId="21E6A04E" w14:textId="77777777" w:rsidR="00513BE5" w:rsidRPr="0061664B" w:rsidRDefault="009F00FA" w:rsidP="00FA7E28">
            <w:pPr>
              <w:pStyle w:val="-1"/>
              <w:jc w:val="left"/>
              <w:rPr>
                <w:b w:val="0"/>
                <w:lang w:val="kk-KZ"/>
              </w:rPr>
            </w:pPr>
            <w:r w:rsidRPr="0061664B">
              <w:rPr>
                <w:b w:val="0"/>
                <w:lang w:val="kk-KZ"/>
              </w:rPr>
              <w:t>Абдуллина Венера Равилевна</w:t>
            </w:r>
          </w:p>
        </w:tc>
        <w:tc>
          <w:tcPr>
            <w:tcW w:w="2112" w:type="dxa"/>
            <w:vAlign w:val="center"/>
          </w:tcPr>
          <w:p w14:paraId="27A08337" w14:textId="77777777" w:rsidR="00513BE5" w:rsidRPr="0061664B" w:rsidRDefault="009F00FA" w:rsidP="00FA7E28">
            <w:pPr>
              <w:pStyle w:val="-1"/>
              <w:jc w:val="both"/>
              <w:rPr>
                <w:b w:val="0"/>
              </w:rPr>
            </w:pPr>
            <w:r w:rsidRPr="0061664B">
              <w:rPr>
                <w:b w:val="0"/>
              </w:rPr>
              <w:t>87051321079</w:t>
            </w:r>
          </w:p>
          <w:p w14:paraId="53D69545" w14:textId="77777777" w:rsidR="009F00FA" w:rsidRPr="0061664B" w:rsidRDefault="009F00FA" w:rsidP="00FA7E28">
            <w:pPr>
              <w:pStyle w:val="-1"/>
              <w:jc w:val="both"/>
              <w:rPr>
                <w:b w:val="0"/>
                <w:lang w:val="en-US"/>
              </w:rPr>
            </w:pPr>
            <w:r w:rsidRPr="0061664B">
              <w:rPr>
                <w:b w:val="0"/>
                <w:lang w:val="en-US"/>
              </w:rPr>
              <w:t>ravilven@mail.ru</w:t>
            </w:r>
          </w:p>
        </w:tc>
      </w:tr>
    </w:tbl>
    <w:p w14:paraId="29B098F1" w14:textId="77777777" w:rsidR="004A35DB" w:rsidRDefault="004A35DB" w:rsidP="00513BE5">
      <w:pPr>
        <w:pStyle w:val="-1"/>
        <w:jc w:val="both"/>
        <w:rPr>
          <w:b w:val="0"/>
        </w:rPr>
      </w:pPr>
      <w:bookmarkStart w:id="1" w:name="_Hlk96350219"/>
      <w:bookmarkEnd w:id="0"/>
    </w:p>
    <w:p w14:paraId="4D57CD0A" w14:textId="2ADA3CC0" w:rsidR="00513BE5" w:rsidRDefault="002A4CC9" w:rsidP="00513BE5">
      <w:pPr>
        <w:pStyle w:val="-1"/>
        <w:jc w:val="both"/>
        <w:rPr>
          <w:bCs w:val="0"/>
          <w:lang w:val="kk-KZ"/>
        </w:rPr>
      </w:pPr>
      <w:r w:rsidRPr="004A35DB">
        <w:rPr>
          <w:bCs w:val="0"/>
        </w:rPr>
        <w:t>Сертификаттау курсының білім беру бағдарламасы жоғары оқу орнынан кейінгі білім беру бағдарламалары комитетінің отырысында бекітілді</w:t>
      </w:r>
      <w:r w:rsidRPr="004A35DB">
        <w:rPr>
          <w:bCs w:val="0"/>
          <w:lang w:val="kk-KZ"/>
        </w:rPr>
        <w:t xml:space="preserve"> </w:t>
      </w:r>
    </w:p>
    <w:p w14:paraId="11595C75" w14:textId="77777777" w:rsidR="004A35DB" w:rsidRPr="004A35DB" w:rsidRDefault="004A35DB" w:rsidP="00513BE5">
      <w:pPr>
        <w:pStyle w:val="-1"/>
        <w:jc w:val="both"/>
        <w:rPr>
          <w:rFonts w:eastAsia="Calibri"/>
          <w:bCs w:val="0"/>
          <w:lang w:val="kk-KZ"/>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728"/>
      </w:tblGrid>
      <w:tr w:rsidR="00513BE5" w:rsidRPr="0061664B" w14:paraId="024AC616" w14:textId="77777777" w:rsidTr="00F547CE">
        <w:trPr>
          <w:trHeight w:val="671"/>
          <w:jc w:val="center"/>
        </w:trPr>
        <w:tc>
          <w:tcPr>
            <w:tcW w:w="3828" w:type="dxa"/>
            <w:vAlign w:val="center"/>
          </w:tcPr>
          <w:p w14:paraId="3C61E08F" w14:textId="0DA65ECE" w:rsidR="00513BE5" w:rsidRPr="0061664B" w:rsidRDefault="00903E98" w:rsidP="002A4CC9">
            <w:pPr>
              <w:pStyle w:val="-1"/>
              <w:jc w:val="both"/>
              <w:rPr>
                <w:b w:val="0"/>
                <w:lang w:val="kk-KZ"/>
              </w:rPr>
            </w:pPr>
            <w:r>
              <w:rPr>
                <w:b w:val="0"/>
                <w:lang w:val="kk-KZ"/>
              </w:rPr>
              <w:t>Л</w:t>
            </w:r>
            <w:r w:rsidR="002A4CC9" w:rsidRPr="0061664B">
              <w:rPr>
                <w:b w:val="0"/>
                <w:lang w:val="kk-KZ"/>
              </w:rPr>
              <w:t>ауазымы</w:t>
            </w:r>
            <w:r w:rsidR="00513BE5" w:rsidRPr="0061664B">
              <w:rPr>
                <w:b w:val="0"/>
                <w:lang w:val="kk-KZ"/>
              </w:rPr>
              <w:t xml:space="preserve">, </w:t>
            </w:r>
            <w:r w:rsidR="002A4CC9" w:rsidRPr="0061664B">
              <w:rPr>
                <w:b w:val="0"/>
                <w:lang w:val="kk-KZ"/>
              </w:rPr>
              <w:t xml:space="preserve">жұмыс орны, атағы </w:t>
            </w:r>
            <w:r w:rsidR="00513BE5" w:rsidRPr="0061664B">
              <w:rPr>
                <w:b w:val="0"/>
                <w:lang w:val="kk-KZ"/>
              </w:rPr>
              <w:t xml:space="preserve"> (</w:t>
            </w:r>
            <w:r w:rsidR="002A4CC9" w:rsidRPr="0061664B">
              <w:rPr>
                <w:b w:val="0"/>
                <w:lang w:val="kk-KZ"/>
              </w:rPr>
              <w:t>болған жағдайда</w:t>
            </w:r>
            <w:r w:rsidR="00513BE5" w:rsidRPr="0061664B">
              <w:rPr>
                <w:b w:val="0"/>
                <w:lang w:val="kk-KZ"/>
              </w:rPr>
              <w:t>)</w:t>
            </w:r>
          </w:p>
        </w:tc>
        <w:tc>
          <w:tcPr>
            <w:tcW w:w="2976" w:type="dxa"/>
            <w:vAlign w:val="center"/>
          </w:tcPr>
          <w:p w14:paraId="11F0A552" w14:textId="77777777" w:rsidR="00513BE5" w:rsidRPr="0061664B" w:rsidRDefault="002A4CC9" w:rsidP="00FA7E28">
            <w:pPr>
              <w:pStyle w:val="-1"/>
              <w:jc w:val="both"/>
              <w:rPr>
                <w:b w:val="0"/>
                <w:lang w:val="kk-KZ"/>
              </w:rPr>
            </w:pPr>
            <w:r w:rsidRPr="0061664B">
              <w:rPr>
                <w:b w:val="0"/>
              </w:rPr>
              <w:t>Аты-</w:t>
            </w:r>
            <w:r w:rsidRPr="0061664B">
              <w:rPr>
                <w:b w:val="0"/>
                <w:lang w:val="kk-KZ"/>
              </w:rPr>
              <w:t>жөні</w:t>
            </w:r>
          </w:p>
        </w:tc>
        <w:tc>
          <w:tcPr>
            <w:tcW w:w="2728" w:type="dxa"/>
            <w:vAlign w:val="center"/>
          </w:tcPr>
          <w:p w14:paraId="5802E652" w14:textId="77777777" w:rsidR="00513BE5" w:rsidRPr="0061664B" w:rsidRDefault="002A4CC9" w:rsidP="002A4CC9">
            <w:pPr>
              <w:pStyle w:val="-1"/>
              <w:jc w:val="both"/>
              <w:rPr>
                <w:b w:val="0"/>
              </w:rPr>
            </w:pPr>
            <w:r w:rsidRPr="0061664B">
              <w:rPr>
                <w:b w:val="0"/>
                <w:lang w:val="kk-KZ"/>
              </w:rPr>
              <w:t>күні</w:t>
            </w:r>
            <w:r w:rsidR="00513BE5" w:rsidRPr="0061664B">
              <w:rPr>
                <w:b w:val="0"/>
              </w:rPr>
              <w:t xml:space="preserve">, </w:t>
            </w:r>
            <w:r w:rsidRPr="0061664B">
              <w:rPr>
                <w:b w:val="0"/>
                <w:lang w:val="kk-KZ"/>
              </w:rPr>
              <w:t xml:space="preserve">хаттама </w:t>
            </w:r>
            <w:r w:rsidR="00513BE5" w:rsidRPr="0061664B">
              <w:rPr>
                <w:b w:val="0"/>
              </w:rPr>
              <w:t xml:space="preserve">№ </w:t>
            </w:r>
          </w:p>
        </w:tc>
      </w:tr>
      <w:tr w:rsidR="00513BE5" w:rsidRPr="0061664B" w14:paraId="3E5EE230" w14:textId="77777777" w:rsidTr="00F547CE">
        <w:trPr>
          <w:trHeight w:val="695"/>
          <w:jc w:val="center"/>
        </w:trPr>
        <w:tc>
          <w:tcPr>
            <w:tcW w:w="3828" w:type="dxa"/>
            <w:vAlign w:val="center"/>
          </w:tcPr>
          <w:p w14:paraId="099DFBDC" w14:textId="249C759B" w:rsidR="00513BE5" w:rsidRPr="0061664B" w:rsidRDefault="00903E98" w:rsidP="00FA7E28">
            <w:pPr>
              <w:pStyle w:val="-1"/>
              <w:jc w:val="both"/>
              <w:rPr>
                <w:b w:val="0"/>
              </w:rPr>
            </w:pPr>
            <w:r w:rsidRPr="0061664B">
              <w:rPr>
                <w:b w:val="0"/>
              </w:rPr>
              <w:t xml:space="preserve">Төраға </w:t>
            </w:r>
            <w:r w:rsidRPr="0061664B">
              <w:rPr>
                <w:b w:val="0"/>
                <w:lang w:val="kk-KZ"/>
              </w:rPr>
              <w:t xml:space="preserve">МЕББМ </w:t>
            </w:r>
            <w:r>
              <w:rPr>
                <w:b w:val="0"/>
                <w:lang w:val="kk-KZ"/>
              </w:rPr>
              <w:t>«</w:t>
            </w:r>
            <w:r w:rsidRPr="0061664B">
              <w:rPr>
                <w:b w:val="0"/>
                <w:lang w:val="kk-KZ"/>
              </w:rPr>
              <w:t>Қазақстан-Ресей медициналық университеті</w:t>
            </w:r>
            <w:r>
              <w:rPr>
                <w:b w:val="0"/>
                <w:lang w:val="kk-KZ"/>
              </w:rPr>
              <w:t>»</w:t>
            </w:r>
            <w:r w:rsidRPr="0061664B">
              <w:rPr>
                <w:b w:val="0"/>
                <w:lang w:val="kk-KZ"/>
              </w:rPr>
              <w:t xml:space="preserve"> офтальмология кафедрасының аға оқытушысы</w:t>
            </w:r>
            <w:r w:rsidRPr="0061664B">
              <w:rPr>
                <w:b w:val="0"/>
              </w:rPr>
              <w:t>, м.</w:t>
            </w:r>
            <w:r w:rsidRPr="0061664B">
              <w:rPr>
                <w:b w:val="0"/>
                <w:lang w:val="kk-KZ"/>
              </w:rPr>
              <w:t>ғ.</w:t>
            </w:r>
            <w:r w:rsidRPr="0061664B">
              <w:rPr>
                <w:b w:val="0"/>
              </w:rPr>
              <w:t>к.</w:t>
            </w:r>
          </w:p>
        </w:tc>
        <w:tc>
          <w:tcPr>
            <w:tcW w:w="2976" w:type="dxa"/>
            <w:vAlign w:val="center"/>
          </w:tcPr>
          <w:p w14:paraId="0CD3CD71" w14:textId="77777777" w:rsidR="00513BE5" w:rsidRPr="0061664B" w:rsidRDefault="00FA7E28" w:rsidP="00FA7E28">
            <w:pPr>
              <w:pStyle w:val="-1"/>
              <w:jc w:val="both"/>
              <w:rPr>
                <w:b w:val="0"/>
              </w:rPr>
            </w:pPr>
            <w:r w:rsidRPr="0061664B">
              <w:rPr>
                <w:b w:val="0"/>
              </w:rPr>
              <w:t>Абдуллина В.Р.</w:t>
            </w:r>
          </w:p>
        </w:tc>
        <w:tc>
          <w:tcPr>
            <w:tcW w:w="2728" w:type="dxa"/>
            <w:vAlign w:val="center"/>
          </w:tcPr>
          <w:p w14:paraId="347D1A18" w14:textId="77777777" w:rsidR="00513BE5" w:rsidRPr="0061664B" w:rsidRDefault="00513BE5" w:rsidP="00FA7E28">
            <w:pPr>
              <w:pStyle w:val="-1"/>
              <w:jc w:val="both"/>
              <w:rPr>
                <w:b w:val="0"/>
              </w:rPr>
            </w:pPr>
            <w:r w:rsidRPr="0061664B">
              <w:rPr>
                <w:b w:val="0"/>
              </w:rPr>
              <w:t>25.01.2022 №6</w:t>
            </w:r>
          </w:p>
        </w:tc>
      </w:tr>
    </w:tbl>
    <w:p w14:paraId="59182BB8" w14:textId="77777777" w:rsidR="00513BE5" w:rsidRPr="004A35DB" w:rsidRDefault="00513BE5" w:rsidP="00513BE5">
      <w:pPr>
        <w:pStyle w:val="-1"/>
        <w:jc w:val="both"/>
        <w:rPr>
          <w:bCs w:val="0"/>
        </w:rPr>
      </w:pPr>
      <w:r w:rsidRPr="0061664B">
        <w:rPr>
          <w:b w:val="0"/>
        </w:rPr>
        <w:tab/>
      </w:r>
    </w:p>
    <w:p w14:paraId="7014F56F" w14:textId="77777777" w:rsidR="004A35DB" w:rsidRDefault="004A35DB" w:rsidP="00513BE5">
      <w:pPr>
        <w:pStyle w:val="-1"/>
        <w:jc w:val="both"/>
        <w:rPr>
          <w:bCs w:val="0"/>
          <w:spacing w:val="2"/>
          <w:lang w:val="kk-KZ"/>
        </w:rPr>
      </w:pPr>
    </w:p>
    <w:p w14:paraId="200C9ACB" w14:textId="77777777" w:rsidR="004A35DB" w:rsidRDefault="004A35DB" w:rsidP="00513BE5">
      <w:pPr>
        <w:pStyle w:val="-1"/>
        <w:jc w:val="both"/>
        <w:rPr>
          <w:bCs w:val="0"/>
          <w:spacing w:val="2"/>
          <w:lang w:val="kk-KZ"/>
        </w:rPr>
      </w:pPr>
    </w:p>
    <w:p w14:paraId="41436319" w14:textId="77777777" w:rsidR="004A35DB" w:rsidRDefault="004A35DB" w:rsidP="00513BE5">
      <w:pPr>
        <w:pStyle w:val="-1"/>
        <w:jc w:val="both"/>
        <w:rPr>
          <w:bCs w:val="0"/>
          <w:spacing w:val="2"/>
          <w:lang w:val="kk-KZ"/>
        </w:rPr>
      </w:pPr>
    </w:p>
    <w:p w14:paraId="0F521B59" w14:textId="1E9B2767" w:rsidR="00513BE5" w:rsidRDefault="00281EEB" w:rsidP="00513BE5">
      <w:pPr>
        <w:pStyle w:val="-1"/>
        <w:jc w:val="both"/>
        <w:rPr>
          <w:bCs w:val="0"/>
          <w:spacing w:val="2"/>
          <w:lang w:val="kk-KZ"/>
        </w:rPr>
      </w:pPr>
      <w:r w:rsidRPr="004A35DB">
        <w:rPr>
          <w:bCs w:val="0"/>
          <w:spacing w:val="2"/>
          <w:lang w:val="kk-KZ"/>
        </w:rPr>
        <w:t xml:space="preserve">Білім беру бағдарламасының сараптамалық бағасы </w:t>
      </w:r>
      <w:r w:rsidR="004A35DB" w:rsidRPr="004A35DB">
        <w:rPr>
          <w:bCs w:val="0"/>
          <w:spacing w:val="2"/>
          <w:lang w:val="kk-KZ"/>
        </w:rPr>
        <w:t>Хирургиялық бейіндегі ББ ЖБТ</w:t>
      </w:r>
      <w:r w:rsidRPr="004A35DB">
        <w:rPr>
          <w:bCs w:val="0"/>
          <w:spacing w:val="2"/>
          <w:lang w:val="kk-KZ"/>
        </w:rPr>
        <w:t xml:space="preserve"> отырысында талқыланды</w:t>
      </w:r>
    </w:p>
    <w:p w14:paraId="2E91F385" w14:textId="77777777" w:rsidR="004A35DB" w:rsidRPr="004A35DB" w:rsidRDefault="004A35DB" w:rsidP="00513BE5">
      <w:pPr>
        <w:pStyle w:val="-1"/>
        <w:jc w:val="both"/>
        <w:rPr>
          <w:bCs w:val="0"/>
          <w:spacing w:val="2"/>
          <w:lang w:val="kk-KZ"/>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09"/>
        <w:gridCol w:w="2694"/>
      </w:tblGrid>
      <w:tr w:rsidR="00513BE5" w:rsidRPr="0061664B" w14:paraId="43B315B0" w14:textId="77777777" w:rsidTr="00F547CE">
        <w:trPr>
          <w:jc w:val="center"/>
        </w:trPr>
        <w:tc>
          <w:tcPr>
            <w:tcW w:w="4395" w:type="dxa"/>
          </w:tcPr>
          <w:p w14:paraId="5BEFCF37" w14:textId="77777777" w:rsidR="00513BE5" w:rsidRPr="0061664B" w:rsidRDefault="00281EEB" w:rsidP="00FA7E28">
            <w:pPr>
              <w:pStyle w:val="-1"/>
              <w:jc w:val="both"/>
              <w:rPr>
                <w:b w:val="0"/>
                <w:lang w:val="kk-KZ"/>
              </w:rPr>
            </w:pPr>
            <w:r w:rsidRPr="0061664B">
              <w:rPr>
                <w:b w:val="0"/>
                <w:lang w:val="kk-KZ"/>
              </w:rPr>
              <w:t xml:space="preserve">Эксперт лауазымы, жұмыс орны, атағы  (болған жағдайда) </w:t>
            </w:r>
          </w:p>
        </w:tc>
        <w:tc>
          <w:tcPr>
            <w:tcW w:w="2409" w:type="dxa"/>
          </w:tcPr>
          <w:p w14:paraId="19ED5F6D" w14:textId="77777777" w:rsidR="00513BE5" w:rsidRPr="0061664B" w:rsidRDefault="00281EEB" w:rsidP="00FA7E28">
            <w:pPr>
              <w:pStyle w:val="-1"/>
              <w:jc w:val="both"/>
              <w:rPr>
                <w:b w:val="0"/>
              </w:rPr>
            </w:pPr>
            <w:r w:rsidRPr="0061664B">
              <w:rPr>
                <w:b w:val="0"/>
              </w:rPr>
              <w:t>Аты-</w:t>
            </w:r>
            <w:r w:rsidRPr="0061664B">
              <w:rPr>
                <w:b w:val="0"/>
                <w:lang w:val="kk-KZ"/>
              </w:rPr>
              <w:t>жөні</w:t>
            </w:r>
          </w:p>
        </w:tc>
        <w:tc>
          <w:tcPr>
            <w:tcW w:w="2694" w:type="dxa"/>
          </w:tcPr>
          <w:p w14:paraId="4272A865" w14:textId="77777777" w:rsidR="00513BE5" w:rsidRPr="0061664B" w:rsidRDefault="00281EEB" w:rsidP="00FA7E28">
            <w:pPr>
              <w:pStyle w:val="-1"/>
              <w:jc w:val="both"/>
              <w:rPr>
                <w:b w:val="0"/>
              </w:rPr>
            </w:pPr>
            <w:r w:rsidRPr="0061664B">
              <w:rPr>
                <w:b w:val="0"/>
                <w:lang w:val="kk-KZ"/>
              </w:rPr>
              <w:t>күні</w:t>
            </w:r>
            <w:r w:rsidRPr="0061664B">
              <w:rPr>
                <w:b w:val="0"/>
              </w:rPr>
              <w:t xml:space="preserve">, </w:t>
            </w:r>
            <w:r w:rsidRPr="0061664B">
              <w:rPr>
                <w:b w:val="0"/>
                <w:lang w:val="kk-KZ"/>
              </w:rPr>
              <w:t xml:space="preserve">хаттама </w:t>
            </w:r>
            <w:r w:rsidRPr="0061664B">
              <w:rPr>
                <w:b w:val="0"/>
              </w:rPr>
              <w:t>№</w:t>
            </w:r>
          </w:p>
        </w:tc>
      </w:tr>
      <w:tr w:rsidR="00513BE5" w:rsidRPr="0061664B" w14:paraId="6F2E613A" w14:textId="77777777" w:rsidTr="00F547CE">
        <w:trPr>
          <w:trHeight w:val="437"/>
          <w:jc w:val="center"/>
        </w:trPr>
        <w:tc>
          <w:tcPr>
            <w:tcW w:w="4395" w:type="dxa"/>
          </w:tcPr>
          <w:p w14:paraId="0CE92695" w14:textId="7B5450B2" w:rsidR="004A35DB" w:rsidRPr="0061664B" w:rsidRDefault="00281EEB" w:rsidP="004A35DB">
            <w:pPr>
              <w:pStyle w:val="-1"/>
              <w:jc w:val="both"/>
              <w:rPr>
                <w:rStyle w:val="s0"/>
                <w:rFonts w:eastAsiaTheme="majorEastAsia"/>
                <w:b w:val="0"/>
                <w:sz w:val="24"/>
                <w:szCs w:val="24"/>
              </w:rPr>
            </w:pPr>
            <w:r w:rsidRPr="0061664B">
              <w:rPr>
                <w:b w:val="0"/>
              </w:rPr>
              <w:t>Төраға</w:t>
            </w:r>
            <w:r w:rsidR="004A35DB">
              <w:rPr>
                <w:b w:val="0"/>
              </w:rPr>
              <w:t>:</w:t>
            </w:r>
            <w:r w:rsidR="004A35DB" w:rsidRPr="0061664B">
              <w:rPr>
                <w:rStyle w:val="s0"/>
                <w:rFonts w:eastAsiaTheme="majorEastAsia"/>
                <w:b w:val="0"/>
                <w:sz w:val="24"/>
                <w:szCs w:val="24"/>
              </w:rPr>
              <w:t xml:space="preserve"> м.</w:t>
            </w:r>
            <w:r w:rsidR="004A35DB" w:rsidRPr="0061664B">
              <w:rPr>
                <w:rStyle w:val="s0"/>
                <w:rFonts w:eastAsiaTheme="majorEastAsia"/>
                <w:b w:val="0"/>
                <w:sz w:val="24"/>
                <w:szCs w:val="24"/>
                <w:lang w:val="kk-KZ"/>
              </w:rPr>
              <w:t>ғ.</w:t>
            </w:r>
            <w:r w:rsidR="004A35DB" w:rsidRPr="0061664B">
              <w:rPr>
                <w:rStyle w:val="s0"/>
                <w:rFonts w:eastAsiaTheme="majorEastAsia"/>
                <w:b w:val="0"/>
                <w:sz w:val="24"/>
                <w:szCs w:val="24"/>
              </w:rPr>
              <w:t>д.,</w:t>
            </w:r>
          </w:p>
          <w:p w14:paraId="4853E976" w14:textId="73744945" w:rsidR="00513BE5" w:rsidRPr="0061664B" w:rsidRDefault="004A35DB" w:rsidP="004A35DB">
            <w:pPr>
              <w:pStyle w:val="-1"/>
              <w:jc w:val="both"/>
              <w:rPr>
                <w:b w:val="0"/>
              </w:rPr>
            </w:pPr>
            <w:r w:rsidRPr="0061664B">
              <w:rPr>
                <w:rStyle w:val="s0"/>
                <w:rFonts w:eastAsiaTheme="majorEastAsia"/>
                <w:b w:val="0"/>
                <w:sz w:val="24"/>
                <w:szCs w:val="24"/>
                <w:lang w:val="kk-KZ"/>
              </w:rPr>
              <w:t xml:space="preserve">ЖШС Көз ауруларының ҚазҒЗИ ДОБ аға оқытушысы </w:t>
            </w:r>
          </w:p>
        </w:tc>
        <w:tc>
          <w:tcPr>
            <w:tcW w:w="2409" w:type="dxa"/>
          </w:tcPr>
          <w:p w14:paraId="56303C9E" w14:textId="02C5C33C" w:rsidR="00513BE5" w:rsidRPr="0061664B" w:rsidRDefault="004A35DB" w:rsidP="00FA7E28">
            <w:pPr>
              <w:pStyle w:val="-1"/>
              <w:jc w:val="both"/>
              <w:rPr>
                <w:b w:val="0"/>
              </w:rPr>
            </w:pPr>
            <w:r w:rsidRPr="0061664B">
              <w:rPr>
                <w:rStyle w:val="s0"/>
                <w:rFonts w:eastAsiaTheme="majorEastAsia"/>
                <w:b w:val="0"/>
                <w:sz w:val="24"/>
                <w:szCs w:val="24"/>
              </w:rPr>
              <w:t>Степанова Ирина Станиславовна</w:t>
            </w:r>
          </w:p>
        </w:tc>
        <w:tc>
          <w:tcPr>
            <w:tcW w:w="2694" w:type="dxa"/>
          </w:tcPr>
          <w:p w14:paraId="139250B1" w14:textId="68FC1212" w:rsidR="00513BE5" w:rsidRPr="0061664B" w:rsidRDefault="004A35DB" w:rsidP="00FA7E28">
            <w:pPr>
              <w:pStyle w:val="-1"/>
              <w:jc w:val="both"/>
              <w:rPr>
                <w:b w:val="0"/>
              </w:rPr>
            </w:pPr>
            <w:r w:rsidRPr="0061664B">
              <w:rPr>
                <w:b w:val="0"/>
              </w:rPr>
              <w:t>№</w:t>
            </w:r>
            <w:r w:rsidR="00EF3232">
              <w:rPr>
                <w:b w:val="0"/>
              </w:rPr>
              <w:t>5</w:t>
            </w:r>
            <w:r w:rsidRPr="0061664B">
              <w:rPr>
                <w:b w:val="0"/>
              </w:rPr>
              <w:t xml:space="preserve"> хаттама </w:t>
            </w:r>
            <w:r w:rsidR="00EF3232">
              <w:rPr>
                <w:b w:val="0"/>
              </w:rPr>
              <w:t>0</w:t>
            </w:r>
            <w:r w:rsidRPr="0061664B">
              <w:rPr>
                <w:b w:val="0"/>
              </w:rPr>
              <w:t>4.0</w:t>
            </w:r>
            <w:r w:rsidR="00EF3232">
              <w:rPr>
                <w:b w:val="0"/>
              </w:rPr>
              <w:t>5</w:t>
            </w:r>
            <w:r w:rsidRPr="0061664B">
              <w:rPr>
                <w:b w:val="0"/>
              </w:rPr>
              <w:t>.2022 ж.</w:t>
            </w:r>
          </w:p>
        </w:tc>
      </w:tr>
    </w:tbl>
    <w:p w14:paraId="570E13D3" w14:textId="77777777" w:rsidR="008E6302" w:rsidRPr="0061664B" w:rsidRDefault="008E6302" w:rsidP="00513BE5">
      <w:pPr>
        <w:pStyle w:val="-1"/>
        <w:jc w:val="both"/>
        <w:rPr>
          <w:rStyle w:val="s0"/>
          <w:rFonts w:eastAsiaTheme="majorEastAsia"/>
          <w:b w:val="0"/>
          <w:sz w:val="24"/>
          <w:szCs w:val="24"/>
        </w:rPr>
      </w:pPr>
    </w:p>
    <w:bookmarkEnd w:id="1"/>
    <w:p w14:paraId="5F275ECA" w14:textId="57E81AB4" w:rsidR="004A35DB" w:rsidRPr="008B3395" w:rsidRDefault="004A35DB" w:rsidP="004A35DB">
      <w:pPr>
        <w:tabs>
          <w:tab w:val="left" w:pos="0"/>
          <w:tab w:val="left" w:pos="4065"/>
        </w:tabs>
        <w:rPr>
          <w:bCs/>
        </w:rPr>
      </w:pPr>
      <w:r w:rsidRPr="008B3395">
        <w:rPr>
          <w:bCs/>
        </w:rPr>
        <w:t>СК ББ, сараптама актісі және талқылау хаттамасы қоса беріледі</w:t>
      </w:r>
      <w:r>
        <w:rPr>
          <w:bCs/>
        </w:rPr>
        <w:t>.</w:t>
      </w:r>
    </w:p>
    <w:p w14:paraId="046C6645" w14:textId="77777777" w:rsidR="004A35DB" w:rsidRPr="008B3395" w:rsidRDefault="004A35DB" w:rsidP="004A35DB">
      <w:pPr>
        <w:tabs>
          <w:tab w:val="left" w:pos="0"/>
          <w:tab w:val="left" w:pos="4065"/>
        </w:tabs>
        <w:rPr>
          <w:bCs/>
        </w:rPr>
      </w:pPr>
    </w:p>
    <w:p w14:paraId="4D9C1458" w14:textId="58546C6A" w:rsidR="004A35DB" w:rsidRPr="008B3395" w:rsidRDefault="004A35DB" w:rsidP="004A35DB">
      <w:pPr>
        <w:tabs>
          <w:tab w:val="left" w:pos="0"/>
          <w:tab w:val="left" w:pos="4065"/>
        </w:tabs>
        <w:jc w:val="both"/>
        <w:rPr>
          <w:bCs/>
        </w:rPr>
      </w:pPr>
      <w:r w:rsidRPr="008B3395">
        <w:rPr>
          <w:bCs/>
        </w:rPr>
        <w:t xml:space="preserve">СК бағдарламасы «Денсаулық сақтау» дайындау бағыты бойынша ОӘБ 2022 жылғы </w:t>
      </w:r>
      <w:r w:rsidR="001769D9">
        <w:rPr>
          <w:bCs/>
          <w:lang w:val="kk-KZ"/>
        </w:rPr>
        <w:t xml:space="preserve">                  </w:t>
      </w:r>
      <w:r w:rsidR="001769D9">
        <w:rPr>
          <w:bCs/>
        </w:rPr>
        <w:t>27</w:t>
      </w:r>
      <w:r w:rsidRPr="008B3395">
        <w:rPr>
          <w:bCs/>
        </w:rPr>
        <w:t xml:space="preserve"> </w:t>
      </w:r>
      <w:r w:rsidR="001769D9">
        <w:rPr>
          <w:bCs/>
        </w:rPr>
        <w:t>мамырда</w:t>
      </w:r>
      <w:r w:rsidR="001769D9">
        <w:rPr>
          <w:bCs/>
          <w:lang w:val="kk-KZ"/>
        </w:rPr>
        <w:t>ғы</w:t>
      </w:r>
      <w:r w:rsidRPr="008B3395">
        <w:rPr>
          <w:bCs/>
        </w:rPr>
        <w:t xml:space="preserve"> отырысында мақұлданды, хаттама №</w:t>
      </w:r>
      <w:r w:rsidR="001769D9">
        <w:rPr>
          <w:bCs/>
        </w:rPr>
        <w:t>6</w:t>
      </w:r>
      <w:r w:rsidRPr="008B3395">
        <w:rPr>
          <w:bCs/>
        </w:rPr>
        <w:t xml:space="preserve"> (ББ жобасы ОӘБ сайтында жарияланған)</w:t>
      </w:r>
      <w:r>
        <w:rPr>
          <w:bCs/>
        </w:rPr>
        <w:t>.</w:t>
      </w:r>
    </w:p>
    <w:p w14:paraId="6C42A952" w14:textId="77C56568" w:rsidR="00513BE5" w:rsidRPr="0061664B" w:rsidRDefault="004A35DB" w:rsidP="004A35DB">
      <w:pPr>
        <w:pStyle w:val="21"/>
        <w:widowControl w:val="0"/>
        <w:jc w:val="left"/>
        <w:rPr>
          <w:rFonts w:ascii="Times New Roman" w:hAnsi="Times New Roman"/>
          <w:sz w:val="24"/>
          <w:szCs w:val="24"/>
        </w:rPr>
      </w:pPr>
      <w:r w:rsidRPr="008B3395">
        <w:rPr>
          <w:rFonts w:ascii="Times New Roman" w:hAnsi="Times New Roman"/>
          <w:b w:val="0"/>
          <w:sz w:val="24"/>
          <w:szCs w:val="24"/>
        </w:rPr>
        <w:br w:type="page"/>
      </w:r>
    </w:p>
    <w:p w14:paraId="7F407B74" w14:textId="1A128FA3" w:rsidR="00B40A98" w:rsidRPr="0061664B" w:rsidRDefault="004A35DB" w:rsidP="00B40A98">
      <w:pPr>
        <w:jc w:val="both"/>
        <w:rPr>
          <w:b/>
          <w:bCs/>
        </w:rPr>
      </w:pPr>
      <w:r>
        <w:rPr>
          <w:b/>
          <w:bCs/>
        </w:rPr>
        <w:lastRenderedPageBreak/>
        <w:t>Б</w:t>
      </w:r>
      <w:r w:rsidR="00B40A98" w:rsidRPr="0061664B">
        <w:rPr>
          <w:b/>
          <w:bCs/>
        </w:rPr>
        <w:t xml:space="preserve">ағдарламаның мақсаты: </w:t>
      </w:r>
    </w:p>
    <w:p w14:paraId="67CD0221" w14:textId="77777777" w:rsidR="00B71D1B" w:rsidRPr="0061664B" w:rsidRDefault="00B40A98" w:rsidP="00B40A98">
      <w:pPr>
        <w:jc w:val="both"/>
        <w:rPr>
          <w:bCs/>
        </w:rPr>
      </w:pPr>
      <w:r w:rsidRPr="0061664B">
        <w:rPr>
          <w:bCs/>
        </w:rPr>
        <w:t>Ересектер, балалар офтальмологиясы мамандығы шеңберінде витреоретинальды хирургия бойынша кәсіби білімді, іскерлікті және дағдыларды кеңейту, тереңдету және қалыптастыру.</w:t>
      </w:r>
    </w:p>
    <w:p w14:paraId="3ED7A8E5" w14:textId="77777777" w:rsidR="00B40A98" w:rsidRPr="0061664B" w:rsidRDefault="00B40A98" w:rsidP="00B40A98">
      <w:pPr>
        <w:tabs>
          <w:tab w:val="right" w:pos="0"/>
        </w:tabs>
        <w:jc w:val="both"/>
        <w:rPr>
          <w:b/>
          <w:iCs/>
        </w:rPr>
      </w:pPr>
      <w:r w:rsidRPr="0061664B">
        <w:rPr>
          <w:b/>
          <w:iCs/>
        </w:rPr>
        <w:t xml:space="preserve">Бағдарламаның қысқаша сипаттамасы: </w:t>
      </w:r>
    </w:p>
    <w:p w14:paraId="72772B29" w14:textId="77777777" w:rsidR="00B40A98" w:rsidRPr="0061664B" w:rsidRDefault="00B40A98" w:rsidP="00B40A98">
      <w:pPr>
        <w:pStyle w:val="a7"/>
        <w:tabs>
          <w:tab w:val="right" w:pos="0"/>
        </w:tabs>
        <w:ind w:left="0"/>
        <w:jc w:val="both"/>
        <w:rPr>
          <w:iCs/>
        </w:rPr>
      </w:pPr>
      <w:r w:rsidRPr="0061664B">
        <w:rPr>
          <w:i/>
          <w:iCs/>
        </w:rPr>
        <w:tab/>
      </w:r>
      <w:r w:rsidRPr="0061664B">
        <w:rPr>
          <w:iCs/>
        </w:rPr>
        <w:t>Оқыту бағдарламасы жоғары жылдамдықты витрэктомияны, эндолазеркоагуляцияны, преретинальды мембраналарды алып тастауды, перфторорганикалық қосылыстармен, құрамында фторы бар газ тәрізді қосылыстармен, силикон майымен витреарлы патологияны операциялық емдеу туралы білімді тереңдетуді, сондай-ақ склераны пломбылау әдістерін қамтиды. Витреоретиналды хирургия дағдыларын игеру: порттарды орнату, витрэктомия, сұйықтықты ауаға немесе П</w:t>
      </w:r>
      <w:r w:rsidRPr="0061664B">
        <w:rPr>
          <w:iCs/>
          <w:lang w:val="kk-KZ"/>
        </w:rPr>
        <w:t xml:space="preserve">ФОБқа </w:t>
      </w:r>
      <w:r w:rsidRPr="0061664B">
        <w:rPr>
          <w:iCs/>
        </w:rPr>
        <w:t>ауыстыру, ПФО</w:t>
      </w:r>
      <w:r w:rsidRPr="0061664B">
        <w:rPr>
          <w:iCs/>
          <w:lang w:val="kk-KZ"/>
        </w:rPr>
        <w:t>Б</w:t>
      </w:r>
      <w:r w:rsidRPr="0061664B">
        <w:rPr>
          <w:iCs/>
        </w:rPr>
        <w:t xml:space="preserve"> немесе ауаны силикон майына ауыстыру, силикон майын алып тастау.</w:t>
      </w:r>
    </w:p>
    <w:p w14:paraId="60BFB928" w14:textId="77777777" w:rsidR="00513BE5" w:rsidRPr="0061664B" w:rsidRDefault="00513BE5" w:rsidP="00513BE5">
      <w:pPr>
        <w:rPr>
          <w:b/>
          <w:bCs/>
        </w:rPr>
      </w:pPr>
    </w:p>
    <w:p w14:paraId="362F17B6" w14:textId="77777777" w:rsidR="00513BE5" w:rsidRPr="0061664B" w:rsidRDefault="00FA66AD" w:rsidP="00513BE5">
      <w:pPr>
        <w:rPr>
          <w:bCs/>
        </w:rPr>
      </w:pPr>
      <w:r w:rsidRPr="0061664B">
        <w:rPr>
          <w:bCs/>
        </w:rPr>
        <w:t>Бағдарламаның негізгі элементтерін келісу:</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556"/>
        <w:gridCol w:w="3119"/>
        <w:gridCol w:w="2367"/>
      </w:tblGrid>
      <w:tr w:rsidR="00513BE5" w:rsidRPr="0061664B" w14:paraId="516F2B0B" w14:textId="77777777" w:rsidTr="00CB0A87">
        <w:trPr>
          <w:tblHeader/>
        </w:trPr>
        <w:tc>
          <w:tcPr>
            <w:tcW w:w="663" w:type="dxa"/>
            <w:vAlign w:val="center"/>
          </w:tcPr>
          <w:p w14:paraId="47AD7556" w14:textId="77777777" w:rsidR="00513BE5" w:rsidRPr="0061664B" w:rsidRDefault="00513BE5" w:rsidP="00FA7E28">
            <w:pPr>
              <w:jc w:val="center"/>
              <w:rPr>
                <w:b/>
              </w:rPr>
            </w:pPr>
            <w:r w:rsidRPr="0061664B">
              <w:rPr>
                <w:b/>
              </w:rPr>
              <w:t>№/п</w:t>
            </w:r>
          </w:p>
        </w:tc>
        <w:tc>
          <w:tcPr>
            <w:tcW w:w="3556" w:type="dxa"/>
            <w:vAlign w:val="center"/>
          </w:tcPr>
          <w:p w14:paraId="647B4460" w14:textId="77777777" w:rsidR="00513BE5" w:rsidRPr="0061664B" w:rsidRDefault="00FA66AD" w:rsidP="00FA7E28">
            <w:pPr>
              <w:jc w:val="center"/>
              <w:rPr>
                <w:b/>
              </w:rPr>
            </w:pPr>
            <w:r w:rsidRPr="0061664B">
              <w:rPr>
                <w:b/>
              </w:rPr>
              <w:t>Оқу нәтижесі</w:t>
            </w:r>
          </w:p>
        </w:tc>
        <w:tc>
          <w:tcPr>
            <w:tcW w:w="3119" w:type="dxa"/>
            <w:vAlign w:val="center"/>
          </w:tcPr>
          <w:p w14:paraId="67FAF26F" w14:textId="77777777" w:rsidR="00513BE5" w:rsidRPr="0061664B" w:rsidRDefault="00FA66AD" w:rsidP="00FA7E28">
            <w:pPr>
              <w:jc w:val="center"/>
              <w:rPr>
                <w:b/>
              </w:rPr>
            </w:pPr>
            <w:r w:rsidRPr="0061664B">
              <w:rPr>
                <w:b/>
              </w:rPr>
              <w:t>Бағалау әдісі</w:t>
            </w:r>
          </w:p>
        </w:tc>
        <w:tc>
          <w:tcPr>
            <w:tcW w:w="2367" w:type="dxa"/>
            <w:vAlign w:val="center"/>
          </w:tcPr>
          <w:p w14:paraId="21338B2E" w14:textId="77777777" w:rsidR="00513BE5" w:rsidRPr="0061664B" w:rsidRDefault="00FA66AD" w:rsidP="00FA7E28">
            <w:pPr>
              <w:jc w:val="center"/>
              <w:rPr>
                <w:b/>
              </w:rPr>
            </w:pPr>
            <w:r w:rsidRPr="0061664B">
              <w:rPr>
                <w:b/>
              </w:rPr>
              <w:t>Оқыту әдісі</w:t>
            </w:r>
          </w:p>
        </w:tc>
      </w:tr>
      <w:tr w:rsidR="00513BE5" w:rsidRPr="0061664B" w14:paraId="728D0A3B" w14:textId="77777777" w:rsidTr="00CB0A87">
        <w:trPr>
          <w:trHeight w:val="740"/>
        </w:trPr>
        <w:tc>
          <w:tcPr>
            <w:tcW w:w="663" w:type="dxa"/>
            <w:vAlign w:val="center"/>
          </w:tcPr>
          <w:p w14:paraId="30D31BD7" w14:textId="77777777" w:rsidR="00513BE5" w:rsidRPr="0061664B" w:rsidRDefault="00513BE5" w:rsidP="00FA7E28">
            <w:r w:rsidRPr="0061664B">
              <w:t>1</w:t>
            </w:r>
          </w:p>
        </w:tc>
        <w:tc>
          <w:tcPr>
            <w:tcW w:w="3556" w:type="dxa"/>
            <w:vAlign w:val="center"/>
          </w:tcPr>
          <w:p w14:paraId="2DDFCE97" w14:textId="77777777" w:rsidR="00513BE5" w:rsidRPr="0061664B" w:rsidRDefault="00CE74BE" w:rsidP="00FA7E28">
            <w:r w:rsidRPr="0061664B">
              <w:t>Витреальды және ретинальды патологиямен бірге жүретін көру мүшелерінің әртүрлі ауруларына тән негізгі клиникалық синдромдарды анықтайды және алдын-ала диагнозды тұжырымдайды</w:t>
            </w:r>
          </w:p>
        </w:tc>
        <w:tc>
          <w:tcPr>
            <w:tcW w:w="3119" w:type="dxa"/>
            <w:vAlign w:val="center"/>
          </w:tcPr>
          <w:p w14:paraId="7E053544" w14:textId="77777777" w:rsidR="00CE74BE" w:rsidRPr="0061664B" w:rsidRDefault="00CE74BE" w:rsidP="00CE74BE">
            <w:r w:rsidRPr="0061664B">
              <w:t>Стационарда қабылдау кезіндегі әртүрлі клиникалық жағдайлардың шешілуін бағалау, клиникалық талдауда, консилиумда, практикалық сабақта клиникалық жағдайдың презентациясымен сөз сөйлеу.</w:t>
            </w:r>
          </w:p>
          <w:p w14:paraId="28D97DAC" w14:textId="77777777" w:rsidR="00CE74BE" w:rsidRPr="0061664B" w:rsidRDefault="00CE74BE" w:rsidP="00CE74BE">
            <w:r w:rsidRPr="0061664B">
              <w:t>ситуациялық жағдайларды шешуді бағалау.</w:t>
            </w:r>
          </w:p>
          <w:p w14:paraId="3AB6EEA6" w14:textId="77777777" w:rsidR="00513BE5" w:rsidRPr="0061664B" w:rsidRDefault="00CE74BE" w:rsidP="00CE74BE">
            <w:pPr>
              <w:rPr>
                <w:lang w:val="kk-KZ"/>
              </w:rPr>
            </w:pPr>
            <w:r w:rsidRPr="0061664B">
              <w:t>Пациенттерді курациялау.  Тестілеу</w:t>
            </w:r>
            <w:r w:rsidRPr="0061664B">
              <w:rPr>
                <w:lang w:val="kk-KZ"/>
              </w:rPr>
              <w:t xml:space="preserve"> </w:t>
            </w:r>
          </w:p>
        </w:tc>
        <w:tc>
          <w:tcPr>
            <w:tcW w:w="2367" w:type="dxa"/>
            <w:vAlign w:val="center"/>
          </w:tcPr>
          <w:p w14:paraId="16EE34DE" w14:textId="77777777" w:rsidR="00513BE5" w:rsidRPr="0061664B" w:rsidRDefault="00513BE5" w:rsidP="00FA7E28">
            <w:pPr>
              <w:rPr>
                <w:color w:val="000000"/>
              </w:rPr>
            </w:pPr>
            <w:r w:rsidRPr="0061664B">
              <w:rPr>
                <w:color w:val="000000"/>
              </w:rPr>
              <w:t>Лекция</w:t>
            </w:r>
          </w:p>
          <w:p w14:paraId="4B6EE4F7" w14:textId="77777777" w:rsidR="00513BE5" w:rsidRPr="0061664B" w:rsidRDefault="00513BE5" w:rsidP="00FA7E28">
            <w:pPr>
              <w:rPr>
                <w:b/>
                <w:color w:val="000000"/>
              </w:rPr>
            </w:pPr>
            <w:r w:rsidRPr="0061664B">
              <w:rPr>
                <w:color w:val="000000"/>
              </w:rPr>
              <w:t>Семинар</w:t>
            </w:r>
          </w:p>
          <w:p w14:paraId="7852BA09" w14:textId="77777777" w:rsidR="00513BE5" w:rsidRPr="0061664B" w:rsidRDefault="00513BE5" w:rsidP="00FA7E28">
            <w:pPr>
              <w:rPr>
                <w:color w:val="000000"/>
                <w:lang w:val="kk-KZ"/>
              </w:rPr>
            </w:pPr>
            <w:r w:rsidRPr="0061664B">
              <w:rPr>
                <w:color w:val="000000"/>
              </w:rPr>
              <w:t>Практи</w:t>
            </w:r>
            <w:r w:rsidR="00077CFD" w:rsidRPr="0061664B">
              <w:rPr>
                <w:color w:val="000000"/>
                <w:lang w:val="kk-KZ"/>
              </w:rPr>
              <w:t>калық сабақ</w:t>
            </w:r>
          </w:p>
          <w:p w14:paraId="18B7D11A" w14:textId="77777777" w:rsidR="00077CFD" w:rsidRPr="0061664B" w:rsidRDefault="00077CFD" w:rsidP="00077CFD">
            <w:r w:rsidRPr="0061664B">
              <w:rPr>
                <w:color w:val="000000"/>
              </w:rPr>
              <w:t>Шағын</w:t>
            </w:r>
            <w:r w:rsidRPr="0061664B">
              <w:rPr>
                <w:lang w:val="kk-KZ"/>
              </w:rPr>
              <w:t xml:space="preserve"> топтарда жұмыс жасау</w:t>
            </w:r>
          </w:p>
          <w:p w14:paraId="5EDD803A" w14:textId="77777777" w:rsidR="00513BE5" w:rsidRPr="0061664B" w:rsidRDefault="00513BE5" w:rsidP="00FA7E28">
            <w:pPr>
              <w:rPr>
                <w:lang w:val="kk-KZ"/>
              </w:rPr>
            </w:pPr>
          </w:p>
        </w:tc>
      </w:tr>
      <w:tr w:rsidR="00513BE5" w:rsidRPr="0061664B" w14:paraId="23CDD09C" w14:textId="77777777" w:rsidTr="00CB0A87">
        <w:trPr>
          <w:trHeight w:val="740"/>
        </w:trPr>
        <w:tc>
          <w:tcPr>
            <w:tcW w:w="663" w:type="dxa"/>
            <w:vAlign w:val="center"/>
          </w:tcPr>
          <w:p w14:paraId="27CE7F7B" w14:textId="77777777" w:rsidR="00513BE5" w:rsidRPr="0061664B" w:rsidRDefault="00513BE5" w:rsidP="00FA7E28">
            <w:r w:rsidRPr="0061664B">
              <w:t>2</w:t>
            </w:r>
          </w:p>
        </w:tc>
        <w:tc>
          <w:tcPr>
            <w:tcW w:w="3556" w:type="dxa"/>
            <w:vAlign w:val="center"/>
          </w:tcPr>
          <w:p w14:paraId="37FD69E0" w14:textId="77777777" w:rsidR="00513BE5" w:rsidRPr="0061664B" w:rsidRDefault="00CE74BE" w:rsidP="00FA7E28">
            <w:r w:rsidRPr="0061664B">
              <w:rPr>
                <w:color w:val="000000"/>
              </w:rPr>
              <w:t>Болжамды диагнозға сәйкес қажетті зертханалық және аспаптық зерттеу әдістерінің кешенін тағайындайды</w:t>
            </w:r>
          </w:p>
        </w:tc>
        <w:tc>
          <w:tcPr>
            <w:tcW w:w="3119" w:type="dxa"/>
            <w:vAlign w:val="center"/>
          </w:tcPr>
          <w:p w14:paraId="0FD38833" w14:textId="77777777" w:rsidR="00CE74BE" w:rsidRPr="0061664B" w:rsidRDefault="00CE74BE" w:rsidP="00FA7E28"/>
          <w:p w14:paraId="411CCD7E" w14:textId="77777777" w:rsidR="00CE74BE" w:rsidRPr="0061664B" w:rsidRDefault="00CE74BE" w:rsidP="00CE74BE">
            <w:r w:rsidRPr="0061664B">
              <w:t>Стационарда қабылдау кезіндегі әртүрлі клиникалық жағдайлардың шешілуін бағалау, клиникалық талдауда, консилиумда, практикалық сабақта клиникалық жағдайдың презентациясымен сөз сөйлеу.</w:t>
            </w:r>
          </w:p>
          <w:p w14:paraId="090420C3" w14:textId="77777777" w:rsidR="00CE74BE" w:rsidRPr="0061664B" w:rsidRDefault="00CE74BE" w:rsidP="00CE74BE">
            <w:pPr>
              <w:rPr>
                <w:lang w:val="kk-KZ"/>
              </w:rPr>
            </w:pPr>
            <w:r w:rsidRPr="0061664B">
              <w:t>ситуациялық жағдайларды шешуді бағалау.</w:t>
            </w:r>
            <w:r w:rsidRPr="0061664B">
              <w:rPr>
                <w:lang w:val="kk-KZ"/>
              </w:rPr>
              <w:t xml:space="preserve"> </w:t>
            </w:r>
            <w:r w:rsidR="00077CFD" w:rsidRPr="0061664B">
              <w:rPr>
                <w:lang w:val="kk-KZ"/>
              </w:rPr>
              <w:t>Шағын топта</w:t>
            </w:r>
            <w:r w:rsidRPr="0061664B">
              <w:rPr>
                <w:lang w:val="kk-KZ"/>
              </w:rPr>
              <w:t xml:space="preserve">рда жұмыс жасау. </w:t>
            </w:r>
          </w:p>
          <w:p w14:paraId="7E697EFA" w14:textId="77777777" w:rsidR="00513BE5" w:rsidRPr="0061664B" w:rsidRDefault="00CE74BE" w:rsidP="00CE74BE">
            <w:r w:rsidRPr="0061664B">
              <w:t>Пациенттерді курациялау.  тестілеу</w:t>
            </w:r>
          </w:p>
        </w:tc>
        <w:tc>
          <w:tcPr>
            <w:tcW w:w="2367" w:type="dxa"/>
            <w:vAlign w:val="center"/>
          </w:tcPr>
          <w:p w14:paraId="3039281E" w14:textId="77777777" w:rsidR="00077CFD" w:rsidRPr="0061664B" w:rsidRDefault="00077CFD" w:rsidP="00077CFD">
            <w:pPr>
              <w:rPr>
                <w:color w:val="000000"/>
              </w:rPr>
            </w:pPr>
            <w:r w:rsidRPr="0061664B">
              <w:rPr>
                <w:color w:val="000000"/>
              </w:rPr>
              <w:t>Лекция</w:t>
            </w:r>
          </w:p>
          <w:p w14:paraId="1BC4E4F0" w14:textId="77777777" w:rsidR="00077CFD" w:rsidRPr="0061664B" w:rsidRDefault="00077CFD" w:rsidP="00077CFD">
            <w:pPr>
              <w:rPr>
                <w:b/>
                <w:color w:val="000000"/>
              </w:rPr>
            </w:pPr>
            <w:r w:rsidRPr="0061664B">
              <w:rPr>
                <w:color w:val="000000"/>
              </w:rPr>
              <w:t>Семинар</w:t>
            </w:r>
          </w:p>
          <w:p w14:paraId="6B8F7D16" w14:textId="77777777" w:rsidR="00077CFD" w:rsidRPr="0061664B" w:rsidRDefault="00077CFD" w:rsidP="00077CFD">
            <w:pPr>
              <w:rPr>
                <w:color w:val="000000"/>
                <w:lang w:val="kk-KZ"/>
              </w:rPr>
            </w:pPr>
            <w:r w:rsidRPr="0061664B">
              <w:rPr>
                <w:color w:val="000000"/>
              </w:rPr>
              <w:t>Практи</w:t>
            </w:r>
            <w:r w:rsidRPr="0061664B">
              <w:rPr>
                <w:color w:val="000000"/>
                <w:lang w:val="kk-KZ"/>
              </w:rPr>
              <w:t>калық сабақ</w:t>
            </w:r>
          </w:p>
          <w:p w14:paraId="7ABEB424" w14:textId="77777777" w:rsidR="00077CFD" w:rsidRPr="0061664B" w:rsidRDefault="00077CFD" w:rsidP="00077CFD">
            <w:r w:rsidRPr="0061664B">
              <w:rPr>
                <w:color w:val="000000"/>
              </w:rPr>
              <w:t>Шағын</w:t>
            </w:r>
            <w:r w:rsidRPr="0061664B">
              <w:rPr>
                <w:lang w:val="kk-KZ"/>
              </w:rPr>
              <w:t xml:space="preserve"> топтарда жұмыс жасау</w:t>
            </w:r>
          </w:p>
          <w:p w14:paraId="0111D2BA" w14:textId="77777777" w:rsidR="00513BE5" w:rsidRPr="0061664B" w:rsidRDefault="00513BE5" w:rsidP="00077CFD">
            <w:pPr>
              <w:rPr>
                <w:color w:val="000000"/>
              </w:rPr>
            </w:pPr>
          </w:p>
        </w:tc>
      </w:tr>
      <w:tr w:rsidR="00513BE5" w:rsidRPr="0061664B" w14:paraId="479EB427" w14:textId="77777777" w:rsidTr="00CB0A87">
        <w:trPr>
          <w:trHeight w:val="194"/>
        </w:trPr>
        <w:tc>
          <w:tcPr>
            <w:tcW w:w="663" w:type="dxa"/>
            <w:vAlign w:val="center"/>
          </w:tcPr>
          <w:p w14:paraId="29C8BC81" w14:textId="77777777" w:rsidR="00513BE5" w:rsidRPr="0061664B" w:rsidRDefault="00513BE5" w:rsidP="00FA7E28">
            <w:r w:rsidRPr="0061664B">
              <w:t>3</w:t>
            </w:r>
          </w:p>
        </w:tc>
        <w:tc>
          <w:tcPr>
            <w:tcW w:w="3556" w:type="dxa"/>
            <w:vAlign w:val="center"/>
          </w:tcPr>
          <w:p w14:paraId="14F458F3" w14:textId="77777777" w:rsidR="000905D9" w:rsidRPr="0061664B" w:rsidRDefault="00CE74BE" w:rsidP="00C37978">
            <w:pPr>
              <w:rPr>
                <w:color w:val="000000"/>
              </w:rPr>
            </w:pPr>
            <w:r w:rsidRPr="0061664B">
              <w:rPr>
                <w:color w:val="000000"/>
              </w:rPr>
              <w:t xml:space="preserve">Анықталған патологияны тиісті хирургиялық емдеуді тағайындайды, әрекеттер тізбегінің алгоритмін сипаттайды (жоғары жылдамдықты витрэктомия, эндолазеркоагуляция, преретинальды мембраналарды </w:t>
            </w:r>
            <w:r w:rsidRPr="0061664B">
              <w:rPr>
                <w:color w:val="000000"/>
              </w:rPr>
              <w:lastRenderedPageBreak/>
              <w:t>алып тастау, перфторорганикалық қосылыстармен, құрамында фтор бар газ қосылыстарымен, силикон майымен, сондай-ақ склераны толтыру</w:t>
            </w:r>
            <w:r w:rsidR="002C4790" w:rsidRPr="0061664B">
              <w:rPr>
                <w:color w:val="000000"/>
                <w:lang w:val="kk-KZ"/>
              </w:rPr>
              <w:t>/пломбылау</w:t>
            </w:r>
            <w:r w:rsidRPr="0061664B">
              <w:rPr>
                <w:color w:val="000000"/>
              </w:rPr>
              <w:t xml:space="preserve"> әдістерімен)</w:t>
            </w:r>
          </w:p>
          <w:p w14:paraId="7D052752" w14:textId="77777777" w:rsidR="00074607" w:rsidRPr="0061664B" w:rsidRDefault="00074607" w:rsidP="00C37978">
            <w:pPr>
              <w:rPr>
                <w:lang w:eastAsia="en-US"/>
              </w:rPr>
            </w:pPr>
          </w:p>
        </w:tc>
        <w:tc>
          <w:tcPr>
            <w:tcW w:w="3119" w:type="dxa"/>
            <w:vAlign w:val="center"/>
          </w:tcPr>
          <w:p w14:paraId="49C27075" w14:textId="77777777" w:rsidR="00CE74BE" w:rsidRPr="0061664B" w:rsidRDefault="00CE74BE" w:rsidP="00CE74BE">
            <w:r w:rsidRPr="0061664B">
              <w:lastRenderedPageBreak/>
              <w:t>Стационарда</w:t>
            </w:r>
            <w:r w:rsidRPr="0061664B">
              <w:rPr>
                <w:lang w:val="kk-KZ"/>
              </w:rPr>
              <w:t xml:space="preserve"> және емханада</w:t>
            </w:r>
            <w:r w:rsidRPr="0061664B">
              <w:t xml:space="preserve"> қабылдау кезіндегі әртүрлі клиникалық жағдайлардың шешілуін бағалау, клиникалық талдауда, консилиумда, практикалық сабақта клиникалық </w:t>
            </w:r>
            <w:r w:rsidRPr="0061664B">
              <w:lastRenderedPageBreak/>
              <w:t>жағдайдың презентациясымен сөз сөйлеу.</w:t>
            </w:r>
          </w:p>
          <w:p w14:paraId="43611DE2" w14:textId="77777777" w:rsidR="00CE74BE" w:rsidRPr="0061664B" w:rsidRDefault="00CE74BE" w:rsidP="00CE74BE">
            <w:r w:rsidRPr="0061664B">
              <w:t>ситуациялық жағдайларды шешуді бағалау.</w:t>
            </w:r>
          </w:p>
          <w:p w14:paraId="7FC437B9" w14:textId="77777777" w:rsidR="00CE74BE" w:rsidRPr="0061664B" w:rsidRDefault="00CE74BE" w:rsidP="00CE74BE">
            <w:r w:rsidRPr="0061664B">
              <w:t>Пациенттерді курациялау.  тестілеу</w:t>
            </w:r>
          </w:p>
        </w:tc>
        <w:tc>
          <w:tcPr>
            <w:tcW w:w="2367" w:type="dxa"/>
            <w:vAlign w:val="center"/>
          </w:tcPr>
          <w:p w14:paraId="259A9F22" w14:textId="77777777" w:rsidR="00077CFD" w:rsidRPr="0061664B" w:rsidRDefault="00077CFD" w:rsidP="00077CFD">
            <w:pPr>
              <w:rPr>
                <w:color w:val="000000"/>
              </w:rPr>
            </w:pPr>
            <w:r w:rsidRPr="0061664B">
              <w:rPr>
                <w:color w:val="000000"/>
              </w:rPr>
              <w:lastRenderedPageBreak/>
              <w:t>Лекция</w:t>
            </w:r>
          </w:p>
          <w:p w14:paraId="37D7969F" w14:textId="77777777" w:rsidR="00077CFD" w:rsidRPr="0061664B" w:rsidRDefault="00077CFD" w:rsidP="00077CFD">
            <w:pPr>
              <w:rPr>
                <w:b/>
                <w:color w:val="000000"/>
              </w:rPr>
            </w:pPr>
            <w:r w:rsidRPr="0061664B">
              <w:rPr>
                <w:color w:val="000000"/>
              </w:rPr>
              <w:t>Семинар</w:t>
            </w:r>
          </w:p>
          <w:p w14:paraId="64BA1F3C" w14:textId="77777777" w:rsidR="00077CFD" w:rsidRPr="0061664B" w:rsidRDefault="00077CFD" w:rsidP="00077CFD">
            <w:pPr>
              <w:rPr>
                <w:color w:val="000000"/>
                <w:lang w:val="kk-KZ"/>
              </w:rPr>
            </w:pPr>
            <w:r w:rsidRPr="0061664B">
              <w:rPr>
                <w:color w:val="000000"/>
              </w:rPr>
              <w:t>Практи</w:t>
            </w:r>
            <w:r w:rsidRPr="0061664B">
              <w:rPr>
                <w:color w:val="000000"/>
                <w:lang w:val="kk-KZ"/>
              </w:rPr>
              <w:t>калық сабақ</w:t>
            </w:r>
          </w:p>
          <w:p w14:paraId="534D39F4" w14:textId="77777777" w:rsidR="00077CFD" w:rsidRPr="0061664B" w:rsidRDefault="00077CFD" w:rsidP="00077CFD">
            <w:r w:rsidRPr="0061664B">
              <w:rPr>
                <w:color w:val="000000"/>
              </w:rPr>
              <w:t>Шағын</w:t>
            </w:r>
            <w:r w:rsidRPr="0061664B">
              <w:rPr>
                <w:lang w:val="kk-KZ"/>
              </w:rPr>
              <w:t xml:space="preserve"> топтарда жұмыс жасау</w:t>
            </w:r>
          </w:p>
          <w:p w14:paraId="54B53AD4" w14:textId="77777777" w:rsidR="00513BE5" w:rsidRPr="0061664B" w:rsidRDefault="00513BE5" w:rsidP="00FA7E28"/>
        </w:tc>
      </w:tr>
      <w:tr w:rsidR="00513BE5" w:rsidRPr="0061664B" w14:paraId="2DC15223" w14:textId="77777777" w:rsidTr="00CB0A87">
        <w:trPr>
          <w:trHeight w:val="1390"/>
        </w:trPr>
        <w:tc>
          <w:tcPr>
            <w:tcW w:w="663" w:type="dxa"/>
            <w:vAlign w:val="center"/>
          </w:tcPr>
          <w:p w14:paraId="2E720D8B" w14:textId="77777777" w:rsidR="00513BE5" w:rsidRPr="0061664B" w:rsidRDefault="00513BE5" w:rsidP="00FA7E28">
            <w:r w:rsidRPr="0061664B">
              <w:lastRenderedPageBreak/>
              <w:t>4</w:t>
            </w:r>
          </w:p>
        </w:tc>
        <w:tc>
          <w:tcPr>
            <w:tcW w:w="3556" w:type="dxa"/>
            <w:vAlign w:val="center"/>
          </w:tcPr>
          <w:p w14:paraId="687E4B03" w14:textId="77777777" w:rsidR="00513BE5" w:rsidRPr="0061664B" w:rsidRDefault="00074607" w:rsidP="00FA7E28">
            <w:pPr>
              <w:rPr>
                <w:rFonts w:eastAsia="Calibri"/>
                <w:lang w:eastAsia="en-US"/>
              </w:rPr>
            </w:pPr>
            <w:r w:rsidRPr="0061664B">
              <w:rPr>
                <w:rFonts w:eastAsia="Calibri"/>
                <w:lang w:eastAsia="en-US"/>
              </w:rPr>
              <w:t>Пациенттермен, олардың туыстарымен, әртүрлі жағдайлардағы әріптестерімен нақты, тиімді және кәсіби қарым-қатынас пен өзара іс-қимылды көрсетеді. Витреоретиналды хирургия дағдыларын меңгергенін көрсетеді: порттарды орнату, витрэктомия, сұйықтықты ауаға немесе ПФО</w:t>
            </w:r>
            <w:r w:rsidRPr="0061664B">
              <w:rPr>
                <w:rFonts w:eastAsia="Calibri"/>
                <w:lang w:val="kk-KZ" w:eastAsia="en-US"/>
              </w:rPr>
              <w:t>Б</w:t>
            </w:r>
            <w:r w:rsidRPr="0061664B">
              <w:rPr>
                <w:rFonts w:eastAsia="Calibri"/>
                <w:lang w:eastAsia="en-US"/>
              </w:rPr>
              <w:t>-қа ауыстыру, ПФО</w:t>
            </w:r>
            <w:r w:rsidRPr="0061664B">
              <w:rPr>
                <w:rFonts w:eastAsia="Calibri"/>
                <w:lang w:val="kk-KZ" w:eastAsia="en-US"/>
              </w:rPr>
              <w:t>Б</w:t>
            </w:r>
            <w:r w:rsidRPr="0061664B">
              <w:rPr>
                <w:rFonts w:eastAsia="Calibri"/>
                <w:lang w:eastAsia="en-US"/>
              </w:rPr>
              <w:t>-ты немесе ауаны силикон майына ауыстыру, силикон майын алып тастау.</w:t>
            </w:r>
          </w:p>
          <w:p w14:paraId="501090CC" w14:textId="77777777" w:rsidR="00074607" w:rsidRPr="0061664B" w:rsidRDefault="00074607" w:rsidP="00FA7E28">
            <w:pPr>
              <w:rPr>
                <w:rFonts w:eastAsia="Calibri"/>
                <w:lang w:eastAsia="en-US"/>
              </w:rPr>
            </w:pPr>
          </w:p>
        </w:tc>
        <w:tc>
          <w:tcPr>
            <w:tcW w:w="3119" w:type="dxa"/>
            <w:vAlign w:val="center"/>
          </w:tcPr>
          <w:p w14:paraId="268FD2BA" w14:textId="77777777" w:rsidR="00CE74BE" w:rsidRPr="0061664B" w:rsidRDefault="00CE74BE" w:rsidP="00CE74BE">
            <w:pPr>
              <w:rPr>
                <w:lang w:val="en-US"/>
              </w:rPr>
            </w:pPr>
            <w:r w:rsidRPr="0061664B">
              <w:t>Стандартталған</w:t>
            </w:r>
            <w:r w:rsidRPr="0061664B">
              <w:rPr>
                <w:lang w:val="en-US"/>
              </w:rPr>
              <w:t xml:space="preserve"> </w:t>
            </w:r>
            <w:r w:rsidRPr="0061664B">
              <w:t>пациент</w:t>
            </w:r>
            <w:r w:rsidRPr="0061664B">
              <w:rPr>
                <w:lang w:val="en-US"/>
              </w:rPr>
              <w:t xml:space="preserve"> (sp-standart patient)</w:t>
            </w:r>
          </w:p>
          <w:p w14:paraId="769403A2" w14:textId="77777777" w:rsidR="00CE74BE" w:rsidRPr="0061664B" w:rsidRDefault="00CE74BE" w:rsidP="00CE74BE">
            <w:r w:rsidRPr="0061664B">
              <w:t>Клиникалық симуляция сценарийінің орындалуын бағалау</w:t>
            </w:r>
          </w:p>
          <w:p w14:paraId="275C446E" w14:textId="77777777" w:rsidR="00513BE5" w:rsidRPr="0061664B" w:rsidRDefault="00CE74BE" w:rsidP="00CE74BE">
            <w:r w:rsidRPr="0061664B">
              <w:t>Пациенттерге курация</w:t>
            </w:r>
          </w:p>
        </w:tc>
        <w:tc>
          <w:tcPr>
            <w:tcW w:w="2367" w:type="dxa"/>
            <w:vAlign w:val="center"/>
          </w:tcPr>
          <w:p w14:paraId="19B9FD11" w14:textId="77777777" w:rsidR="00077CFD" w:rsidRPr="0061664B" w:rsidRDefault="00077CFD" w:rsidP="00077CFD">
            <w:pPr>
              <w:rPr>
                <w:color w:val="000000"/>
              </w:rPr>
            </w:pPr>
            <w:r w:rsidRPr="0061664B">
              <w:rPr>
                <w:color w:val="000000"/>
              </w:rPr>
              <w:t>Клиникалық жағдайды талқылау</w:t>
            </w:r>
          </w:p>
          <w:p w14:paraId="0F2E2522" w14:textId="77777777" w:rsidR="00077CFD" w:rsidRPr="0061664B" w:rsidRDefault="00077CFD" w:rsidP="00077CFD">
            <w:pPr>
              <w:rPr>
                <w:color w:val="000000"/>
              </w:rPr>
            </w:pPr>
            <w:r w:rsidRPr="0061664B">
              <w:rPr>
                <w:color w:val="000000"/>
              </w:rPr>
              <w:t>Тренинг / рөлдік ойын / іскерлік ойын</w:t>
            </w:r>
          </w:p>
          <w:p w14:paraId="7853466A" w14:textId="77777777" w:rsidR="00513BE5" w:rsidRPr="0061664B" w:rsidRDefault="00077CFD" w:rsidP="00077CFD">
            <w:r w:rsidRPr="0061664B">
              <w:rPr>
                <w:color w:val="000000"/>
              </w:rPr>
              <w:t>Шағын топтардағы жұмыс</w:t>
            </w:r>
          </w:p>
        </w:tc>
      </w:tr>
      <w:tr w:rsidR="00513BE5" w:rsidRPr="0061664B" w14:paraId="540E7CEF" w14:textId="77777777" w:rsidTr="00CB0A87">
        <w:trPr>
          <w:trHeight w:val="92"/>
        </w:trPr>
        <w:tc>
          <w:tcPr>
            <w:tcW w:w="663" w:type="dxa"/>
            <w:vAlign w:val="center"/>
          </w:tcPr>
          <w:p w14:paraId="6C78C57B" w14:textId="77777777" w:rsidR="00513BE5" w:rsidRPr="0061664B" w:rsidRDefault="00513BE5" w:rsidP="00FA7E28">
            <w:r w:rsidRPr="0061664B">
              <w:t>5</w:t>
            </w:r>
          </w:p>
        </w:tc>
        <w:tc>
          <w:tcPr>
            <w:tcW w:w="3556" w:type="dxa"/>
            <w:vAlign w:val="center"/>
          </w:tcPr>
          <w:p w14:paraId="703CE56F" w14:textId="77777777" w:rsidR="00513BE5" w:rsidRPr="0061664B" w:rsidRDefault="00074607" w:rsidP="00FA7E28">
            <w:pPr>
              <w:rPr>
                <w:rFonts w:eastAsia="Calibri"/>
                <w:lang w:eastAsia="en-US"/>
              </w:rPr>
            </w:pPr>
            <w:r w:rsidRPr="0061664B">
              <w:rPr>
                <w:rFonts w:eastAsia="Calibri"/>
                <w:lang w:eastAsia="en-US"/>
              </w:rPr>
              <w:t>Деректерге қол жеткізу, бағалау және түсіндіру үшін практикалық қызметте түрлі ақпараттық технологияларды пайдаланады</w:t>
            </w:r>
          </w:p>
          <w:p w14:paraId="6B3AC6F0" w14:textId="77777777" w:rsidR="00074607" w:rsidRPr="0061664B" w:rsidRDefault="00074607" w:rsidP="00FA7E28">
            <w:pPr>
              <w:rPr>
                <w:rFonts w:eastAsia="Calibri"/>
                <w:lang w:val="kk-KZ" w:eastAsia="en-US"/>
              </w:rPr>
            </w:pPr>
          </w:p>
        </w:tc>
        <w:tc>
          <w:tcPr>
            <w:tcW w:w="3119" w:type="dxa"/>
            <w:vAlign w:val="center"/>
          </w:tcPr>
          <w:p w14:paraId="48EEC984" w14:textId="77777777" w:rsidR="00513BE5" w:rsidRPr="0061664B" w:rsidRDefault="00CE74BE" w:rsidP="00FA7E28">
            <w:r w:rsidRPr="0061664B">
              <w:t>Медициналық құжаттаманы ресімдеу сапасын бағалау</w:t>
            </w:r>
          </w:p>
        </w:tc>
        <w:tc>
          <w:tcPr>
            <w:tcW w:w="2367" w:type="dxa"/>
            <w:vAlign w:val="center"/>
          </w:tcPr>
          <w:p w14:paraId="0BB5AF30" w14:textId="77777777" w:rsidR="00513BE5" w:rsidRPr="0061664B" w:rsidRDefault="00905B9B" w:rsidP="00FA7E28">
            <w:r w:rsidRPr="0061664B">
              <w:t>Есепке алу-есеп беру құжаттамасын жүргізу</w:t>
            </w:r>
          </w:p>
        </w:tc>
      </w:tr>
      <w:tr w:rsidR="00513BE5" w:rsidRPr="00CB0A87" w14:paraId="1DB0E831" w14:textId="77777777" w:rsidTr="00CB0A87">
        <w:tc>
          <w:tcPr>
            <w:tcW w:w="663" w:type="dxa"/>
            <w:vAlign w:val="center"/>
          </w:tcPr>
          <w:p w14:paraId="4ADBB504" w14:textId="77777777" w:rsidR="00513BE5" w:rsidRPr="0061664B" w:rsidRDefault="00513BE5" w:rsidP="00FA7E28">
            <w:r w:rsidRPr="0061664B">
              <w:t>6</w:t>
            </w:r>
          </w:p>
        </w:tc>
        <w:tc>
          <w:tcPr>
            <w:tcW w:w="3556" w:type="dxa"/>
            <w:vAlign w:val="center"/>
          </w:tcPr>
          <w:p w14:paraId="69BC2C46" w14:textId="77777777" w:rsidR="00513BE5" w:rsidRPr="0061664B" w:rsidRDefault="00074607" w:rsidP="00FA7E28">
            <w:pPr>
              <w:rPr>
                <w:color w:val="000000"/>
              </w:rPr>
            </w:pPr>
            <w:r w:rsidRPr="0061664B">
              <w:rPr>
                <w:color w:val="000000"/>
              </w:rPr>
              <w:t>Медициналық көмектің қауіпсіздігі мен сапасының жоғары деңгейін қамтамасыз ету үшін қауіптерді бағалайды және ең тиімді әдістерді қолданады</w:t>
            </w:r>
          </w:p>
          <w:p w14:paraId="72FB60C1" w14:textId="77777777" w:rsidR="00074607" w:rsidRPr="0061664B" w:rsidRDefault="00074607" w:rsidP="00FA7E28"/>
        </w:tc>
        <w:tc>
          <w:tcPr>
            <w:tcW w:w="3119" w:type="dxa"/>
            <w:vAlign w:val="center"/>
          </w:tcPr>
          <w:p w14:paraId="30BBB876" w14:textId="77777777" w:rsidR="00513BE5" w:rsidRPr="0061664B" w:rsidRDefault="00CE74BE" w:rsidP="00FA7E28">
            <w:pPr>
              <w:rPr>
                <w:lang w:val="en-US"/>
              </w:rPr>
            </w:pPr>
            <w:r w:rsidRPr="0061664B">
              <w:t>Клиникалық</w:t>
            </w:r>
            <w:r w:rsidRPr="0061664B">
              <w:rPr>
                <w:lang w:val="en-US"/>
              </w:rPr>
              <w:t xml:space="preserve"> </w:t>
            </w:r>
            <w:r w:rsidRPr="0061664B">
              <w:t>жағдайды</w:t>
            </w:r>
            <w:r w:rsidRPr="0061664B">
              <w:rPr>
                <w:lang w:val="en-US"/>
              </w:rPr>
              <w:t xml:space="preserve"> </w:t>
            </w:r>
            <w:r w:rsidRPr="0061664B">
              <w:t>талқылау</w:t>
            </w:r>
            <w:r w:rsidRPr="0061664B">
              <w:rPr>
                <w:lang w:val="en-US"/>
              </w:rPr>
              <w:t xml:space="preserve"> (CbD – Case based Discussion)</w:t>
            </w:r>
          </w:p>
        </w:tc>
        <w:tc>
          <w:tcPr>
            <w:tcW w:w="2367" w:type="dxa"/>
            <w:vAlign w:val="center"/>
          </w:tcPr>
          <w:p w14:paraId="2CA05385" w14:textId="77777777" w:rsidR="00513BE5" w:rsidRPr="0061664B" w:rsidRDefault="00905B9B" w:rsidP="00FA7E28">
            <w:pPr>
              <w:rPr>
                <w:lang w:val="en-US"/>
              </w:rPr>
            </w:pPr>
            <w:r w:rsidRPr="0061664B">
              <w:t>Дебрифинг</w:t>
            </w:r>
            <w:r w:rsidRPr="0061664B">
              <w:rPr>
                <w:lang w:val="en-US"/>
              </w:rPr>
              <w:t xml:space="preserve"> (</w:t>
            </w:r>
            <w:r w:rsidRPr="0061664B">
              <w:t>тапсырманы</w:t>
            </w:r>
            <w:r w:rsidRPr="0061664B">
              <w:rPr>
                <w:lang w:val="en-US"/>
              </w:rPr>
              <w:t xml:space="preserve"> </w:t>
            </w:r>
            <w:r w:rsidRPr="0061664B">
              <w:t>орындағаннан</w:t>
            </w:r>
            <w:r w:rsidRPr="0061664B">
              <w:rPr>
                <w:lang w:val="en-US"/>
              </w:rPr>
              <w:t xml:space="preserve"> </w:t>
            </w:r>
            <w:r w:rsidRPr="0061664B">
              <w:t>кейін</w:t>
            </w:r>
            <w:r w:rsidRPr="0061664B">
              <w:rPr>
                <w:lang w:val="en-US"/>
              </w:rPr>
              <w:t xml:space="preserve"> </w:t>
            </w:r>
            <w:r w:rsidRPr="0061664B">
              <w:t>талқылау</w:t>
            </w:r>
            <w:r w:rsidRPr="0061664B">
              <w:rPr>
                <w:lang w:val="en-US"/>
              </w:rPr>
              <w:t>)</w:t>
            </w:r>
          </w:p>
        </w:tc>
      </w:tr>
      <w:tr w:rsidR="00513BE5" w:rsidRPr="0061664B" w14:paraId="2BF25E8D" w14:textId="77777777" w:rsidTr="00CB0A87">
        <w:trPr>
          <w:trHeight w:val="70"/>
        </w:trPr>
        <w:tc>
          <w:tcPr>
            <w:tcW w:w="663" w:type="dxa"/>
            <w:vAlign w:val="center"/>
          </w:tcPr>
          <w:p w14:paraId="26C84F3B" w14:textId="77777777" w:rsidR="00513BE5" w:rsidRPr="0061664B" w:rsidRDefault="00513BE5" w:rsidP="00FA7E28">
            <w:r w:rsidRPr="0061664B">
              <w:t>7</w:t>
            </w:r>
          </w:p>
        </w:tc>
        <w:tc>
          <w:tcPr>
            <w:tcW w:w="3556" w:type="dxa"/>
            <w:vAlign w:val="center"/>
          </w:tcPr>
          <w:p w14:paraId="6D946372" w14:textId="77777777" w:rsidR="00513BE5" w:rsidRPr="0061664B" w:rsidRDefault="00074607" w:rsidP="00FA7E28">
            <w:pPr>
              <w:rPr>
                <w:b/>
                <w:color w:val="000000"/>
              </w:rPr>
            </w:pPr>
            <w:r w:rsidRPr="0061664B">
              <w:rPr>
                <w:rFonts w:eastAsia="Calibri"/>
                <w:bCs/>
                <w:color w:val="000000"/>
                <w:lang w:eastAsia="en-US"/>
              </w:rPr>
              <w:t>Күнделікті кәсіби қызметке және білімін жалғастыруға қажетті жаңа білім алуға қабілетті</w:t>
            </w:r>
          </w:p>
        </w:tc>
        <w:tc>
          <w:tcPr>
            <w:tcW w:w="3119" w:type="dxa"/>
            <w:vAlign w:val="center"/>
          </w:tcPr>
          <w:p w14:paraId="70B80485" w14:textId="77777777" w:rsidR="00513BE5" w:rsidRPr="0061664B" w:rsidRDefault="00CE74BE" w:rsidP="00FA7E28">
            <w:r w:rsidRPr="0061664B">
              <w:t>Презентацияны бағалау, рецензияны бағалау</w:t>
            </w:r>
          </w:p>
        </w:tc>
        <w:tc>
          <w:tcPr>
            <w:tcW w:w="2367" w:type="dxa"/>
            <w:vAlign w:val="center"/>
          </w:tcPr>
          <w:p w14:paraId="5E92691C" w14:textId="77777777" w:rsidR="00905B9B" w:rsidRPr="0061664B" w:rsidRDefault="00905B9B" w:rsidP="00905B9B">
            <w:pPr>
              <w:rPr>
                <w:lang w:val="en-US"/>
              </w:rPr>
            </w:pPr>
            <w:r w:rsidRPr="0061664B">
              <w:t>Журнал</w:t>
            </w:r>
            <w:r w:rsidRPr="0061664B">
              <w:rPr>
                <w:lang w:val="en-US"/>
              </w:rPr>
              <w:t xml:space="preserve"> </w:t>
            </w:r>
            <w:r w:rsidRPr="0061664B">
              <w:t>клубы</w:t>
            </w:r>
            <w:r w:rsidRPr="0061664B">
              <w:rPr>
                <w:lang w:val="en-US"/>
              </w:rPr>
              <w:t xml:space="preserve"> (JC-Journal club) </w:t>
            </w:r>
          </w:p>
          <w:p w14:paraId="31D74EAF" w14:textId="77777777" w:rsidR="00513BE5" w:rsidRPr="0061664B" w:rsidRDefault="00905B9B" w:rsidP="00905B9B">
            <w:r w:rsidRPr="0061664B">
              <w:t>Шағын топтардағы жұмыс</w:t>
            </w:r>
          </w:p>
        </w:tc>
      </w:tr>
    </w:tbl>
    <w:p w14:paraId="0C220BEF" w14:textId="77777777" w:rsidR="00513BE5" w:rsidRPr="0061664B" w:rsidRDefault="00513BE5" w:rsidP="00513BE5">
      <w:pPr>
        <w:pStyle w:val="ab"/>
        <w:jc w:val="left"/>
        <w:rPr>
          <w:sz w:val="24"/>
          <w:szCs w:val="24"/>
        </w:rPr>
      </w:pPr>
    </w:p>
    <w:p w14:paraId="113098F5" w14:textId="77777777" w:rsidR="009842A5" w:rsidRPr="0061664B" w:rsidRDefault="009842A5" w:rsidP="00513BE5">
      <w:pPr>
        <w:pStyle w:val="ab"/>
        <w:jc w:val="left"/>
        <w:rPr>
          <w:bCs/>
          <w:sz w:val="24"/>
          <w:szCs w:val="24"/>
        </w:rPr>
      </w:pPr>
    </w:p>
    <w:p w14:paraId="1068AD46" w14:textId="77777777" w:rsidR="009842A5" w:rsidRPr="0061664B" w:rsidRDefault="009842A5" w:rsidP="00513BE5">
      <w:pPr>
        <w:pStyle w:val="ab"/>
        <w:jc w:val="left"/>
        <w:rPr>
          <w:bCs/>
          <w:sz w:val="24"/>
          <w:szCs w:val="24"/>
        </w:rPr>
      </w:pPr>
    </w:p>
    <w:p w14:paraId="1ACC07BC" w14:textId="77777777" w:rsidR="009842A5" w:rsidRDefault="009842A5" w:rsidP="00513BE5">
      <w:pPr>
        <w:pStyle w:val="ab"/>
        <w:jc w:val="left"/>
        <w:rPr>
          <w:bCs/>
          <w:sz w:val="24"/>
          <w:szCs w:val="24"/>
        </w:rPr>
      </w:pPr>
    </w:p>
    <w:p w14:paraId="1B72C509" w14:textId="77777777" w:rsidR="00CB0A87" w:rsidRDefault="00CB0A87" w:rsidP="00513BE5">
      <w:pPr>
        <w:pStyle w:val="ab"/>
        <w:jc w:val="left"/>
        <w:rPr>
          <w:bCs/>
          <w:sz w:val="24"/>
          <w:szCs w:val="24"/>
        </w:rPr>
      </w:pPr>
    </w:p>
    <w:p w14:paraId="1CFDBA38" w14:textId="77777777" w:rsidR="00CB0A87" w:rsidRDefault="00CB0A87" w:rsidP="00513BE5">
      <w:pPr>
        <w:pStyle w:val="ab"/>
        <w:jc w:val="left"/>
        <w:rPr>
          <w:bCs/>
          <w:sz w:val="24"/>
          <w:szCs w:val="24"/>
        </w:rPr>
      </w:pPr>
    </w:p>
    <w:p w14:paraId="4CDDC8EA" w14:textId="77777777" w:rsidR="00CB0A87" w:rsidRDefault="00CB0A87" w:rsidP="00513BE5">
      <w:pPr>
        <w:pStyle w:val="ab"/>
        <w:jc w:val="left"/>
        <w:rPr>
          <w:bCs/>
          <w:sz w:val="24"/>
          <w:szCs w:val="24"/>
        </w:rPr>
      </w:pPr>
    </w:p>
    <w:p w14:paraId="7371994A" w14:textId="77777777" w:rsidR="00CB0A87" w:rsidRDefault="00CB0A87" w:rsidP="00513BE5">
      <w:pPr>
        <w:pStyle w:val="ab"/>
        <w:jc w:val="left"/>
        <w:rPr>
          <w:bCs/>
          <w:sz w:val="24"/>
          <w:szCs w:val="24"/>
        </w:rPr>
      </w:pPr>
    </w:p>
    <w:p w14:paraId="68129561" w14:textId="77777777" w:rsidR="00CB0A87" w:rsidRDefault="00CB0A87" w:rsidP="00513BE5">
      <w:pPr>
        <w:pStyle w:val="ab"/>
        <w:jc w:val="left"/>
        <w:rPr>
          <w:bCs/>
          <w:sz w:val="24"/>
          <w:szCs w:val="24"/>
        </w:rPr>
      </w:pPr>
    </w:p>
    <w:p w14:paraId="2BF9A0DA" w14:textId="77777777" w:rsidR="00CB0A87" w:rsidRPr="0061664B" w:rsidRDefault="00CB0A87" w:rsidP="00513BE5">
      <w:pPr>
        <w:pStyle w:val="ab"/>
        <w:jc w:val="left"/>
        <w:rPr>
          <w:bCs/>
          <w:sz w:val="24"/>
          <w:szCs w:val="24"/>
        </w:rPr>
      </w:pPr>
    </w:p>
    <w:p w14:paraId="20517EB5" w14:textId="77777777" w:rsidR="009842A5" w:rsidRPr="0061664B" w:rsidRDefault="009842A5" w:rsidP="00513BE5">
      <w:pPr>
        <w:pStyle w:val="ab"/>
        <w:jc w:val="left"/>
        <w:rPr>
          <w:bCs/>
          <w:sz w:val="24"/>
          <w:szCs w:val="24"/>
        </w:rPr>
      </w:pPr>
    </w:p>
    <w:p w14:paraId="71769D33" w14:textId="77777777" w:rsidR="009842A5" w:rsidRPr="0061664B" w:rsidRDefault="009842A5" w:rsidP="00513BE5">
      <w:pPr>
        <w:pStyle w:val="ab"/>
        <w:jc w:val="left"/>
        <w:rPr>
          <w:bCs/>
          <w:sz w:val="24"/>
          <w:szCs w:val="24"/>
        </w:rPr>
      </w:pPr>
    </w:p>
    <w:p w14:paraId="6E799740" w14:textId="77777777" w:rsidR="00513BE5" w:rsidRPr="0061664B" w:rsidRDefault="001665F0" w:rsidP="00513BE5">
      <w:pPr>
        <w:pStyle w:val="ab"/>
        <w:jc w:val="left"/>
        <w:rPr>
          <w:bCs/>
          <w:sz w:val="24"/>
          <w:szCs w:val="24"/>
        </w:rPr>
      </w:pPr>
      <w:r w:rsidRPr="0061664B">
        <w:rPr>
          <w:bCs/>
          <w:sz w:val="24"/>
          <w:szCs w:val="24"/>
        </w:rPr>
        <w:t>Сертификаттау курсының бағдарламасын іске асыру жоспары</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070"/>
        <w:gridCol w:w="709"/>
        <w:gridCol w:w="850"/>
        <w:gridCol w:w="709"/>
        <w:gridCol w:w="709"/>
        <w:gridCol w:w="3614"/>
      </w:tblGrid>
      <w:tr w:rsidR="00513BE5" w:rsidRPr="0061664B" w14:paraId="41CD9E82" w14:textId="77777777" w:rsidTr="009A5131">
        <w:trPr>
          <w:cantSplit/>
          <w:trHeight w:val="278"/>
          <w:jc w:val="center"/>
        </w:trPr>
        <w:tc>
          <w:tcPr>
            <w:tcW w:w="682" w:type="dxa"/>
            <w:vMerge w:val="restart"/>
          </w:tcPr>
          <w:p w14:paraId="49AC577A" w14:textId="77777777" w:rsidR="00513BE5" w:rsidRPr="0061664B" w:rsidRDefault="00513BE5" w:rsidP="009A5131">
            <w:r w:rsidRPr="0061664B">
              <w:t>№</w:t>
            </w:r>
            <w:bookmarkStart w:id="2" w:name="_GoBack"/>
            <w:bookmarkEnd w:id="2"/>
            <w:r w:rsidRPr="0061664B">
              <w:t xml:space="preserve"> п/п</w:t>
            </w:r>
          </w:p>
        </w:tc>
        <w:tc>
          <w:tcPr>
            <w:tcW w:w="3070" w:type="dxa"/>
            <w:vMerge w:val="restart"/>
          </w:tcPr>
          <w:p w14:paraId="73A4CC71" w14:textId="77777777" w:rsidR="00513BE5" w:rsidRPr="0061664B" w:rsidRDefault="001665F0" w:rsidP="009A5131">
            <w:pPr>
              <w:rPr>
                <w:lang w:val="kk-KZ"/>
              </w:rPr>
            </w:pPr>
            <w:r w:rsidRPr="0061664B">
              <w:rPr>
                <w:bCs/>
                <w:spacing w:val="-1"/>
              </w:rPr>
              <w:t>Тақырып / бөлім / пән атауы</w:t>
            </w:r>
          </w:p>
        </w:tc>
        <w:tc>
          <w:tcPr>
            <w:tcW w:w="2977" w:type="dxa"/>
            <w:gridSpan w:val="4"/>
          </w:tcPr>
          <w:p w14:paraId="14440530" w14:textId="77777777" w:rsidR="00513BE5" w:rsidRPr="0061664B" w:rsidRDefault="001665F0" w:rsidP="009A5131">
            <w:pPr>
              <w:rPr>
                <w:lang w:val="kk-KZ"/>
              </w:rPr>
            </w:pPr>
            <w:r w:rsidRPr="0061664B">
              <w:rPr>
                <w:bCs/>
                <w:spacing w:val="-1"/>
                <w:lang w:val="kk-KZ"/>
              </w:rPr>
              <w:t>Сағаттағы көлемі</w:t>
            </w:r>
          </w:p>
        </w:tc>
        <w:tc>
          <w:tcPr>
            <w:tcW w:w="3614" w:type="dxa"/>
            <w:vMerge w:val="restart"/>
          </w:tcPr>
          <w:p w14:paraId="1087B8EA" w14:textId="77777777" w:rsidR="00513BE5" w:rsidRPr="0061664B" w:rsidRDefault="001665F0" w:rsidP="009A5131">
            <w:r w:rsidRPr="0061664B">
              <w:t>Тапсырма</w:t>
            </w:r>
          </w:p>
        </w:tc>
      </w:tr>
      <w:tr w:rsidR="00513BE5" w:rsidRPr="0061664B" w14:paraId="494B0AF3" w14:textId="77777777" w:rsidTr="009A5131">
        <w:trPr>
          <w:cantSplit/>
          <w:trHeight w:val="1403"/>
          <w:jc w:val="center"/>
        </w:trPr>
        <w:tc>
          <w:tcPr>
            <w:tcW w:w="682" w:type="dxa"/>
            <w:vMerge/>
          </w:tcPr>
          <w:p w14:paraId="0846AF3B" w14:textId="77777777" w:rsidR="00513BE5" w:rsidRPr="0061664B" w:rsidRDefault="00513BE5" w:rsidP="009A5131"/>
        </w:tc>
        <w:tc>
          <w:tcPr>
            <w:tcW w:w="3070" w:type="dxa"/>
            <w:vMerge/>
          </w:tcPr>
          <w:p w14:paraId="1ABD2149" w14:textId="77777777" w:rsidR="00513BE5" w:rsidRPr="0061664B" w:rsidRDefault="00513BE5" w:rsidP="009A5131"/>
        </w:tc>
        <w:tc>
          <w:tcPr>
            <w:tcW w:w="709" w:type="dxa"/>
            <w:textDirection w:val="btLr"/>
          </w:tcPr>
          <w:p w14:paraId="64B29F7F" w14:textId="77777777" w:rsidR="00513BE5" w:rsidRPr="0061664B" w:rsidRDefault="00513BE5" w:rsidP="009A5131">
            <w:pPr>
              <w:ind w:left="113" w:right="113"/>
            </w:pPr>
            <w:r w:rsidRPr="0061664B">
              <w:t>лекции</w:t>
            </w:r>
          </w:p>
        </w:tc>
        <w:tc>
          <w:tcPr>
            <w:tcW w:w="850" w:type="dxa"/>
            <w:textDirection w:val="btLr"/>
          </w:tcPr>
          <w:p w14:paraId="339DAAE5" w14:textId="77777777" w:rsidR="00513BE5" w:rsidRPr="0061664B" w:rsidRDefault="001665F0" w:rsidP="001665F0">
            <w:pPr>
              <w:ind w:left="113" w:right="113"/>
              <w:rPr>
                <w:lang w:val="kk-KZ"/>
              </w:rPr>
            </w:pPr>
            <w:r w:rsidRPr="0061664B">
              <w:t xml:space="preserve">Практикалық </w:t>
            </w:r>
            <w:r w:rsidRPr="0061664B">
              <w:rPr>
                <w:lang w:val="kk-KZ"/>
              </w:rPr>
              <w:t>сабақ</w:t>
            </w:r>
          </w:p>
        </w:tc>
        <w:tc>
          <w:tcPr>
            <w:tcW w:w="709" w:type="dxa"/>
            <w:textDirection w:val="btLr"/>
          </w:tcPr>
          <w:p w14:paraId="42B1F247" w14:textId="77777777" w:rsidR="00513BE5" w:rsidRPr="0061664B" w:rsidRDefault="001665F0" w:rsidP="009A5131">
            <w:pPr>
              <w:ind w:left="113" w:right="113"/>
              <w:rPr>
                <w:lang w:val="kk-KZ"/>
              </w:rPr>
            </w:pPr>
            <w:r w:rsidRPr="0061664B">
              <w:t xml:space="preserve">Семинарлар </w:t>
            </w:r>
          </w:p>
        </w:tc>
        <w:tc>
          <w:tcPr>
            <w:tcW w:w="709" w:type="dxa"/>
            <w:textDirection w:val="btLr"/>
          </w:tcPr>
          <w:p w14:paraId="3FA85487" w14:textId="77777777" w:rsidR="00513BE5" w:rsidRPr="0061664B" w:rsidRDefault="001665F0" w:rsidP="009A5131">
            <w:pPr>
              <w:ind w:left="113" w:right="113"/>
              <w:rPr>
                <w:lang w:val="kk-KZ"/>
              </w:rPr>
            </w:pPr>
            <w:r w:rsidRPr="0061664B">
              <w:rPr>
                <w:lang w:val="kk-KZ"/>
              </w:rPr>
              <w:t>ТӨЖ</w:t>
            </w:r>
          </w:p>
        </w:tc>
        <w:tc>
          <w:tcPr>
            <w:tcW w:w="3614" w:type="dxa"/>
            <w:vMerge/>
          </w:tcPr>
          <w:p w14:paraId="37BF8481" w14:textId="77777777" w:rsidR="00513BE5" w:rsidRPr="0061664B" w:rsidRDefault="00513BE5" w:rsidP="009A5131"/>
        </w:tc>
      </w:tr>
      <w:tr w:rsidR="00513BE5" w:rsidRPr="0061664B" w14:paraId="6C9E38D6" w14:textId="77777777" w:rsidTr="009A5131">
        <w:trPr>
          <w:cantSplit/>
          <w:trHeight w:val="140"/>
          <w:jc w:val="center"/>
        </w:trPr>
        <w:tc>
          <w:tcPr>
            <w:tcW w:w="682" w:type="dxa"/>
          </w:tcPr>
          <w:p w14:paraId="5EEFEE0F" w14:textId="77777777" w:rsidR="00513BE5" w:rsidRPr="0061664B" w:rsidRDefault="00513BE5" w:rsidP="009A5131">
            <w:pPr>
              <w:rPr>
                <w:b/>
              </w:rPr>
            </w:pPr>
            <w:r w:rsidRPr="0061664B">
              <w:rPr>
                <w:b/>
              </w:rPr>
              <w:t>1</w:t>
            </w:r>
          </w:p>
        </w:tc>
        <w:tc>
          <w:tcPr>
            <w:tcW w:w="9661" w:type="dxa"/>
            <w:gridSpan w:val="6"/>
          </w:tcPr>
          <w:p w14:paraId="358C90DD" w14:textId="77777777" w:rsidR="00513BE5" w:rsidRPr="0061664B" w:rsidRDefault="00513BE5" w:rsidP="009A5131">
            <w:pPr>
              <w:rPr>
                <w:b/>
              </w:rPr>
            </w:pPr>
            <w:r w:rsidRPr="0061664B">
              <w:rPr>
                <w:b/>
              </w:rPr>
              <w:t>«</w:t>
            </w:r>
            <w:r w:rsidR="006E6D9E" w:rsidRPr="0061664B">
              <w:rPr>
                <w:b/>
              </w:rPr>
              <w:t>Витреоретинальная хирургия</w:t>
            </w:r>
            <w:r w:rsidRPr="0061664B">
              <w:rPr>
                <w:b/>
              </w:rPr>
              <w:t>»</w:t>
            </w:r>
          </w:p>
        </w:tc>
      </w:tr>
      <w:tr w:rsidR="00513BE5" w:rsidRPr="0061664B" w14:paraId="123D0025" w14:textId="77777777" w:rsidTr="009A5131">
        <w:trPr>
          <w:cantSplit/>
          <w:trHeight w:val="140"/>
          <w:jc w:val="center"/>
        </w:trPr>
        <w:tc>
          <w:tcPr>
            <w:tcW w:w="682" w:type="dxa"/>
          </w:tcPr>
          <w:p w14:paraId="0CF75FAF" w14:textId="77777777" w:rsidR="00513BE5" w:rsidRPr="0061664B" w:rsidRDefault="00513BE5" w:rsidP="009A5131">
            <w:r w:rsidRPr="0061664B">
              <w:t>1.1</w:t>
            </w:r>
          </w:p>
        </w:tc>
        <w:tc>
          <w:tcPr>
            <w:tcW w:w="3070" w:type="dxa"/>
          </w:tcPr>
          <w:p w14:paraId="091E6C75" w14:textId="77777777" w:rsidR="00513BE5" w:rsidRPr="0061664B" w:rsidRDefault="007901B4" w:rsidP="007901B4">
            <w:pPr>
              <w:rPr>
                <w:lang w:val="kk-KZ"/>
              </w:rPr>
            </w:pPr>
            <w:r w:rsidRPr="0061664B">
              <w:rPr>
                <w:lang w:val="kk-KZ"/>
              </w:rPr>
              <w:t>Торлы қабықтың</w:t>
            </w:r>
            <w:r w:rsidRPr="0061664B">
              <w:t xml:space="preserve"> және </w:t>
            </w:r>
            <w:r w:rsidRPr="0061664B">
              <w:rPr>
                <w:lang w:val="kk-KZ"/>
              </w:rPr>
              <w:t>шыны тәрізді</w:t>
            </w:r>
            <w:r w:rsidRPr="0061664B">
              <w:t xml:space="preserve"> дененің анатомиясы мен физиологиясы.</w:t>
            </w:r>
            <w:r w:rsidRPr="0061664B">
              <w:rPr>
                <w:lang w:val="kk-KZ"/>
              </w:rPr>
              <w:t xml:space="preserve"> </w:t>
            </w:r>
          </w:p>
        </w:tc>
        <w:tc>
          <w:tcPr>
            <w:tcW w:w="709" w:type="dxa"/>
            <w:shd w:val="clear" w:color="auto" w:fill="auto"/>
          </w:tcPr>
          <w:p w14:paraId="6F337A99" w14:textId="77777777" w:rsidR="00513BE5" w:rsidRPr="0061664B" w:rsidRDefault="00F52CC4" w:rsidP="009A5131">
            <w:pPr>
              <w:rPr>
                <w:lang w:val="en-US"/>
              </w:rPr>
            </w:pPr>
            <w:r w:rsidRPr="0061664B">
              <w:rPr>
                <w:lang w:val="en-US"/>
              </w:rPr>
              <w:t>2</w:t>
            </w:r>
          </w:p>
        </w:tc>
        <w:tc>
          <w:tcPr>
            <w:tcW w:w="850" w:type="dxa"/>
            <w:shd w:val="clear" w:color="auto" w:fill="auto"/>
          </w:tcPr>
          <w:p w14:paraId="24F34555" w14:textId="77777777" w:rsidR="00513BE5" w:rsidRPr="0061664B" w:rsidRDefault="00513BE5" w:rsidP="009A5131">
            <w:pPr>
              <w:rPr>
                <w:lang w:val="en-US"/>
              </w:rPr>
            </w:pPr>
          </w:p>
        </w:tc>
        <w:tc>
          <w:tcPr>
            <w:tcW w:w="709" w:type="dxa"/>
            <w:shd w:val="clear" w:color="auto" w:fill="auto"/>
          </w:tcPr>
          <w:p w14:paraId="23B78A33" w14:textId="77777777" w:rsidR="00513BE5" w:rsidRPr="0061664B" w:rsidRDefault="00513BE5" w:rsidP="009A5131"/>
        </w:tc>
        <w:tc>
          <w:tcPr>
            <w:tcW w:w="709" w:type="dxa"/>
            <w:shd w:val="clear" w:color="auto" w:fill="auto"/>
          </w:tcPr>
          <w:p w14:paraId="533D8278" w14:textId="77777777" w:rsidR="00513BE5" w:rsidRPr="0061664B" w:rsidRDefault="00513BE5" w:rsidP="009A5131">
            <w:r w:rsidRPr="0061664B">
              <w:t>6</w:t>
            </w:r>
          </w:p>
        </w:tc>
        <w:tc>
          <w:tcPr>
            <w:tcW w:w="3614" w:type="dxa"/>
            <w:shd w:val="clear" w:color="auto" w:fill="auto"/>
          </w:tcPr>
          <w:p w14:paraId="79C31B6B" w14:textId="77777777" w:rsidR="007901B4" w:rsidRPr="0061664B" w:rsidRDefault="007901B4" w:rsidP="007901B4">
            <w:r w:rsidRPr="0061664B">
              <w:t xml:space="preserve">1. </w:t>
            </w:r>
            <w:r w:rsidRPr="0061664B">
              <w:rPr>
                <w:b/>
              </w:rPr>
              <w:t>"Торлы</w:t>
            </w:r>
            <w:r w:rsidRPr="0061664B">
              <w:rPr>
                <w:b/>
                <w:lang w:val="kk-KZ"/>
              </w:rPr>
              <w:t xml:space="preserve"> қабықтың </w:t>
            </w:r>
            <w:r w:rsidRPr="0061664B">
              <w:rPr>
                <w:b/>
              </w:rPr>
              <w:t>және шыны тәрізді дененің анатомиясы мен фзиологиясы"</w:t>
            </w:r>
            <w:r w:rsidR="00033B1D" w:rsidRPr="0061664B">
              <w:rPr>
                <w:lang w:val="kk-KZ"/>
              </w:rPr>
              <w:t xml:space="preserve"> </w:t>
            </w:r>
            <w:r w:rsidRPr="0061664B">
              <w:t xml:space="preserve">мәселелері бойынша </w:t>
            </w:r>
            <w:r w:rsidR="00033B1D" w:rsidRPr="0061664B">
              <w:rPr>
                <w:lang w:val="kk-KZ"/>
              </w:rPr>
              <w:t>сұрақ жауапқа</w:t>
            </w:r>
            <w:r w:rsidRPr="0061664B">
              <w:t xml:space="preserve"> дайын болу</w:t>
            </w:r>
          </w:p>
          <w:p w14:paraId="4CFFD24E" w14:textId="77777777" w:rsidR="007901B4" w:rsidRPr="0061664B" w:rsidRDefault="007901B4" w:rsidP="007901B4">
            <w:r w:rsidRPr="0061664B">
              <w:t>2. Пациенттерге Курация;</w:t>
            </w:r>
          </w:p>
          <w:p w14:paraId="0D33CCB0" w14:textId="77777777" w:rsidR="007901B4" w:rsidRPr="0061664B" w:rsidRDefault="007901B4" w:rsidP="007901B4">
            <w:r w:rsidRPr="0061664B">
              <w:t xml:space="preserve">3. Медициналық құжаттаманы ресімдеу; </w:t>
            </w:r>
          </w:p>
          <w:p w14:paraId="174020F4" w14:textId="77777777" w:rsidR="007901B4" w:rsidRPr="0061664B" w:rsidRDefault="007901B4" w:rsidP="007901B4">
            <w:r w:rsidRPr="0061664B">
              <w:t>4. Тақырып бойынша ғылыми әдебиеттермен жұмыс</w:t>
            </w:r>
          </w:p>
        </w:tc>
      </w:tr>
      <w:tr w:rsidR="00513BE5" w:rsidRPr="0061664B" w14:paraId="7E440877" w14:textId="77777777" w:rsidTr="009A5131">
        <w:trPr>
          <w:cantSplit/>
          <w:trHeight w:val="140"/>
          <w:jc w:val="center"/>
        </w:trPr>
        <w:tc>
          <w:tcPr>
            <w:tcW w:w="682" w:type="dxa"/>
          </w:tcPr>
          <w:p w14:paraId="493B3434" w14:textId="77777777" w:rsidR="00513BE5" w:rsidRPr="0061664B" w:rsidRDefault="00513BE5" w:rsidP="009A5131">
            <w:r w:rsidRPr="0061664B">
              <w:t>1.2</w:t>
            </w:r>
          </w:p>
        </w:tc>
        <w:tc>
          <w:tcPr>
            <w:tcW w:w="3070" w:type="dxa"/>
          </w:tcPr>
          <w:p w14:paraId="7F4E8188" w14:textId="77777777" w:rsidR="00513BE5" w:rsidRPr="0061664B" w:rsidRDefault="00D15E83" w:rsidP="009A5131">
            <w:r w:rsidRPr="0061664B">
              <w:t>Көз түбінің суреті. Витреоретинальды патологиясы бар науқастарды қарау ерекшеліктері</w:t>
            </w:r>
          </w:p>
        </w:tc>
        <w:tc>
          <w:tcPr>
            <w:tcW w:w="709" w:type="dxa"/>
            <w:shd w:val="clear" w:color="auto" w:fill="auto"/>
          </w:tcPr>
          <w:p w14:paraId="01CC4C06" w14:textId="77777777" w:rsidR="00513BE5" w:rsidRPr="0061664B" w:rsidRDefault="00513BE5" w:rsidP="009A5131">
            <w:r w:rsidRPr="0061664B">
              <w:t>2</w:t>
            </w:r>
          </w:p>
        </w:tc>
        <w:tc>
          <w:tcPr>
            <w:tcW w:w="850" w:type="dxa"/>
            <w:shd w:val="clear" w:color="auto" w:fill="auto"/>
          </w:tcPr>
          <w:p w14:paraId="158D4159" w14:textId="77777777" w:rsidR="00513BE5" w:rsidRPr="0061664B" w:rsidRDefault="00F26B87" w:rsidP="009A5131">
            <w:pPr>
              <w:rPr>
                <w:lang w:val="en-US"/>
              </w:rPr>
            </w:pPr>
            <w:r w:rsidRPr="0061664B">
              <w:rPr>
                <w:lang w:val="en-US"/>
              </w:rPr>
              <w:t>2</w:t>
            </w:r>
          </w:p>
        </w:tc>
        <w:tc>
          <w:tcPr>
            <w:tcW w:w="709" w:type="dxa"/>
            <w:shd w:val="clear" w:color="auto" w:fill="auto"/>
          </w:tcPr>
          <w:p w14:paraId="6710AB87" w14:textId="77777777" w:rsidR="00513BE5" w:rsidRPr="0061664B" w:rsidRDefault="00513BE5" w:rsidP="009A5131"/>
        </w:tc>
        <w:tc>
          <w:tcPr>
            <w:tcW w:w="709" w:type="dxa"/>
            <w:shd w:val="clear" w:color="auto" w:fill="auto"/>
          </w:tcPr>
          <w:p w14:paraId="059153BB" w14:textId="77777777" w:rsidR="00513BE5" w:rsidRPr="0061664B" w:rsidRDefault="00B727E0" w:rsidP="009A5131">
            <w:pPr>
              <w:rPr>
                <w:lang w:val="en-US"/>
              </w:rPr>
            </w:pPr>
            <w:r w:rsidRPr="0061664B">
              <w:rPr>
                <w:lang w:val="en-US"/>
              </w:rPr>
              <w:t>6</w:t>
            </w:r>
          </w:p>
        </w:tc>
        <w:tc>
          <w:tcPr>
            <w:tcW w:w="3614" w:type="dxa"/>
            <w:shd w:val="clear" w:color="auto" w:fill="auto"/>
          </w:tcPr>
          <w:p w14:paraId="3345DFD0" w14:textId="77777777" w:rsidR="00A9106C" w:rsidRPr="0061664B" w:rsidRDefault="00A9106C" w:rsidP="00A9106C">
            <w:pPr>
              <w:rPr>
                <w:lang w:val="en-US"/>
              </w:rPr>
            </w:pPr>
            <w:r w:rsidRPr="0061664B">
              <w:rPr>
                <w:lang w:val="en-US"/>
              </w:rPr>
              <w:t xml:space="preserve">1. </w:t>
            </w:r>
            <w:r w:rsidRPr="0061664B">
              <w:rPr>
                <w:b/>
                <w:lang w:val="en-US"/>
              </w:rPr>
              <w:t>«</w:t>
            </w:r>
            <w:r w:rsidRPr="0061664B">
              <w:rPr>
                <w:b/>
              </w:rPr>
              <w:t>Офтальмоскопия</w:t>
            </w:r>
            <w:r w:rsidRPr="0061664B">
              <w:rPr>
                <w:b/>
                <w:lang w:val="en-US"/>
              </w:rPr>
              <w:t xml:space="preserve">, </w:t>
            </w:r>
            <w:r w:rsidRPr="0061664B">
              <w:rPr>
                <w:b/>
              </w:rPr>
              <w:t>циклоскопия</w:t>
            </w:r>
            <w:r w:rsidRPr="0061664B">
              <w:rPr>
                <w:b/>
                <w:lang w:val="en-US"/>
              </w:rPr>
              <w:t xml:space="preserve">, </w:t>
            </w:r>
            <w:r w:rsidRPr="0061664B">
              <w:rPr>
                <w:b/>
              </w:rPr>
              <w:t>гониоскопия</w:t>
            </w:r>
            <w:r w:rsidRPr="0061664B">
              <w:rPr>
                <w:b/>
                <w:lang w:val="en-US"/>
              </w:rPr>
              <w:t xml:space="preserve">, </w:t>
            </w:r>
            <w:r w:rsidRPr="0061664B">
              <w:rPr>
                <w:b/>
              </w:rPr>
              <w:t>УЗИ</w:t>
            </w:r>
            <w:r w:rsidRPr="0061664B">
              <w:rPr>
                <w:b/>
                <w:lang w:val="en-US"/>
              </w:rPr>
              <w:t xml:space="preserve"> </w:t>
            </w:r>
            <w:r w:rsidRPr="0061664B">
              <w:rPr>
                <w:b/>
              </w:rPr>
              <w:t>глаз</w:t>
            </w:r>
            <w:r w:rsidRPr="0061664B">
              <w:rPr>
                <w:b/>
                <w:lang w:val="en-US"/>
              </w:rPr>
              <w:t xml:space="preserve">, </w:t>
            </w:r>
            <w:r w:rsidRPr="0061664B">
              <w:rPr>
                <w:b/>
              </w:rPr>
              <w:t>ЭФИ</w:t>
            </w:r>
            <w:r w:rsidRPr="0061664B">
              <w:rPr>
                <w:lang w:val="en-US"/>
              </w:rPr>
              <w:t xml:space="preserve">» </w:t>
            </w:r>
            <w:r w:rsidRPr="0061664B">
              <w:t>мәселелері</w:t>
            </w:r>
            <w:r w:rsidRPr="0061664B">
              <w:rPr>
                <w:lang w:val="en-US"/>
              </w:rPr>
              <w:t xml:space="preserve"> </w:t>
            </w:r>
            <w:r w:rsidRPr="0061664B">
              <w:t>бойынша</w:t>
            </w:r>
            <w:r w:rsidRPr="0061664B">
              <w:rPr>
                <w:lang w:val="en-US"/>
              </w:rPr>
              <w:t xml:space="preserve"> </w:t>
            </w:r>
            <w:r w:rsidRPr="0061664B">
              <w:rPr>
                <w:lang w:val="kk-KZ"/>
              </w:rPr>
              <w:t>сұрақ жауапқа</w:t>
            </w:r>
            <w:r w:rsidRPr="0061664B">
              <w:rPr>
                <w:lang w:val="en-US"/>
              </w:rPr>
              <w:t xml:space="preserve"> </w:t>
            </w:r>
            <w:r w:rsidRPr="0061664B">
              <w:t>дайын</w:t>
            </w:r>
            <w:r w:rsidRPr="0061664B">
              <w:rPr>
                <w:lang w:val="en-US"/>
              </w:rPr>
              <w:t xml:space="preserve"> </w:t>
            </w:r>
            <w:r w:rsidRPr="0061664B">
              <w:t>болу</w:t>
            </w:r>
          </w:p>
          <w:p w14:paraId="1AA7EEDB" w14:textId="77777777" w:rsidR="00A9106C" w:rsidRPr="0061664B" w:rsidRDefault="00A9106C" w:rsidP="00A9106C">
            <w:r w:rsidRPr="0061664B">
              <w:t>2. Пациенттерге Курация;</w:t>
            </w:r>
          </w:p>
          <w:p w14:paraId="3782F531" w14:textId="77777777" w:rsidR="00A9106C" w:rsidRPr="0061664B" w:rsidRDefault="00A9106C" w:rsidP="00A9106C">
            <w:r w:rsidRPr="0061664B">
              <w:t xml:space="preserve">3. Медициналық құжаттаманы ресімдеу; </w:t>
            </w:r>
          </w:p>
          <w:p w14:paraId="36052408" w14:textId="77777777" w:rsidR="00A9106C" w:rsidRPr="0061664B" w:rsidRDefault="00A9106C" w:rsidP="00A9106C">
            <w:r w:rsidRPr="0061664B">
              <w:t>4. Тақырып бойынша ғылыми әдебиеттермен жұмыс</w:t>
            </w:r>
          </w:p>
        </w:tc>
      </w:tr>
      <w:tr w:rsidR="00513BE5" w:rsidRPr="0061664B" w14:paraId="3073315A" w14:textId="77777777" w:rsidTr="009A5131">
        <w:trPr>
          <w:cantSplit/>
          <w:trHeight w:val="140"/>
          <w:jc w:val="center"/>
        </w:trPr>
        <w:tc>
          <w:tcPr>
            <w:tcW w:w="682" w:type="dxa"/>
          </w:tcPr>
          <w:p w14:paraId="1305BAF7" w14:textId="77777777" w:rsidR="00513BE5" w:rsidRPr="0061664B" w:rsidRDefault="00513BE5" w:rsidP="009A5131">
            <w:r w:rsidRPr="0061664B">
              <w:t>1.3</w:t>
            </w:r>
          </w:p>
        </w:tc>
        <w:tc>
          <w:tcPr>
            <w:tcW w:w="3070" w:type="dxa"/>
          </w:tcPr>
          <w:p w14:paraId="5DE2416A" w14:textId="77777777" w:rsidR="00513BE5" w:rsidRPr="0061664B" w:rsidRDefault="00D15E83" w:rsidP="009A5131">
            <w:pPr>
              <w:rPr>
                <w:lang w:val="kk-KZ"/>
              </w:rPr>
            </w:pPr>
            <w:r w:rsidRPr="0061664B">
              <w:rPr>
                <w:lang w:val="kk-KZ"/>
              </w:rPr>
              <w:t>Витреоретинальды интерфейс патологиясын диагностикалауда OСT.</w:t>
            </w:r>
          </w:p>
        </w:tc>
        <w:tc>
          <w:tcPr>
            <w:tcW w:w="709" w:type="dxa"/>
            <w:shd w:val="clear" w:color="auto" w:fill="auto"/>
          </w:tcPr>
          <w:p w14:paraId="4BF45560" w14:textId="77777777" w:rsidR="00513BE5" w:rsidRPr="0061664B" w:rsidRDefault="00F52CC4" w:rsidP="009A5131">
            <w:pPr>
              <w:rPr>
                <w:lang w:val="en-US"/>
              </w:rPr>
            </w:pPr>
            <w:r w:rsidRPr="0061664B">
              <w:rPr>
                <w:lang w:val="en-US"/>
              </w:rPr>
              <w:t>4</w:t>
            </w:r>
          </w:p>
        </w:tc>
        <w:tc>
          <w:tcPr>
            <w:tcW w:w="850" w:type="dxa"/>
            <w:shd w:val="clear" w:color="auto" w:fill="auto"/>
          </w:tcPr>
          <w:p w14:paraId="777C23DB" w14:textId="77777777" w:rsidR="00513BE5" w:rsidRPr="0061664B" w:rsidRDefault="008718FF" w:rsidP="009A5131">
            <w:pPr>
              <w:rPr>
                <w:lang w:val="en-US"/>
              </w:rPr>
            </w:pPr>
            <w:r w:rsidRPr="0061664B">
              <w:rPr>
                <w:lang w:val="en-US"/>
              </w:rPr>
              <w:t>2</w:t>
            </w:r>
          </w:p>
        </w:tc>
        <w:tc>
          <w:tcPr>
            <w:tcW w:w="709" w:type="dxa"/>
            <w:shd w:val="clear" w:color="auto" w:fill="auto"/>
          </w:tcPr>
          <w:p w14:paraId="70787C8C" w14:textId="77777777" w:rsidR="00513BE5" w:rsidRPr="0061664B" w:rsidRDefault="00513BE5" w:rsidP="009A5131"/>
        </w:tc>
        <w:tc>
          <w:tcPr>
            <w:tcW w:w="709" w:type="dxa"/>
            <w:shd w:val="clear" w:color="auto" w:fill="auto"/>
          </w:tcPr>
          <w:p w14:paraId="594EE797" w14:textId="77777777" w:rsidR="00513BE5" w:rsidRPr="0061664B" w:rsidRDefault="00B727E0" w:rsidP="009A5131">
            <w:pPr>
              <w:rPr>
                <w:lang w:val="en-US"/>
              </w:rPr>
            </w:pPr>
            <w:r w:rsidRPr="0061664B">
              <w:rPr>
                <w:lang w:val="en-US"/>
              </w:rPr>
              <w:t>6</w:t>
            </w:r>
          </w:p>
        </w:tc>
        <w:tc>
          <w:tcPr>
            <w:tcW w:w="3614" w:type="dxa"/>
            <w:shd w:val="clear" w:color="auto" w:fill="auto"/>
          </w:tcPr>
          <w:p w14:paraId="431778E0" w14:textId="77777777" w:rsidR="00A9106C" w:rsidRPr="0061664B" w:rsidRDefault="00A9106C" w:rsidP="00A9106C">
            <w:pPr>
              <w:rPr>
                <w:lang w:val="en-US"/>
              </w:rPr>
            </w:pPr>
            <w:r w:rsidRPr="0061664B">
              <w:rPr>
                <w:lang w:val="en-US"/>
              </w:rPr>
              <w:t>1</w:t>
            </w:r>
            <w:r w:rsidRPr="0061664B">
              <w:rPr>
                <w:b/>
                <w:lang w:val="en-US"/>
              </w:rPr>
              <w:t>. «</w:t>
            </w:r>
            <w:r w:rsidRPr="0061664B">
              <w:rPr>
                <w:b/>
                <w:lang w:val="kk-KZ"/>
              </w:rPr>
              <w:t>Витреоретинальды интерфейс патологиясын диагностикалауда OСT.</w:t>
            </w:r>
            <w:r w:rsidRPr="0061664B">
              <w:rPr>
                <w:b/>
                <w:lang w:val="en-US"/>
              </w:rPr>
              <w:t>»</w:t>
            </w:r>
            <w:r w:rsidRPr="0061664B">
              <w:rPr>
                <w:lang w:val="en-US"/>
              </w:rPr>
              <w:t xml:space="preserve"> </w:t>
            </w:r>
            <w:r w:rsidRPr="0061664B">
              <w:t>мәселелері</w:t>
            </w:r>
            <w:r w:rsidRPr="0061664B">
              <w:rPr>
                <w:lang w:val="en-US"/>
              </w:rPr>
              <w:t xml:space="preserve"> </w:t>
            </w:r>
            <w:r w:rsidRPr="0061664B">
              <w:t>бойынша</w:t>
            </w:r>
            <w:r w:rsidRPr="0061664B">
              <w:rPr>
                <w:lang w:val="en-US"/>
              </w:rPr>
              <w:t xml:space="preserve"> </w:t>
            </w:r>
            <w:r w:rsidRPr="0061664B">
              <w:rPr>
                <w:lang w:val="kk-KZ"/>
              </w:rPr>
              <w:t>сұрақ жауапқа</w:t>
            </w:r>
            <w:r w:rsidRPr="0061664B">
              <w:rPr>
                <w:lang w:val="en-US"/>
              </w:rPr>
              <w:t xml:space="preserve"> </w:t>
            </w:r>
            <w:r w:rsidRPr="0061664B">
              <w:t>дайын</w:t>
            </w:r>
            <w:r w:rsidRPr="0061664B">
              <w:rPr>
                <w:lang w:val="en-US"/>
              </w:rPr>
              <w:t xml:space="preserve"> </w:t>
            </w:r>
            <w:r w:rsidRPr="0061664B">
              <w:t>болу</w:t>
            </w:r>
          </w:p>
          <w:p w14:paraId="76850E3A" w14:textId="77777777" w:rsidR="00A9106C" w:rsidRPr="0061664B" w:rsidRDefault="00A9106C" w:rsidP="00A9106C">
            <w:r w:rsidRPr="0061664B">
              <w:t>2. Пациенттерге Курация;</w:t>
            </w:r>
          </w:p>
          <w:p w14:paraId="697FB3A4" w14:textId="77777777" w:rsidR="00A9106C" w:rsidRPr="0061664B" w:rsidRDefault="00A9106C" w:rsidP="00A9106C">
            <w:r w:rsidRPr="0061664B">
              <w:t xml:space="preserve">3. Медициналық құжаттаманы ресімдеу; </w:t>
            </w:r>
          </w:p>
          <w:p w14:paraId="631B7C0F" w14:textId="77777777" w:rsidR="00513BE5" w:rsidRPr="0061664B" w:rsidRDefault="00A9106C" w:rsidP="00A9106C">
            <w:pPr>
              <w:rPr>
                <w:lang w:val="kk-KZ"/>
              </w:rPr>
            </w:pPr>
            <w:r w:rsidRPr="0061664B">
              <w:t>4. Тақырып бойынша ғылыми әдебиеттермен жұмыс</w:t>
            </w:r>
          </w:p>
        </w:tc>
      </w:tr>
      <w:tr w:rsidR="00513BE5" w:rsidRPr="0061664B" w14:paraId="45427402" w14:textId="77777777" w:rsidTr="009A5131">
        <w:trPr>
          <w:cantSplit/>
          <w:trHeight w:val="140"/>
          <w:jc w:val="center"/>
        </w:trPr>
        <w:tc>
          <w:tcPr>
            <w:tcW w:w="682" w:type="dxa"/>
          </w:tcPr>
          <w:p w14:paraId="4E3924BC" w14:textId="77777777" w:rsidR="00513BE5" w:rsidRPr="0061664B" w:rsidRDefault="00513BE5" w:rsidP="009A5131">
            <w:pPr>
              <w:rPr>
                <w:lang w:val="en-US"/>
              </w:rPr>
            </w:pPr>
            <w:r w:rsidRPr="0061664B">
              <w:rPr>
                <w:lang w:val="en-US"/>
              </w:rPr>
              <w:t>1.4</w:t>
            </w:r>
          </w:p>
        </w:tc>
        <w:tc>
          <w:tcPr>
            <w:tcW w:w="3070" w:type="dxa"/>
          </w:tcPr>
          <w:p w14:paraId="01430E60" w14:textId="77777777" w:rsidR="00513BE5" w:rsidRPr="0061664B" w:rsidRDefault="00654E23" w:rsidP="009A5131">
            <w:r w:rsidRPr="0061664B">
              <w:rPr>
                <w:color w:val="000000"/>
              </w:rPr>
              <w:t>Операция алдындағы тексеру және науқастарды операцияға дайындау. Операциядан кейінгі ерте кезеңде науқастарды тексеру</w:t>
            </w:r>
          </w:p>
        </w:tc>
        <w:tc>
          <w:tcPr>
            <w:tcW w:w="709" w:type="dxa"/>
            <w:shd w:val="clear" w:color="auto" w:fill="auto"/>
          </w:tcPr>
          <w:p w14:paraId="048B36B2" w14:textId="77777777" w:rsidR="00513BE5" w:rsidRPr="0061664B" w:rsidRDefault="00F52CC4" w:rsidP="009A5131">
            <w:pPr>
              <w:rPr>
                <w:lang w:val="en-US"/>
              </w:rPr>
            </w:pPr>
            <w:r w:rsidRPr="0061664B">
              <w:rPr>
                <w:lang w:val="en-US"/>
              </w:rPr>
              <w:t>2</w:t>
            </w:r>
          </w:p>
        </w:tc>
        <w:tc>
          <w:tcPr>
            <w:tcW w:w="850" w:type="dxa"/>
            <w:shd w:val="clear" w:color="auto" w:fill="auto"/>
          </w:tcPr>
          <w:p w14:paraId="6BBDF885" w14:textId="77777777" w:rsidR="00513BE5" w:rsidRPr="0061664B" w:rsidRDefault="00F26B87" w:rsidP="009A5131">
            <w:pPr>
              <w:rPr>
                <w:lang w:val="en-US"/>
              </w:rPr>
            </w:pPr>
            <w:r w:rsidRPr="0061664B">
              <w:rPr>
                <w:lang w:val="en-US"/>
              </w:rPr>
              <w:t>2</w:t>
            </w:r>
          </w:p>
        </w:tc>
        <w:tc>
          <w:tcPr>
            <w:tcW w:w="709" w:type="dxa"/>
            <w:shd w:val="clear" w:color="auto" w:fill="auto"/>
          </w:tcPr>
          <w:p w14:paraId="71F3F1F2" w14:textId="77777777" w:rsidR="00513BE5" w:rsidRPr="0061664B" w:rsidRDefault="00513BE5" w:rsidP="009A5131">
            <w:pPr>
              <w:rPr>
                <w:lang w:val="en-US"/>
              </w:rPr>
            </w:pPr>
          </w:p>
        </w:tc>
        <w:tc>
          <w:tcPr>
            <w:tcW w:w="709" w:type="dxa"/>
            <w:shd w:val="clear" w:color="auto" w:fill="auto"/>
          </w:tcPr>
          <w:p w14:paraId="3695B398" w14:textId="77777777" w:rsidR="00513BE5" w:rsidRPr="0061664B" w:rsidRDefault="00513BE5" w:rsidP="009A5131">
            <w:pPr>
              <w:rPr>
                <w:lang w:val="en-US"/>
              </w:rPr>
            </w:pPr>
            <w:r w:rsidRPr="0061664B">
              <w:rPr>
                <w:lang w:val="en-US"/>
              </w:rPr>
              <w:t>6</w:t>
            </w:r>
          </w:p>
        </w:tc>
        <w:tc>
          <w:tcPr>
            <w:tcW w:w="3614" w:type="dxa"/>
            <w:shd w:val="clear" w:color="auto" w:fill="auto"/>
          </w:tcPr>
          <w:p w14:paraId="2817B09A" w14:textId="77777777" w:rsidR="006B3B47" w:rsidRPr="0061664B" w:rsidRDefault="006B3B47" w:rsidP="006B3B47">
            <w:pPr>
              <w:rPr>
                <w:lang w:val="en-US"/>
              </w:rPr>
            </w:pPr>
            <w:r w:rsidRPr="0061664B">
              <w:rPr>
                <w:lang w:val="en-US"/>
              </w:rPr>
              <w:t>1</w:t>
            </w:r>
            <w:r w:rsidRPr="0061664B">
              <w:rPr>
                <w:b/>
                <w:lang w:val="en-US"/>
              </w:rPr>
              <w:t>. "</w:t>
            </w:r>
            <w:r w:rsidRPr="0061664B">
              <w:rPr>
                <w:b/>
              </w:rPr>
              <w:t>Флуоресцентті</w:t>
            </w:r>
            <w:r w:rsidRPr="0061664B">
              <w:rPr>
                <w:b/>
                <w:lang w:val="en-US"/>
              </w:rPr>
              <w:t xml:space="preserve"> </w:t>
            </w:r>
            <w:r w:rsidRPr="0061664B">
              <w:rPr>
                <w:b/>
              </w:rPr>
              <w:t>диагностика</w:t>
            </w:r>
            <w:r w:rsidRPr="0061664B">
              <w:rPr>
                <w:b/>
                <w:lang w:val="en-US"/>
              </w:rPr>
              <w:t xml:space="preserve">, </w:t>
            </w:r>
            <w:r w:rsidRPr="0061664B">
              <w:rPr>
                <w:b/>
              </w:rPr>
              <w:t>көрсеткіштер</w:t>
            </w:r>
            <w:r w:rsidRPr="0061664B">
              <w:rPr>
                <w:b/>
                <w:lang w:val="en-US"/>
              </w:rPr>
              <w:t xml:space="preserve">, </w:t>
            </w:r>
            <w:r w:rsidRPr="0061664B">
              <w:rPr>
                <w:b/>
              </w:rPr>
              <w:t>қарсы</w:t>
            </w:r>
            <w:r w:rsidRPr="0061664B">
              <w:rPr>
                <w:b/>
                <w:lang w:val="en-US"/>
              </w:rPr>
              <w:t xml:space="preserve"> </w:t>
            </w:r>
            <w:r w:rsidRPr="0061664B">
              <w:rPr>
                <w:b/>
              </w:rPr>
              <w:t>көрсеткіштер</w:t>
            </w:r>
            <w:r w:rsidRPr="0061664B">
              <w:rPr>
                <w:b/>
                <w:lang w:val="en-US"/>
              </w:rPr>
              <w:t xml:space="preserve">, </w:t>
            </w:r>
            <w:r w:rsidRPr="0061664B">
              <w:rPr>
                <w:b/>
              </w:rPr>
              <w:t>жүргізу</w:t>
            </w:r>
            <w:r w:rsidRPr="0061664B">
              <w:rPr>
                <w:b/>
                <w:lang w:val="en-US"/>
              </w:rPr>
              <w:t xml:space="preserve"> </w:t>
            </w:r>
            <w:r w:rsidRPr="0061664B">
              <w:rPr>
                <w:b/>
              </w:rPr>
              <w:t>әдістемесі</w:t>
            </w:r>
            <w:r w:rsidRPr="0061664B">
              <w:rPr>
                <w:b/>
                <w:lang w:val="en-US"/>
              </w:rPr>
              <w:t>";</w:t>
            </w:r>
            <w:r w:rsidRPr="0061664B">
              <w:rPr>
                <w:b/>
                <w:lang w:val="kk-KZ"/>
              </w:rPr>
              <w:t xml:space="preserve"> </w:t>
            </w:r>
            <w:r w:rsidRPr="0061664B">
              <w:t>мәселелері</w:t>
            </w:r>
            <w:r w:rsidRPr="0061664B">
              <w:rPr>
                <w:lang w:val="en-US"/>
              </w:rPr>
              <w:t xml:space="preserve"> </w:t>
            </w:r>
            <w:r w:rsidRPr="0061664B">
              <w:t>бойынша</w:t>
            </w:r>
            <w:r w:rsidRPr="0061664B">
              <w:rPr>
                <w:lang w:val="en-US"/>
              </w:rPr>
              <w:t xml:space="preserve"> </w:t>
            </w:r>
            <w:r w:rsidRPr="0061664B">
              <w:rPr>
                <w:lang w:val="kk-KZ"/>
              </w:rPr>
              <w:t>сұрақ жауапқа</w:t>
            </w:r>
            <w:r w:rsidRPr="0061664B">
              <w:rPr>
                <w:lang w:val="en-US"/>
              </w:rPr>
              <w:t xml:space="preserve"> </w:t>
            </w:r>
            <w:r w:rsidRPr="0061664B">
              <w:t>дайын</w:t>
            </w:r>
            <w:r w:rsidRPr="0061664B">
              <w:rPr>
                <w:lang w:val="en-US"/>
              </w:rPr>
              <w:t xml:space="preserve"> </w:t>
            </w:r>
            <w:r w:rsidRPr="0061664B">
              <w:t>болу</w:t>
            </w:r>
          </w:p>
          <w:p w14:paraId="2FDECA61" w14:textId="77777777" w:rsidR="006B3B47" w:rsidRPr="0061664B" w:rsidRDefault="006B3B47" w:rsidP="006B3B47">
            <w:r w:rsidRPr="0061664B">
              <w:t>2. Пациенттерге Курация;</w:t>
            </w:r>
          </w:p>
          <w:p w14:paraId="1106BB31" w14:textId="77777777" w:rsidR="006B3B47" w:rsidRPr="0061664B" w:rsidRDefault="006B3B47" w:rsidP="006B3B47">
            <w:r w:rsidRPr="0061664B">
              <w:t xml:space="preserve">3. Медициналық құжаттаманы ресімдеу; </w:t>
            </w:r>
          </w:p>
          <w:p w14:paraId="4A47F302" w14:textId="77777777" w:rsidR="006B3B47" w:rsidRPr="0061664B" w:rsidRDefault="006B3B47" w:rsidP="006B3B47">
            <w:r w:rsidRPr="0061664B">
              <w:t>4. Тақырып бойынша ғылыми әдебиеттермен жұмыс</w:t>
            </w:r>
          </w:p>
        </w:tc>
      </w:tr>
      <w:tr w:rsidR="00513BE5" w:rsidRPr="0061664B" w14:paraId="709E2D97" w14:textId="77777777" w:rsidTr="009A5131">
        <w:trPr>
          <w:cantSplit/>
          <w:trHeight w:val="140"/>
          <w:jc w:val="center"/>
        </w:trPr>
        <w:tc>
          <w:tcPr>
            <w:tcW w:w="682" w:type="dxa"/>
          </w:tcPr>
          <w:p w14:paraId="21695A3A" w14:textId="77777777" w:rsidR="00513BE5" w:rsidRPr="0061664B" w:rsidRDefault="00513BE5" w:rsidP="009A5131">
            <w:r w:rsidRPr="0061664B">
              <w:lastRenderedPageBreak/>
              <w:t>1.5</w:t>
            </w:r>
          </w:p>
        </w:tc>
        <w:tc>
          <w:tcPr>
            <w:tcW w:w="3070" w:type="dxa"/>
          </w:tcPr>
          <w:p w14:paraId="61B73351" w14:textId="77777777" w:rsidR="00513BE5" w:rsidRPr="0061664B" w:rsidRDefault="006A23FA" w:rsidP="009A5131">
            <w:r w:rsidRPr="0061664B">
              <w:t>Микроинвазивті витреоретинальды хирургияның негізгі манипуляциялары (порттарды дұрыс орнату, инфузиялық канюлалар, ауыр сұйықтықтарды қолдану, ауаға сұйықтықты алмастыру, силиконды енгізу / шығару).</w:t>
            </w:r>
          </w:p>
        </w:tc>
        <w:tc>
          <w:tcPr>
            <w:tcW w:w="709" w:type="dxa"/>
            <w:shd w:val="clear" w:color="auto" w:fill="auto"/>
          </w:tcPr>
          <w:p w14:paraId="4C3898DF" w14:textId="77777777" w:rsidR="00513BE5" w:rsidRPr="0061664B" w:rsidRDefault="00F52CC4" w:rsidP="009A5131">
            <w:pPr>
              <w:rPr>
                <w:lang w:val="en-US"/>
              </w:rPr>
            </w:pPr>
            <w:r w:rsidRPr="0061664B">
              <w:rPr>
                <w:lang w:val="en-US"/>
              </w:rPr>
              <w:t>6</w:t>
            </w:r>
          </w:p>
        </w:tc>
        <w:tc>
          <w:tcPr>
            <w:tcW w:w="850" w:type="dxa"/>
            <w:shd w:val="clear" w:color="auto" w:fill="auto"/>
          </w:tcPr>
          <w:p w14:paraId="324D72D0" w14:textId="77777777" w:rsidR="00513BE5" w:rsidRPr="0061664B" w:rsidRDefault="00FE676F" w:rsidP="009A5131">
            <w:pPr>
              <w:rPr>
                <w:lang w:val="en-US"/>
              </w:rPr>
            </w:pPr>
            <w:r w:rsidRPr="0061664B">
              <w:rPr>
                <w:lang w:val="en-US"/>
              </w:rPr>
              <w:t>8</w:t>
            </w:r>
          </w:p>
        </w:tc>
        <w:tc>
          <w:tcPr>
            <w:tcW w:w="709" w:type="dxa"/>
            <w:shd w:val="clear" w:color="auto" w:fill="auto"/>
          </w:tcPr>
          <w:p w14:paraId="603A5A32" w14:textId="77777777" w:rsidR="00513BE5" w:rsidRPr="0061664B" w:rsidRDefault="00513BE5" w:rsidP="009A5131"/>
        </w:tc>
        <w:tc>
          <w:tcPr>
            <w:tcW w:w="709" w:type="dxa"/>
            <w:shd w:val="clear" w:color="auto" w:fill="auto"/>
          </w:tcPr>
          <w:p w14:paraId="39A318B1" w14:textId="77777777" w:rsidR="00513BE5" w:rsidRPr="0061664B" w:rsidRDefault="00B727E0" w:rsidP="009A5131">
            <w:pPr>
              <w:rPr>
                <w:lang w:val="en-US"/>
              </w:rPr>
            </w:pPr>
            <w:r w:rsidRPr="0061664B">
              <w:rPr>
                <w:lang w:val="en-US"/>
              </w:rPr>
              <w:t>6</w:t>
            </w:r>
          </w:p>
        </w:tc>
        <w:tc>
          <w:tcPr>
            <w:tcW w:w="3614" w:type="dxa"/>
            <w:shd w:val="clear" w:color="auto" w:fill="auto"/>
          </w:tcPr>
          <w:p w14:paraId="40F700B0" w14:textId="77777777" w:rsidR="006B3B47" w:rsidRPr="0061664B" w:rsidRDefault="00513BE5" w:rsidP="006B3B47">
            <w:pPr>
              <w:rPr>
                <w:lang w:val="en-US"/>
              </w:rPr>
            </w:pPr>
            <w:r w:rsidRPr="0061664B">
              <w:rPr>
                <w:lang w:val="en-US"/>
              </w:rPr>
              <w:t xml:space="preserve">1. </w:t>
            </w:r>
            <w:r w:rsidR="006B3B47" w:rsidRPr="0061664B">
              <w:rPr>
                <w:b/>
                <w:lang w:val="en-US"/>
              </w:rPr>
              <w:t>"</w:t>
            </w:r>
            <w:r w:rsidR="006B3B47" w:rsidRPr="0061664B">
              <w:rPr>
                <w:b/>
              </w:rPr>
              <w:t>Витреоретинальды</w:t>
            </w:r>
            <w:r w:rsidR="006B3B47" w:rsidRPr="0061664B">
              <w:rPr>
                <w:b/>
                <w:lang w:val="en-US"/>
              </w:rPr>
              <w:t xml:space="preserve"> </w:t>
            </w:r>
            <w:r w:rsidR="006B3B47" w:rsidRPr="0061664B">
              <w:rPr>
                <w:b/>
              </w:rPr>
              <w:t>хирургияның</w:t>
            </w:r>
            <w:r w:rsidR="006B3B47" w:rsidRPr="0061664B">
              <w:rPr>
                <w:b/>
                <w:lang w:val="en-US"/>
              </w:rPr>
              <w:t xml:space="preserve"> </w:t>
            </w:r>
            <w:r w:rsidR="006B3B47" w:rsidRPr="0061664B">
              <w:rPr>
                <w:b/>
              </w:rPr>
              <w:t>негізгі</w:t>
            </w:r>
            <w:r w:rsidR="006B3B47" w:rsidRPr="0061664B">
              <w:rPr>
                <w:b/>
                <w:lang w:val="en-US"/>
              </w:rPr>
              <w:t xml:space="preserve"> </w:t>
            </w:r>
            <w:r w:rsidR="006B3B47" w:rsidRPr="0061664B">
              <w:rPr>
                <w:b/>
              </w:rPr>
              <w:t>манипуляциясы</w:t>
            </w:r>
            <w:r w:rsidR="006B3B47" w:rsidRPr="0061664B">
              <w:rPr>
                <w:b/>
                <w:lang w:val="en-US"/>
              </w:rPr>
              <w:t>";</w:t>
            </w:r>
            <w:r w:rsidR="006B3B47" w:rsidRPr="0061664B">
              <w:rPr>
                <w:b/>
                <w:lang w:val="kk-KZ"/>
              </w:rPr>
              <w:t xml:space="preserve"> </w:t>
            </w:r>
            <w:r w:rsidR="006B3B47" w:rsidRPr="0061664B">
              <w:t>мәселелері</w:t>
            </w:r>
            <w:r w:rsidR="006B3B47" w:rsidRPr="0061664B">
              <w:rPr>
                <w:lang w:val="en-US"/>
              </w:rPr>
              <w:t xml:space="preserve"> </w:t>
            </w:r>
            <w:r w:rsidR="006B3B47" w:rsidRPr="0061664B">
              <w:t>бойынша</w:t>
            </w:r>
            <w:r w:rsidR="006B3B47" w:rsidRPr="0061664B">
              <w:rPr>
                <w:lang w:val="en-US"/>
              </w:rPr>
              <w:t xml:space="preserve"> </w:t>
            </w:r>
            <w:r w:rsidR="006B3B47" w:rsidRPr="0061664B">
              <w:rPr>
                <w:lang w:val="kk-KZ"/>
              </w:rPr>
              <w:t>сұрақ жауапқа</w:t>
            </w:r>
            <w:r w:rsidR="006B3B47" w:rsidRPr="0061664B">
              <w:rPr>
                <w:lang w:val="en-US"/>
              </w:rPr>
              <w:t xml:space="preserve"> </w:t>
            </w:r>
            <w:r w:rsidR="006B3B47" w:rsidRPr="0061664B">
              <w:t>дайын</w:t>
            </w:r>
            <w:r w:rsidR="006B3B47" w:rsidRPr="0061664B">
              <w:rPr>
                <w:lang w:val="en-US"/>
              </w:rPr>
              <w:t xml:space="preserve"> </w:t>
            </w:r>
            <w:r w:rsidR="006B3B47" w:rsidRPr="0061664B">
              <w:t>болу</w:t>
            </w:r>
          </w:p>
          <w:p w14:paraId="5EE2373A" w14:textId="77777777" w:rsidR="006B3B47" w:rsidRPr="0061664B" w:rsidRDefault="006B3B47" w:rsidP="006B3B47">
            <w:r w:rsidRPr="0061664B">
              <w:t>2. Пациенттерге Курация;</w:t>
            </w:r>
          </w:p>
          <w:p w14:paraId="276D9D5D" w14:textId="77777777" w:rsidR="006B3B47" w:rsidRPr="0061664B" w:rsidRDefault="006B3B47" w:rsidP="006B3B47">
            <w:r w:rsidRPr="0061664B">
              <w:t xml:space="preserve">3. Медициналық құжаттаманы ресімдеу; </w:t>
            </w:r>
          </w:p>
          <w:p w14:paraId="333AC4D7" w14:textId="77777777" w:rsidR="00513BE5" w:rsidRPr="0061664B" w:rsidRDefault="006B3B47" w:rsidP="006B3B47">
            <w:r w:rsidRPr="0061664B">
              <w:t>4. Тақырып бойынша ғылыми әдебиеттермен жұмыс</w:t>
            </w:r>
          </w:p>
        </w:tc>
      </w:tr>
      <w:tr w:rsidR="00513BE5" w:rsidRPr="0061664B" w14:paraId="065FFB7E" w14:textId="77777777" w:rsidTr="009A5131">
        <w:trPr>
          <w:cantSplit/>
          <w:trHeight w:val="140"/>
          <w:jc w:val="center"/>
        </w:trPr>
        <w:tc>
          <w:tcPr>
            <w:tcW w:w="682" w:type="dxa"/>
          </w:tcPr>
          <w:p w14:paraId="7F47F09D" w14:textId="77777777" w:rsidR="00513BE5" w:rsidRPr="0061664B" w:rsidRDefault="00513BE5" w:rsidP="009A5131">
            <w:r w:rsidRPr="0061664B">
              <w:t>1.6</w:t>
            </w:r>
          </w:p>
        </w:tc>
        <w:tc>
          <w:tcPr>
            <w:tcW w:w="3070" w:type="dxa"/>
          </w:tcPr>
          <w:p w14:paraId="05E6B37F" w14:textId="77777777" w:rsidR="00513BE5" w:rsidRPr="0061664B" w:rsidRDefault="006A23FA" w:rsidP="009A5131">
            <w:r w:rsidRPr="0061664B">
              <w:t>Гемофтальмалар. Жіктелуі, клиникасы, емдеу тәсілдері, хирургиялық техника</w:t>
            </w:r>
          </w:p>
        </w:tc>
        <w:tc>
          <w:tcPr>
            <w:tcW w:w="709" w:type="dxa"/>
            <w:shd w:val="clear" w:color="auto" w:fill="auto"/>
          </w:tcPr>
          <w:p w14:paraId="7E80B75F" w14:textId="77777777" w:rsidR="00513BE5" w:rsidRPr="0061664B" w:rsidRDefault="00513BE5" w:rsidP="009A5131">
            <w:pPr>
              <w:rPr>
                <w:lang w:val="en-US"/>
              </w:rPr>
            </w:pPr>
            <w:r w:rsidRPr="0061664B">
              <w:rPr>
                <w:lang w:val="en-US"/>
              </w:rPr>
              <w:t>2</w:t>
            </w:r>
          </w:p>
        </w:tc>
        <w:tc>
          <w:tcPr>
            <w:tcW w:w="850" w:type="dxa"/>
            <w:shd w:val="clear" w:color="auto" w:fill="auto"/>
          </w:tcPr>
          <w:p w14:paraId="2B07A61C" w14:textId="77777777" w:rsidR="00513BE5" w:rsidRPr="0061664B" w:rsidRDefault="00FE676F" w:rsidP="009A5131">
            <w:pPr>
              <w:rPr>
                <w:lang w:val="en-US"/>
              </w:rPr>
            </w:pPr>
            <w:r w:rsidRPr="0061664B">
              <w:rPr>
                <w:lang w:val="en-US"/>
              </w:rPr>
              <w:t>4</w:t>
            </w:r>
          </w:p>
        </w:tc>
        <w:tc>
          <w:tcPr>
            <w:tcW w:w="709" w:type="dxa"/>
            <w:shd w:val="clear" w:color="auto" w:fill="auto"/>
          </w:tcPr>
          <w:p w14:paraId="5F7C378B" w14:textId="77777777" w:rsidR="00513BE5" w:rsidRPr="0061664B" w:rsidRDefault="00513BE5" w:rsidP="009A5131"/>
        </w:tc>
        <w:tc>
          <w:tcPr>
            <w:tcW w:w="709" w:type="dxa"/>
            <w:shd w:val="clear" w:color="auto" w:fill="auto"/>
          </w:tcPr>
          <w:p w14:paraId="3B6BB241" w14:textId="77777777" w:rsidR="00513BE5" w:rsidRPr="0061664B" w:rsidRDefault="00B727E0" w:rsidP="009A5131">
            <w:pPr>
              <w:rPr>
                <w:lang w:val="en-US"/>
              </w:rPr>
            </w:pPr>
            <w:r w:rsidRPr="0061664B">
              <w:rPr>
                <w:lang w:val="en-US"/>
              </w:rPr>
              <w:t>6</w:t>
            </w:r>
          </w:p>
        </w:tc>
        <w:tc>
          <w:tcPr>
            <w:tcW w:w="3614" w:type="dxa"/>
            <w:shd w:val="clear" w:color="auto" w:fill="auto"/>
          </w:tcPr>
          <w:p w14:paraId="2DA22A87" w14:textId="77777777" w:rsidR="004C0058" w:rsidRPr="0061664B" w:rsidRDefault="00513BE5" w:rsidP="004C0058">
            <w:pPr>
              <w:rPr>
                <w:lang w:val="en-US"/>
              </w:rPr>
            </w:pPr>
            <w:r w:rsidRPr="0061664B">
              <w:rPr>
                <w:lang w:val="en-US"/>
              </w:rPr>
              <w:t xml:space="preserve">1. </w:t>
            </w:r>
            <w:r w:rsidR="00D20BE7" w:rsidRPr="0061664B">
              <w:rPr>
                <w:lang w:val="en-US"/>
              </w:rPr>
              <w:t>"</w:t>
            </w:r>
            <w:r w:rsidR="00D20BE7" w:rsidRPr="0061664B">
              <w:rPr>
                <w:b/>
              </w:rPr>
              <w:t>Гемофтальм</w:t>
            </w:r>
            <w:r w:rsidR="00D20BE7" w:rsidRPr="0061664B">
              <w:rPr>
                <w:b/>
                <w:lang w:val="en-US"/>
              </w:rPr>
              <w:t xml:space="preserve">, </w:t>
            </w:r>
            <w:r w:rsidR="00D20BE7" w:rsidRPr="0061664B">
              <w:rPr>
                <w:b/>
              </w:rPr>
              <w:t>этиология</w:t>
            </w:r>
            <w:r w:rsidR="00D20BE7" w:rsidRPr="0061664B">
              <w:rPr>
                <w:b/>
                <w:lang w:val="en-US"/>
              </w:rPr>
              <w:t xml:space="preserve">, </w:t>
            </w:r>
            <w:r w:rsidR="00D20BE7" w:rsidRPr="0061664B">
              <w:rPr>
                <w:b/>
              </w:rPr>
              <w:t>жіктеу</w:t>
            </w:r>
            <w:r w:rsidR="00D20BE7" w:rsidRPr="0061664B">
              <w:rPr>
                <w:b/>
                <w:lang w:val="en-US"/>
              </w:rPr>
              <w:t xml:space="preserve">, </w:t>
            </w:r>
            <w:r w:rsidR="00D20BE7" w:rsidRPr="0061664B">
              <w:rPr>
                <w:b/>
              </w:rPr>
              <w:t>емдеу</w:t>
            </w:r>
            <w:r w:rsidR="00D20BE7" w:rsidRPr="0061664B">
              <w:rPr>
                <w:b/>
                <w:lang w:val="en-US"/>
              </w:rPr>
              <w:t xml:space="preserve"> </w:t>
            </w:r>
            <w:r w:rsidR="00D20BE7" w:rsidRPr="0061664B">
              <w:rPr>
                <w:b/>
              </w:rPr>
              <w:t>әдістері</w:t>
            </w:r>
            <w:r w:rsidR="00D20BE7" w:rsidRPr="0061664B">
              <w:rPr>
                <w:b/>
                <w:lang w:val="en-US"/>
              </w:rPr>
              <w:t xml:space="preserve">. </w:t>
            </w:r>
            <w:r w:rsidR="00D20BE7" w:rsidRPr="0061664B">
              <w:rPr>
                <w:b/>
              </w:rPr>
              <w:t>УДЗ</w:t>
            </w:r>
            <w:r w:rsidR="00D20BE7" w:rsidRPr="0061664B">
              <w:rPr>
                <w:b/>
                <w:lang w:val="en-US"/>
              </w:rPr>
              <w:t xml:space="preserve"> </w:t>
            </w:r>
            <w:r w:rsidR="00D20BE7" w:rsidRPr="0061664B">
              <w:rPr>
                <w:b/>
              </w:rPr>
              <w:t>диагностикасы</w:t>
            </w:r>
            <w:r w:rsidR="00D20BE7" w:rsidRPr="0061664B">
              <w:rPr>
                <w:b/>
                <w:lang w:val="en-US"/>
              </w:rPr>
              <w:t>";</w:t>
            </w:r>
            <w:r w:rsidR="00D20BE7" w:rsidRPr="0061664B">
              <w:rPr>
                <w:lang w:val="kk-KZ"/>
              </w:rPr>
              <w:t xml:space="preserve"> </w:t>
            </w:r>
            <w:r w:rsidR="004C0058" w:rsidRPr="0061664B">
              <w:t>мәселелері</w:t>
            </w:r>
            <w:r w:rsidR="004C0058" w:rsidRPr="0061664B">
              <w:rPr>
                <w:lang w:val="en-US"/>
              </w:rPr>
              <w:t xml:space="preserve"> </w:t>
            </w:r>
            <w:r w:rsidR="004C0058" w:rsidRPr="0061664B">
              <w:t>бойынша</w:t>
            </w:r>
            <w:r w:rsidR="004C0058" w:rsidRPr="0061664B">
              <w:rPr>
                <w:lang w:val="en-US"/>
              </w:rPr>
              <w:t xml:space="preserve"> </w:t>
            </w:r>
            <w:r w:rsidR="004C0058" w:rsidRPr="0061664B">
              <w:rPr>
                <w:lang w:val="kk-KZ"/>
              </w:rPr>
              <w:t>сұрақ жауапқа</w:t>
            </w:r>
            <w:r w:rsidR="004C0058" w:rsidRPr="0061664B">
              <w:rPr>
                <w:lang w:val="en-US"/>
              </w:rPr>
              <w:t xml:space="preserve"> </w:t>
            </w:r>
            <w:r w:rsidR="004C0058" w:rsidRPr="0061664B">
              <w:t>дайын</w:t>
            </w:r>
            <w:r w:rsidR="004C0058" w:rsidRPr="0061664B">
              <w:rPr>
                <w:lang w:val="en-US"/>
              </w:rPr>
              <w:t xml:space="preserve"> </w:t>
            </w:r>
            <w:r w:rsidR="004C0058" w:rsidRPr="0061664B">
              <w:t>болу</w:t>
            </w:r>
          </w:p>
          <w:p w14:paraId="41463863" w14:textId="77777777" w:rsidR="004C0058" w:rsidRPr="0061664B" w:rsidRDefault="004C0058" w:rsidP="004C0058">
            <w:r w:rsidRPr="0061664B">
              <w:t>2. Пациенттерге Курация;</w:t>
            </w:r>
          </w:p>
          <w:p w14:paraId="3DEE0269" w14:textId="77777777" w:rsidR="004C0058" w:rsidRPr="0061664B" w:rsidRDefault="004C0058" w:rsidP="004C0058">
            <w:r w:rsidRPr="0061664B">
              <w:t xml:space="preserve">3. Медициналық құжаттаманы ресімдеу; </w:t>
            </w:r>
          </w:p>
          <w:p w14:paraId="6EDF44D1" w14:textId="77777777" w:rsidR="00513BE5" w:rsidRPr="0061664B" w:rsidRDefault="004C0058" w:rsidP="004C0058">
            <w:r w:rsidRPr="0061664B">
              <w:t>4. Тақырып бойынша ғылыми әдебиеттермен жұмыс</w:t>
            </w:r>
          </w:p>
        </w:tc>
      </w:tr>
      <w:tr w:rsidR="00513BE5" w:rsidRPr="0061664B" w14:paraId="39C3CDF8" w14:textId="77777777" w:rsidTr="009A5131">
        <w:trPr>
          <w:cantSplit/>
          <w:trHeight w:val="140"/>
          <w:jc w:val="center"/>
        </w:trPr>
        <w:tc>
          <w:tcPr>
            <w:tcW w:w="682" w:type="dxa"/>
          </w:tcPr>
          <w:p w14:paraId="2B3FC41A" w14:textId="77777777" w:rsidR="00513BE5" w:rsidRPr="0061664B" w:rsidRDefault="00513BE5" w:rsidP="009A5131">
            <w:r w:rsidRPr="0061664B">
              <w:t>1.7</w:t>
            </w:r>
          </w:p>
        </w:tc>
        <w:tc>
          <w:tcPr>
            <w:tcW w:w="3070" w:type="dxa"/>
          </w:tcPr>
          <w:p w14:paraId="4852DD2E" w14:textId="77777777" w:rsidR="00513BE5" w:rsidRPr="0061664B" w:rsidRDefault="006A23FA" w:rsidP="009A5131">
            <w:r w:rsidRPr="0061664B">
              <w:t>Эпиретинальді фиброз. Этиопатогенез, емдеу тәсілдері, хирургиялық техника</w:t>
            </w:r>
          </w:p>
        </w:tc>
        <w:tc>
          <w:tcPr>
            <w:tcW w:w="709" w:type="dxa"/>
            <w:shd w:val="clear" w:color="auto" w:fill="auto"/>
          </w:tcPr>
          <w:p w14:paraId="2DFC0F58" w14:textId="77777777" w:rsidR="00513BE5" w:rsidRPr="0061664B" w:rsidRDefault="00F52CC4" w:rsidP="009A5131">
            <w:pPr>
              <w:rPr>
                <w:lang w:val="en-US"/>
              </w:rPr>
            </w:pPr>
            <w:r w:rsidRPr="0061664B">
              <w:rPr>
                <w:lang w:val="en-US"/>
              </w:rPr>
              <w:t>4</w:t>
            </w:r>
          </w:p>
        </w:tc>
        <w:tc>
          <w:tcPr>
            <w:tcW w:w="850" w:type="dxa"/>
            <w:shd w:val="clear" w:color="auto" w:fill="auto"/>
          </w:tcPr>
          <w:p w14:paraId="39E57072" w14:textId="77777777" w:rsidR="00513BE5" w:rsidRPr="0061664B" w:rsidRDefault="00FE676F" w:rsidP="009A5131">
            <w:pPr>
              <w:rPr>
                <w:lang w:val="en-US"/>
              </w:rPr>
            </w:pPr>
            <w:r w:rsidRPr="0061664B">
              <w:rPr>
                <w:lang w:val="en-US"/>
              </w:rPr>
              <w:t>2</w:t>
            </w:r>
          </w:p>
        </w:tc>
        <w:tc>
          <w:tcPr>
            <w:tcW w:w="709" w:type="dxa"/>
            <w:shd w:val="clear" w:color="auto" w:fill="auto"/>
          </w:tcPr>
          <w:p w14:paraId="32179836" w14:textId="77777777" w:rsidR="00513BE5" w:rsidRPr="0061664B" w:rsidRDefault="00590500" w:rsidP="009A5131">
            <w:pPr>
              <w:rPr>
                <w:lang w:val="en-US"/>
              </w:rPr>
            </w:pPr>
            <w:r w:rsidRPr="0061664B">
              <w:rPr>
                <w:lang w:val="en-US"/>
              </w:rPr>
              <w:t>2</w:t>
            </w:r>
          </w:p>
        </w:tc>
        <w:tc>
          <w:tcPr>
            <w:tcW w:w="709" w:type="dxa"/>
            <w:shd w:val="clear" w:color="auto" w:fill="auto"/>
          </w:tcPr>
          <w:p w14:paraId="4E371E71" w14:textId="77777777" w:rsidR="00513BE5" w:rsidRPr="0061664B" w:rsidRDefault="00513BE5" w:rsidP="009A5131">
            <w:r w:rsidRPr="0061664B">
              <w:t>6</w:t>
            </w:r>
          </w:p>
        </w:tc>
        <w:tc>
          <w:tcPr>
            <w:tcW w:w="3614" w:type="dxa"/>
            <w:shd w:val="clear" w:color="auto" w:fill="auto"/>
          </w:tcPr>
          <w:p w14:paraId="3397B230" w14:textId="77777777" w:rsidR="00513BE5" w:rsidRPr="0061664B" w:rsidRDefault="00513BE5" w:rsidP="009A5131">
            <w:r w:rsidRPr="0061664B">
              <w:t xml:space="preserve">1. </w:t>
            </w:r>
            <w:r w:rsidRPr="0061664B">
              <w:rPr>
                <w:b/>
              </w:rPr>
              <w:t>«</w:t>
            </w:r>
            <w:r w:rsidR="00D20BE7" w:rsidRPr="0061664B">
              <w:rPr>
                <w:b/>
              </w:rPr>
              <w:t>Эпиретинальді фиброзды диагностикалау, емдеу»;</w:t>
            </w:r>
          </w:p>
          <w:p w14:paraId="5D9BACCF" w14:textId="77777777" w:rsidR="00D20BE7" w:rsidRPr="0061664B" w:rsidRDefault="00D20BE7" w:rsidP="00D20BE7">
            <w:r w:rsidRPr="0061664B">
              <w:t xml:space="preserve">мәселелері бойынша </w:t>
            </w:r>
            <w:r w:rsidRPr="0061664B">
              <w:rPr>
                <w:lang w:val="kk-KZ"/>
              </w:rPr>
              <w:t>сұрақ жауапқа</w:t>
            </w:r>
            <w:r w:rsidRPr="0061664B">
              <w:t xml:space="preserve"> дайын болу</w:t>
            </w:r>
          </w:p>
          <w:p w14:paraId="38416514" w14:textId="77777777" w:rsidR="00D20BE7" w:rsidRPr="0061664B" w:rsidRDefault="00D20BE7" w:rsidP="00D20BE7">
            <w:r w:rsidRPr="0061664B">
              <w:t>2. Пациенттерге Курация;</w:t>
            </w:r>
          </w:p>
          <w:p w14:paraId="3FCF8EFA" w14:textId="77777777" w:rsidR="00D20BE7" w:rsidRPr="0061664B" w:rsidRDefault="00D20BE7" w:rsidP="00D20BE7">
            <w:r w:rsidRPr="0061664B">
              <w:t xml:space="preserve">3. Медициналық құжаттаманы ресімдеу; </w:t>
            </w:r>
          </w:p>
          <w:p w14:paraId="18ACD714" w14:textId="77777777" w:rsidR="00513BE5" w:rsidRPr="0061664B" w:rsidRDefault="00D20BE7" w:rsidP="00D20BE7">
            <w:r w:rsidRPr="0061664B">
              <w:t>4. Тақырып бойынша ғылыми әдебиеттермен жұмыс</w:t>
            </w:r>
          </w:p>
        </w:tc>
      </w:tr>
      <w:tr w:rsidR="00513BE5" w:rsidRPr="0061664B" w14:paraId="730EFE12" w14:textId="77777777" w:rsidTr="009A5131">
        <w:trPr>
          <w:cantSplit/>
          <w:trHeight w:val="140"/>
          <w:jc w:val="center"/>
        </w:trPr>
        <w:tc>
          <w:tcPr>
            <w:tcW w:w="682" w:type="dxa"/>
          </w:tcPr>
          <w:p w14:paraId="27C1634F" w14:textId="77777777" w:rsidR="00513BE5" w:rsidRPr="0061664B" w:rsidRDefault="00513BE5" w:rsidP="009A5131">
            <w:r w:rsidRPr="0061664B">
              <w:t>1.8</w:t>
            </w:r>
          </w:p>
        </w:tc>
        <w:tc>
          <w:tcPr>
            <w:tcW w:w="3070" w:type="dxa"/>
          </w:tcPr>
          <w:p w14:paraId="410B9ABA" w14:textId="77777777" w:rsidR="00513BE5" w:rsidRPr="0061664B" w:rsidRDefault="006A23FA" w:rsidP="009A5131">
            <w:r w:rsidRPr="0061664B">
              <w:t>Пролиферативті витреоретинопатия. Этиопатогенез, негізгі манипуляциялар. Пролиферативті диабеттік ретинопатия. Клиника, емдеу тәсілдері, хирургиялық техника</w:t>
            </w:r>
          </w:p>
        </w:tc>
        <w:tc>
          <w:tcPr>
            <w:tcW w:w="709" w:type="dxa"/>
            <w:shd w:val="clear" w:color="auto" w:fill="auto"/>
          </w:tcPr>
          <w:p w14:paraId="753BA0EB" w14:textId="77777777" w:rsidR="00513BE5" w:rsidRPr="0061664B" w:rsidRDefault="00F52CC4" w:rsidP="009A5131">
            <w:pPr>
              <w:rPr>
                <w:lang w:val="en-US"/>
              </w:rPr>
            </w:pPr>
            <w:r w:rsidRPr="0061664B">
              <w:rPr>
                <w:lang w:val="en-US"/>
              </w:rPr>
              <w:t>4</w:t>
            </w:r>
          </w:p>
        </w:tc>
        <w:tc>
          <w:tcPr>
            <w:tcW w:w="850" w:type="dxa"/>
            <w:shd w:val="clear" w:color="auto" w:fill="auto"/>
          </w:tcPr>
          <w:p w14:paraId="0B993EED" w14:textId="77777777" w:rsidR="00513BE5" w:rsidRPr="0061664B" w:rsidRDefault="00FE676F" w:rsidP="009A5131">
            <w:pPr>
              <w:rPr>
                <w:lang w:val="en-US"/>
              </w:rPr>
            </w:pPr>
            <w:r w:rsidRPr="0061664B">
              <w:rPr>
                <w:lang w:val="en-US"/>
              </w:rPr>
              <w:t>2</w:t>
            </w:r>
          </w:p>
        </w:tc>
        <w:tc>
          <w:tcPr>
            <w:tcW w:w="709" w:type="dxa"/>
            <w:shd w:val="clear" w:color="auto" w:fill="auto"/>
          </w:tcPr>
          <w:p w14:paraId="110FBEC7" w14:textId="77777777" w:rsidR="00513BE5" w:rsidRPr="0061664B" w:rsidRDefault="00513BE5" w:rsidP="009A5131"/>
        </w:tc>
        <w:tc>
          <w:tcPr>
            <w:tcW w:w="709" w:type="dxa"/>
            <w:shd w:val="clear" w:color="auto" w:fill="auto"/>
          </w:tcPr>
          <w:p w14:paraId="24168002" w14:textId="77777777" w:rsidR="00513BE5" w:rsidRPr="0061664B" w:rsidRDefault="00513BE5" w:rsidP="009A5131">
            <w:r w:rsidRPr="0061664B">
              <w:t>6</w:t>
            </w:r>
          </w:p>
        </w:tc>
        <w:tc>
          <w:tcPr>
            <w:tcW w:w="3614" w:type="dxa"/>
            <w:shd w:val="clear" w:color="auto" w:fill="auto"/>
          </w:tcPr>
          <w:p w14:paraId="0E398A8C" w14:textId="77777777" w:rsidR="00D20BE7" w:rsidRPr="0061664B" w:rsidRDefault="00513BE5" w:rsidP="00D20BE7">
            <w:r w:rsidRPr="0061664B">
              <w:t xml:space="preserve">1. </w:t>
            </w:r>
            <w:r w:rsidR="00120819" w:rsidRPr="0061664B">
              <w:rPr>
                <w:lang w:val="kk-KZ"/>
              </w:rPr>
              <w:t>\</w:t>
            </w:r>
            <w:r w:rsidR="00D20BE7" w:rsidRPr="0061664B">
              <w:rPr>
                <w:b/>
              </w:rPr>
              <w:t>"Диабеттік ретинопатия, жіктелуі, клиникалық көріністері</w:t>
            </w:r>
            <w:proofErr w:type="gramStart"/>
            <w:r w:rsidR="00D20BE7" w:rsidRPr="0061664B">
              <w:rPr>
                <w:b/>
              </w:rPr>
              <w:t>";</w:t>
            </w:r>
            <w:r w:rsidR="00D20BE7" w:rsidRPr="0061664B">
              <w:t>мәселелері</w:t>
            </w:r>
            <w:proofErr w:type="gramEnd"/>
            <w:r w:rsidR="00D20BE7" w:rsidRPr="0061664B">
              <w:t xml:space="preserve"> бойынша </w:t>
            </w:r>
            <w:r w:rsidR="00D20BE7" w:rsidRPr="0061664B">
              <w:rPr>
                <w:lang w:val="kk-KZ"/>
              </w:rPr>
              <w:t>сұрақ жауапқа</w:t>
            </w:r>
            <w:r w:rsidR="00D20BE7" w:rsidRPr="0061664B">
              <w:t xml:space="preserve"> дайын болу</w:t>
            </w:r>
          </w:p>
          <w:p w14:paraId="5084CAB7" w14:textId="77777777" w:rsidR="00D20BE7" w:rsidRPr="0061664B" w:rsidRDefault="00D20BE7" w:rsidP="00D20BE7">
            <w:r w:rsidRPr="0061664B">
              <w:t>2. Пациенттерге Курация;</w:t>
            </w:r>
          </w:p>
          <w:p w14:paraId="1161AE9E" w14:textId="77777777" w:rsidR="00D20BE7" w:rsidRPr="0061664B" w:rsidRDefault="00D20BE7" w:rsidP="00D20BE7">
            <w:r w:rsidRPr="0061664B">
              <w:t xml:space="preserve">3. Медициналық құжаттаманы ресімдеу; </w:t>
            </w:r>
          </w:p>
          <w:p w14:paraId="6B749898" w14:textId="77777777" w:rsidR="00513BE5" w:rsidRPr="0061664B" w:rsidRDefault="00D20BE7" w:rsidP="00D20BE7">
            <w:r w:rsidRPr="0061664B">
              <w:t>4. Тақырып бойынша ғылыми әдебиеттермен жұмыс</w:t>
            </w:r>
          </w:p>
        </w:tc>
      </w:tr>
      <w:tr w:rsidR="00513BE5" w:rsidRPr="0061664B" w14:paraId="70A7EC29" w14:textId="77777777" w:rsidTr="009A5131">
        <w:trPr>
          <w:cantSplit/>
          <w:trHeight w:val="140"/>
          <w:jc w:val="center"/>
        </w:trPr>
        <w:tc>
          <w:tcPr>
            <w:tcW w:w="682" w:type="dxa"/>
          </w:tcPr>
          <w:p w14:paraId="2135E650" w14:textId="77777777" w:rsidR="00513BE5" w:rsidRPr="0061664B" w:rsidRDefault="00513BE5" w:rsidP="009A5131">
            <w:r w:rsidRPr="0061664B">
              <w:t>1.9</w:t>
            </w:r>
          </w:p>
        </w:tc>
        <w:tc>
          <w:tcPr>
            <w:tcW w:w="3070" w:type="dxa"/>
          </w:tcPr>
          <w:p w14:paraId="2BD14296" w14:textId="77777777" w:rsidR="00513BE5" w:rsidRPr="0061664B" w:rsidRDefault="006A23FA" w:rsidP="009A5131">
            <w:r w:rsidRPr="0061664B">
              <w:t>Интравитреальді инъекциялар. Көрсеткіштер, принциптер, хирургиялық техника.</w:t>
            </w:r>
          </w:p>
        </w:tc>
        <w:tc>
          <w:tcPr>
            <w:tcW w:w="709" w:type="dxa"/>
            <w:shd w:val="clear" w:color="auto" w:fill="auto"/>
          </w:tcPr>
          <w:p w14:paraId="15F43ED3" w14:textId="77777777" w:rsidR="00513BE5" w:rsidRPr="0061664B" w:rsidRDefault="00F52CC4" w:rsidP="009A5131">
            <w:pPr>
              <w:rPr>
                <w:lang w:val="en-US"/>
              </w:rPr>
            </w:pPr>
            <w:r w:rsidRPr="0061664B">
              <w:rPr>
                <w:lang w:val="en-US"/>
              </w:rPr>
              <w:t>4</w:t>
            </w:r>
          </w:p>
        </w:tc>
        <w:tc>
          <w:tcPr>
            <w:tcW w:w="850" w:type="dxa"/>
            <w:shd w:val="clear" w:color="auto" w:fill="auto"/>
          </w:tcPr>
          <w:p w14:paraId="561ADF52" w14:textId="77777777" w:rsidR="00513BE5" w:rsidRPr="0061664B" w:rsidRDefault="00FE676F" w:rsidP="009A5131">
            <w:pPr>
              <w:rPr>
                <w:lang w:val="en-US"/>
              </w:rPr>
            </w:pPr>
            <w:r w:rsidRPr="0061664B">
              <w:rPr>
                <w:lang w:val="en-US"/>
              </w:rPr>
              <w:t>8</w:t>
            </w:r>
          </w:p>
        </w:tc>
        <w:tc>
          <w:tcPr>
            <w:tcW w:w="709" w:type="dxa"/>
            <w:shd w:val="clear" w:color="auto" w:fill="auto"/>
          </w:tcPr>
          <w:p w14:paraId="5FF62F3E" w14:textId="77777777" w:rsidR="00513BE5" w:rsidRPr="0061664B" w:rsidRDefault="00590500" w:rsidP="009A5131">
            <w:pPr>
              <w:rPr>
                <w:lang w:val="en-US"/>
              </w:rPr>
            </w:pPr>
            <w:r w:rsidRPr="0061664B">
              <w:rPr>
                <w:lang w:val="en-US"/>
              </w:rPr>
              <w:t>2</w:t>
            </w:r>
          </w:p>
        </w:tc>
        <w:tc>
          <w:tcPr>
            <w:tcW w:w="709" w:type="dxa"/>
            <w:shd w:val="clear" w:color="auto" w:fill="auto"/>
          </w:tcPr>
          <w:p w14:paraId="027F514B" w14:textId="77777777" w:rsidR="00513BE5" w:rsidRPr="0061664B" w:rsidRDefault="00513BE5" w:rsidP="009A5131">
            <w:r w:rsidRPr="0061664B">
              <w:t>6</w:t>
            </w:r>
          </w:p>
        </w:tc>
        <w:tc>
          <w:tcPr>
            <w:tcW w:w="3614" w:type="dxa"/>
            <w:shd w:val="clear" w:color="auto" w:fill="auto"/>
          </w:tcPr>
          <w:p w14:paraId="695E4FB5" w14:textId="77777777" w:rsidR="00120819" w:rsidRPr="0061664B" w:rsidRDefault="00513BE5" w:rsidP="00120819">
            <w:r w:rsidRPr="0061664B">
              <w:t xml:space="preserve">1. </w:t>
            </w:r>
            <w:r w:rsidR="00120819" w:rsidRPr="0061664B">
              <w:rPr>
                <w:b/>
              </w:rPr>
              <w:t>"Анти VGF терапия, көрсеткіштер, қарсы көрсеткіштер, қолдану әдістері";</w:t>
            </w:r>
            <w:r w:rsidR="00120819" w:rsidRPr="0061664B">
              <w:rPr>
                <w:lang w:val="kk-KZ"/>
              </w:rPr>
              <w:t xml:space="preserve"> </w:t>
            </w:r>
            <w:r w:rsidR="00120819" w:rsidRPr="0061664B">
              <w:t xml:space="preserve">мәселелері бойынша </w:t>
            </w:r>
            <w:r w:rsidR="00120819" w:rsidRPr="0061664B">
              <w:rPr>
                <w:lang w:val="kk-KZ"/>
              </w:rPr>
              <w:t>сұрақ жауапқа</w:t>
            </w:r>
            <w:r w:rsidR="00120819" w:rsidRPr="0061664B">
              <w:t xml:space="preserve"> дайын болу</w:t>
            </w:r>
          </w:p>
          <w:p w14:paraId="6224CC10" w14:textId="77777777" w:rsidR="00120819" w:rsidRPr="0061664B" w:rsidRDefault="00120819" w:rsidP="00120819">
            <w:r w:rsidRPr="0061664B">
              <w:t>2. Пациенттерге Курация;</w:t>
            </w:r>
          </w:p>
          <w:p w14:paraId="38B57594" w14:textId="77777777" w:rsidR="00120819" w:rsidRPr="0061664B" w:rsidRDefault="00120819" w:rsidP="00120819">
            <w:r w:rsidRPr="0061664B">
              <w:t xml:space="preserve">3. Медициналық құжаттаманы ресімдеу; </w:t>
            </w:r>
          </w:p>
          <w:p w14:paraId="246C7A98" w14:textId="77777777" w:rsidR="00513BE5" w:rsidRPr="0061664B" w:rsidRDefault="00120819" w:rsidP="00120819">
            <w:r w:rsidRPr="0061664B">
              <w:t>4. Тақырып бойынша ғылыми әдебиеттермен жұмыс</w:t>
            </w:r>
          </w:p>
        </w:tc>
      </w:tr>
      <w:tr w:rsidR="00513BE5" w:rsidRPr="0061664B" w14:paraId="15064BF7" w14:textId="77777777" w:rsidTr="009A5131">
        <w:trPr>
          <w:cantSplit/>
          <w:trHeight w:val="140"/>
          <w:jc w:val="center"/>
        </w:trPr>
        <w:tc>
          <w:tcPr>
            <w:tcW w:w="682" w:type="dxa"/>
          </w:tcPr>
          <w:p w14:paraId="751BE404" w14:textId="77777777" w:rsidR="00513BE5" w:rsidRPr="0061664B" w:rsidRDefault="00513BE5" w:rsidP="009A5131">
            <w:r w:rsidRPr="0061664B">
              <w:lastRenderedPageBreak/>
              <w:t>1.10</w:t>
            </w:r>
          </w:p>
        </w:tc>
        <w:tc>
          <w:tcPr>
            <w:tcW w:w="3070" w:type="dxa"/>
          </w:tcPr>
          <w:p w14:paraId="4A0768DC" w14:textId="77777777" w:rsidR="00513BE5" w:rsidRPr="0061664B" w:rsidRDefault="006A23FA" w:rsidP="006A23FA">
            <w:pPr>
              <w:rPr>
                <w:lang w:val="kk-KZ"/>
              </w:rPr>
            </w:pPr>
            <w:r w:rsidRPr="0061664B">
              <w:t xml:space="preserve">Макулярлы </w:t>
            </w:r>
            <w:r w:rsidRPr="0061664B">
              <w:rPr>
                <w:lang w:val="kk-KZ"/>
              </w:rPr>
              <w:t>саңылау</w:t>
            </w:r>
            <w:r w:rsidRPr="0061664B">
              <w:t>. Жіктелуі, диагностикасы, клиникасы, хирургиялық емдеу принциптері, техникасы.</w:t>
            </w:r>
            <w:r w:rsidRPr="0061664B">
              <w:rPr>
                <w:lang w:val="kk-KZ"/>
              </w:rPr>
              <w:t xml:space="preserve"> </w:t>
            </w:r>
          </w:p>
        </w:tc>
        <w:tc>
          <w:tcPr>
            <w:tcW w:w="709" w:type="dxa"/>
            <w:shd w:val="clear" w:color="auto" w:fill="auto"/>
          </w:tcPr>
          <w:p w14:paraId="194EA00F" w14:textId="77777777" w:rsidR="00513BE5" w:rsidRPr="0061664B" w:rsidRDefault="00F52CC4" w:rsidP="009A5131">
            <w:pPr>
              <w:rPr>
                <w:lang w:val="en-US"/>
              </w:rPr>
            </w:pPr>
            <w:r w:rsidRPr="0061664B">
              <w:rPr>
                <w:lang w:val="en-US"/>
              </w:rPr>
              <w:t>2</w:t>
            </w:r>
          </w:p>
        </w:tc>
        <w:tc>
          <w:tcPr>
            <w:tcW w:w="850" w:type="dxa"/>
            <w:shd w:val="clear" w:color="auto" w:fill="auto"/>
          </w:tcPr>
          <w:p w14:paraId="785F14A5" w14:textId="77777777" w:rsidR="00513BE5" w:rsidRPr="0061664B" w:rsidRDefault="00513BE5" w:rsidP="009A5131"/>
        </w:tc>
        <w:tc>
          <w:tcPr>
            <w:tcW w:w="709" w:type="dxa"/>
            <w:shd w:val="clear" w:color="auto" w:fill="auto"/>
          </w:tcPr>
          <w:p w14:paraId="72A7FCCB" w14:textId="77777777" w:rsidR="00513BE5" w:rsidRPr="0061664B" w:rsidRDefault="00590500" w:rsidP="009A5131">
            <w:pPr>
              <w:rPr>
                <w:lang w:val="en-US"/>
              </w:rPr>
            </w:pPr>
            <w:r w:rsidRPr="0061664B">
              <w:rPr>
                <w:lang w:val="en-US"/>
              </w:rPr>
              <w:t>2</w:t>
            </w:r>
          </w:p>
        </w:tc>
        <w:tc>
          <w:tcPr>
            <w:tcW w:w="709" w:type="dxa"/>
            <w:shd w:val="clear" w:color="auto" w:fill="auto"/>
          </w:tcPr>
          <w:p w14:paraId="3199E584" w14:textId="77777777" w:rsidR="00513BE5" w:rsidRPr="0061664B" w:rsidRDefault="00B727E0" w:rsidP="009A5131">
            <w:pPr>
              <w:rPr>
                <w:lang w:val="en-US"/>
              </w:rPr>
            </w:pPr>
            <w:r w:rsidRPr="0061664B">
              <w:rPr>
                <w:lang w:val="en-US"/>
              </w:rPr>
              <w:t>6</w:t>
            </w:r>
          </w:p>
        </w:tc>
        <w:tc>
          <w:tcPr>
            <w:tcW w:w="3614" w:type="dxa"/>
            <w:shd w:val="clear" w:color="auto" w:fill="auto"/>
          </w:tcPr>
          <w:p w14:paraId="7806D6D6" w14:textId="77777777" w:rsidR="00513BE5" w:rsidRPr="0061664B" w:rsidRDefault="00513BE5" w:rsidP="009A5131">
            <w:r w:rsidRPr="0061664B">
              <w:t xml:space="preserve">1. </w:t>
            </w:r>
            <w:r w:rsidR="00DD19A5" w:rsidRPr="0061664B">
              <w:rPr>
                <w:b/>
              </w:rPr>
              <w:t>"Макулярлы саңылау дамуының патогенезі және диагностикасы";</w:t>
            </w:r>
          </w:p>
          <w:p w14:paraId="396CC06F" w14:textId="77777777" w:rsidR="00120819" w:rsidRPr="0061664B" w:rsidRDefault="00120819" w:rsidP="00120819">
            <w:r w:rsidRPr="0061664B">
              <w:t xml:space="preserve">мәселелері бойынша </w:t>
            </w:r>
            <w:r w:rsidRPr="0061664B">
              <w:rPr>
                <w:lang w:val="kk-KZ"/>
              </w:rPr>
              <w:t>сұрақ жауапқа</w:t>
            </w:r>
            <w:r w:rsidRPr="0061664B">
              <w:t xml:space="preserve"> дайын болу</w:t>
            </w:r>
          </w:p>
          <w:p w14:paraId="1C1F435C" w14:textId="77777777" w:rsidR="00120819" w:rsidRPr="0061664B" w:rsidRDefault="00120819" w:rsidP="00120819">
            <w:r w:rsidRPr="0061664B">
              <w:t>2. Пациенттерге Курация;</w:t>
            </w:r>
          </w:p>
          <w:p w14:paraId="7667DC83" w14:textId="77777777" w:rsidR="00120819" w:rsidRPr="0061664B" w:rsidRDefault="00120819" w:rsidP="00120819">
            <w:r w:rsidRPr="0061664B">
              <w:t xml:space="preserve">3. Медициналық құжаттаманы ресімдеу; </w:t>
            </w:r>
          </w:p>
          <w:p w14:paraId="0983815C" w14:textId="77777777" w:rsidR="00513BE5" w:rsidRPr="0061664B" w:rsidRDefault="00120819" w:rsidP="00120819">
            <w:r w:rsidRPr="0061664B">
              <w:t>4. Тақырып бойынша ғылыми әдебиеттермен жұмыс</w:t>
            </w:r>
          </w:p>
        </w:tc>
      </w:tr>
      <w:tr w:rsidR="00513BE5" w:rsidRPr="0061664B" w14:paraId="270B38B5" w14:textId="77777777" w:rsidTr="009A5131">
        <w:trPr>
          <w:cantSplit/>
          <w:trHeight w:val="140"/>
          <w:jc w:val="center"/>
        </w:trPr>
        <w:tc>
          <w:tcPr>
            <w:tcW w:w="682" w:type="dxa"/>
          </w:tcPr>
          <w:p w14:paraId="2D9CF648" w14:textId="77777777" w:rsidR="00513BE5" w:rsidRPr="0061664B" w:rsidRDefault="00513BE5" w:rsidP="009A5131">
            <w:r w:rsidRPr="0061664B">
              <w:t>1.11</w:t>
            </w:r>
          </w:p>
        </w:tc>
        <w:tc>
          <w:tcPr>
            <w:tcW w:w="3070" w:type="dxa"/>
          </w:tcPr>
          <w:p w14:paraId="79A100CB" w14:textId="77777777" w:rsidR="00513BE5" w:rsidRPr="0061664B" w:rsidRDefault="00DD19A5" w:rsidP="009A5131">
            <w:r w:rsidRPr="0061664B">
              <w:rPr>
                <w:lang w:val="kk-KZ"/>
              </w:rPr>
              <w:t>Т</w:t>
            </w:r>
            <w:r w:rsidR="006A23FA" w:rsidRPr="0061664B">
              <w:t>орлы қабықтың сылынуы. Диагностика, клиника, жіктеу. Этиопатогенез, емдеу тәсілдері, хирургиялық техника. Рецидивтер</w:t>
            </w:r>
          </w:p>
        </w:tc>
        <w:tc>
          <w:tcPr>
            <w:tcW w:w="709" w:type="dxa"/>
            <w:shd w:val="clear" w:color="auto" w:fill="auto"/>
          </w:tcPr>
          <w:p w14:paraId="30A86761" w14:textId="77777777" w:rsidR="00513BE5" w:rsidRPr="0061664B" w:rsidRDefault="00F52CC4" w:rsidP="009A5131">
            <w:pPr>
              <w:rPr>
                <w:lang w:val="en-US"/>
              </w:rPr>
            </w:pPr>
            <w:r w:rsidRPr="0061664B">
              <w:rPr>
                <w:lang w:val="en-US"/>
              </w:rPr>
              <w:t>2</w:t>
            </w:r>
          </w:p>
        </w:tc>
        <w:tc>
          <w:tcPr>
            <w:tcW w:w="850" w:type="dxa"/>
            <w:shd w:val="clear" w:color="auto" w:fill="auto"/>
          </w:tcPr>
          <w:p w14:paraId="4792C2FD" w14:textId="77777777" w:rsidR="00513BE5" w:rsidRPr="0061664B" w:rsidRDefault="008718FF" w:rsidP="009A5131">
            <w:pPr>
              <w:rPr>
                <w:lang w:val="en-US"/>
              </w:rPr>
            </w:pPr>
            <w:r w:rsidRPr="0061664B">
              <w:rPr>
                <w:lang w:val="en-US"/>
              </w:rPr>
              <w:t>2</w:t>
            </w:r>
          </w:p>
        </w:tc>
        <w:tc>
          <w:tcPr>
            <w:tcW w:w="709" w:type="dxa"/>
            <w:shd w:val="clear" w:color="auto" w:fill="auto"/>
          </w:tcPr>
          <w:p w14:paraId="644F3A13" w14:textId="77777777" w:rsidR="00513BE5" w:rsidRPr="0061664B" w:rsidRDefault="00590500" w:rsidP="009A5131">
            <w:pPr>
              <w:rPr>
                <w:lang w:val="en-US"/>
              </w:rPr>
            </w:pPr>
            <w:r w:rsidRPr="0061664B">
              <w:rPr>
                <w:lang w:val="en-US"/>
              </w:rPr>
              <w:t>2</w:t>
            </w:r>
          </w:p>
        </w:tc>
        <w:tc>
          <w:tcPr>
            <w:tcW w:w="709" w:type="dxa"/>
            <w:shd w:val="clear" w:color="auto" w:fill="auto"/>
          </w:tcPr>
          <w:p w14:paraId="4E73E6C2" w14:textId="77777777" w:rsidR="00513BE5" w:rsidRPr="0061664B" w:rsidRDefault="00513BE5" w:rsidP="009A5131">
            <w:r w:rsidRPr="0061664B">
              <w:t>6</w:t>
            </w:r>
          </w:p>
        </w:tc>
        <w:tc>
          <w:tcPr>
            <w:tcW w:w="3614" w:type="dxa"/>
            <w:shd w:val="clear" w:color="auto" w:fill="auto"/>
          </w:tcPr>
          <w:p w14:paraId="4F6883FB" w14:textId="77777777" w:rsidR="00513BE5" w:rsidRPr="0061664B" w:rsidRDefault="00513BE5" w:rsidP="009A5131">
            <w:r w:rsidRPr="0061664B">
              <w:t xml:space="preserve">1. </w:t>
            </w:r>
            <w:r w:rsidR="00DD19A5" w:rsidRPr="0061664B">
              <w:rPr>
                <w:b/>
              </w:rPr>
              <w:t>"Торлы қабықтың сылынуы, этиология, патогенез, жіктеу, емдеу";</w:t>
            </w:r>
          </w:p>
          <w:p w14:paraId="779C1669" w14:textId="77777777" w:rsidR="00120819" w:rsidRPr="0061664B" w:rsidRDefault="00120819" w:rsidP="00120819">
            <w:r w:rsidRPr="0061664B">
              <w:t xml:space="preserve">мәселелері бойынша </w:t>
            </w:r>
            <w:r w:rsidRPr="0061664B">
              <w:rPr>
                <w:lang w:val="kk-KZ"/>
              </w:rPr>
              <w:t>сұрақ жауапқа</w:t>
            </w:r>
            <w:r w:rsidRPr="0061664B">
              <w:t xml:space="preserve"> дайын болу</w:t>
            </w:r>
          </w:p>
          <w:p w14:paraId="3A14BF5E" w14:textId="77777777" w:rsidR="00120819" w:rsidRPr="0061664B" w:rsidRDefault="00120819" w:rsidP="00120819">
            <w:r w:rsidRPr="0061664B">
              <w:t>2. Пациенттерге Курация;</w:t>
            </w:r>
          </w:p>
          <w:p w14:paraId="48FE517D" w14:textId="77777777" w:rsidR="00120819" w:rsidRPr="0061664B" w:rsidRDefault="00120819" w:rsidP="00120819">
            <w:r w:rsidRPr="0061664B">
              <w:t xml:space="preserve">3. Медициналық құжаттаманы ресімдеу; </w:t>
            </w:r>
          </w:p>
          <w:p w14:paraId="5F89082B" w14:textId="77777777" w:rsidR="00513BE5" w:rsidRPr="0061664B" w:rsidRDefault="00120819" w:rsidP="00120819">
            <w:r w:rsidRPr="0061664B">
              <w:t>4. Тақырып бойынша ғылыми әдебиеттермен жұмыс</w:t>
            </w:r>
          </w:p>
        </w:tc>
      </w:tr>
      <w:tr w:rsidR="00513BE5" w:rsidRPr="0061664B" w14:paraId="0EB2476A" w14:textId="77777777" w:rsidTr="009A5131">
        <w:trPr>
          <w:cantSplit/>
          <w:trHeight w:val="140"/>
          <w:jc w:val="center"/>
        </w:trPr>
        <w:tc>
          <w:tcPr>
            <w:tcW w:w="682" w:type="dxa"/>
          </w:tcPr>
          <w:p w14:paraId="748B3E7C" w14:textId="77777777" w:rsidR="00513BE5" w:rsidRPr="0061664B" w:rsidRDefault="00513BE5" w:rsidP="009A5131">
            <w:r w:rsidRPr="0061664B">
              <w:t>1.12</w:t>
            </w:r>
          </w:p>
        </w:tc>
        <w:tc>
          <w:tcPr>
            <w:tcW w:w="3070" w:type="dxa"/>
          </w:tcPr>
          <w:p w14:paraId="1CE906DF" w14:textId="77777777" w:rsidR="00513BE5" w:rsidRPr="0061664B" w:rsidRDefault="006A23FA" w:rsidP="009A5131">
            <w:r w:rsidRPr="0061664B">
              <w:t>Көз алмасының жарақаттары</w:t>
            </w:r>
            <w:r w:rsidRPr="0061664B">
              <w:rPr>
                <w:lang w:val="kk-KZ"/>
              </w:rPr>
              <w:t>, енген жарақаттар</w:t>
            </w:r>
            <w:r w:rsidRPr="0061664B">
              <w:t>. Емдеу тәсілдері мен принциптері, хирургиялық техника</w:t>
            </w:r>
          </w:p>
        </w:tc>
        <w:tc>
          <w:tcPr>
            <w:tcW w:w="709" w:type="dxa"/>
            <w:shd w:val="clear" w:color="auto" w:fill="auto"/>
          </w:tcPr>
          <w:p w14:paraId="32B95B2D" w14:textId="77777777" w:rsidR="00513BE5" w:rsidRPr="0061664B" w:rsidRDefault="00513BE5" w:rsidP="009A5131">
            <w:r w:rsidRPr="0061664B">
              <w:t>4</w:t>
            </w:r>
          </w:p>
        </w:tc>
        <w:tc>
          <w:tcPr>
            <w:tcW w:w="850" w:type="dxa"/>
            <w:shd w:val="clear" w:color="auto" w:fill="auto"/>
          </w:tcPr>
          <w:p w14:paraId="0BEB8FBD" w14:textId="77777777" w:rsidR="00513BE5" w:rsidRPr="0061664B" w:rsidRDefault="00FE676F" w:rsidP="009A5131">
            <w:pPr>
              <w:rPr>
                <w:lang w:val="en-US"/>
              </w:rPr>
            </w:pPr>
            <w:r w:rsidRPr="0061664B">
              <w:rPr>
                <w:lang w:val="en-US"/>
              </w:rPr>
              <w:t>2</w:t>
            </w:r>
          </w:p>
        </w:tc>
        <w:tc>
          <w:tcPr>
            <w:tcW w:w="709" w:type="dxa"/>
            <w:shd w:val="clear" w:color="auto" w:fill="auto"/>
          </w:tcPr>
          <w:p w14:paraId="66F5F696" w14:textId="77777777" w:rsidR="00513BE5" w:rsidRPr="0061664B" w:rsidRDefault="00513BE5" w:rsidP="009A5131"/>
        </w:tc>
        <w:tc>
          <w:tcPr>
            <w:tcW w:w="709" w:type="dxa"/>
            <w:shd w:val="clear" w:color="auto" w:fill="auto"/>
          </w:tcPr>
          <w:p w14:paraId="0501C9CA" w14:textId="77777777" w:rsidR="00513BE5" w:rsidRPr="0061664B" w:rsidRDefault="00B727E0" w:rsidP="009A5131">
            <w:pPr>
              <w:rPr>
                <w:lang w:val="en-US"/>
              </w:rPr>
            </w:pPr>
            <w:r w:rsidRPr="0061664B">
              <w:rPr>
                <w:lang w:val="en-US"/>
              </w:rPr>
              <w:t>6</w:t>
            </w:r>
          </w:p>
        </w:tc>
        <w:tc>
          <w:tcPr>
            <w:tcW w:w="3614" w:type="dxa"/>
            <w:shd w:val="clear" w:color="auto" w:fill="auto"/>
          </w:tcPr>
          <w:p w14:paraId="30A6F013" w14:textId="77777777" w:rsidR="00120819" w:rsidRPr="0061664B" w:rsidRDefault="00513BE5" w:rsidP="00120819">
            <w:pPr>
              <w:rPr>
                <w:lang w:val="en-US"/>
              </w:rPr>
            </w:pPr>
            <w:r w:rsidRPr="0061664B">
              <w:rPr>
                <w:lang w:val="en-US"/>
              </w:rPr>
              <w:t xml:space="preserve">1. </w:t>
            </w:r>
            <w:r w:rsidR="00120819" w:rsidRPr="0061664B">
              <w:rPr>
                <w:b/>
                <w:lang w:val="en-US"/>
              </w:rPr>
              <w:t>"</w:t>
            </w:r>
            <w:r w:rsidR="00120819" w:rsidRPr="0061664B">
              <w:rPr>
                <w:b/>
              </w:rPr>
              <w:t>Көру</w:t>
            </w:r>
            <w:r w:rsidR="00120819" w:rsidRPr="0061664B">
              <w:rPr>
                <w:b/>
                <w:lang w:val="en-US"/>
              </w:rPr>
              <w:t xml:space="preserve"> </w:t>
            </w:r>
            <w:r w:rsidR="00120819" w:rsidRPr="0061664B">
              <w:rPr>
                <w:b/>
              </w:rPr>
              <w:t>мүшесінің</w:t>
            </w:r>
            <w:r w:rsidR="00120819" w:rsidRPr="0061664B">
              <w:rPr>
                <w:b/>
                <w:lang w:val="en-US"/>
              </w:rPr>
              <w:t xml:space="preserve"> </w:t>
            </w:r>
            <w:r w:rsidR="00120819" w:rsidRPr="0061664B">
              <w:rPr>
                <w:b/>
              </w:rPr>
              <w:t>жарақаттары</w:t>
            </w:r>
            <w:r w:rsidR="00120819" w:rsidRPr="0061664B">
              <w:rPr>
                <w:b/>
                <w:lang w:val="en-US"/>
              </w:rPr>
              <w:t xml:space="preserve">. </w:t>
            </w:r>
            <w:r w:rsidR="00120819" w:rsidRPr="0061664B">
              <w:rPr>
                <w:b/>
              </w:rPr>
              <w:t>Жіктелуі</w:t>
            </w:r>
            <w:r w:rsidR="00120819" w:rsidRPr="0061664B">
              <w:rPr>
                <w:b/>
                <w:lang w:val="en-US"/>
              </w:rPr>
              <w:t xml:space="preserve">.  </w:t>
            </w:r>
            <w:r w:rsidR="00120819" w:rsidRPr="0061664B">
              <w:rPr>
                <w:b/>
              </w:rPr>
              <w:t>Енген</w:t>
            </w:r>
            <w:r w:rsidR="00120819" w:rsidRPr="0061664B">
              <w:rPr>
                <w:b/>
                <w:lang w:val="en-US"/>
              </w:rPr>
              <w:t xml:space="preserve"> </w:t>
            </w:r>
            <w:r w:rsidR="00120819" w:rsidRPr="0061664B">
              <w:rPr>
                <w:b/>
              </w:rPr>
              <w:t>жарақаттардағы</w:t>
            </w:r>
            <w:r w:rsidR="00120819" w:rsidRPr="0061664B">
              <w:rPr>
                <w:b/>
                <w:lang w:val="en-US"/>
              </w:rPr>
              <w:t xml:space="preserve"> </w:t>
            </w:r>
            <w:r w:rsidR="00120819" w:rsidRPr="0061664B">
              <w:rPr>
                <w:b/>
              </w:rPr>
              <w:t>БХӨ</w:t>
            </w:r>
            <w:proofErr w:type="gramStart"/>
            <w:r w:rsidR="00120819" w:rsidRPr="0061664B">
              <w:rPr>
                <w:b/>
                <w:lang w:val="en-US"/>
              </w:rPr>
              <w:t>";</w:t>
            </w:r>
            <w:r w:rsidR="00120819" w:rsidRPr="0061664B">
              <w:t>мәселелері</w:t>
            </w:r>
            <w:proofErr w:type="gramEnd"/>
            <w:r w:rsidR="00120819" w:rsidRPr="0061664B">
              <w:rPr>
                <w:lang w:val="en-US"/>
              </w:rPr>
              <w:t xml:space="preserve"> </w:t>
            </w:r>
            <w:r w:rsidR="00120819" w:rsidRPr="0061664B">
              <w:t>бойынша</w:t>
            </w:r>
            <w:r w:rsidR="00120819" w:rsidRPr="0061664B">
              <w:rPr>
                <w:lang w:val="en-US"/>
              </w:rPr>
              <w:t xml:space="preserve"> </w:t>
            </w:r>
            <w:r w:rsidR="00120819" w:rsidRPr="0061664B">
              <w:rPr>
                <w:lang w:val="kk-KZ"/>
              </w:rPr>
              <w:t>сұрақ жауапқа</w:t>
            </w:r>
            <w:r w:rsidR="00120819" w:rsidRPr="0061664B">
              <w:rPr>
                <w:lang w:val="en-US"/>
              </w:rPr>
              <w:t xml:space="preserve"> </w:t>
            </w:r>
            <w:r w:rsidR="00120819" w:rsidRPr="0061664B">
              <w:t>дайын</w:t>
            </w:r>
            <w:r w:rsidR="00120819" w:rsidRPr="0061664B">
              <w:rPr>
                <w:lang w:val="en-US"/>
              </w:rPr>
              <w:t xml:space="preserve"> </w:t>
            </w:r>
            <w:r w:rsidR="00120819" w:rsidRPr="0061664B">
              <w:t>болу</w:t>
            </w:r>
          </w:p>
          <w:p w14:paraId="0F54CA65" w14:textId="77777777" w:rsidR="00120819" w:rsidRPr="0061664B" w:rsidRDefault="00120819" w:rsidP="00120819">
            <w:r w:rsidRPr="0061664B">
              <w:t>2. Пациенттерге Курация;</w:t>
            </w:r>
          </w:p>
          <w:p w14:paraId="42E52EBA" w14:textId="77777777" w:rsidR="00120819" w:rsidRPr="0061664B" w:rsidRDefault="00120819" w:rsidP="00120819">
            <w:r w:rsidRPr="0061664B">
              <w:t xml:space="preserve">3. Медициналық құжаттаманы ресімдеу; </w:t>
            </w:r>
          </w:p>
          <w:p w14:paraId="6D3E6B96" w14:textId="77777777" w:rsidR="00513BE5" w:rsidRPr="0061664B" w:rsidRDefault="00120819" w:rsidP="00120819">
            <w:r w:rsidRPr="0061664B">
              <w:t>4. Тақырып бойынша ғылыми әдебиеттермен жұмыс</w:t>
            </w:r>
          </w:p>
        </w:tc>
      </w:tr>
      <w:tr w:rsidR="00513BE5" w:rsidRPr="0061664B" w14:paraId="4391BF28" w14:textId="77777777" w:rsidTr="009A5131">
        <w:trPr>
          <w:cantSplit/>
          <w:trHeight w:val="140"/>
          <w:jc w:val="center"/>
        </w:trPr>
        <w:tc>
          <w:tcPr>
            <w:tcW w:w="682" w:type="dxa"/>
          </w:tcPr>
          <w:p w14:paraId="686A72F7" w14:textId="77777777" w:rsidR="00513BE5" w:rsidRPr="0061664B" w:rsidRDefault="00513BE5" w:rsidP="009A5131">
            <w:r w:rsidRPr="0061664B">
              <w:t>1.13</w:t>
            </w:r>
          </w:p>
        </w:tc>
        <w:tc>
          <w:tcPr>
            <w:tcW w:w="3070" w:type="dxa"/>
          </w:tcPr>
          <w:p w14:paraId="56C9562E" w14:textId="77777777" w:rsidR="00513BE5" w:rsidRPr="0061664B" w:rsidRDefault="006A23FA" w:rsidP="009A5131">
            <w:r w:rsidRPr="0061664B">
              <w:t>Эндофтальмиттер. Этиологиясы, аурудың патологиясы, жіктелуі, клиникасы, емдеу тәсілдері мен принциптері, хирургиялық техника</w:t>
            </w:r>
          </w:p>
        </w:tc>
        <w:tc>
          <w:tcPr>
            <w:tcW w:w="709" w:type="dxa"/>
            <w:shd w:val="clear" w:color="auto" w:fill="auto"/>
          </w:tcPr>
          <w:p w14:paraId="04FC047F" w14:textId="77777777" w:rsidR="00513BE5" w:rsidRPr="0061664B" w:rsidRDefault="00F52CC4" w:rsidP="009A5131">
            <w:pPr>
              <w:rPr>
                <w:lang w:val="en-US"/>
              </w:rPr>
            </w:pPr>
            <w:r w:rsidRPr="0061664B">
              <w:rPr>
                <w:lang w:val="en-US"/>
              </w:rPr>
              <w:t>4</w:t>
            </w:r>
          </w:p>
        </w:tc>
        <w:tc>
          <w:tcPr>
            <w:tcW w:w="850" w:type="dxa"/>
            <w:shd w:val="clear" w:color="auto" w:fill="auto"/>
          </w:tcPr>
          <w:p w14:paraId="5345312F" w14:textId="77777777" w:rsidR="00513BE5" w:rsidRPr="0061664B" w:rsidRDefault="00513BE5" w:rsidP="009A5131"/>
        </w:tc>
        <w:tc>
          <w:tcPr>
            <w:tcW w:w="709" w:type="dxa"/>
            <w:shd w:val="clear" w:color="auto" w:fill="auto"/>
          </w:tcPr>
          <w:p w14:paraId="207CC8FE" w14:textId="77777777" w:rsidR="00513BE5" w:rsidRPr="0061664B" w:rsidRDefault="00590500" w:rsidP="009A5131">
            <w:pPr>
              <w:rPr>
                <w:lang w:val="en-US"/>
              </w:rPr>
            </w:pPr>
            <w:r w:rsidRPr="0061664B">
              <w:rPr>
                <w:lang w:val="en-US"/>
              </w:rPr>
              <w:t>2</w:t>
            </w:r>
          </w:p>
        </w:tc>
        <w:tc>
          <w:tcPr>
            <w:tcW w:w="709" w:type="dxa"/>
            <w:shd w:val="clear" w:color="auto" w:fill="auto"/>
          </w:tcPr>
          <w:p w14:paraId="6E3787D8" w14:textId="77777777" w:rsidR="00513BE5" w:rsidRPr="0061664B" w:rsidRDefault="00513BE5" w:rsidP="009A5131">
            <w:r w:rsidRPr="0061664B">
              <w:t>6</w:t>
            </w:r>
          </w:p>
        </w:tc>
        <w:tc>
          <w:tcPr>
            <w:tcW w:w="3614" w:type="dxa"/>
            <w:shd w:val="clear" w:color="auto" w:fill="auto"/>
          </w:tcPr>
          <w:p w14:paraId="636365EC" w14:textId="77777777" w:rsidR="00513BE5" w:rsidRPr="0061664B" w:rsidRDefault="00513BE5" w:rsidP="009A5131">
            <w:r w:rsidRPr="0061664B">
              <w:t xml:space="preserve">1. </w:t>
            </w:r>
            <w:r w:rsidR="00120819" w:rsidRPr="0061664B">
              <w:rPr>
                <w:b/>
              </w:rPr>
              <w:t>"Эндофтальмит</w:t>
            </w:r>
            <w:r w:rsidR="00120819" w:rsidRPr="0061664B">
              <w:rPr>
                <w:b/>
                <w:lang w:val="kk-KZ"/>
              </w:rPr>
              <w:t>тер</w:t>
            </w:r>
            <w:r w:rsidR="00120819" w:rsidRPr="0061664B">
              <w:rPr>
                <w:b/>
              </w:rPr>
              <w:t>, клиника, диагностика, емдеу";</w:t>
            </w:r>
          </w:p>
          <w:p w14:paraId="774A03B2" w14:textId="77777777" w:rsidR="00120819" w:rsidRPr="0061664B" w:rsidRDefault="00120819" w:rsidP="00120819">
            <w:r w:rsidRPr="0061664B">
              <w:t xml:space="preserve">мәселелері бойынша </w:t>
            </w:r>
            <w:r w:rsidRPr="0061664B">
              <w:rPr>
                <w:lang w:val="kk-KZ"/>
              </w:rPr>
              <w:t>сұрақ жауапқа</w:t>
            </w:r>
            <w:r w:rsidRPr="0061664B">
              <w:t xml:space="preserve"> дайын болу</w:t>
            </w:r>
          </w:p>
          <w:p w14:paraId="6D7CB241" w14:textId="77777777" w:rsidR="00120819" w:rsidRPr="0061664B" w:rsidRDefault="00120819" w:rsidP="00120819">
            <w:r w:rsidRPr="0061664B">
              <w:t>2. Пациенттерге Курация;</w:t>
            </w:r>
          </w:p>
          <w:p w14:paraId="63CF6BB6" w14:textId="77777777" w:rsidR="00120819" w:rsidRPr="0061664B" w:rsidRDefault="00120819" w:rsidP="00120819">
            <w:r w:rsidRPr="0061664B">
              <w:t xml:space="preserve">3. Медициналық құжаттаманы ресімдеу; </w:t>
            </w:r>
          </w:p>
          <w:p w14:paraId="276407F3" w14:textId="77777777" w:rsidR="00513BE5" w:rsidRPr="0061664B" w:rsidRDefault="00120819" w:rsidP="00120819">
            <w:r w:rsidRPr="0061664B">
              <w:t>4. Тақырып бойынша ғылыми әдебиеттермен жұмыс</w:t>
            </w:r>
          </w:p>
        </w:tc>
      </w:tr>
      <w:tr w:rsidR="00513BE5" w:rsidRPr="0061664B" w14:paraId="136440CB" w14:textId="77777777" w:rsidTr="009A5131">
        <w:trPr>
          <w:cantSplit/>
          <w:trHeight w:val="140"/>
          <w:jc w:val="center"/>
        </w:trPr>
        <w:tc>
          <w:tcPr>
            <w:tcW w:w="682" w:type="dxa"/>
          </w:tcPr>
          <w:p w14:paraId="495F3F1E" w14:textId="77777777" w:rsidR="00513BE5" w:rsidRPr="0061664B" w:rsidRDefault="00513BE5" w:rsidP="009A5131">
            <w:r w:rsidRPr="0061664B">
              <w:t>1.14</w:t>
            </w:r>
          </w:p>
        </w:tc>
        <w:tc>
          <w:tcPr>
            <w:tcW w:w="3070" w:type="dxa"/>
          </w:tcPr>
          <w:p w14:paraId="660536B7" w14:textId="77777777" w:rsidR="00513BE5" w:rsidRPr="0061664B" w:rsidRDefault="006A23FA" w:rsidP="009A5131">
            <w:r w:rsidRPr="0061664B">
              <w:t>Микроинвазивті хирургияның асқынуы кезіндегі тактика</w:t>
            </w:r>
          </w:p>
        </w:tc>
        <w:tc>
          <w:tcPr>
            <w:tcW w:w="709" w:type="dxa"/>
            <w:shd w:val="clear" w:color="auto" w:fill="auto"/>
          </w:tcPr>
          <w:p w14:paraId="7110FBFF" w14:textId="77777777" w:rsidR="00513BE5" w:rsidRPr="0061664B" w:rsidRDefault="00F52CC4" w:rsidP="009A5131">
            <w:pPr>
              <w:rPr>
                <w:lang w:val="en-US"/>
              </w:rPr>
            </w:pPr>
            <w:r w:rsidRPr="0061664B">
              <w:rPr>
                <w:lang w:val="en-US"/>
              </w:rPr>
              <w:t>4</w:t>
            </w:r>
          </w:p>
        </w:tc>
        <w:tc>
          <w:tcPr>
            <w:tcW w:w="850" w:type="dxa"/>
            <w:shd w:val="clear" w:color="auto" w:fill="auto"/>
          </w:tcPr>
          <w:p w14:paraId="33A04698" w14:textId="77777777" w:rsidR="00513BE5" w:rsidRPr="0061664B" w:rsidRDefault="00FE676F" w:rsidP="009A5131">
            <w:pPr>
              <w:rPr>
                <w:lang w:val="en-US"/>
              </w:rPr>
            </w:pPr>
            <w:r w:rsidRPr="0061664B">
              <w:rPr>
                <w:lang w:val="en-US"/>
              </w:rPr>
              <w:t>6</w:t>
            </w:r>
          </w:p>
        </w:tc>
        <w:tc>
          <w:tcPr>
            <w:tcW w:w="709" w:type="dxa"/>
            <w:shd w:val="clear" w:color="auto" w:fill="auto"/>
          </w:tcPr>
          <w:p w14:paraId="26C110DC" w14:textId="77777777" w:rsidR="00513BE5" w:rsidRPr="0061664B" w:rsidRDefault="00590500" w:rsidP="009A5131">
            <w:pPr>
              <w:rPr>
                <w:lang w:val="en-US"/>
              </w:rPr>
            </w:pPr>
            <w:r w:rsidRPr="0061664B">
              <w:rPr>
                <w:lang w:val="en-US"/>
              </w:rPr>
              <w:t>2</w:t>
            </w:r>
          </w:p>
        </w:tc>
        <w:tc>
          <w:tcPr>
            <w:tcW w:w="709" w:type="dxa"/>
            <w:shd w:val="clear" w:color="auto" w:fill="auto"/>
          </w:tcPr>
          <w:p w14:paraId="57B08104" w14:textId="77777777" w:rsidR="00513BE5" w:rsidRPr="0061664B" w:rsidRDefault="00B727E0" w:rsidP="009A5131">
            <w:pPr>
              <w:rPr>
                <w:lang w:val="en-US"/>
              </w:rPr>
            </w:pPr>
            <w:r w:rsidRPr="0061664B">
              <w:rPr>
                <w:lang w:val="en-US"/>
              </w:rPr>
              <w:t>6</w:t>
            </w:r>
          </w:p>
        </w:tc>
        <w:tc>
          <w:tcPr>
            <w:tcW w:w="3614" w:type="dxa"/>
            <w:shd w:val="clear" w:color="auto" w:fill="auto"/>
          </w:tcPr>
          <w:p w14:paraId="29526007" w14:textId="77777777" w:rsidR="00513BE5" w:rsidRPr="0061664B" w:rsidRDefault="00513BE5" w:rsidP="009A5131">
            <w:pPr>
              <w:rPr>
                <w:lang w:val="en-US"/>
              </w:rPr>
            </w:pPr>
            <w:r w:rsidRPr="0061664B">
              <w:rPr>
                <w:lang w:val="en-US"/>
              </w:rPr>
              <w:t xml:space="preserve">1. </w:t>
            </w:r>
            <w:r w:rsidRPr="0061664B">
              <w:rPr>
                <w:b/>
                <w:lang w:val="en-US"/>
              </w:rPr>
              <w:t>«</w:t>
            </w:r>
            <w:r w:rsidR="00120819" w:rsidRPr="0061664B">
              <w:rPr>
                <w:b/>
              </w:rPr>
              <w:t>Микроинвазивті</w:t>
            </w:r>
            <w:r w:rsidR="00120819" w:rsidRPr="0061664B">
              <w:rPr>
                <w:b/>
                <w:lang w:val="en-US"/>
              </w:rPr>
              <w:t xml:space="preserve"> </w:t>
            </w:r>
            <w:r w:rsidR="00120819" w:rsidRPr="0061664B">
              <w:rPr>
                <w:b/>
              </w:rPr>
              <w:t>хирургияның</w:t>
            </w:r>
            <w:r w:rsidR="00120819" w:rsidRPr="0061664B">
              <w:rPr>
                <w:b/>
                <w:lang w:val="en-US"/>
              </w:rPr>
              <w:t xml:space="preserve"> </w:t>
            </w:r>
            <w:r w:rsidR="00120819" w:rsidRPr="0061664B">
              <w:rPr>
                <w:b/>
              </w:rPr>
              <w:t>асқынуы</w:t>
            </w:r>
            <w:r w:rsidRPr="0061664B">
              <w:rPr>
                <w:b/>
                <w:lang w:val="en-US"/>
              </w:rPr>
              <w:t>»;</w:t>
            </w:r>
          </w:p>
          <w:p w14:paraId="583AC3C2" w14:textId="77777777" w:rsidR="00120819" w:rsidRPr="0061664B" w:rsidRDefault="00120819" w:rsidP="00120819">
            <w:pPr>
              <w:rPr>
                <w:lang w:val="en-US"/>
              </w:rPr>
            </w:pPr>
            <w:r w:rsidRPr="0061664B">
              <w:t>мәселелері</w:t>
            </w:r>
            <w:r w:rsidRPr="0061664B">
              <w:rPr>
                <w:lang w:val="en-US"/>
              </w:rPr>
              <w:t xml:space="preserve"> </w:t>
            </w:r>
            <w:r w:rsidRPr="0061664B">
              <w:t>бойынша</w:t>
            </w:r>
            <w:r w:rsidRPr="0061664B">
              <w:rPr>
                <w:lang w:val="en-US"/>
              </w:rPr>
              <w:t xml:space="preserve"> </w:t>
            </w:r>
            <w:r w:rsidRPr="0061664B">
              <w:rPr>
                <w:lang w:val="kk-KZ"/>
              </w:rPr>
              <w:t>сұрақ жауапқа</w:t>
            </w:r>
            <w:r w:rsidRPr="0061664B">
              <w:rPr>
                <w:lang w:val="en-US"/>
              </w:rPr>
              <w:t xml:space="preserve"> </w:t>
            </w:r>
            <w:r w:rsidRPr="0061664B">
              <w:t>дайын</w:t>
            </w:r>
            <w:r w:rsidRPr="0061664B">
              <w:rPr>
                <w:lang w:val="en-US"/>
              </w:rPr>
              <w:t xml:space="preserve"> </w:t>
            </w:r>
            <w:r w:rsidRPr="0061664B">
              <w:t>болу</w:t>
            </w:r>
          </w:p>
          <w:p w14:paraId="6174D3CC" w14:textId="77777777" w:rsidR="00120819" w:rsidRPr="0061664B" w:rsidRDefault="00120819" w:rsidP="00120819">
            <w:r w:rsidRPr="0061664B">
              <w:t>2. Пациенттерге Курация;</w:t>
            </w:r>
          </w:p>
          <w:p w14:paraId="59EE2FA5" w14:textId="77777777" w:rsidR="00120819" w:rsidRPr="0061664B" w:rsidRDefault="00120819" w:rsidP="00120819">
            <w:r w:rsidRPr="0061664B">
              <w:t xml:space="preserve">3. Медициналық құжаттаманы ресімдеу; </w:t>
            </w:r>
          </w:p>
          <w:p w14:paraId="21A6B46B" w14:textId="77777777" w:rsidR="00513BE5" w:rsidRPr="0061664B" w:rsidRDefault="00120819" w:rsidP="00120819">
            <w:r w:rsidRPr="0061664B">
              <w:t>4. Тақырып бойынша ғылыми әдебиеттермен жұмыс</w:t>
            </w:r>
          </w:p>
        </w:tc>
      </w:tr>
      <w:tr w:rsidR="00513BE5" w:rsidRPr="0061664B" w14:paraId="1B5568BC" w14:textId="77777777" w:rsidTr="009A5131">
        <w:trPr>
          <w:cantSplit/>
          <w:trHeight w:val="140"/>
          <w:jc w:val="center"/>
        </w:trPr>
        <w:tc>
          <w:tcPr>
            <w:tcW w:w="682" w:type="dxa"/>
          </w:tcPr>
          <w:p w14:paraId="08167002" w14:textId="77777777" w:rsidR="00513BE5" w:rsidRPr="0061664B" w:rsidRDefault="00513BE5" w:rsidP="009A5131">
            <w:r w:rsidRPr="0061664B">
              <w:lastRenderedPageBreak/>
              <w:t>1.15</w:t>
            </w:r>
          </w:p>
        </w:tc>
        <w:tc>
          <w:tcPr>
            <w:tcW w:w="3070" w:type="dxa"/>
          </w:tcPr>
          <w:p w14:paraId="5FD3C269" w14:textId="77777777" w:rsidR="00513BE5" w:rsidRPr="0061664B" w:rsidRDefault="003E3AB8" w:rsidP="009A5131">
            <w:r w:rsidRPr="0061664B">
              <w:rPr>
                <w:lang w:val="kk-KZ"/>
              </w:rPr>
              <w:t>Ж</w:t>
            </w:r>
            <w:r w:rsidRPr="0061664B">
              <w:t>МД</w:t>
            </w:r>
            <w:r w:rsidRPr="0061664B">
              <w:rPr>
                <w:lang w:val="kk-KZ"/>
              </w:rPr>
              <w:t xml:space="preserve"> (жасқа байланысты макулярлы дегенерация)</w:t>
            </w:r>
            <w:r w:rsidRPr="0061664B">
              <w:t xml:space="preserve"> емдеудегі заманауи тәсілдер</w:t>
            </w:r>
          </w:p>
        </w:tc>
        <w:tc>
          <w:tcPr>
            <w:tcW w:w="709" w:type="dxa"/>
            <w:shd w:val="clear" w:color="auto" w:fill="auto"/>
          </w:tcPr>
          <w:p w14:paraId="59D60D23" w14:textId="77777777" w:rsidR="00513BE5" w:rsidRPr="0061664B" w:rsidRDefault="00F52CC4" w:rsidP="009A5131">
            <w:r w:rsidRPr="0061664B">
              <w:t>2</w:t>
            </w:r>
          </w:p>
        </w:tc>
        <w:tc>
          <w:tcPr>
            <w:tcW w:w="850" w:type="dxa"/>
            <w:shd w:val="clear" w:color="auto" w:fill="auto"/>
          </w:tcPr>
          <w:p w14:paraId="03C2CD23" w14:textId="77777777" w:rsidR="00513BE5" w:rsidRPr="0061664B" w:rsidRDefault="00513BE5" w:rsidP="009A5131"/>
        </w:tc>
        <w:tc>
          <w:tcPr>
            <w:tcW w:w="709" w:type="dxa"/>
            <w:shd w:val="clear" w:color="auto" w:fill="auto"/>
          </w:tcPr>
          <w:p w14:paraId="63446DE3" w14:textId="77777777" w:rsidR="00513BE5" w:rsidRPr="0061664B" w:rsidRDefault="00513BE5" w:rsidP="009A5131"/>
        </w:tc>
        <w:tc>
          <w:tcPr>
            <w:tcW w:w="709" w:type="dxa"/>
            <w:shd w:val="clear" w:color="auto" w:fill="auto"/>
          </w:tcPr>
          <w:p w14:paraId="533883D1" w14:textId="77777777" w:rsidR="00513BE5" w:rsidRPr="0061664B" w:rsidRDefault="002E355C" w:rsidP="009A5131">
            <w:r w:rsidRPr="0061664B">
              <w:t>6</w:t>
            </w:r>
          </w:p>
        </w:tc>
        <w:tc>
          <w:tcPr>
            <w:tcW w:w="3614" w:type="dxa"/>
            <w:shd w:val="clear" w:color="auto" w:fill="auto"/>
          </w:tcPr>
          <w:p w14:paraId="3A25C769" w14:textId="77777777" w:rsidR="00513BE5" w:rsidRPr="0061664B" w:rsidRDefault="00513BE5" w:rsidP="009A5131">
            <w:r w:rsidRPr="0061664B">
              <w:t xml:space="preserve">1. </w:t>
            </w:r>
            <w:r w:rsidRPr="0061664B">
              <w:rPr>
                <w:b/>
              </w:rPr>
              <w:t>«</w:t>
            </w:r>
            <w:r w:rsidR="00120819" w:rsidRPr="0061664B">
              <w:rPr>
                <w:b/>
                <w:lang w:val="kk-KZ"/>
              </w:rPr>
              <w:t>Ж</w:t>
            </w:r>
            <w:r w:rsidR="007E16C7" w:rsidRPr="0061664B">
              <w:rPr>
                <w:b/>
              </w:rPr>
              <w:t xml:space="preserve">МД, этиопатогенез, </w:t>
            </w:r>
            <w:r w:rsidR="00120819" w:rsidRPr="0061664B">
              <w:rPr>
                <w:b/>
              </w:rPr>
              <w:t>емдеудегі тәсілдер</w:t>
            </w:r>
            <w:r w:rsidR="00120819" w:rsidRPr="0061664B">
              <w:rPr>
                <w:b/>
                <w:lang w:val="kk-KZ"/>
              </w:rPr>
              <w:t>і</w:t>
            </w:r>
            <w:r w:rsidRPr="0061664B">
              <w:rPr>
                <w:b/>
              </w:rPr>
              <w:t>»;</w:t>
            </w:r>
          </w:p>
          <w:p w14:paraId="565FE2DB" w14:textId="77777777" w:rsidR="00120819" w:rsidRPr="0061664B" w:rsidRDefault="00120819" w:rsidP="00120819">
            <w:r w:rsidRPr="0061664B">
              <w:t xml:space="preserve">мәселелері бойынша </w:t>
            </w:r>
            <w:r w:rsidRPr="0061664B">
              <w:rPr>
                <w:lang w:val="kk-KZ"/>
              </w:rPr>
              <w:t>сұрақ жауапқа</w:t>
            </w:r>
            <w:r w:rsidRPr="0061664B">
              <w:t xml:space="preserve"> дайын болу</w:t>
            </w:r>
          </w:p>
          <w:p w14:paraId="378ED1FD" w14:textId="77777777" w:rsidR="00120819" w:rsidRPr="0061664B" w:rsidRDefault="00120819" w:rsidP="00120819">
            <w:r w:rsidRPr="0061664B">
              <w:t>2. Пациенттерге Курация;</w:t>
            </w:r>
          </w:p>
          <w:p w14:paraId="7D1A95FF" w14:textId="77777777" w:rsidR="00120819" w:rsidRPr="0061664B" w:rsidRDefault="00120819" w:rsidP="00120819">
            <w:r w:rsidRPr="0061664B">
              <w:t xml:space="preserve">3. Медициналық құжаттаманы ресімдеу; </w:t>
            </w:r>
          </w:p>
          <w:p w14:paraId="7FF95596" w14:textId="77777777" w:rsidR="00513BE5" w:rsidRPr="0061664B" w:rsidRDefault="00120819" w:rsidP="00120819">
            <w:r w:rsidRPr="0061664B">
              <w:t>4. Тақырып бойынша ғылыми әдебиеттермен жұмыс</w:t>
            </w:r>
          </w:p>
        </w:tc>
      </w:tr>
      <w:tr w:rsidR="00513BE5" w:rsidRPr="0061664B" w14:paraId="044C78F3" w14:textId="77777777" w:rsidTr="009A5131">
        <w:trPr>
          <w:cantSplit/>
          <w:trHeight w:val="140"/>
          <w:jc w:val="center"/>
        </w:trPr>
        <w:tc>
          <w:tcPr>
            <w:tcW w:w="682" w:type="dxa"/>
          </w:tcPr>
          <w:p w14:paraId="369FB6E9" w14:textId="77777777" w:rsidR="00513BE5" w:rsidRPr="0061664B" w:rsidRDefault="00513BE5" w:rsidP="009A5131">
            <w:r w:rsidRPr="0061664B">
              <w:t>1.16</w:t>
            </w:r>
          </w:p>
        </w:tc>
        <w:tc>
          <w:tcPr>
            <w:tcW w:w="3070" w:type="dxa"/>
          </w:tcPr>
          <w:p w14:paraId="2838CE7B" w14:textId="77777777" w:rsidR="00513BE5" w:rsidRPr="0061664B" w:rsidRDefault="00D514A3" w:rsidP="009A5131">
            <w:r w:rsidRPr="0061664B">
              <w:t>Витреоретиналды жабдықтың негіздері (жұмыс принципі, баптау, режимдер). Құрылғыны жұмысқа дайындау, Constellation бағдарламалау</w:t>
            </w:r>
          </w:p>
        </w:tc>
        <w:tc>
          <w:tcPr>
            <w:tcW w:w="709" w:type="dxa"/>
            <w:shd w:val="clear" w:color="auto" w:fill="auto"/>
          </w:tcPr>
          <w:p w14:paraId="26560340" w14:textId="77777777" w:rsidR="00513BE5" w:rsidRPr="0061664B" w:rsidRDefault="00F52CC4" w:rsidP="009A5131">
            <w:pPr>
              <w:rPr>
                <w:lang w:val="en-US"/>
              </w:rPr>
            </w:pPr>
            <w:r w:rsidRPr="0061664B">
              <w:rPr>
                <w:lang w:val="en-US"/>
              </w:rPr>
              <w:t>4</w:t>
            </w:r>
          </w:p>
        </w:tc>
        <w:tc>
          <w:tcPr>
            <w:tcW w:w="850" w:type="dxa"/>
            <w:shd w:val="clear" w:color="auto" w:fill="auto"/>
          </w:tcPr>
          <w:p w14:paraId="4CC77B6D" w14:textId="77777777" w:rsidR="00513BE5" w:rsidRPr="0061664B" w:rsidRDefault="00FE676F" w:rsidP="009A5131">
            <w:pPr>
              <w:rPr>
                <w:lang w:val="en-US"/>
              </w:rPr>
            </w:pPr>
            <w:r w:rsidRPr="0061664B">
              <w:rPr>
                <w:lang w:val="en-US"/>
              </w:rPr>
              <w:t>8</w:t>
            </w:r>
          </w:p>
        </w:tc>
        <w:tc>
          <w:tcPr>
            <w:tcW w:w="709" w:type="dxa"/>
            <w:shd w:val="clear" w:color="auto" w:fill="auto"/>
          </w:tcPr>
          <w:p w14:paraId="1BD6E1E3" w14:textId="77777777" w:rsidR="00513BE5" w:rsidRPr="0061664B" w:rsidRDefault="00590500" w:rsidP="009A5131">
            <w:pPr>
              <w:rPr>
                <w:lang w:val="en-US"/>
              </w:rPr>
            </w:pPr>
            <w:r w:rsidRPr="0061664B">
              <w:rPr>
                <w:lang w:val="en-US"/>
              </w:rPr>
              <w:t>2</w:t>
            </w:r>
          </w:p>
        </w:tc>
        <w:tc>
          <w:tcPr>
            <w:tcW w:w="709" w:type="dxa"/>
            <w:shd w:val="clear" w:color="auto" w:fill="auto"/>
          </w:tcPr>
          <w:p w14:paraId="1DA47A6A" w14:textId="77777777" w:rsidR="00513BE5" w:rsidRPr="0061664B" w:rsidRDefault="00B727E0" w:rsidP="009A5131">
            <w:pPr>
              <w:rPr>
                <w:lang w:val="en-US"/>
              </w:rPr>
            </w:pPr>
            <w:r w:rsidRPr="0061664B">
              <w:rPr>
                <w:lang w:val="en-US"/>
              </w:rPr>
              <w:t>6</w:t>
            </w:r>
          </w:p>
        </w:tc>
        <w:tc>
          <w:tcPr>
            <w:tcW w:w="3614" w:type="dxa"/>
            <w:shd w:val="clear" w:color="auto" w:fill="auto"/>
          </w:tcPr>
          <w:p w14:paraId="49F8E9C8" w14:textId="77777777" w:rsidR="00513BE5" w:rsidRPr="0061664B" w:rsidRDefault="00513BE5" w:rsidP="009A5131">
            <w:pPr>
              <w:pStyle w:val="-1"/>
              <w:jc w:val="left"/>
              <w:rPr>
                <w:lang w:val="en-US"/>
              </w:rPr>
            </w:pPr>
            <w:r w:rsidRPr="0061664B">
              <w:rPr>
                <w:lang w:val="en-US"/>
              </w:rPr>
              <w:t>1</w:t>
            </w:r>
            <w:r w:rsidRPr="0061664B">
              <w:rPr>
                <w:b w:val="0"/>
                <w:lang w:val="en-US"/>
              </w:rPr>
              <w:t xml:space="preserve">. </w:t>
            </w:r>
            <w:r w:rsidR="00120819" w:rsidRPr="0061664B">
              <w:rPr>
                <w:lang w:val="en-US"/>
              </w:rPr>
              <w:t>"</w:t>
            </w:r>
            <w:r w:rsidR="00120819" w:rsidRPr="0061664B">
              <w:t>Витреоретиналды</w:t>
            </w:r>
            <w:r w:rsidR="00120819" w:rsidRPr="0061664B">
              <w:rPr>
                <w:lang w:val="en-US"/>
              </w:rPr>
              <w:t xml:space="preserve"> </w:t>
            </w:r>
            <w:r w:rsidR="00120819" w:rsidRPr="0061664B">
              <w:t>хирургияны</w:t>
            </w:r>
            <w:r w:rsidR="00120819" w:rsidRPr="0061664B">
              <w:rPr>
                <w:lang w:val="en-US"/>
              </w:rPr>
              <w:t xml:space="preserve"> </w:t>
            </w:r>
            <w:r w:rsidR="00120819" w:rsidRPr="0061664B">
              <w:t>жүргізу</w:t>
            </w:r>
            <w:r w:rsidR="00120819" w:rsidRPr="0061664B">
              <w:rPr>
                <w:lang w:val="en-US"/>
              </w:rPr>
              <w:t xml:space="preserve"> </w:t>
            </w:r>
            <w:r w:rsidR="00120819" w:rsidRPr="0061664B">
              <w:t>үшін</w:t>
            </w:r>
            <w:r w:rsidR="00120819" w:rsidRPr="0061664B">
              <w:rPr>
                <w:lang w:val="en-US"/>
              </w:rPr>
              <w:t xml:space="preserve"> </w:t>
            </w:r>
            <w:r w:rsidR="00120819" w:rsidRPr="0061664B">
              <w:t>қажетті</w:t>
            </w:r>
            <w:r w:rsidR="00120819" w:rsidRPr="0061664B">
              <w:rPr>
                <w:lang w:val="en-US"/>
              </w:rPr>
              <w:t xml:space="preserve"> </w:t>
            </w:r>
            <w:r w:rsidR="00120819" w:rsidRPr="0061664B">
              <w:t>жабдық</w:t>
            </w:r>
            <w:r w:rsidR="00120819" w:rsidRPr="0061664B">
              <w:rPr>
                <w:lang w:val="en-US"/>
              </w:rPr>
              <w:t>"</w:t>
            </w:r>
          </w:p>
          <w:p w14:paraId="6D2D7D1D" w14:textId="77777777" w:rsidR="00120819" w:rsidRPr="0061664B" w:rsidRDefault="00120819" w:rsidP="00120819">
            <w:pPr>
              <w:rPr>
                <w:lang w:val="en-US"/>
              </w:rPr>
            </w:pPr>
            <w:r w:rsidRPr="0061664B">
              <w:t>мәселелері</w:t>
            </w:r>
            <w:r w:rsidRPr="0061664B">
              <w:rPr>
                <w:lang w:val="en-US"/>
              </w:rPr>
              <w:t xml:space="preserve"> </w:t>
            </w:r>
            <w:r w:rsidRPr="0061664B">
              <w:t>бойынша</w:t>
            </w:r>
            <w:r w:rsidRPr="0061664B">
              <w:rPr>
                <w:lang w:val="en-US"/>
              </w:rPr>
              <w:t xml:space="preserve"> </w:t>
            </w:r>
            <w:r w:rsidRPr="0061664B">
              <w:rPr>
                <w:lang w:val="kk-KZ"/>
              </w:rPr>
              <w:t>сұрақ жауапқа</w:t>
            </w:r>
            <w:r w:rsidRPr="0061664B">
              <w:rPr>
                <w:lang w:val="en-US"/>
              </w:rPr>
              <w:t xml:space="preserve"> </w:t>
            </w:r>
            <w:r w:rsidRPr="0061664B">
              <w:t>дайын</w:t>
            </w:r>
            <w:r w:rsidRPr="0061664B">
              <w:rPr>
                <w:lang w:val="en-US"/>
              </w:rPr>
              <w:t xml:space="preserve"> </w:t>
            </w:r>
            <w:r w:rsidRPr="0061664B">
              <w:t>болу</w:t>
            </w:r>
          </w:p>
          <w:p w14:paraId="0525AB1D" w14:textId="77777777" w:rsidR="00120819" w:rsidRPr="0061664B" w:rsidRDefault="00120819" w:rsidP="00120819">
            <w:r w:rsidRPr="0061664B">
              <w:t>2. Пациенттерге Курация;</w:t>
            </w:r>
          </w:p>
          <w:p w14:paraId="11222877" w14:textId="77777777" w:rsidR="00120819" w:rsidRPr="0061664B" w:rsidRDefault="00120819" w:rsidP="00120819">
            <w:r w:rsidRPr="0061664B">
              <w:t xml:space="preserve">3. Медициналық құжаттаманы ресімдеу; </w:t>
            </w:r>
          </w:p>
          <w:p w14:paraId="66772828" w14:textId="77777777" w:rsidR="00513BE5" w:rsidRPr="0061664B" w:rsidRDefault="00120819" w:rsidP="00120819">
            <w:r w:rsidRPr="0061664B">
              <w:t>4. Тақырып бойынша ғылыми әдебиеттермен жұмыс</w:t>
            </w:r>
          </w:p>
        </w:tc>
      </w:tr>
      <w:tr w:rsidR="00513BE5" w:rsidRPr="0061664B" w14:paraId="1CD301E3" w14:textId="77777777" w:rsidTr="009A5131">
        <w:trPr>
          <w:cantSplit/>
          <w:trHeight w:val="140"/>
          <w:jc w:val="center"/>
        </w:trPr>
        <w:tc>
          <w:tcPr>
            <w:tcW w:w="682" w:type="dxa"/>
          </w:tcPr>
          <w:p w14:paraId="04C8C3C5" w14:textId="77777777" w:rsidR="00513BE5" w:rsidRPr="0061664B" w:rsidRDefault="00E01A54" w:rsidP="009A5131">
            <w:pPr>
              <w:rPr>
                <w:lang w:val="en-US"/>
              </w:rPr>
            </w:pPr>
            <w:r w:rsidRPr="0061664B">
              <w:rPr>
                <w:lang w:val="en-US"/>
              </w:rPr>
              <w:t>1</w:t>
            </w:r>
            <w:r w:rsidR="00345658" w:rsidRPr="0061664B">
              <w:t>.</w:t>
            </w:r>
            <w:r w:rsidRPr="0061664B">
              <w:rPr>
                <w:lang w:val="en-US"/>
              </w:rPr>
              <w:t>17</w:t>
            </w:r>
          </w:p>
        </w:tc>
        <w:tc>
          <w:tcPr>
            <w:tcW w:w="3070" w:type="dxa"/>
          </w:tcPr>
          <w:p w14:paraId="250B069A" w14:textId="77777777" w:rsidR="00513BE5" w:rsidRPr="0061664B" w:rsidRDefault="00D514A3" w:rsidP="009A5131">
            <w:r w:rsidRPr="0061664B">
              <w:t>Витреоретиналды</w:t>
            </w:r>
            <w:r w:rsidRPr="0061664B">
              <w:rPr>
                <w:lang w:val="en-US"/>
              </w:rPr>
              <w:t xml:space="preserve"> </w:t>
            </w:r>
            <w:r w:rsidRPr="0061664B">
              <w:t>хирургияға</w:t>
            </w:r>
            <w:r w:rsidRPr="0061664B">
              <w:rPr>
                <w:lang w:val="en-US"/>
              </w:rPr>
              <w:t xml:space="preserve"> </w:t>
            </w:r>
            <w:r w:rsidRPr="0061664B">
              <w:t>арналған</w:t>
            </w:r>
            <w:r w:rsidRPr="0061664B">
              <w:rPr>
                <w:lang w:val="en-US"/>
              </w:rPr>
              <w:t xml:space="preserve"> </w:t>
            </w:r>
            <w:r w:rsidRPr="0061664B">
              <w:t>құралдар</w:t>
            </w:r>
            <w:r w:rsidRPr="0061664B">
              <w:rPr>
                <w:lang w:val="en-US"/>
              </w:rPr>
              <w:t xml:space="preserve"> </w:t>
            </w:r>
            <w:r w:rsidRPr="0061664B">
              <w:t>мен</w:t>
            </w:r>
            <w:r w:rsidRPr="0061664B">
              <w:rPr>
                <w:lang w:val="en-US"/>
              </w:rPr>
              <w:t xml:space="preserve"> </w:t>
            </w:r>
            <w:r w:rsidRPr="0061664B">
              <w:t>шығын</w:t>
            </w:r>
            <w:r w:rsidRPr="0061664B">
              <w:rPr>
                <w:lang w:val="en-US"/>
              </w:rPr>
              <w:t xml:space="preserve"> </w:t>
            </w:r>
            <w:r w:rsidRPr="0061664B">
              <w:t>материалдары</w:t>
            </w:r>
            <w:r w:rsidRPr="0061664B">
              <w:rPr>
                <w:lang w:val="en-US"/>
              </w:rPr>
              <w:t xml:space="preserve">. </w:t>
            </w:r>
            <w:r w:rsidRPr="0061664B">
              <w:t>Практикалық игеру</w:t>
            </w:r>
          </w:p>
        </w:tc>
        <w:tc>
          <w:tcPr>
            <w:tcW w:w="709" w:type="dxa"/>
            <w:shd w:val="clear" w:color="auto" w:fill="auto"/>
          </w:tcPr>
          <w:p w14:paraId="330917F7" w14:textId="77777777" w:rsidR="00513BE5" w:rsidRPr="0061664B" w:rsidRDefault="00513BE5" w:rsidP="009A5131">
            <w:r w:rsidRPr="0061664B">
              <w:t>2</w:t>
            </w:r>
          </w:p>
        </w:tc>
        <w:tc>
          <w:tcPr>
            <w:tcW w:w="850" w:type="dxa"/>
            <w:shd w:val="clear" w:color="auto" w:fill="auto"/>
          </w:tcPr>
          <w:p w14:paraId="7EE92649" w14:textId="77777777" w:rsidR="00513BE5" w:rsidRPr="0061664B" w:rsidRDefault="00FE676F" w:rsidP="009A5131">
            <w:pPr>
              <w:rPr>
                <w:lang w:val="en-US"/>
              </w:rPr>
            </w:pPr>
            <w:r w:rsidRPr="0061664B">
              <w:rPr>
                <w:lang w:val="en-US"/>
              </w:rPr>
              <w:t>6</w:t>
            </w:r>
          </w:p>
        </w:tc>
        <w:tc>
          <w:tcPr>
            <w:tcW w:w="709" w:type="dxa"/>
            <w:shd w:val="clear" w:color="auto" w:fill="auto"/>
          </w:tcPr>
          <w:p w14:paraId="516EAA44" w14:textId="77777777" w:rsidR="00513BE5" w:rsidRPr="0061664B" w:rsidRDefault="00590500" w:rsidP="009A5131">
            <w:pPr>
              <w:rPr>
                <w:lang w:val="en-US"/>
              </w:rPr>
            </w:pPr>
            <w:r w:rsidRPr="0061664B">
              <w:rPr>
                <w:lang w:val="en-US"/>
              </w:rPr>
              <w:t>2</w:t>
            </w:r>
          </w:p>
        </w:tc>
        <w:tc>
          <w:tcPr>
            <w:tcW w:w="709" w:type="dxa"/>
            <w:shd w:val="clear" w:color="auto" w:fill="auto"/>
          </w:tcPr>
          <w:p w14:paraId="1D86D456" w14:textId="77777777" w:rsidR="00513BE5" w:rsidRPr="0061664B" w:rsidRDefault="00513BE5" w:rsidP="009A5131">
            <w:r w:rsidRPr="0061664B">
              <w:t>6</w:t>
            </w:r>
          </w:p>
        </w:tc>
        <w:tc>
          <w:tcPr>
            <w:tcW w:w="3614" w:type="dxa"/>
            <w:shd w:val="clear" w:color="auto" w:fill="auto"/>
          </w:tcPr>
          <w:p w14:paraId="588CB4B8" w14:textId="77777777" w:rsidR="00513BE5" w:rsidRPr="0061664B" w:rsidRDefault="00513BE5" w:rsidP="009A5131">
            <w:r w:rsidRPr="0061664B">
              <w:t>1</w:t>
            </w:r>
            <w:r w:rsidRPr="0061664B">
              <w:rPr>
                <w:color w:val="FF0000"/>
              </w:rPr>
              <w:t xml:space="preserve">. </w:t>
            </w:r>
            <w:r w:rsidR="00F12DAF" w:rsidRPr="0061664B">
              <w:rPr>
                <w:b/>
                <w:color w:val="000000"/>
              </w:rPr>
              <w:t>Витреальді хирургияға арналған құралдар мен шығын материалдары</w:t>
            </w:r>
            <w:r w:rsidR="00F12DAF" w:rsidRPr="0061664B">
              <w:rPr>
                <w:b/>
                <w:color w:val="FF0000"/>
              </w:rPr>
              <w:t xml:space="preserve"> </w:t>
            </w:r>
          </w:p>
          <w:p w14:paraId="28FDC9A4" w14:textId="77777777" w:rsidR="00120819" w:rsidRPr="0061664B" w:rsidRDefault="00120819" w:rsidP="00120819">
            <w:r w:rsidRPr="0061664B">
              <w:t xml:space="preserve">мәселелері бойынша </w:t>
            </w:r>
            <w:r w:rsidRPr="0061664B">
              <w:rPr>
                <w:lang w:val="kk-KZ"/>
              </w:rPr>
              <w:t>сұрақ жауапқа</w:t>
            </w:r>
            <w:r w:rsidRPr="0061664B">
              <w:t xml:space="preserve"> дайын болу</w:t>
            </w:r>
          </w:p>
          <w:p w14:paraId="2B2D6767" w14:textId="77777777" w:rsidR="00120819" w:rsidRPr="0061664B" w:rsidRDefault="00120819" w:rsidP="00120819">
            <w:r w:rsidRPr="0061664B">
              <w:t>2. Пациенттерге Курация;</w:t>
            </w:r>
          </w:p>
          <w:p w14:paraId="07E4B78F" w14:textId="77777777" w:rsidR="00120819" w:rsidRPr="0061664B" w:rsidRDefault="00120819" w:rsidP="00120819">
            <w:r w:rsidRPr="0061664B">
              <w:t xml:space="preserve">3. Медициналық құжаттаманы ресімдеу; </w:t>
            </w:r>
          </w:p>
          <w:p w14:paraId="6C6293F5" w14:textId="77777777" w:rsidR="00513BE5" w:rsidRPr="0061664B" w:rsidRDefault="00120819" w:rsidP="00120819">
            <w:r w:rsidRPr="0061664B">
              <w:t>4. Тақырып бойынша ғылыми әдебиеттермен жұмыс</w:t>
            </w:r>
          </w:p>
        </w:tc>
      </w:tr>
      <w:tr w:rsidR="00513BE5" w:rsidRPr="0061664B" w14:paraId="1B07E647" w14:textId="77777777" w:rsidTr="009A5131">
        <w:trPr>
          <w:cantSplit/>
          <w:trHeight w:val="140"/>
          <w:jc w:val="center"/>
        </w:trPr>
        <w:tc>
          <w:tcPr>
            <w:tcW w:w="682" w:type="dxa"/>
          </w:tcPr>
          <w:p w14:paraId="65FC19E2" w14:textId="77777777" w:rsidR="00513BE5" w:rsidRPr="0061664B" w:rsidRDefault="00345658" w:rsidP="009A5131">
            <w:r w:rsidRPr="0061664B">
              <w:t>1.18</w:t>
            </w:r>
          </w:p>
        </w:tc>
        <w:tc>
          <w:tcPr>
            <w:tcW w:w="3070" w:type="dxa"/>
          </w:tcPr>
          <w:p w14:paraId="1379EAB1" w14:textId="77777777" w:rsidR="00513BE5" w:rsidRPr="0061664B" w:rsidRDefault="00D514A3" w:rsidP="009A5131">
            <w:pPr>
              <w:rPr>
                <w:lang w:val="en-US"/>
              </w:rPr>
            </w:pPr>
            <w:r w:rsidRPr="0061664B">
              <w:t>Шошқа көзіндегі витреоретинальды хирургия техникасын практикалық игеру. Wet Lab</w:t>
            </w:r>
          </w:p>
        </w:tc>
        <w:tc>
          <w:tcPr>
            <w:tcW w:w="709" w:type="dxa"/>
            <w:shd w:val="clear" w:color="auto" w:fill="auto"/>
          </w:tcPr>
          <w:p w14:paraId="472D37E1" w14:textId="77777777" w:rsidR="00513BE5" w:rsidRPr="0061664B" w:rsidRDefault="00F52CC4" w:rsidP="009A5131">
            <w:pPr>
              <w:rPr>
                <w:lang w:val="en-US"/>
              </w:rPr>
            </w:pPr>
            <w:r w:rsidRPr="0061664B">
              <w:rPr>
                <w:lang w:val="en-US"/>
              </w:rPr>
              <w:t>2</w:t>
            </w:r>
          </w:p>
        </w:tc>
        <w:tc>
          <w:tcPr>
            <w:tcW w:w="850" w:type="dxa"/>
            <w:shd w:val="clear" w:color="auto" w:fill="auto"/>
          </w:tcPr>
          <w:p w14:paraId="2CC599B1" w14:textId="77777777" w:rsidR="00513BE5" w:rsidRPr="0061664B" w:rsidRDefault="00FE676F" w:rsidP="009A5131">
            <w:r w:rsidRPr="0061664B">
              <w:rPr>
                <w:lang w:val="en-US"/>
              </w:rPr>
              <w:t>35</w:t>
            </w:r>
          </w:p>
        </w:tc>
        <w:tc>
          <w:tcPr>
            <w:tcW w:w="709" w:type="dxa"/>
            <w:shd w:val="clear" w:color="auto" w:fill="auto"/>
          </w:tcPr>
          <w:p w14:paraId="33A5E4CE" w14:textId="77777777" w:rsidR="00513BE5" w:rsidRPr="0061664B" w:rsidRDefault="00513BE5" w:rsidP="009A5131"/>
        </w:tc>
        <w:tc>
          <w:tcPr>
            <w:tcW w:w="709" w:type="dxa"/>
            <w:shd w:val="clear" w:color="auto" w:fill="auto"/>
          </w:tcPr>
          <w:p w14:paraId="7E4793F1" w14:textId="77777777" w:rsidR="00513BE5" w:rsidRPr="0061664B" w:rsidRDefault="00513BE5" w:rsidP="009A5131">
            <w:r w:rsidRPr="0061664B">
              <w:t>6</w:t>
            </w:r>
          </w:p>
        </w:tc>
        <w:tc>
          <w:tcPr>
            <w:tcW w:w="3614" w:type="dxa"/>
            <w:shd w:val="clear" w:color="auto" w:fill="auto"/>
          </w:tcPr>
          <w:p w14:paraId="1B036DFA" w14:textId="77777777" w:rsidR="00513BE5" w:rsidRPr="0061664B" w:rsidRDefault="00513BE5" w:rsidP="009A5131">
            <w:pPr>
              <w:rPr>
                <w:b/>
              </w:rPr>
            </w:pPr>
            <w:r w:rsidRPr="0061664B">
              <w:t xml:space="preserve">1. </w:t>
            </w:r>
            <w:r w:rsidR="00120819" w:rsidRPr="0061664B">
              <w:rPr>
                <w:b/>
              </w:rPr>
              <w:t>"Витреоретиналды хирургияға арналған жабдық"</w:t>
            </w:r>
          </w:p>
          <w:p w14:paraId="6D9ED92C" w14:textId="77777777" w:rsidR="00120819" w:rsidRPr="0061664B" w:rsidRDefault="00120819" w:rsidP="00120819">
            <w:r w:rsidRPr="0061664B">
              <w:t xml:space="preserve">мәселелері бойынша </w:t>
            </w:r>
            <w:r w:rsidRPr="0061664B">
              <w:rPr>
                <w:lang w:val="kk-KZ"/>
              </w:rPr>
              <w:t>сұрақ жауапқа</w:t>
            </w:r>
            <w:r w:rsidRPr="0061664B">
              <w:t xml:space="preserve"> дайын болу</w:t>
            </w:r>
          </w:p>
          <w:p w14:paraId="01FE6686" w14:textId="77777777" w:rsidR="00120819" w:rsidRPr="0061664B" w:rsidRDefault="00120819" w:rsidP="00120819">
            <w:r w:rsidRPr="0061664B">
              <w:t>2. Пациенттерге Курация;</w:t>
            </w:r>
          </w:p>
          <w:p w14:paraId="17AFC7C6" w14:textId="77777777" w:rsidR="00120819" w:rsidRPr="0061664B" w:rsidRDefault="00120819" w:rsidP="00120819">
            <w:r w:rsidRPr="0061664B">
              <w:t xml:space="preserve">3. Медициналық құжаттаманы ресімдеу; </w:t>
            </w:r>
          </w:p>
          <w:p w14:paraId="4D8FA709" w14:textId="77777777" w:rsidR="00513BE5" w:rsidRPr="0061664B" w:rsidRDefault="00120819" w:rsidP="00120819">
            <w:r w:rsidRPr="0061664B">
              <w:t>4. Тақырып бойынша ғылыми әдебиеттермен жұмыс</w:t>
            </w:r>
          </w:p>
        </w:tc>
      </w:tr>
      <w:tr w:rsidR="00513BE5" w:rsidRPr="0061664B" w14:paraId="29891082" w14:textId="77777777" w:rsidTr="009A5131">
        <w:trPr>
          <w:cantSplit/>
          <w:trHeight w:val="140"/>
          <w:jc w:val="center"/>
        </w:trPr>
        <w:tc>
          <w:tcPr>
            <w:tcW w:w="682" w:type="dxa"/>
          </w:tcPr>
          <w:p w14:paraId="1919FBC0" w14:textId="77777777" w:rsidR="00513BE5" w:rsidRPr="0061664B" w:rsidRDefault="00345658" w:rsidP="009A5131">
            <w:r w:rsidRPr="0061664B">
              <w:t>1.19</w:t>
            </w:r>
          </w:p>
        </w:tc>
        <w:tc>
          <w:tcPr>
            <w:tcW w:w="3070" w:type="dxa"/>
          </w:tcPr>
          <w:p w14:paraId="14DBB2F2" w14:textId="77777777" w:rsidR="00513BE5" w:rsidRPr="0061664B" w:rsidRDefault="00D514A3" w:rsidP="00D514A3">
            <w:pPr>
              <w:rPr>
                <w:lang w:val="kk-KZ"/>
              </w:rPr>
            </w:pPr>
            <w:r w:rsidRPr="0061664B">
              <w:t xml:space="preserve">Клиникалық жағдайларды талдау. Хирургиялық </w:t>
            </w:r>
            <w:r w:rsidRPr="0061664B">
              <w:rPr>
                <w:lang w:val="kk-KZ"/>
              </w:rPr>
              <w:t>видеолар</w:t>
            </w:r>
          </w:p>
        </w:tc>
        <w:tc>
          <w:tcPr>
            <w:tcW w:w="709" w:type="dxa"/>
            <w:shd w:val="clear" w:color="auto" w:fill="auto"/>
          </w:tcPr>
          <w:p w14:paraId="4B6C9840" w14:textId="77777777" w:rsidR="00513BE5" w:rsidRPr="0061664B" w:rsidRDefault="00513BE5" w:rsidP="009A5131">
            <w:r w:rsidRPr="0061664B">
              <w:t>2</w:t>
            </w:r>
          </w:p>
        </w:tc>
        <w:tc>
          <w:tcPr>
            <w:tcW w:w="850" w:type="dxa"/>
            <w:shd w:val="clear" w:color="auto" w:fill="auto"/>
          </w:tcPr>
          <w:p w14:paraId="20199AC8" w14:textId="77777777" w:rsidR="00513BE5" w:rsidRPr="0061664B" w:rsidRDefault="00FE676F" w:rsidP="009A5131">
            <w:pPr>
              <w:rPr>
                <w:lang w:val="en-US"/>
              </w:rPr>
            </w:pPr>
            <w:r w:rsidRPr="0061664B">
              <w:rPr>
                <w:lang w:val="en-US"/>
              </w:rPr>
              <w:t>1</w:t>
            </w:r>
          </w:p>
        </w:tc>
        <w:tc>
          <w:tcPr>
            <w:tcW w:w="709" w:type="dxa"/>
            <w:shd w:val="clear" w:color="auto" w:fill="auto"/>
          </w:tcPr>
          <w:p w14:paraId="1153A1BB" w14:textId="77777777" w:rsidR="00513BE5" w:rsidRPr="0061664B" w:rsidRDefault="007B30B6" w:rsidP="009A5131">
            <w:pPr>
              <w:rPr>
                <w:lang w:val="en-US"/>
              </w:rPr>
            </w:pPr>
            <w:r w:rsidRPr="0061664B">
              <w:rPr>
                <w:lang w:val="en-US"/>
              </w:rPr>
              <w:t>2</w:t>
            </w:r>
          </w:p>
        </w:tc>
        <w:tc>
          <w:tcPr>
            <w:tcW w:w="709" w:type="dxa"/>
            <w:shd w:val="clear" w:color="auto" w:fill="auto"/>
          </w:tcPr>
          <w:p w14:paraId="507049D1" w14:textId="77777777" w:rsidR="00513BE5" w:rsidRPr="0061664B" w:rsidRDefault="00513BE5" w:rsidP="009A5131">
            <w:r w:rsidRPr="0061664B">
              <w:t>6</w:t>
            </w:r>
          </w:p>
        </w:tc>
        <w:tc>
          <w:tcPr>
            <w:tcW w:w="3614" w:type="dxa"/>
            <w:shd w:val="clear" w:color="auto" w:fill="auto"/>
          </w:tcPr>
          <w:p w14:paraId="7ECCAA51" w14:textId="77777777" w:rsidR="00513BE5" w:rsidRPr="0061664B" w:rsidRDefault="00513BE5" w:rsidP="009A5131">
            <w:r w:rsidRPr="0061664B">
              <w:t xml:space="preserve">1. </w:t>
            </w:r>
            <w:r w:rsidR="00120819" w:rsidRPr="0061664B">
              <w:rPr>
                <w:b/>
              </w:rPr>
              <w:t>"Торлы қабықтың тракциялық сылынуының ерекшеліктері";</w:t>
            </w:r>
          </w:p>
          <w:p w14:paraId="0CAEEC00" w14:textId="77777777" w:rsidR="00120819" w:rsidRPr="0061664B" w:rsidRDefault="00120819" w:rsidP="00120819">
            <w:r w:rsidRPr="0061664B">
              <w:t xml:space="preserve">мәселелері бойынша </w:t>
            </w:r>
            <w:r w:rsidRPr="0061664B">
              <w:rPr>
                <w:lang w:val="kk-KZ"/>
              </w:rPr>
              <w:t>сұрақ жауапқа</w:t>
            </w:r>
            <w:r w:rsidRPr="0061664B">
              <w:t xml:space="preserve"> дайын болу</w:t>
            </w:r>
          </w:p>
          <w:p w14:paraId="2DA0782B" w14:textId="77777777" w:rsidR="00120819" w:rsidRPr="0061664B" w:rsidRDefault="00120819" w:rsidP="00120819">
            <w:r w:rsidRPr="0061664B">
              <w:t>2. Пациенттерге Курация;</w:t>
            </w:r>
          </w:p>
          <w:p w14:paraId="002EDDFF" w14:textId="77777777" w:rsidR="00120819" w:rsidRPr="0061664B" w:rsidRDefault="00120819" w:rsidP="00120819">
            <w:r w:rsidRPr="0061664B">
              <w:t xml:space="preserve">3. Медициналық құжаттаманы ресімдеу; </w:t>
            </w:r>
          </w:p>
          <w:p w14:paraId="210720FB" w14:textId="77777777" w:rsidR="00513BE5" w:rsidRPr="0061664B" w:rsidRDefault="00120819" w:rsidP="00120819">
            <w:r w:rsidRPr="0061664B">
              <w:t>4. Тақырып бойынша ғылыми әдебиеттермен жұмыс</w:t>
            </w:r>
          </w:p>
        </w:tc>
      </w:tr>
      <w:tr w:rsidR="00513BE5" w:rsidRPr="0061664B" w14:paraId="0613178C" w14:textId="77777777" w:rsidTr="009A5131">
        <w:trPr>
          <w:cantSplit/>
          <w:trHeight w:val="140"/>
          <w:jc w:val="center"/>
        </w:trPr>
        <w:tc>
          <w:tcPr>
            <w:tcW w:w="682" w:type="dxa"/>
          </w:tcPr>
          <w:p w14:paraId="0A4B0C7E" w14:textId="77777777" w:rsidR="00513BE5" w:rsidRPr="0061664B" w:rsidRDefault="00345658" w:rsidP="009A5131">
            <w:r w:rsidRPr="0061664B">
              <w:lastRenderedPageBreak/>
              <w:t>1.20</w:t>
            </w:r>
          </w:p>
        </w:tc>
        <w:tc>
          <w:tcPr>
            <w:tcW w:w="3070" w:type="dxa"/>
          </w:tcPr>
          <w:p w14:paraId="7C2AF943" w14:textId="77777777" w:rsidR="00513BE5" w:rsidRPr="0061664B" w:rsidRDefault="00031346" w:rsidP="009A5131">
            <w:r w:rsidRPr="0061664B">
              <w:t>"Тірі хирургия" витреоретиналдық операцияларды on-line трансляциялау</w:t>
            </w:r>
          </w:p>
        </w:tc>
        <w:tc>
          <w:tcPr>
            <w:tcW w:w="709" w:type="dxa"/>
            <w:shd w:val="clear" w:color="auto" w:fill="auto"/>
          </w:tcPr>
          <w:p w14:paraId="17A98816" w14:textId="77777777" w:rsidR="00513BE5" w:rsidRPr="0061664B" w:rsidRDefault="00513BE5" w:rsidP="009A5131"/>
        </w:tc>
        <w:tc>
          <w:tcPr>
            <w:tcW w:w="850" w:type="dxa"/>
            <w:shd w:val="clear" w:color="auto" w:fill="auto"/>
          </w:tcPr>
          <w:p w14:paraId="5DD67A80" w14:textId="77777777" w:rsidR="00513BE5" w:rsidRPr="0061664B" w:rsidRDefault="00FE676F" w:rsidP="009A5131">
            <w:pPr>
              <w:rPr>
                <w:lang w:val="en-US"/>
              </w:rPr>
            </w:pPr>
            <w:r w:rsidRPr="0061664B">
              <w:rPr>
                <w:lang w:val="en-US"/>
              </w:rPr>
              <w:t>6</w:t>
            </w:r>
          </w:p>
        </w:tc>
        <w:tc>
          <w:tcPr>
            <w:tcW w:w="709" w:type="dxa"/>
            <w:shd w:val="clear" w:color="auto" w:fill="auto"/>
          </w:tcPr>
          <w:p w14:paraId="0826576C" w14:textId="77777777" w:rsidR="00513BE5" w:rsidRPr="0061664B" w:rsidRDefault="00513BE5" w:rsidP="009A5131"/>
        </w:tc>
        <w:tc>
          <w:tcPr>
            <w:tcW w:w="709" w:type="dxa"/>
            <w:shd w:val="clear" w:color="auto" w:fill="auto"/>
          </w:tcPr>
          <w:p w14:paraId="41F47252" w14:textId="77777777" w:rsidR="00513BE5" w:rsidRPr="0061664B" w:rsidRDefault="00513BE5" w:rsidP="009A5131">
            <w:r w:rsidRPr="0061664B">
              <w:t>6</w:t>
            </w:r>
          </w:p>
        </w:tc>
        <w:tc>
          <w:tcPr>
            <w:tcW w:w="3614" w:type="dxa"/>
            <w:shd w:val="clear" w:color="auto" w:fill="auto"/>
          </w:tcPr>
          <w:p w14:paraId="59D29472" w14:textId="77777777" w:rsidR="00513BE5" w:rsidRPr="0061664B" w:rsidRDefault="00513BE5" w:rsidP="009A5131">
            <w:pPr>
              <w:pStyle w:val="-1"/>
              <w:jc w:val="left"/>
              <w:rPr>
                <w:b w:val="0"/>
              </w:rPr>
            </w:pPr>
            <w:r w:rsidRPr="0061664B">
              <w:rPr>
                <w:b w:val="0"/>
              </w:rPr>
              <w:t xml:space="preserve">1. </w:t>
            </w:r>
            <w:r w:rsidR="00120819" w:rsidRPr="0061664B">
              <w:t>"Витреоретинальды операциялардың заманауи жіктелуі";</w:t>
            </w:r>
          </w:p>
          <w:p w14:paraId="7E95BF63" w14:textId="77777777" w:rsidR="00120819" w:rsidRPr="0061664B" w:rsidRDefault="00120819" w:rsidP="00120819">
            <w:r w:rsidRPr="0061664B">
              <w:t xml:space="preserve">мәселелері бойынша </w:t>
            </w:r>
            <w:r w:rsidRPr="0061664B">
              <w:rPr>
                <w:lang w:val="kk-KZ"/>
              </w:rPr>
              <w:t>сұрақ жауапқа</w:t>
            </w:r>
            <w:r w:rsidRPr="0061664B">
              <w:t xml:space="preserve"> дайын болу</w:t>
            </w:r>
          </w:p>
          <w:p w14:paraId="51DC4155" w14:textId="77777777" w:rsidR="00120819" w:rsidRPr="0061664B" w:rsidRDefault="00120819" w:rsidP="00120819">
            <w:r w:rsidRPr="0061664B">
              <w:t>2. Пациенттерге Курация;</w:t>
            </w:r>
          </w:p>
          <w:p w14:paraId="09C34A33" w14:textId="77777777" w:rsidR="00120819" w:rsidRPr="0061664B" w:rsidRDefault="00120819" w:rsidP="00120819">
            <w:r w:rsidRPr="0061664B">
              <w:t xml:space="preserve">3. Медициналық құжаттаманы ресімдеу; </w:t>
            </w:r>
          </w:p>
          <w:p w14:paraId="240244B8" w14:textId="77777777" w:rsidR="00513BE5" w:rsidRPr="0061664B" w:rsidRDefault="00120819" w:rsidP="00120819">
            <w:r w:rsidRPr="0061664B">
              <w:t>4. Тақырып бойынша ғылыми әдебиеттермен жұмыс</w:t>
            </w:r>
          </w:p>
        </w:tc>
      </w:tr>
      <w:tr w:rsidR="00513BE5" w:rsidRPr="0061664B" w14:paraId="2BEA5640" w14:textId="77777777" w:rsidTr="009A5131">
        <w:trPr>
          <w:cantSplit/>
          <w:trHeight w:val="140"/>
          <w:jc w:val="center"/>
        </w:trPr>
        <w:tc>
          <w:tcPr>
            <w:tcW w:w="682" w:type="dxa"/>
          </w:tcPr>
          <w:p w14:paraId="257AFB07" w14:textId="77777777" w:rsidR="00513BE5" w:rsidRPr="0061664B" w:rsidRDefault="00345658" w:rsidP="009A5131">
            <w:r w:rsidRPr="0061664B">
              <w:t>1.21</w:t>
            </w:r>
          </w:p>
        </w:tc>
        <w:tc>
          <w:tcPr>
            <w:tcW w:w="3070" w:type="dxa"/>
          </w:tcPr>
          <w:p w14:paraId="79FCF29D" w14:textId="77777777" w:rsidR="00513BE5" w:rsidRPr="0061664B" w:rsidRDefault="00031346" w:rsidP="009A5131">
            <w:r w:rsidRPr="0061664B">
              <w:t>Қорытынды сабақ. Пікірталас. Сұрақ-жауаптар. Сынақ</w:t>
            </w:r>
          </w:p>
        </w:tc>
        <w:tc>
          <w:tcPr>
            <w:tcW w:w="709" w:type="dxa"/>
            <w:shd w:val="clear" w:color="auto" w:fill="auto"/>
          </w:tcPr>
          <w:p w14:paraId="77F45E47" w14:textId="77777777" w:rsidR="00513BE5" w:rsidRPr="0061664B" w:rsidRDefault="00513BE5" w:rsidP="009A5131">
            <w:r w:rsidRPr="0061664B">
              <w:t>2</w:t>
            </w:r>
          </w:p>
        </w:tc>
        <w:tc>
          <w:tcPr>
            <w:tcW w:w="850" w:type="dxa"/>
            <w:shd w:val="clear" w:color="auto" w:fill="auto"/>
          </w:tcPr>
          <w:p w14:paraId="74D1C3B3" w14:textId="77777777" w:rsidR="00513BE5" w:rsidRPr="0061664B" w:rsidRDefault="00513BE5" w:rsidP="009A5131"/>
        </w:tc>
        <w:tc>
          <w:tcPr>
            <w:tcW w:w="709" w:type="dxa"/>
            <w:shd w:val="clear" w:color="auto" w:fill="auto"/>
          </w:tcPr>
          <w:p w14:paraId="2E4D9840" w14:textId="77777777" w:rsidR="00513BE5" w:rsidRPr="0061664B" w:rsidRDefault="00513BE5" w:rsidP="009A5131"/>
        </w:tc>
        <w:tc>
          <w:tcPr>
            <w:tcW w:w="709" w:type="dxa"/>
            <w:shd w:val="clear" w:color="auto" w:fill="auto"/>
          </w:tcPr>
          <w:p w14:paraId="71D68A37" w14:textId="77777777" w:rsidR="00513BE5" w:rsidRPr="0061664B" w:rsidRDefault="00513BE5" w:rsidP="009A5131">
            <w:r w:rsidRPr="0061664B">
              <w:t>6</w:t>
            </w:r>
          </w:p>
        </w:tc>
        <w:tc>
          <w:tcPr>
            <w:tcW w:w="3614" w:type="dxa"/>
            <w:shd w:val="clear" w:color="auto" w:fill="auto"/>
          </w:tcPr>
          <w:p w14:paraId="4E815E4F" w14:textId="77777777" w:rsidR="00EA2FB8" w:rsidRPr="0061664B" w:rsidRDefault="00EA2FB8" w:rsidP="00EA2FB8">
            <w:r w:rsidRPr="0061664B">
              <w:t xml:space="preserve">1. </w:t>
            </w:r>
            <w:r w:rsidRPr="0061664B">
              <w:rPr>
                <w:lang w:val="kk-KZ"/>
              </w:rPr>
              <w:t>Сұрақ жауапқа</w:t>
            </w:r>
            <w:r w:rsidRPr="0061664B">
              <w:t xml:space="preserve"> дайын болу</w:t>
            </w:r>
          </w:p>
          <w:p w14:paraId="540BE021" w14:textId="77777777" w:rsidR="00EA2FB8" w:rsidRPr="0061664B" w:rsidRDefault="00EA2FB8" w:rsidP="00EA2FB8">
            <w:r w:rsidRPr="0061664B">
              <w:t>2. Пациенттерге Курация;</w:t>
            </w:r>
          </w:p>
          <w:p w14:paraId="66A22D40" w14:textId="77777777" w:rsidR="00EA2FB8" w:rsidRPr="0061664B" w:rsidRDefault="00EA2FB8" w:rsidP="00EA2FB8">
            <w:r w:rsidRPr="0061664B">
              <w:t xml:space="preserve">3. Медициналық құжаттаманы ресімдеу; </w:t>
            </w:r>
          </w:p>
          <w:p w14:paraId="76AED33A" w14:textId="77777777" w:rsidR="00513BE5" w:rsidRPr="0061664B" w:rsidRDefault="00EA2FB8" w:rsidP="00EA2FB8">
            <w:r w:rsidRPr="0061664B">
              <w:t>4. Тақырып бойынша ғылыми әдебиеттермен жұмыс</w:t>
            </w:r>
          </w:p>
        </w:tc>
      </w:tr>
      <w:tr w:rsidR="00513BE5" w:rsidRPr="0061664B" w14:paraId="25528252" w14:textId="77777777" w:rsidTr="009A5131">
        <w:trPr>
          <w:cantSplit/>
          <w:trHeight w:val="140"/>
          <w:jc w:val="center"/>
        </w:trPr>
        <w:tc>
          <w:tcPr>
            <w:tcW w:w="3752" w:type="dxa"/>
            <w:gridSpan w:val="2"/>
          </w:tcPr>
          <w:p w14:paraId="57FBAA98" w14:textId="77777777" w:rsidR="00513BE5" w:rsidRPr="0061664B" w:rsidRDefault="00031346" w:rsidP="009A5131">
            <w:pPr>
              <w:rPr>
                <w:lang w:val="kk-KZ"/>
              </w:rPr>
            </w:pPr>
            <w:r w:rsidRPr="0061664B">
              <w:rPr>
                <w:lang w:val="kk-KZ"/>
              </w:rPr>
              <w:t>Барлығы</w:t>
            </w:r>
          </w:p>
        </w:tc>
        <w:tc>
          <w:tcPr>
            <w:tcW w:w="709" w:type="dxa"/>
          </w:tcPr>
          <w:p w14:paraId="6CCC5EC9" w14:textId="77777777" w:rsidR="00513BE5" w:rsidRPr="0061664B" w:rsidRDefault="00175140" w:rsidP="009A5131">
            <w:pPr>
              <w:rPr>
                <w:b/>
              </w:rPr>
            </w:pPr>
            <w:r w:rsidRPr="0061664B">
              <w:rPr>
                <w:b/>
              </w:rPr>
              <w:t>60</w:t>
            </w:r>
          </w:p>
        </w:tc>
        <w:tc>
          <w:tcPr>
            <w:tcW w:w="850" w:type="dxa"/>
            <w:shd w:val="clear" w:color="auto" w:fill="auto"/>
          </w:tcPr>
          <w:p w14:paraId="775D2F7D" w14:textId="77777777" w:rsidR="00513BE5" w:rsidRPr="0061664B" w:rsidRDefault="00862E59" w:rsidP="009A5131">
            <w:pPr>
              <w:rPr>
                <w:b/>
              </w:rPr>
            </w:pPr>
            <w:r w:rsidRPr="0061664B">
              <w:rPr>
                <w:b/>
              </w:rPr>
              <w:t>96</w:t>
            </w:r>
          </w:p>
        </w:tc>
        <w:tc>
          <w:tcPr>
            <w:tcW w:w="709" w:type="dxa"/>
          </w:tcPr>
          <w:p w14:paraId="4CF3D2F5" w14:textId="77777777" w:rsidR="00513BE5" w:rsidRPr="0061664B" w:rsidRDefault="00A06B51" w:rsidP="009A5131">
            <w:pPr>
              <w:rPr>
                <w:b/>
              </w:rPr>
            </w:pPr>
            <w:r w:rsidRPr="0061664B">
              <w:rPr>
                <w:b/>
              </w:rPr>
              <w:t>18</w:t>
            </w:r>
          </w:p>
        </w:tc>
        <w:tc>
          <w:tcPr>
            <w:tcW w:w="709" w:type="dxa"/>
            <w:shd w:val="clear" w:color="auto" w:fill="auto"/>
          </w:tcPr>
          <w:p w14:paraId="40F0E748" w14:textId="77777777" w:rsidR="00513BE5" w:rsidRPr="0061664B" w:rsidRDefault="0068350E" w:rsidP="009A5131">
            <w:pPr>
              <w:rPr>
                <w:b/>
              </w:rPr>
            </w:pPr>
            <w:r w:rsidRPr="0061664B">
              <w:rPr>
                <w:b/>
              </w:rPr>
              <w:t>126</w:t>
            </w:r>
          </w:p>
        </w:tc>
        <w:tc>
          <w:tcPr>
            <w:tcW w:w="3614" w:type="dxa"/>
            <w:shd w:val="clear" w:color="auto" w:fill="auto"/>
          </w:tcPr>
          <w:p w14:paraId="74E58CAB" w14:textId="77777777" w:rsidR="00513BE5" w:rsidRPr="0061664B" w:rsidRDefault="00513BE5" w:rsidP="009A5131"/>
        </w:tc>
      </w:tr>
    </w:tbl>
    <w:p w14:paraId="695E438D" w14:textId="77777777" w:rsidR="00513BE5" w:rsidRPr="0061664B" w:rsidRDefault="00513BE5" w:rsidP="00513BE5">
      <w:pPr>
        <w:rPr>
          <w:iCs/>
        </w:rPr>
      </w:pPr>
    </w:p>
    <w:p w14:paraId="6052682A" w14:textId="77777777" w:rsidR="00513BE5" w:rsidRPr="0061664B" w:rsidRDefault="009C6E2C" w:rsidP="00513B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1664B">
        <w:rPr>
          <w:b/>
          <w:bCs/>
        </w:rPr>
        <w:t>Тыңдаушылардың оқу жетістіктерін бағалау</w:t>
      </w:r>
    </w:p>
    <w:tbl>
      <w:tblPr>
        <w:tblStyle w:val="14"/>
        <w:tblW w:w="9776" w:type="dxa"/>
        <w:tblLayout w:type="fixed"/>
        <w:tblLook w:val="04A0" w:firstRow="1" w:lastRow="0" w:firstColumn="1" w:lastColumn="0" w:noHBand="0" w:noVBand="1"/>
      </w:tblPr>
      <w:tblGrid>
        <w:gridCol w:w="3085"/>
        <w:gridCol w:w="6691"/>
      </w:tblGrid>
      <w:tr w:rsidR="00513BE5" w:rsidRPr="0061664B" w14:paraId="3805C1BB" w14:textId="77777777" w:rsidTr="00FA7E28">
        <w:tc>
          <w:tcPr>
            <w:tcW w:w="3085" w:type="dxa"/>
          </w:tcPr>
          <w:p w14:paraId="5472FB55" w14:textId="77777777" w:rsidR="00513BE5" w:rsidRPr="0061664B" w:rsidRDefault="009C6E2C"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1664B">
              <w:t>Бақылау түрі</w:t>
            </w:r>
          </w:p>
        </w:tc>
        <w:tc>
          <w:tcPr>
            <w:tcW w:w="6691" w:type="dxa"/>
          </w:tcPr>
          <w:p w14:paraId="5A20D12E" w14:textId="77777777" w:rsidR="00513BE5" w:rsidRPr="0061664B" w:rsidRDefault="009C6E2C"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1664B">
              <w:t>Бағалау әдістері</w:t>
            </w:r>
          </w:p>
        </w:tc>
      </w:tr>
      <w:tr w:rsidR="00513BE5" w:rsidRPr="00CB0A87" w14:paraId="2DC37960" w14:textId="77777777" w:rsidTr="00FA7E28">
        <w:tc>
          <w:tcPr>
            <w:tcW w:w="3085" w:type="dxa"/>
          </w:tcPr>
          <w:p w14:paraId="4FE5EB9D" w14:textId="77777777" w:rsidR="00513BE5" w:rsidRPr="0061664B" w:rsidRDefault="009C6E2C"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664B">
              <w:t>Ағымдағы</w:t>
            </w:r>
          </w:p>
        </w:tc>
        <w:tc>
          <w:tcPr>
            <w:tcW w:w="6691" w:type="dxa"/>
            <w:vAlign w:val="center"/>
          </w:tcPr>
          <w:p w14:paraId="428CC738" w14:textId="77777777" w:rsidR="00513BE5" w:rsidRPr="0061664B" w:rsidRDefault="00513BE5"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61664B">
              <w:rPr>
                <w:lang w:val="en-US"/>
              </w:rPr>
              <w:t xml:space="preserve">CbD; OR; </w:t>
            </w:r>
            <w:r w:rsidRPr="0061664B">
              <w:rPr>
                <w:lang w:val="kk-KZ"/>
              </w:rPr>
              <w:t xml:space="preserve">АА, </w:t>
            </w:r>
            <w:r w:rsidRPr="0061664B">
              <w:rPr>
                <w:lang w:val="en-US"/>
              </w:rPr>
              <w:t>CS, SP, DOP</w:t>
            </w:r>
            <w:r w:rsidRPr="0061664B">
              <w:rPr>
                <w:bCs/>
                <w:lang w:val="en-US"/>
              </w:rPr>
              <w:t>S, Mini-CEx</w:t>
            </w:r>
          </w:p>
        </w:tc>
      </w:tr>
      <w:tr w:rsidR="00513BE5" w:rsidRPr="0061664B" w14:paraId="0C0286BD" w14:textId="77777777" w:rsidTr="00FA7E28">
        <w:tc>
          <w:tcPr>
            <w:tcW w:w="3085" w:type="dxa"/>
          </w:tcPr>
          <w:p w14:paraId="3F141D09" w14:textId="77777777" w:rsidR="00513BE5" w:rsidRPr="0061664B" w:rsidRDefault="009C6E2C"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664B">
              <w:t>Аралық (қажет болған жағдайда)</w:t>
            </w:r>
          </w:p>
        </w:tc>
        <w:tc>
          <w:tcPr>
            <w:tcW w:w="6691" w:type="dxa"/>
            <w:vAlign w:val="center"/>
          </w:tcPr>
          <w:p w14:paraId="01AAAEDA" w14:textId="77777777" w:rsidR="00513BE5" w:rsidRPr="0061664B" w:rsidRDefault="00513BE5"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664B">
              <w:rPr>
                <w:lang w:val="en-US"/>
              </w:rPr>
              <w:t>CbD</w:t>
            </w:r>
            <w:r w:rsidRPr="0061664B">
              <w:t xml:space="preserve">, </w:t>
            </w:r>
            <w:r w:rsidRPr="0061664B">
              <w:rPr>
                <w:lang w:val="en-US"/>
              </w:rPr>
              <w:t>MCQs</w:t>
            </w:r>
          </w:p>
        </w:tc>
      </w:tr>
      <w:tr w:rsidR="00513BE5" w:rsidRPr="0061664B" w14:paraId="638B83BB" w14:textId="77777777" w:rsidTr="00FA7E28">
        <w:tc>
          <w:tcPr>
            <w:tcW w:w="3085" w:type="dxa"/>
          </w:tcPr>
          <w:p w14:paraId="57F7B436" w14:textId="77777777" w:rsidR="00513BE5" w:rsidRPr="0061664B" w:rsidRDefault="009C6E2C" w:rsidP="00FA7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664B">
              <w:t>Қорытынды*</w:t>
            </w:r>
          </w:p>
        </w:tc>
        <w:tc>
          <w:tcPr>
            <w:tcW w:w="6691" w:type="dxa"/>
          </w:tcPr>
          <w:p w14:paraId="54C96B40" w14:textId="77777777" w:rsidR="009C6E2C" w:rsidRPr="0061664B" w:rsidRDefault="009C6E2C" w:rsidP="009C6E2C">
            <w:pPr>
              <w:pStyle w:val="Default"/>
            </w:pPr>
            <w:r w:rsidRPr="0061664B">
              <w:t xml:space="preserve">1 кезең білімді бағалау </w:t>
            </w:r>
          </w:p>
          <w:p w14:paraId="4E245988" w14:textId="77777777" w:rsidR="00513BE5" w:rsidRPr="0061664B" w:rsidRDefault="009C6E2C" w:rsidP="009C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1664B">
              <w:t>2 кезең дағдыларды бағалау</w:t>
            </w:r>
          </w:p>
        </w:tc>
      </w:tr>
    </w:tbl>
    <w:p w14:paraId="7A498827" w14:textId="77777777" w:rsidR="00513BE5" w:rsidRPr="0061664B" w:rsidRDefault="009C6E2C" w:rsidP="00513BE5">
      <w:pPr>
        <w:pStyle w:val="Default"/>
        <w:widowControl w:val="0"/>
        <w:jc w:val="both"/>
        <w:rPr>
          <w:b/>
          <w:color w:val="auto"/>
          <w:lang w:val="kk-KZ"/>
        </w:rPr>
      </w:pPr>
      <w:r w:rsidRPr="0061664B">
        <w:rPr>
          <w:color w:val="auto"/>
          <w:lang w:val="kk-KZ"/>
        </w:rPr>
        <w:t xml:space="preserve"> * бағалау ұйымы (ұлттық тәуелсіз емтихан орталығы)жүргізеді</w:t>
      </w:r>
    </w:p>
    <w:p w14:paraId="71F93D98" w14:textId="77777777" w:rsidR="00513BE5" w:rsidRPr="0061664B" w:rsidRDefault="00513BE5" w:rsidP="00513BE5">
      <w:pPr>
        <w:pStyle w:val="Default"/>
        <w:widowControl w:val="0"/>
        <w:jc w:val="both"/>
        <w:rPr>
          <w:b/>
          <w:color w:val="auto"/>
          <w:lang w:val="kk-KZ"/>
        </w:rPr>
      </w:pPr>
    </w:p>
    <w:p w14:paraId="01BCF31F" w14:textId="77777777" w:rsidR="00513BE5" w:rsidRPr="0061664B" w:rsidRDefault="00B5644D" w:rsidP="00513BE5">
      <w:pPr>
        <w:pStyle w:val="Default"/>
        <w:widowControl w:val="0"/>
        <w:jc w:val="both"/>
        <w:rPr>
          <w:b/>
          <w:color w:val="auto"/>
          <w:lang w:val="kk-KZ"/>
        </w:rPr>
      </w:pPr>
      <w:r w:rsidRPr="0061664B">
        <w:rPr>
          <w:b/>
          <w:color w:val="auto"/>
          <w:lang w:val="kk-KZ"/>
        </w:rPr>
        <w:t>Тыңдаушылардың оқу жетістіктерін бағалаудың балдық-рейтингтік әріптік жүйесі</w:t>
      </w:r>
    </w:p>
    <w:tbl>
      <w:tblPr>
        <w:tblW w:w="9692" w:type="dxa"/>
        <w:tblLayout w:type="fixed"/>
        <w:tblLook w:val="04A0" w:firstRow="1" w:lastRow="0" w:firstColumn="1" w:lastColumn="0" w:noHBand="0" w:noVBand="1"/>
      </w:tblPr>
      <w:tblGrid>
        <w:gridCol w:w="2263"/>
        <w:gridCol w:w="2297"/>
        <w:gridCol w:w="2410"/>
        <w:gridCol w:w="2722"/>
      </w:tblGrid>
      <w:tr w:rsidR="00513BE5" w:rsidRPr="0061664B" w14:paraId="02B1156D" w14:textId="77777777" w:rsidTr="00FA7E28">
        <w:tc>
          <w:tcPr>
            <w:tcW w:w="2263" w:type="dxa"/>
          </w:tcPr>
          <w:p w14:paraId="48C7AC53" w14:textId="77777777" w:rsidR="00513BE5" w:rsidRPr="0061664B" w:rsidRDefault="00B5644D" w:rsidP="00FA7E28">
            <w:pPr>
              <w:pStyle w:val="Default"/>
              <w:widowControl w:val="0"/>
              <w:jc w:val="center"/>
              <w:rPr>
                <w:color w:val="auto"/>
              </w:rPr>
            </w:pPr>
            <w:r w:rsidRPr="0061664B">
              <w:rPr>
                <w:color w:val="auto"/>
              </w:rPr>
              <w:t>Әріптік жүйе бойынша бағалау</w:t>
            </w:r>
          </w:p>
        </w:tc>
        <w:tc>
          <w:tcPr>
            <w:tcW w:w="2297" w:type="dxa"/>
          </w:tcPr>
          <w:p w14:paraId="2F2AD19C" w14:textId="77777777" w:rsidR="00513BE5" w:rsidRPr="0061664B" w:rsidRDefault="00B5644D" w:rsidP="00FA7E28">
            <w:pPr>
              <w:pStyle w:val="Default"/>
              <w:widowControl w:val="0"/>
              <w:jc w:val="center"/>
              <w:rPr>
                <w:color w:val="auto"/>
              </w:rPr>
            </w:pPr>
            <w:r w:rsidRPr="0061664B">
              <w:rPr>
                <w:color w:val="auto"/>
              </w:rPr>
              <w:t>Бағалаудың сандық баламасы</w:t>
            </w:r>
          </w:p>
        </w:tc>
        <w:tc>
          <w:tcPr>
            <w:tcW w:w="2410" w:type="dxa"/>
          </w:tcPr>
          <w:p w14:paraId="18B815E8" w14:textId="77777777" w:rsidR="00513BE5" w:rsidRPr="0061664B" w:rsidRDefault="00B5644D" w:rsidP="00FA7E28">
            <w:pPr>
              <w:pStyle w:val="Default"/>
              <w:widowControl w:val="0"/>
              <w:jc w:val="center"/>
              <w:rPr>
                <w:color w:val="auto"/>
              </w:rPr>
            </w:pPr>
            <w:r w:rsidRPr="0061664B">
              <w:rPr>
                <w:color w:val="auto"/>
              </w:rPr>
              <w:t>Бағалаудың пайыздық мазмұны</w:t>
            </w:r>
          </w:p>
        </w:tc>
        <w:tc>
          <w:tcPr>
            <w:tcW w:w="2722" w:type="dxa"/>
          </w:tcPr>
          <w:p w14:paraId="692D1CA7" w14:textId="77777777" w:rsidR="00513BE5" w:rsidRPr="0061664B" w:rsidRDefault="00B5644D" w:rsidP="00FA7E28">
            <w:pPr>
              <w:pStyle w:val="Default"/>
              <w:widowControl w:val="0"/>
              <w:jc w:val="center"/>
              <w:rPr>
                <w:color w:val="auto"/>
              </w:rPr>
            </w:pPr>
            <w:r w:rsidRPr="0061664B">
              <w:rPr>
                <w:color w:val="auto"/>
              </w:rPr>
              <w:t>Дәстүрлі жүйе бойынша бағалау</w:t>
            </w:r>
          </w:p>
        </w:tc>
      </w:tr>
      <w:tr w:rsidR="00513BE5" w:rsidRPr="0061664B" w14:paraId="48CA17A8" w14:textId="77777777" w:rsidTr="00FA7E28">
        <w:tc>
          <w:tcPr>
            <w:tcW w:w="2263" w:type="dxa"/>
          </w:tcPr>
          <w:p w14:paraId="5E8FB982" w14:textId="77777777" w:rsidR="00513BE5" w:rsidRPr="0061664B" w:rsidRDefault="00513BE5" w:rsidP="00FA7E28">
            <w:pPr>
              <w:widowControl w:val="0"/>
              <w:jc w:val="center"/>
              <w:rPr>
                <w:rFonts w:eastAsia="Courier New"/>
                <w:color w:val="000000"/>
              </w:rPr>
            </w:pPr>
            <w:r w:rsidRPr="0061664B">
              <w:rPr>
                <w:rFonts w:eastAsia="Courier New"/>
                <w:color w:val="000000"/>
              </w:rPr>
              <w:t>А</w:t>
            </w:r>
          </w:p>
        </w:tc>
        <w:tc>
          <w:tcPr>
            <w:tcW w:w="2297" w:type="dxa"/>
          </w:tcPr>
          <w:p w14:paraId="4ACC91EF" w14:textId="77777777" w:rsidR="00513BE5" w:rsidRPr="0061664B" w:rsidRDefault="00513BE5" w:rsidP="00FA7E28">
            <w:pPr>
              <w:widowControl w:val="0"/>
              <w:jc w:val="center"/>
              <w:rPr>
                <w:rFonts w:eastAsia="Courier New"/>
                <w:color w:val="000000"/>
              </w:rPr>
            </w:pPr>
            <w:r w:rsidRPr="0061664B">
              <w:rPr>
                <w:rFonts w:eastAsia="Courier New"/>
                <w:color w:val="000000"/>
              </w:rPr>
              <w:t>4,0</w:t>
            </w:r>
          </w:p>
        </w:tc>
        <w:tc>
          <w:tcPr>
            <w:tcW w:w="2410" w:type="dxa"/>
          </w:tcPr>
          <w:p w14:paraId="25076946" w14:textId="77777777" w:rsidR="00513BE5" w:rsidRPr="0061664B" w:rsidRDefault="00513BE5" w:rsidP="00FA7E28">
            <w:pPr>
              <w:widowControl w:val="0"/>
              <w:jc w:val="center"/>
              <w:rPr>
                <w:rFonts w:eastAsia="Courier New"/>
                <w:color w:val="000000"/>
              </w:rPr>
            </w:pPr>
            <w:r w:rsidRPr="0061664B">
              <w:rPr>
                <w:rFonts w:eastAsia="Courier New"/>
                <w:color w:val="000000"/>
              </w:rPr>
              <w:t>95-100</w:t>
            </w:r>
          </w:p>
        </w:tc>
        <w:tc>
          <w:tcPr>
            <w:tcW w:w="2722" w:type="dxa"/>
            <w:vMerge w:val="restart"/>
            <w:vAlign w:val="center"/>
          </w:tcPr>
          <w:p w14:paraId="285E680A" w14:textId="77777777" w:rsidR="00513BE5" w:rsidRPr="0061664B" w:rsidRDefault="00B5644D" w:rsidP="00FA7E28">
            <w:pPr>
              <w:widowControl w:val="0"/>
              <w:jc w:val="center"/>
              <w:rPr>
                <w:rFonts w:eastAsia="Courier New"/>
                <w:color w:val="000000"/>
                <w:lang w:val="kk-KZ"/>
              </w:rPr>
            </w:pPr>
            <w:r w:rsidRPr="0061664B">
              <w:rPr>
                <w:rFonts w:eastAsia="Courier New"/>
                <w:color w:val="000000"/>
                <w:lang w:val="kk-KZ"/>
              </w:rPr>
              <w:t>үздік</w:t>
            </w:r>
          </w:p>
        </w:tc>
      </w:tr>
      <w:tr w:rsidR="00513BE5" w:rsidRPr="0061664B" w14:paraId="1DFB9148" w14:textId="77777777" w:rsidTr="00FA7E28">
        <w:tc>
          <w:tcPr>
            <w:tcW w:w="2263" w:type="dxa"/>
          </w:tcPr>
          <w:p w14:paraId="0BFA6193" w14:textId="77777777" w:rsidR="00513BE5" w:rsidRPr="0061664B" w:rsidRDefault="00513BE5" w:rsidP="00FA7E28">
            <w:pPr>
              <w:widowControl w:val="0"/>
              <w:jc w:val="center"/>
              <w:rPr>
                <w:rFonts w:eastAsia="Courier New"/>
                <w:color w:val="000000"/>
              </w:rPr>
            </w:pPr>
            <w:r w:rsidRPr="0061664B">
              <w:rPr>
                <w:rFonts w:eastAsia="Courier New"/>
                <w:color w:val="000000"/>
              </w:rPr>
              <w:t>А-</w:t>
            </w:r>
          </w:p>
        </w:tc>
        <w:tc>
          <w:tcPr>
            <w:tcW w:w="2297" w:type="dxa"/>
          </w:tcPr>
          <w:p w14:paraId="1F7DFA34" w14:textId="77777777" w:rsidR="00513BE5" w:rsidRPr="0061664B" w:rsidRDefault="00513BE5" w:rsidP="00FA7E28">
            <w:pPr>
              <w:widowControl w:val="0"/>
              <w:jc w:val="center"/>
              <w:rPr>
                <w:rFonts w:eastAsia="Courier New"/>
                <w:color w:val="000000"/>
              </w:rPr>
            </w:pPr>
            <w:r w:rsidRPr="0061664B">
              <w:rPr>
                <w:rFonts w:eastAsia="Courier New"/>
                <w:color w:val="000000"/>
              </w:rPr>
              <w:t>3,67</w:t>
            </w:r>
          </w:p>
        </w:tc>
        <w:tc>
          <w:tcPr>
            <w:tcW w:w="2410" w:type="dxa"/>
          </w:tcPr>
          <w:p w14:paraId="3EF46067" w14:textId="77777777" w:rsidR="00513BE5" w:rsidRPr="0061664B" w:rsidRDefault="00513BE5" w:rsidP="00FA7E28">
            <w:pPr>
              <w:widowControl w:val="0"/>
              <w:jc w:val="center"/>
              <w:rPr>
                <w:rFonts w:eastAsia="Courier New"/>
                <w:color w:val="000000"/>
              </w:rPr>
            </w:pPr>
            <w:r w:rsidRPr="0061664B">
              <w:rPr>
                <w:rFonts w:eastAsia="Courier New"/>
                <w:color w:val="000000"/>
              </w:rPr>
              <w:t>90-94</w:t>
            </w:r>
          </w:p>
        </w:tc>
        <w:tc>
          <w:tcPr>
            <w:tcW w:w="2722" w:type="dxa"/>
            <w:vMerge/>
            <w:vAlign w:val="center"/>
          </w:tcPr>
          <w:p w14:paraId="40231C25" w14:textId="77777777" w:rsidR="00513BE5" w:rsidRPr="0061664B" w:rsidRDefault="00513BE5" w:rsidP="00FA7E28">
            <w:pPr>
              <w:pStyle w:val="Default"/>
              <w:widowControl w:val="0"/>
              <w:jc w:val="center"/>
              <w:rPr>
                <w:color w:val="auto"/>
              </w:rPr>
            </w:pPr>
          </w:p>
        </w:tc>
      </w:tr>
      <w:tr w:rsidR="00513BE5" w:rsidRPr="0061664B" w14:paraId="64E254A9" w14:textId="77777777" w:rsidTr="00FA7E28">
        <w:tc>
          <w:tcPr>
            <w:tcW w:w="2263" w:type="dxa"/>
          </w:tcPr>
          <w:p w14:paraId="570148D4" w14:textId="77777777" w:rsidR="00513BE5" w:rsidRPr="0061664B" w:rsidRDefault="00513BE5" w:rsidP="00FA7E28">
            <w:pPr>
              <w:widowControl w:val="0"/>
              <w:jc w:val="center"/>
              <w:rPr>
                <w:rFonts w:eastAsia="Courier New"/>
                <w:color w:val="000000"/>
              </w:rPr>
            </w:pPr>
            <w:r w:rsidRPr="0061664B">
              <w:rPr>
                <w:rFonts w:eastAsia="Courier New"/>
                <w:color w:val="000000"/>
              </w:rPr>
              <w:t>В+</w:t>
            </w:r>
          </w:p>
        </w:tc>
        <w:tc>
          <w:tcPr>
            <w:tcW w:w="2297" w:type="dxa"/>
          </w:tcPr>
          <w:p w14:paraId="6753C667" w14:textId="77777777" w:rsidR="00513BE5" w:rsidRPr="0061664B" w:rsidRDefault="00513BE5" w:rsidP="00FA7E28">
            <w:pPr>
              <w:widowControl w:val="0"/>
              <w:jc w:val="center"/>
              <w:rPr>
                <w:rFonts w:eastAsia="Courier New"/>
                <w:color w:val="000000"/>
              </w:rPr>
            </w:pPr>
            <w:r w:rsidRPr="0061664B">
              <w:rPr>
                <w:rFonts w:eastAsia="Courier New"/>
                <w:color w:val="000000"/>
              </w:rPr>
              <w:t>3,33</w:t>
            </w:r>
          </w:p>
        </w:tc>
        <w:tc>
          <w:tcPr>
            <w:tcW w:w="2410" w:type="dxa"/>
          </w:tcPr>
          <w:p w14:paraId="13EF5202" w14:textId="77777777" w:rsidR="00513BE5" w:rsidRPr="0061664B" w:rsidRDefault="00513BE5" w:rsidP="00FA7E28">
            <w:pPr>
              <w:widowControl w:val="0"/>
              <w:jc w:val="center"/>
              <w:rPr>
                <w:rFonts w:eastAsia="Courier New"/>
                <w:color w:val="000000"/>
              </w:rPr>
            </w:pPr>
            <w:r w:rsidRPr="0061664B">
              <w:rPr>
                <w:rFonts w:eastAsia="Courier New"/>
                <w:color w:val="000000"/>
              </w:rPr>
              <w:t>85-89</w:t>
            </w:r>
          </w:p>
        </w:tc>
        <w:tc>
          <w:tcPr>
            <w:tcW w:w="2722" w:type="dxa"/>
            <w:vMerge w:val="restart"/>
            <w:vAlign w:val="center"/>
          </w:tcPr>
          <w:p w14:paraId="5F29E27A" w14:textId="77777777" w:rsidR="00513BE5" w:rsidRPr="0061664B" w:rsidRDefault="00B5644D" w:rsidP="00FA7E28">
            <w:pPr>
              <w:widowControl w:val="0"/>
              <w:jc w:val="center"/>
              <w:rPr>
                <w:rFonts w:eastAsia="Courier New"/>
                <w:color w:val="000000"/>
                <w:lang w:val="kk-KZ"/>
              </w:rPr>
            </w:pPr>
            <w:r w:rsidRPr="0061664B">
              <w:rPr>
                <w:rFonts w:eastAsia="Courier New"/>
                <w:color w:val="000000"/>
                <w:lang w:val="kk-KZ"/>
              </w:rPr>
              <w:t>Жақсы</w:t>
            </w:r>
          </w:p>
        </w:tc>
      </w:tr>
      <w:tr w:rsidR="00513BE5" w:rsidRPr="0061664B" w14:paraId="2E79395F" w14:textId="77777777" w:rsidTr="00FA7E28">
        <w:tc>
          <w:tcPr>
            <w:tcW w:w="2263" w:type="dxa"/>
          </w:tcPr>
          <w:p w14:paraId="59D6B847" w14:textId="77777777" w:rsidR="00513BE5" w:rsidRPr="0061664B" w:rsidRDefault="00513BE5" w:rsidP="00FA7E28">
            <w:pPr>
              <w:widowControl w:val="0"/>
              <w:jc w:val="center"/>
              <w:rPr>
                <w:rFonts w:eastAsia="Courier New"/>
                <w:color w:val="000000"/>
              </w:rPr>
            </w:pPr>
            <w:r w:rsidRPr="0061664B">
              <w:rPr>
                <w:rFonts w:eastAsia="Courier New"/>
                <w:color w:val="000000"/>
              </w:rPr>
              <w:t>В</w:t>
            </w:r>
          </w:p>
        </w:tc>
        <w:tc>
          <w:tcPr>
            <w:tcW w:w="2297" w:type="dxa"/>
          </w:tcPr>
          <w:p w14:paraId="1D685051" w14:textId="77777777" w:rsidR="00513BE5" w:rsidRPr="0061664B" w:rsidRDefault="00513BE5" w:rsidP="00FA7E28">
            <w:pPr>
              <w:widowControl w:val="0"/>
              <w:jc w:val="center"/>
              <w:rPr>
                <w:rFonts w:eastAsia="Courier New"/>
                <w:color w:val="000000"/>
              </w:rPr>
            </w:pPr>
            <w:r w:rsidRPr="0061664B">
              <w:rPr>
                <w:rFonts w:eastAsia="Courier New"/>
                <w:color w:val="000000"/>
              </w:rPr>
              <w:t>3,0</w:t>
            </w:r>
          </w:p>
        </w:tc>
        <w:tc>
          <w:tcPr>
            <w:tcW w:w="2410" w:type="dxa"/>
          </w:tcPr>
          <w:p w14:paraId="45DDE2B5" w14:textId="77777777" w:rsidR="00513BE5" w:rsidRPr="0061664B" w:rsidRDefault="00513BE5" w:rsidP="00FA7E28">
            <w:pPr>
              <w:widowControl w:val="0"/>
              <w:jc w:val="center"/>
              <w:rPr>
                <w:rFonts w:eastAsia="Courier New"/>
                <w:color w:val="000000"/>
              </w:rPr>
            </w:pPr>
            <w:r w:rsidRPr="0061664B">
              <w:rPr>
                <w:rFonts w:eastAsia="Courier New"/>
                <w:color w:val="000000"/>
              </w:rPr>
              <w:t>80-84</w:t>
            </w:r>
          </w:p>
        </w:tc>
        <w:tc>
          <w:tcPr>
            <w:tcW w:w="2722" w:type="dxa"/>
            <w:vMerge/>
            <w:vAlign w:val="center"/>
          </w:tcPr>
          <w:p w14:paraId="6C4F04D4" w14:textId="77777777" w:rsidR="00513BE5" w:rsidRPr="0061664B" w:rsidRDefault="00513BE5" w:rsidP="00FA7E28">
            <w:pPr>
              <w:pStyle w:val="Default"/>
              <w:widowControl w:val="0"/>
              <w:jc w:val="center"/>
              <w:rPr>
                <w:color w:val="auto"/>
              </w:rPr>
            </w:pPr>
          </w:p>
        </w:tc>
      </w:tr>
      <w:tr w:rsidR="00513BE5" w:rsidRPr="0061664B" w14:paraId="1D1B4AE7" w14:textId="77777777" w:rsidTr="00FA7E28">
        <w:tc>
          <w:tcPr>
            <w:tcW w:w="2263" w:type="dxa"/>
          </w:tcPr>
          <w:p w14:paraId="7B9AAAD4" w14:textId="77777777" w:rsidR="00513BE5" w:rsidRPr="0061664B" w:rsidRDefault="00513BE5" w:rsidP="00FA7E28">
            <w:pPr>
              <w:widowControl w:val="0"/>
              <w:jc w:val="center"/>
              <w:rPr>
                <w:rFonts w:eastAsia="Courier New"/>
                <w:color w:val="000000"/>
              </w:rPr>
            </w:pPr>
            <w:r w:rsidRPr="0061664B">
              <w:rPr>
                <w:rFonts w:eastAsia="Courier New"/>
                <w:color w:val="000000"/>
              </w:rPr>
              <w:t>В-</w:t>
            </w:r>
          </w:p>
        </w:tc>
        <w:tc>
          <w:tcPr>
            <w:tcW w:w="2297" w:type="dxa"/>
          </w:tcPr>
          <w:p w14:paraId="7798857E" w14:textId="77777777" w:rsidR="00513BE5" w:rsidRPr="0061664B" w:rsidRDefault="00513BE5" w:rsidP="00FA7E28">
            <w:pPr>
              <w:widowControl w:val="0"/>
              <w:jc w:val="center"/>
              <w:rPr>
                <w:rFonts w:eastAsia="Courier New"/>
                <w:color w:val="000000"/>
              </w:rPr>
            </w:pPr>
            <w:r w:rsidRPr="0061664B">
              <w:rPr>
                <w:rFonts w:eastAsia="Courier New"/>
                <w:color w:val="000000"/>
              </w:rPr>
              <w:t>2,67</w:t>
            </w:r>
          </w:p>
        </w:tc>
        <w:tc>
          <w:tcPr>
            <w:tcW w:w="2410" w:type="dxa"/>
          </w:tcPr>
          <w:p w14:paraId="314623FE" w14:textId="77777777" w:rsidR="00513BE5" w:rsidRPr="0061664B" w:rsidRDefault="00513BE5" w:rsidP="00FA7E28">
            <w:pPr>
              <w:widowControl w:val="0"/>
              <w:jc w:val="center"/>
              <w:rPr>
                <w:rFonts w:eastAsia="Courier New"/>
                <w:color w:val="000000"/>
              </w:rPr>
            </w:pPr>
            <w:r w:rsidRPr="0061664B">
              <w:rPr>
                <w:rFonts w:eastAsia="Courier New"/>
                <w:color w:val="000000"/>
              </w:rPr>
              <w:t>75-79</w:t>
            </w:r>
          </w:p>
        </w:tc>
        <w:tc>
          <w:tcPr>
            <w:tcW w:w="2722" w:type="dxa"/>
            <w:vMerge/>
            <w:vAlign w:val="center"/>
          </w:tcPr>
          <w:p w14:paraId="6ADF8C6E" w14:textId="77777777" w:rsidR="00513BE5" w:rsidRPr="0061664B" w:rsidRDefault="00513BE5" w:rsidP="00FA7E28">
            <w:pPr>
              <w:pStyle w:val="Default"/>
              <w:widowControl w:val="0"/>
              <w:jc w:val="center"/>
              <w:rPr>
                <w:color w:val="auto"/>
              </w:rPr>
            </w:pPr>
          </w:p>
        </w:tc>
      </w:tr>
      <w:tr w:rsidR="00513BE5" w:rsidRPr="0061664B" w14:paraId="7984D82F" w14:textId="77777777" w:rsidTr="00FA7E28">
        <w:tc>
          <w:tcPr>
            <w:tcW w:w="2263" w:type="dxa"/>
          </w:tcPr>
          <w:p w14:paraId="3B154BF9" w14:textId="77777777" w:rsidR="00513BE5" w:rsidRPr="0061664B" w:rsidRDefault="00513BE5" w:rsidP="00FA7E28">
            <w:pPr>
              <w:widowControl w:val="0"/>
              <w:jc w:val="center"/>
              <w:rPr>
                <w:rFonts w:eastAsia="Courier New"/>
                <w:color w:val="000000"/>
              </w:rPr>
            </w:pPr>
            <w:r w:rsidRPr="0061664B">
              <w:rPr>
                <w:rFonts w:eastAsia="Courier New"/>
                <w:color w:val="000000"/>
              </w:rPr>
              <w:t>С+</w:t>
            </w:r>
          </w:p>
        </w:tc>
        <w:tc>
          <w:tcPr>
            <w:tcW w:w="2297" w:type="dxa"/>
          </w:tcPr>
          <w:p w14:paraId="3B1050F2" w14:textId="77777777" w:rsidR="00513BE5" w:rsidRPr="0061664B" w:rsidRDefault="00513BE5" w:rsidP="00FA7E28">
            <w:pPr>
              <w:widowControl w:val="0"/>
              <w:jc w:val="center"/>
              <w:rPr>
                <w:rFonts w:eastAsia="Courier New"/>
                <w:color w:val="000000"/>
              </w:rPr>
            </w:pPr>
            <w:r w:rsidRPr="0061664B">
              <w:rPr>
                <w:rFonts w:eastAsia="Courier New"/>
                <w:color w:val="000000"/>
              </w:rPr>
              <w:t>2,33</w:t>
            </w:r>
          </w:p>
        </w:tc>
        <w:tc>
          <w:tcPr>
            <w:tcW w:w="2410" w:type="dxa"/>
          </w:tcPr>
          <w:p w14:paraId="7BFE244F" w14:textId="77777777" w:rsidR="00513BE5" w:rsidRPr="0061664B" w:rsidRDefault="00513BE5" w:rsidP="00FA7E28">
            <w:pPr>
              <w:widowControl w:val="0"/>
              <w:jc w:val="center"/>
              <w:rPr>
                <w:rFonts w:eastAsia="Courier New"/>
                <w:color w:val="000000"/>
              </w:rPr>
            </w:pPr>
            <w:r w:rsidRPr="0061664B">
              <w:rPr>
                <w:rFonts w:eastAsia="Courier New"/>
                <w:color w:val="000000"/>
              </w:rPr>
              <w:t>70-74</w:t>
            </w:r>
          </w:p>
        </w:tc>
        <w:tc>
          <w:tcPr>
            <w:tcW w:w="2722" w:type="dxa"/>
            <w:vMerge w:val="restart"/>
            <w:vAlign w:val="center"/>
          </w:tcPr>
          <w:p w14:paraId="5FC3E714" w14:textId="77777777" w:rsidR="00513BE5" w:rsidRPr="0061664B" w:rsidRDefault="00B5644D" w:rsidP="00FA7E28">
            <w:pPr>
              <w:widowControl w:val="0"/>
              <w:jc w:val="center"/>
              <w:rPr>
                <w:rFonts w:eastAsia="Courier New"/>
                <w:color w:val="000000"/>
              </w:rPr>
            </w:pPr>
            <w:r w:rsidRPr="0061664B">
              <w:rPr>
                <w:rFonts w:eastAsia="Courier New"/>
                <w:color w:val="000000"/>
              </w:rPr>
              <w:t>қанағаттанарлық</w:t>
            </w:r>
          </w:p>
        </w:tc>
      </w:tr>
      <w:tr w:rsidR="00513BE5" w:rsidRPr="0061664B" w14:paraId="42906B39" w14:textId="77777777" w:rsidTr="00FA7E28">
        <w:tc>
          <w:tcPr>
            <w:tcW w:w="2263" w:type="dxa"/>
          </w:tcPr>
          <w:p w14:paraId="78666ED1" w14:textId="77777777" w:rsidR="00513BE5" w:rsidRPr="0061664B" w:rsidRDefault="00513BE5" w:rsidP="00FA7E28">
            <w:pPr>
              <w:widowControl w:val="0"/>
              <w:jc w:val="center"/>
              <w:rPr>
                <w:rFonts w:eastAsia="Courier New"/>
                <w:color w:val="000000"/>
              </w:rPr>
            </w:pPr>
            <w:r w:rsidRPr="0061664B">
              <w:rPr>
                <w:rFonts w:eastAsia="Courier New"/>
                <w:color w:val="000000"/>
              </w:rPr>
              <w:t>С</w:t>
            </w:r>
          </w:p>
        </w:tc>
        <w:tc>
          <w:tcPr>
            <w:tcW w:w="2297" w:type="dxa"/>
          </w:tcPr>
          <w:p w14:paraId="0CB64FED" w14:textId="77777777" w:rsidR="00513BE5" w:rsidRPr="0061664B" w:rsidRDefault="00513BE5" w:rsidP="00FA7E28">
            <w:pPr>
              <w:widowControl w:val="0"/>
              <w:jc w:val="center"/>
              <w:rPr>
                <w:rFonts w:eastAsia="Courier New"/>
                <w:color w:val="000000"/>
              </w:rPr>
            </w:pPr>
            <w:r w:rsidRPr="0061664B">
              <w:rPr>
                <w:rFonts w:eastAsia="Courier New"/>
                <w:color w:val="000000"/>
              </w:rPr>
              <w:t>2,0</w:t>
            </w:r>
          </w:p>
        </w:tc>
        <w:tc>
          <w:tcPr>
            <w:tcW w:w="2410" w:type="dxa"/>
          </w:tcPr>
          <w:p w14:paraId="4924DE49" w14:textId="77777777" w:rsidR="00513BE5" w:rsidRPr="0061664B" w:rsidRDefault="00513BE5" w:rsidP="00FA7E28">
            <w:pPr>
              <w:widowControl w:val="0"/>
              <w:jc w:val="center"/>
              <w:rPr>
                <w:rFonts w:eastAsia="Courier New"/>
                <w:color w:val="000000"/>
              </w:rPr>
            </w:pPr>
            <w:r w:rsidRPr="0061664B">
              <w:rPr>
                <w:rFonts w:eastAsia="Courier New"/>
                <w:color w:val="000000"/>
              </w:rPr>
              <w:t>65-69</w:t>
            </w:r>
          </w:p>
        </w:tc>
        <w:tc>
          <w:tcPr>
            <w:tcW w:w="2722" w:type="dxa"/>
            <w:vMerge/>
            <w:vAlign w:val="center"/>
          </w:tcPr>
          <w:p w14:paraId="26707049" w14:textId="77777777" w:rsidR="00513BE5" w:rsidRPr="0061664B" w:rsidRDefault="00513BE5" w:rsidP="00FA7E28">
            <w:pPr>
              <w:pStyle w:val="Default"/>
              <w:widowControl w:val="0"/>
              <w:jc w:val="center"/>
              <w:rPr>
                <w:color w:val="auto"/>
              </w:rPr>
            </w:pPr>
          </w:p>
        </w:tc>
      </w:tr>
      <w:tr w:rsidR="00513BE5" w:rsidRPr="0061664B" w14:paraId="7CD00112" w14:textId="77777777" w:rsidTr="00FA7E28">
        <w:tc>
          <w:tcPr>
            <w:tcW w:w="2263" w:type="dxa"/>
          </w:tcPr>
          <w:p w14:paraId="396E4738" w14:textId="77777777" w:rsidR="00513BE5" w:rsidRPr="0061664B" w:rsidRDefault="00513BE5" w:rsidP="00FA7E28">
            <w:pPr>
              <w:widowControl w:val="0"/>
              <w:jc w:val="center"/>
              <w:rPr>
                <w:rFonts w:eastAsia="Courier New"/>
                <w:color w:val="000000"/>
              </w:rPr>
            </w:pPr>
            <w:r w:rsidRPr="0061664B">
              <w:rPr>
                <w:rFonts w:eastAsia="Courier New"/>
                <w:color w:val="000000"/>
              </w:rPr>
              <w:t>С-</w:t>
            </w:r>
          </w:p>
        </w:tc>
        <w:tc>
          <w:tcPr>
            <w:tcW w:w="2297" w:type="dxa"/>
          </w:tcPr>
          <w:p w14:paraId="56AEFD31" w14:textId="77777777" w:rsidR="00513BE5" w:rsidRPr="0061664B" w:rsidRDefault="00513BE5" w:rsidP="00FA7E28">
            <w:pPr>
              <w:widowControl w:val="0"/>
              <w:jc w:val="center"/>
              <w:rPr>
                <w:rFonts w:eastAsia="Courier New"/>
                <w:color w:val="000000"/>
              </w:rPr>
            </w:pPr>
            <w:r w:rsidRPr="0061664B">
              <w:rPr>
                <w:rFonts w:eastAsia="Courier New"/>
                <w:color w:val="000000"/>
              </w:rPr>
              <w:t>1,67</w:t>
            </w:r>
          </w:p>
        </w:tc>
        <w:tc>
          <w:tcPr>
            <w:tcW w:w="2410" w:type="dxa"/>
          </w:tcPr>
          <w:p w14:paraId="12343671" w14:textId="77777777" w:rsidR="00513BE5" w:rsidRPr="0061664B" w:rsidRDefault="00513BE5" w:rsidP="00FA7E28">
            <w:pPr>
              <w:widowControl w:val="0"/>
              <w:jc w:val="center"/>
              <w:rPr>
                <w:rFonts w:eastAsia="Courier New"/>
                <w:color w:val="000000"/>
              </w:rPr>
            </w:pPr>
            <w:r w:rsidRPr="0061664B">
              <w:rPr>
                <w:rFonts w:eastAsia="Courier New"/>
                <w:color w:val="000000"/>
              </w:rPr>
              <w:t>60-64</w:t>
            </w:r>
          </w:p>
        </w:tc>
        <w:tc>
          <w:tcPr>
            <w:tcW w:w="2722" w:type="dxa"/>
            <w:vMerge/>
            <w:vAlign w:val="center"/>
          </w:tcPr>
          <w:p w14:paraId="78194744" w14:textId="77777777" w:rsidR="00513BE5" w:rsidRPr="0061664B" w:rsidRDefault="00513BE5" w:rsidP="00FA7E28">
            <w:pPr>
              <w:pStyle w:val="Default"/>
              <w:widowControl w:val="0"/>
              <w:jc w:val="center"/>
              <w:rPr>
                <w:color w:val="auto"/>
              </w:rPr>
            </w:pPr>
          </w:p>
        </w:tc>
      </w:tr>
      <w:tr w:rsidR="00513BE5" w:rsidRPr="0061664B" w14:paraId="4D72E388" w14:textId="77777777" w:rsidTr="00FA7E28">
        <w:tc>
          <w:tcPr>
            <w:tcW w:w="2263" w:type="dxa"/>
          </w:tcPr>
          <w:p w14:paraId="52C61C07" w14:textId="77777777" w:rsidR="00513BE5" w:rsidRPr="0061664B" w:rsidRDefault="00513BE5" w:rsidP="00FA7E28">
            <w:pPr>
              <w:widowControl w:val="0"/>
              <w:jc w:val="center"/>
              <w:rPr>
                <w:rFonts w:eastAsia="Courier New"/>
                <w:color w:val="000000"/>
              </w:rPr>
            </w:pPr>
            <w:r w:rsidRPr="0061664B">
              <w:rPr>
                <w:rFonts w:eastAsia="Courier New"/>
                <w:color w:val="000000"/>
                <w:lang w:val="en-US"/>
              </w:rPr>
              <w:t>D+</w:t>
            </w:r>
          </w:p>
        </w:tc>
        <w:tc>
          <w:tcPr>
            <w:tcW w:w="2297" w:type="dxa"/>
          </w:tcPr>
          <w:p w14:paraId="152E2890" w14:textId="77777777" w:rsidR="00513BE5" w:rsidRPr="0061664B" w:rsidRDefault="00513BE5" w:rsidP="00FA7E28">
            <w:pPr>
              <w:widowControl w:val="0"/>
              <w:jc w:val="center"/>
              <w:rPr>
                <w:rFonts w:eastAsia="Courier New"/>
                <w:color w:val="000000"/>
              </w:rPr>
            </w:pPr>
            <w:r w:rsidRPr="0061664B">
              <w:rPr>
                <w:rFonts w:eastAsia="Courier New"/>
                <w:color w:val="000000"/>
              </w:rPr>
              <w:t>1,33</w:t>
            </w:r>
          </w:p>
        </w:tc>
        <w:tc>
          <w:tcPr>
            <w:tcW w:w="2410" w:type="dxa"/>
          </w:tcPr>
          <w:p w14:paraId="26D6E4FF" w14:textId="77777777" w:rsidR="00513BE5" w:rsidRPr="0061664B" w:rsidRDefault="00513BE5" w:rsidP="00FA7E28">
            <w:pPr>
              <w:widowControl w:val="0"/>
              <w:jc w:val="center"/>
              <w:rPr>
                <w:rFonts w:eastAsia="Courier New"/>
                <w:color w:val="000000"/>
              </w:rPr>
            </w:pPr>
            <w:r w:rsidRPr="0061664B">
              <w:rPr>
                <w:rFonts w:eastAsia="Courier New"/>
                <w:color w:val="000000"/>
              </w:rPr>
              <w:t>55-59</w:t>
            </w:r>
          </w:p>
        </w:tc>
        <w:tc>
          <w:tcPr>
            <w:tcW w:w="2722" w:type="dxa"/>
            <w:vMerge/>
            <w:vAlign w:val="center"/>
          </w:tcPr>
          <w:p w14:paraId="1D1BC575" w14:textId="77777777" w:rsidR="00513BE5" w:rsidRPr="0061664B" w:rsidRDefault="00513BE5" w:rsidP="00FA7E28">
            <w:pPr>
              <w:pStyle w:val="Default"/>
              <w:widowControl w:val="0"/>
              <w:jc w:val="center"/>
              <w:rPr>
                <w:color w:val="auto"/>
              </w:rPr>
            </w:pPr>
          </w:p>
        </w:tc>
      </w:tr>
      <w:tr w:rsidR="00513BE5" w:rsidRPr="0061664B" w14:paraId="0D02B838" w14:textId="77777777" w:rsidTr="00FA7E28">
        <w:tc>
          <w:tcPr>
            <w:tcW w:w="2263" w:type="dxa"/>
          </w:tcPr>
          <w:p w14:paraId="4B8FC3EE" w14:textId="77777777" w:rsidR="00513BE5" w:rsidRPr="0061664B" w:rsidRDefault="00513BE5" w:rsidP="00FA7E28">
            <w:pPr>
              <w:widowControl w:val="0"/>
              <w:jc w:val="center"/>
              <w:rPr>
                <w:rFonts w:eastAsia="Courier New"/>
                <w:color w:val="000000"/>
              </w:rPr>
            </w:pPr>
            <w:r w:rsidRPr="0061664B">
              <w:rPr>
                <w:rFonts w:eastAsia="Courier New"/>
                <w:color w:val="000000"/>
                <w:lang w:val="en-US"/>
              </w:rPr>
              <w:t>D</w:t>
            </w:r>
          </w:p>
        </w:tc>
        <w:tc>
          <w:tcPr>
            <w:tcW w:w="2297" w:type="dxa"/>
          </w:tcPr>
          <w:p w14:paraId="655C4E09" w14:textId="77777777" w:rsidR="00513BE5" w:rsidRPr="0061664B" w:rsidRDefault="00513BE5" w:rsidP="00FA7E28">
            <w:pPr>
              <w:widowControl w:val="0"/>
              <w:jc w:val="center"/>
              <w:rPr>
                <w:rFonts w:eastAsia="Courier New"/>
                <w:color w:val="000000"/>
              </w:rPr>
            </w:pPr>
            <w:r w:rsidRPr="0061664B">
              <w:rPr>
                <w:rFonts w:eastAsia="Courier New"/>
                <w:color w:val="000000"/>
              </w:rPr>
              <w:t>1,0</w:t>
            </w:r>
          </w:p>
        </w:tc>
        <w:tc>
          <w:tcPr>
            <w:tcW w:w="2410" w:type="dxa"/>
          </w:tcPr>
          <w:p w14:paraId="212AA18A" w14:textId="77777777" w:rsidR="00513BE5" w:rsidRPr="0061664B" w:rsidRDefault="00513BE5" w:rsidP="00FA7E28">
            <w:pPr>
              <w:widowControl w:val="0"/>
              <w:jc w:val="center"/>
              <w:rPr>
                <w:rFonts w:eastAsia="Courier New"/>
                <w:color w:val="000000"/>
              </w:rPr>
            </w:pPr>
            <w:r w:rsidRPr="0061664B">
              <w:rPr>
                <w:rFonts w:eastAsia="Courier New"/>
                <w:color w:val="000000"/>
              </w:rPr>
              <w:t>50-54</w:t>
            </w:r>
          </w:p>
        </w:tc>
        <w:tc>
          <w:tcPr>
            <w:tcW w:w="2722" w:type="dxa"/>
            <w:vMerge/>
            <w:vAlign w:val="center"/>
          </w:tcPr>
          <w:p w14:paraId="7B83DEAE" w14:textId="77777777" w:rsidR="00513BE5" w:rsidRPr="0061664B" w:rsidRDefault="00513BE5" w:rsidP="00FA7E28">
            <w:pPr>
              <w:pStyle w:val="Default"/>
              <w:widowControl w:val="0"/>
              <w:jc w:val="center"/>
              <w:rPr>
                <w:color w:val="auto"/>
              </w:rPr>
            </w:pPr>
          </w:p>
        </w:tc>
      </w:tr>
      <w:tr w:rsidR="00513BE5" w:rsidRPr="0061664B" w14:paraId="59541D01" w14:textId="77777777" w:rsidTr="00B5644D">
        <w:trPr>
          <w:trHeight w:val="86"/>
        </w:trPr>
        <w:tc>
          <w:tcPr>
            <w:tcW w:w="2263" w:type="dxa"/>
          </w:tcPr>
          <w:p w14:paraId="3C61EB53" w14:textId="77777777" w:rsidR="00513BE5" w:rsidRPr="0061664B" w:rsidRDefault="00513BE5" w:rsidP="00FA7E28">
            <w:pPr>
              <w:widowControl w:val="0"/>
              <w:jc w:val="center"/>
              <w:rPr>
                <w:rFonts w:eastAsia="Courier New"/>
                <w:color w:val="000000"/>
              </w:rPr>
            </w:pPr>
            <w:r w:rsidRPr="0061664B">
              <w:rPr>
                <w:rFonts w:eastAsia="Courier New"/>
                <w:color w:val="000000"/>
                <w:lang w:val="en-US"/>
              </w:rPr>
              <w:t>F</w:t>
            </w:r>
          </w:p>
        </w:tc>
        <w:tc>
          <w:tcPr>
            <w:tcW w:w="2297" w:type="dxa"/>
          </w:tcPr>
          <w:p w14:paraId="138DA4B9" w14:textId="77777777" w:rsidR="00513BE5" w:rsidRPr="0061664B" w:rsidRDefault="00513BE5" w:rsidP="00FA7E28">
            <w:pPr>
              <w:widowControl w:val="0"/>
              <w:jc w:val="center"/>
              <w:rPr>
                <w:rFonts w:eastAsia="Courier New"/>
                <w:color w:val="000000"/>
              </w:rPr>
            </w:pPr>
            <w:r w:rsidRPr="0061664B">
              <w:rPr>
                <w:rFonts w:eastAsia="Courier New"/>
                <w:color w:val="000000"/>
              </w:rPr>
              <w:t>0</w:t>
            </w:r>
          </w:p>
        </w:tc>
        <w:tc>
          <w:tcPr>
            <w:tcW w:w="2410" w:type="dxa"/>
          </w:tcPr>
          <w:p w14:paraId="3BF51151" w14:textId="77777777" w:rsidR="00513BE5" w:rsidRPr="0061664B" w:rsidRDefault="00513BE5" w:rsidP="00FA7E28">
            <w:pPr>
              <w:widowControl w:val="0"/>
              <w:jc w:val="center"/>
              <w:rPr>
                <w:rFonts w:eastAsia="Courier New"/>
                <w:color w:val="000000"/>
              </w:rPr>
            </w:pPr>
            <w:r w:rsidRPr="0061664B">
              <w:rPr>
                <w:rFonts w:eastAsia="Courier New"/>
                <w:color w:val="000000"/>
              </w:rPr>
              <w:t>0-49</w:t>
            </w:r>
          </w:p>
        </w:tc>
        <w:tc>
          <w:tcPr>
            <w:tcW w:w="2722" w:type="dxa"/>
            <w:vAlign w:val="center"/>
          </w:tcPr>
          <w:p w14:paraId="43A62E89" w14:textId="77777777" w:rsidR="00513BE5" w:rsidRPr="0061664B" w:rsidRDefault="00B5644D" w:rsidP="00FA7E28">
            <w:pPr>
              <w:widowControl w:val="0"/>
              <w:jc w:val="center"/>
              <w:rPr>
                <w:rFonts w:eastAsia="Courier New"/>
                <w:color w:val="000000"/>
                <w:lang w:val="kk-KZ"/>
              </w:rPr>
            </w:pPr>
            <w:r w:rsidRPr="0061664B">
              <w:rPr>
                <w:rFonts w:eastAsia="Courier New"/>
                <w:color w:val="000000"/>
              </w:rPr>
              <w:t>Қанағаттанарлық</w:t>
            </w:r>
            <w:r w:rsidRPr="0061664B">
              <w:rPr>
                <w:rFonts w:eastAsia="Courier New"/>
                <w:color w:val="000000"/>
                <w:lang w:val="kk-KZ"/>
              </w:rPr>
              <w:t xml:space="preserve"> емес</w:t>
            </w:r>
          </w:p>
        </w:tc>
      </w:tr>
    </w:tbl>
    <w:p w14:paraId="0AE98409" w14:textId="77777777" w:rsidR="00513BE5" w:rsidRPr="0061664B" w:rsidRDefault="00513BE5" w:rsidP="00513BE5">
      <w:pPr>
        <w:jc w:val="center"/>
        <w:rPr>
          <w:rFonts w:eastAsia="Calibri"/>
          <w:b/>
        </w:rPr>
      </w:pPr>
    </w:p>
    <w:p w14:paraId="3B7B0A7D" w14:textId="77777777" w:rsidR="00B5644D" w:rsidRPr="0061664B" w:rsidRDefault="00B5644D" w:rsidP="00B5644D">
      <w:pPr>
        <w:jc w:val="both"/>
        <w:rPr>
          <w:rFonts w:eastAsia="Calibri"/>
          <w:b/>
        </w:rPr>
      </w:pPr>
      <w:r w:rsidRPr="0061664B">
        <w:rPr>
          <w:rFonts w:eastAsia="Calibri"/>
          <w:b/>
        </w:rPr>
        <w:t xml:space="preserve">Ұсынылатын әдебиеттер: </w:t>
      </w:r>
    </w:p>
    <w:p w14:paraId="7A4E203E" w14:textId="77777777" w:rsidR="00D940C2" w:rsidRPr="0061664B" w:rsidRDefault="00B5644D" w:rsidP="00B5644D">
      <w:pPr>
        <w:jc w:val="both"/>
        <w:rPr>
          <w:rFonts w:eastAsia="Calibri"/>
          <w:b/>
        </w:rPr>
      </w:pPr>
      <w:r w:rsidRPr="0061664B">
        <w:rPr>
          <w:rFonts w:eastAsia="Calibri"/>
          <w:b/>
        </w:rPr>
        <w:t>Негізгі:</w:t>
      </w:r>
    </w:p>
    <w:p w14:paraId="2237EBA1" w14:textId="77777777" w:rsidR="00707F21" w:rsidRPr="0061664B" w:rsidRDefault="00707F21" w:rsidP="00BD7F32">
      <w:pPr>
        <w:pStyle w:val="a7"/>
        <w:numPr>
          <w:ilvl w:val="0"/>
          <w:numId w:val="6"/>
        </w:numPr>
        <w:jc w:val="both"/>
      </w:pPr>
      <w:r w:rsidRPr="0061664B">
        <w:t>Amar Agarwal. Presbyopia. Атлас глазной патологии.</w:t>
      </w:r>
      <w:r w:rsidR="00EE6266" w:rsidRPr="0061664B">
        <w:t xml:space="preserve"> </w:t>
      </w:r>
      <w:r w:rsidRPr="0061664B">
        <w:t xml:space="preserve">SLASK INCORPORATED, </w:t>
      </w:r>
      <w:proofErr w:type="gramStart"/>
      <w:r w:rsidRPr="0061664B">
        <w:t>2008.-</w:t>
      </w:r>
      <w:proofErr w:type="gramEnd"/>
      <w:r w:rsidRPr="0061664B">
        <w:t xml:space="preserve"> 237с.</w:t>
      </w:r>
    </w:p>
    <w:p w14:paraId="565731C4" w14:textId="77777777" w:rsidR="000F131A" w:rsidRPr="0061664B" w:rsidRDefault="000F131A" w:rsidP="000F131A">
      <w:pPr>
        <w:pStyle w:val="a7"/>
        <w:numPr>
          <w:ilvl w:val="0"/>
          <w:numId w:val="6"/>
        </w:numPr>
        <w:jc w:val="both"/>
      </w:pPr>
      <w:r w:rsidRPr="0061664B">
        <w:t xml:space="preserve">Байбородов Я.В., Балашевич Л.И. Микроинцизионное хирургическое лечение первой стадии макулярного разрыва без витрэктомии под интраоперационным ОКТ-контролем. </w:t>
      </w:r>
      <w:proofErr w:type="gramStart"/>
      <w:r w:rsidRPr="0061664B">
        <w:t>Офтальмохирургия.–</w:t>
      </w:r>
      <w:proofErr w:type="gramEnd"/>
      <w:r w:rsidRPr="0061664B">
        <w:t xml:space="preserve"> 2017.– № 1.– С. 53-58</w:t>
      </w:r>
    </w:p>
    <w:p w14:paraId="6A1D0178" w14:textId="77777777" w:rsidR="00FD52AC" w:rsidRPr="0061664B" w:rsidRDefault="00FD52AC" w:rsidP="00FD52AC">
      <w:pPr>
        <w:pStyle w:val="a7"/>
        <w:numPr>
          <w:ilvl w:val="0"/>
          <w:numId w:val="6"/>
        </w:numPr>
        <w:jc w:val="both"/>
      </w:pPr>
      <w:r w:rsidRPr="0061664B">
        <w:t>Возрастная макулярная дегенерация (Приложение к журналу "Офтальмолгшические ведомости</w:t>
      </w:r>
      <w:proofErr w:type="gramStart"/>
      <w:r w:rsidRPr="0061664B">
        <w:t>".-</w:t>
      </w:r>
      <w:proofErr w:type="gramEnd"/>
      <w:r w:rsidRPr="0061664B">
        <w:t>Спб: Изд-во Н-Л, 2011.- 84 с.</w:t>
      </w:r>
    </w:p>
    <w:p w14:paraId="75CE4D8E" w14:textId="77777777" w:rsidR="00FD52AC" w:rsidRPr="0061664B" w:rsidRDefault="00FD52AC" w:rsidP="00FD52AC">
      <w:pPr>
        <w:pStyle w:val="a7"/>
        <w:numPr>
          <w:ilvl w:val="0"/>
          <w:numId w:val="6"/>
        </w:numPr>
        <w:jc w:val="both"/>
        <w:rPr>
          <w:lang w:val="en-US"/>
        </w:rPr>
      </w:pPr>
      <w:r w:rsidRPr="0061664B">
        <w:rPr>
          <w:lang w:val="en-US"/>
        </w:rPr>
        <w:lastRenderedPageBreak/>
        <w:t>Day S., Martinez J.A., Nixon P.A. et al. Intravitreal Sulfur Hexafluoride injection for the treatment of vitreomacular traction syndrom // Retina. – 2016. – Vol. 36, № 4. – P. 733-737.</w:t>
      </w:r>
    </w:p>
    <w:p w14:paraId="06822F2F" w14:textId="77777777" w:rsidR="00D940C2" w:rsidRPr="0061664B" w:rsidRDefault="00D940C2" w:rsidP="00BD7F32">
      <w:pPr>
        <w:pStyle w:val="a7"/>
        <w:numPr>
          <w:ilvl w:val="0"/>
          <w:numId w:val="6"/>
        </w:numPr>
        <w:jc w:val="both"/>
      </w:pPr>
      <w:r w:rsidRPr="0061664B">
        <w:rPr>
          <w:spacing w:val="3"/>
          <w:shd w:val="clear" w:color="auto" w:fill="FFFFFF"/>
        </w:rPr>
        <w:t>Захаров В.Д.</w:t>
      </w:r>
      <w:r w:rsidR="004B3ADA" w:rsidRPr="0061664B">
        <w:rPr>
          <w:spacing w:val="3"/>
          <w:shd w:val="clear" w:color="auto" w:fill="FFFFFF"/>
        </w:rPr>
        <w:t xml:space="preserve"> </w:t>
      </w:r>
      <w:r w:rsidR="00FD3A3A" w:rsidRPr="0061664B">
        <w:rPr>
          <w:spacing w:val="3"/>
          <w:shd w:val="clear" w:color="auto" w:fill="FFFFFF"/>
        </w:rPr>
        <w:t>В</w:t>
      </w:r>
      <w:r w:rsidR="004B3ADA" w:rsidRPr="0061664B">
        <w:rPr>
          <w:spacing w:val="3"/>
          <w:shd w:val="clear" w:color="auto" w:fill="FFFFFF"/>
        </w:rPr>
        <w:t xml:space="preserve">итреоретинальная хиургия. </w:t>
      </w:r>
      <w:r w:rsidR="00FD3A3A" w:rsidRPr="0061664B">
        <w:rPr>
          <w:spacing w:val="3"/>
          <w:shd w:val="clear" w:color="auto" w:fill="FFFFFF"/>
        </w:rPr>
        <w:t>М. 2003. 320 с</w:t>
      </w:r>
    </w:p>
    <w:p w14:paraId="4B58D572" w14:textId="77777777" w:rsidR="008B1DA6" w:rsidRPr="0061664B" w:rsidRDefault="00504999" w:rsidP="00BD7F32">
      <w:pPr>
        <w:pStyle w:val="a7"/>
        <w:numPr>
          <w:ilvl w:val="0"/>
          <w:numId w:val="6"/>
        </w:numPr>
        <w:jc w:val="both"/>
        <w:rPr>
          <w:lang w:val="en-US"/>
        </w:rPr>
      </w:pPr>
      <w:r w:rsidRPr="0061664B">
        <w:rPr>
          <w:lang w:val="en-US"/>
        </w:rPr>
        <w:t xml:space="preserve">Maier M., Abraham S., Frank C. et al. Pharmaological vitreolysis with ocriplasmin as a treatment option for symptomatic focal vitreomacular traction with or without macular holes (≤400 </w:t>
      </w:r>
      <w:r w:rsidRPr="0061664B">
        <w:t>μ</w:t>
      </w:r>
      <w:r w:rsidRPr="0061664B">
        <w:rPr>
          <w:lang w:val="en-US"/>
        </w:rPr>
        <w:t>m) compared to tranconjunctival vitrectomy // Ophthalmologe. – 2017. – Vol. 114, № 2. – P. 148-154.</w:t>
      </w:r>
    </w:p>
    <w:p w14:paraId="2A01592C" w14:textId="77777777" w:rsidR="00FD52AC" w:rsidRPr="0061664B" w:rsidRDefault="00FD52AC" w:rsidP="00FD52AC">
      <w:pPr>
        <w:pStyle w:val="a7"/>
        <w:numPr>
          <w:ilvl w:val="0"/>
          <w:numId w:val="6"/>
        </w:numPr>
        <w:jc w:val="both"/>
      </w:pPr>
      <w:r w:rsidRPr="0061664B">
        <w:rPr>
          <w:lang w:val="en-US"/>
        </w:rPr>
        <w:t xml:space="preserve">Walker J., </w:t>
      </w:r>
      <w:r w:rsidRPr="0061664B">
        <w:t>Рыков</w:t>
      </w:r>
      <w:r w:rsidRPr="0061664B">
        <w:rPr>
          <w:lang w:val="en-US"/>
        </w:rPr>
        <w:t xml:space="preserve"> </w:t>
      </w:r>
      <w:r w:rsidRPr="0061664B">
        <w:t>С</w:t>
      </w:r>
      <w:r w:rsidRPr="0061664B">
        <w:rPr>
          <w:lang w:val="en-US"/>
        </w:rPr>
        <w:t>.</w:t>
      </w:r>
      <w:r w:rsidRPr="0061664B">
        <w:t>А</w:t>
      </w:r>
      <w:r w:rsidRPr="0061664B">
        <w:rPr>
          <w:lang w:val="en-US"/>
        </w:rPr>
        <w:t xml:space="preserve">., </w:t>
      </w:r>
      <w:r w:rsidRPr="0061664B">
        <w:t>Сук</w:t>
      </w:r>
      <w:r w:rsidRPr="0061664B">
        <w:rPr>
          <w:lang w:val="en-US"/>
        </w:rPr>
        <w:t xml:space="preserve"> </w:t>
      </w:r>
      <w:r w:rsidRPr="0061664B">
        <w:t>С</w:t>
      </w:r>
      <w:r w:rsidRPr="0061664B">
        <w:rPr>
          <w:lang w:val="en-US"/>
        </w:rPr>
        <w:t>.</w:t>
      </w:r>
      <w:r w:rsidRPr="0061664B">
        <w:t>А</w:t>
      </w:r>
      <w:r w:rsidRPr="0061664B">
        <w:rPr>
          <w:lang w:val="en-US"/>
        </w:rPr>
        <w:t xml:space="preserve">., </w:t>
      </w:r>
      <w:r w:rsidRPr="0061664B">
        <w:t>Саксонов</w:t>
      </w:r>
      <w:r w:rsidRPr="0061664B">
        <w:rPr>
          <w:lang w:val="en-US"/>
        </w:rPr>
        <w:t xml:space="preserve"> </w:t>
      </w:r>
      <w:r w:rsidRPr="0061664B">
        <w:t>С</w:t>
      </w:r>
      <w:r w:rsidRPr="0061664B">
        <w:rPr>
          <w:lang w:val="en-US"/>
        </w:rPr>
        <w:t>.</w:t>
      </w:r>
      <w:r w:rsidRPr="0061664B">
        <w:t>Г</w:t>
      </w:r>
      <w:r w:rsidRPr="0061664B">
        <w:rPr>
          <w:lang w:val="en-US"/>
        </w:rPr>
        <w:t xml:space="preserve">. </w:t>
      </w:r>
      <w:r w:rsidRPr="0061664B">
        <w:t>Диабетическая</w:t>
      </w:r>
      <w:r w:rsidRPr="0061664B">
        <w:rPr>
          <w:lang w:val="en-US"/>
        </w:rPr>
        <w:t xml:space="preserve"> </w:t>
      </w:r>
      <w:r w:rsidRPr="0061664B">
        <w:t>ретинопатия</w:t>
      </w:r>
      <w:r w:rsidRPr="0061664B">
        <w:rPr>
          <w:lang w:val="en-US"/>
        </w:rPr>
        <w:t xml:space="preserve">. </w:t>
      </w:r>
      <w:r w:rsidRPr="0061664B">
        <w:t xml:space="preserve">Просто о </w:t>
      </w:r>
      <w:proofErr w:type="gramStart"/>
      <w:r w:rsidRPr="0061664B">
        <w:t>сложном.-</w:t>
      </w:r>
      <w:proofErr w:type="gramEnd"/>
      <w:r w:rsidRPr="0061664B">
        <w:t xml:space="preserve"> Киев: Бизнес-Логика, 2013.- 320 с.</w:t>
      </w:r>
    </w:p>
    <w:p w14:paraId="10C6AFE6" w14:textId="77777777" w:rsidR="003D03DF" w:rsidRPr="0061664B" w:rsidRDefault="008B1DA6" w:rsidP="00BD7F32">
      <w:pPr>
        <w:pStyle w:val="a7"/>
        <w:numPr>
          <w:ilvl w:val="0"/>
          <w:numId w:val="6"/>
        </w:numPr>
        <w:jc w:val="both"/>
      </w:pPr>
      <w:r w:rsidRPr="0061664B">
        <w:t xml:space="preserve">Ф. </w:t>
      </w:r>
      <w:r w:rsidR="00FD52AC" w:rsidRPr="0061664B">
        <w:t>Хамптон Рой</w:t>
      </w:r>
      <w:r w:rsidRPr="0061664B">
        <w:t xml:space="preserve">, </w:t>
      </w:r>
      <w:r w:rsidR="00FD52AC" w:rsidRPr="0061664B">
        <w:t>Ларри Бенджамин.</w:t>
      </w:r>
      <w:r w:rsidRPr="0061664B">
        <w:t xml:space="preserve"> Хирургические техники в офтальмологии— М.: Логосфера, 2013. — 384 с.;</w:t>
      </w:r>
      <w:r w:rsidR="00E62C9A" w:rsidRPr="0061664B">
        <w:t xml:space="preserve"> ISBN 978-5-98657-045-7</w:t>
      </w:r>
    </w:p>
    <w:p w14:paraId="3156C5E6" w14:textId="77777777" w:rsidR="00BE545F" w:rsidRPr="0061664B" w:rsidRDefault="001B344B" w:rsidP="00BD7F32">
      <w:pPr>
        <w:pStyle w:val="a7"/>
        <w:numPr>
          <w:ilvl w:val="0"/>
          <w:numId w:val="6"/>
        </w:numPr>
        <w:jc w:val="both"/>
      </w:pPr>
      <w:r w:rsidRPr="0061664B">
        <w:t xml:space="preserve">Современная офтальмология: Руководство. 2-е изд. / Под ред. В. Ф. Даниличева. — </w:t>
      </w:r>
      <w:proofErr w:type="gramStart"/>
      <w:r w:rsidRPr="0061664B">
        <w:t>СПб.:</w:t>
      </w:r>
      <w:proofErr w:type="gramEnd"/>
      <w:r w:rsidRPr="0061664B">
        <w:t xml:space="preserve"> Питер, 2009. — 688 с</w:t>
      </w:r>
      <w:r w:rsidR="00BE545F" w:rsidRPr="0061664B">
        <w:t xml:space="preserve">. </w:t>
      </w:r>
    </w:p>
    <w:p w14:paraId="68F2DCFF" w14:textId="77777777" w:rsidR="00504999" w:rsidRPr="0061664B" w:rsidRDefault="00504999" w:rsidP="00504999">
      <w:pPr>
        <w:jc w:val="both"/>
      </w:pPr>
      <w:r w:rsidRPr="0061664B">
        <w:t xml:space="preserve"> </w:t>
      </w:r>
    </w:p>
    <w:p w14:paraId="481517AD" w14:textId="77777777" w:rsidR="00513BE5" w:rsidRPr="0061664B" w:rsidRDefault="002171E9" w:rsidP="00513BE5">
      <w:pPr>
        <w:pStyle w:val="a7"/>
        <w:ind w:left="0"/>
        <w:rPr>
          <w:b/>
        </w:rPr>
      </w:pPr>
      <w:r w:rsidRPr="0061664B">
        <w:rPr>
          <w:b/>
          <w:lang w:val="kk-KZ"/>
        </w:rPr>
        <w:t>Қосымша</w:t>
      </w:r>
      <w:r w:rsidR="00513BE5" w:rsidRPr="0061664B">
        <w:rPr>
          <w:b/>
        </w:rPr>
        <w:t>:</w:t>
      </w:r>
    </w:p>
    <w:p w14:paraId="6C3A170B" w14:textId="77777777" w:rsidR="00BD7F32" w:rsidRPr="0061664B" w:rsidRDefault="00BD7F32" w:rsidP="00BD7F32">
      <w:pPr>
        <w:pStyle w:val="a7"/>
        <w:numPr>
          <w:ilvl w:val="0"/>
          <w:numId w:val="4"/>
        </w:numPr>
        <w:jc w:val="both"/>
      </w:pPr>
      <w:r w:rsidRPr="0061664B">
        <w:rPr>
          <w:lang w:val="en-US"/>
        </w:rPr>
        <w:t>Grant T.T. Neuro-Ophthalmology</w:t>
      </w:r>
      <w:proofErr w:type="gramStart"/>
      <w:r w:rsidRPr="0061664B">
        <w:rPr>
          <w:lang w:val="en-US"/>
        </w:rPr>
        <w:t>.-</w:t>
      </w:r>
      <w:proofErr w:type="gramEnd"/>
      <w:r w:rsidRPr="0061664B">
        <w:rPr>
          <w:lang w:val="en-US"/>
        </w:rPr>
        <w:t xml:space="preserve"> </w:t>
      </w:r>
      <w:r w:rsidRPr="0061664B">
        <w:t>2010.- 685 с.</w:t>
      </w:r>
    </w:p>
    <w:p w14:paraId="0B9300FA" w14:textId="77777777" w:rsidR="00207FED" w:rsidRPr="0061664B" w:rsidRDefault="00BD7F32" w:rsidP="00513BE5">
      <w:pPr>
        <w:numPr>
          <w:ilvl w:val="0"/>
          <w:numId w:val="4"/>
        </w:numPr>
        <w:jc w:val="both"/>
      </w:pPr>
      <w:r w:rsidRPr="0061664B">
        <w:t xml:space="preserve">Боброва Н.Ф. Реконструктивная хирургия повреждений органа зрения в детском возрасте: </w:t>
      </w:r>
      <w:proofErr w:type="gramStart"/>
      <w:r w:rsidRPr="0061664B">
        <w:t>моногр.-</w:t>
      </w:r>
      <w:proofErr w:type="gramEnd"/>
      <w:r w:rsidR="00207FED" w:rsidRPr="0061664B">
        <w:t xml:space="preserve"> </w:t>
      </w:r>
      <w:r w:rsidRPr="0061664B">
        <w:t xml:space="preserve">Одесса: Феникс, 2013.- 176 с. 24. </w:t>
      </w:r>
    </w:p>
    <w:p w14:paraId="21993397" w14:textId="77777777" w:rsidR="00513BE5" w:rsidRPr="0061664B" w:rsidRDefault="00BD7F32" w:rsidP="00513BE5">
      <w:pPr>
        <w:numPr>
          <w:ilvl w:val="0"/>
          <w:numId w:val="4"/>
        </w:numPr>
        <w:jc w:val="both"/>
      </w:pPr>
      <w:r w:rsidRPr="0061664B">
        <w:t xml:space="preserve">Боброва Н.Ф. Травмы глаза у детей М., 2003. </w:t>
      </w:r>
      <w:r w:rsidR="00A806C0" w:rsidRPr="0061664B">
        <w:t>–</w:t>
      </w:r>
      <w:r w:rsidRPr="0061664B">
        <w:t xml:space="preserve"> 192</w:t>
      </w:r>
    </w:p>
    <w:p w14:paraId="0D5CE740" w14:textId="77777777" w:rsidR="00A806C0" w:rsidRPr="0061664B" w:rsidRDefault="00A806C0" w:rsidP="00513BE5">
      <w:pPr>
        <w:numPr>
          <w:ilvl w:val="0"/>
          <w:numId w:val="4"/>
        </w:numPr>
        <w:jc w:val="both"/>
      </w:pPr>
      <w:r w:rsidRPr="0061664B">
        <w:t>Ларина Е.А., Блохина К.А История витреоретинальной хирургии. Бюллетень медицинских Интернет-конференций (ISSN 2224-6150) 2017. Том 7. № 5</w:t>
      </w:r>
    </w:p>
    <w:p w14:paraId="402028FD" w14:textId="77777777" w:rsidR="00513BE5" w:rsidRPr="0061664B" w:rsidRDefault="00513BE5" w:rsidP="00513BE5">
      <w:pPr>
        <w:pStyle w:val="a7"/>
        <w:ind w:left="0"/>
        <w:rPr>
          <w:b/>
        </w:rPr>
      </w:pPr>
    </w:p>
    <w:p w14:paraId="2CD1483B" w14:textId="77777777" w:rsidR="00513BE5" w:rsidRPr="0061664B" w:rsidRDefault="002171E9" w:rsidP="00513BE5">
      <w:pPr>
        <w:pStyle w:val="a7"/>
        <w:ind w:left="0"/>
        <w:rPr>
          <w:b/>
        </w:rPr>
      </w:pPr>
      <w:r w:rsidRPr="0061664B">
        <w:rPr>
          <w:b/>
        </w:rPr>
        <w:t>Интернет ресурстар</w:t>
      </w:r>
      <w:r w:rsidR="00513BE5" w:rsidRPr="0061664B">
        <w:rPr>
          <w:b/>
        </w:rPr>
        <w:t>:</w:t>
      </w:r>
    </w:p>
    <w:p w14:paraId="73CCBC7F" w14:textId="77777777" w:rsidR="00513BE5" w:rsidRPr="0061664B" w:rsidRDefault="00556004" w:rsidP="00513BE5">
      <w:pPr>
        <w:pStyle w:val="a7"/>
        <w:numPr>
          <w:ilvl w:val="0"/>
          <w:numId w:val="5"/>
        </w:numPr>
        <w:ind w:left="0" w:firstLine="0"/>
        <w:jc w:val="both"/>
      </w:pPr>
      <w:hyperlink r:id="rId8" w:history="1">
        <w:r w:rsidR="00513BE5" w:rsidRPr="0061664B">
          <w:rPr>
            <w:rStyle w:val="af9"/>
          </w:rPr>
          <w:t>www.rcrz.kz</w:t>
        </w:r>
      </w:hyperlink>
      <w:r w:rsidR="00513BE5" w:rsidRPr="0061664B">
        <w:t xml:space="preserve"> (клинические протоколы</w:t>
      </w:r>
    </w:p>
    <w:p w14:paraId="106855C4" w14:textId="77777777" w:rsidR="00513BE5" w:rsidRPr="0061664B" w:rsidRDefault="00513BE5" w:rsidP="00513BE5">
      <w:pPr>
        <w:pStyle w:val="a7"/>
        <w:numPr>
          <w:ilvl w:val="0"/>
          <w:numId w:val="5"/>
        </w:numPr>
        <w:ind w:left="0" w:firstLine="0"/>
        <w:jc w:val="both"/>
      </w:pPr>
      <w:r w:rsidRPr="0061664B">
        <w:t xml:space="preserve">PubMed Central (PMC) – полнотекстовый архив биомедицинских журналов Национальной библиотеки медицины США </w:t>
      </w:r>
      <w:hyperlink r:id="rId9" w:history="1">
        <w:r w:rsidRPr="0061664B">
          <w:rPr>
            <w:rStyle w:val="af9"/>
          </w:rPr>
          <w:t>http://www.pubmedcentral.nih.gov</w:t>
        </w:r>
      </w:hyperlink>
    </w:p>
    <w:p w14:paraId="0DAEFCF9" w14:textId="77777777" w:rsidR="00513BE5" w:rsidRPr="0061664B" w:rsidRDefault="00513BE5" w:rsidP="00513BE5">
      <w:pPr>
        <w:pStyle w:val="a7"/>
        <w:numPr>
          <w:ilvl w:val="0"/>
          <w:numId w:val="5"/>
        </w:numPr>
        <w:ind w:left="0" w:firstLine="0"/>
        <w:jc w:val="both"/>
      </w:pPr>
      <w:r w:rsidRPr="0061664B">
        <w:t xml:space="preserve">Web – медицина </w:t>
      </w:r>
      <w:hyperlink r:id="rId10" w:history="1">
        <w:r w:rsidRPr="0061664B">
          <w:rPr>
            <w:rStyle w:val="af9"/>
          </w:rPr>
          <w:t>http://webmed.irkutsk.ru</w:t>
        </w:r>
      </w:hyperlink>
    </w:p>
    <w:p w14:paraId="0D2B9BDA" w14:textId="77777777" w:rsidR="00513BE5" w:rsidRPr="0061664B" w:rsidRDefault="00513BE5" w:rsidP="00513BE5">
      <w:pPr>
        <w:pStyle w:val="a7"/>
        <w:numPr>
          <w:ilvl w:val="0"/>
          <w:numId w:val="5"/>
        </w:numPr>
        <w:ind w:left="0" w:firstLine="0"/>
        <w:jc w:val="both"/>
      </w:pPr>
      <w:r w:rsidRPr="0061664B">
        <w:t xml:space="preserve">Русский медицинский журнал </w:t>
      </w:r>
      <w:hyperlink r:id="rId11" w:history="1">
        <w:r w:rsidRPr="0061664B">
          <w:rPr>
            <w:rStyle w:val="af9"/>
          </w:rPr>
          <w:t>http://www.rmj.ru</w:t>
        </w:r>
      </w:hyperlink>
    </w:p>
    <w:p w14:paraId="5D06A0EF" w14:textId="77777777" w:rsidR="00513BE5" w:rsidRPr="0061664B" w:rsidRDefault="00513BE5" w:rsidP="00513BE5">
      <w:pPr>
        <w:pStyle w:val="a7"/>
        <w:numPr>
          <w:ilvl w:val="0"/>
          <w:numId w:val="5"/>
        </w:numPr>
        <w:ind w:left="0" w:firstLine="0"/>
        <w:jc w:val="both"/>
      </w:pPr>
      <w:r w:rsidRPr="0061664B">
        <w:t xml:space="preserve">Журнальная коллекция Consilium medicum </w:t>
      </w:r>
      <w:hyperlink r:id="rId12" w:history="1">
        <w:r w:rsidRPr="0061664B">
          <w:rPr>
            <w:rStyle w:val="af9"/>
          </w:rPr>
          <w:t>http://www.consilium-medicum.com</w:t>
        </w:r>
      </w:hyperlink>
    </w:p>
    <w:p w14:paraId="6258C724" w14:textId="77777777" w:rsidR="00513BE5" w:rsidRPr="0061664B" w:rsidRDefault="00513BE5" w:rsidP="00513BE5">
      <w:pPr>
        <w:pStyle w:val="a7"/>
        <w:numPr>
          <w:ilvl w:val="0"/>
          <w:numId w:val="5"/>
        </w:numPr>
        <w:ind w:left="0" w:firstLine="0"/>
        <w:jc w:val="both"/>
      </w:pPr>
      <w:r w:rsidRPr="0061664B">
        <w:t xml:space="preserve"> www.medportal.ru – самые свежие новости, комментарии, научные статьи, пресс-релизы. На сайте раздел "Медэнциклопедия", содержащий архив научно-популярных статей.</w:t>
      </w:r>
    </w:p>
    <w:p w14:paraId="02DC9383" w14:textId="77777777" w:rsidR="00513BE5" w:rsidRPr="0061664B" w:rsidRDefault="00513BE5" w:rsidP="00513BE5">
      <w:pPr>
        <w:pStyle w:val="a7"/>
        <w:numPr>
          <w:ilvl w:val="0"/>
          <w:numId w:val="5"/>
        </w:numPr>
        <w:ind w:left="0" w:firstLine="0"/>
        <w:jc w:val="both"/>
      </w:pPr>
      <w:r w:rsidRPr="0061664B">
        <w:t xml:space="preserve"> </w:t>
      </w:r>
      <w:hyperlink r:id="rId13" w:history="1">
        <w:r w:rsidRPr="0061664B">
          <w:rPr>
            <w:rStyle w:val="af9"/>
          </w:rPr>
          <w:t>http://www1.worldbank.org/hnp/publichealth.asp</w:t>
        </w:r>
      </w:hyperlink>
    </w:p>
    <w:p w14:paraId="6313BD7D" w14:textId="77777777" w:rsidR="00513BE5" w:rsidRPr="0061664B" w:rsidRDefault="00513BE5" w:rsidP="00513BE5">
      <w:pPr>
        <w:pStyle w:val="a7"/>
        <w:numPr>
          <w:ilvl w:val="0"/>
          <w:numId w:val="5"/>
        </w:numPr>
        <w:ind w:left="0" w:firstLine="0"/>
        <w:jc w:val="both"/>
      </w:pPr>
      <w:r w:rsidRPr="0061664B">
        <w:t xml:space="preserve"> </w:t>
      </w:r>
      <w:hyperlink r:id="rId14" w:history="1">
        <w:r w:rsidRPr="0061664B">
          <w:rPr>
            <w:rStyle w:val="af9"/>
          </w:rPr>
          <w:t>http://www.undp.org</w:t>
        </w:r>
      </w:hyperlink>
    </w:p>
    <w:p w14:paraId="07594766" w14:textId="77777777" w:rsidR="00513BE5" w:rsidRPr="0061664B" w:rsidRDefault="00556004" w:rsidP="00513BE5">
      <w:pPr>
        <w:pStyle w:val="a7"/>
        <w:numPr>
          <w:ilvl w:val="0"/>
          <w:numId w:val="5"/>
        </w:numPr>
        <w:ind w:left="0" w:firstLine="0"/>
        <w:jc w:val="both"/>
      </w:pPr>
      <w:hyperlink r:id="rId15" w:history="1">
        <w:r w:rsidR="00513BE5" w:rsidRPr="0061664B">
          <w:rPr>
            <w:rStyle w:val="af9"/>
          </w:rPr>
          <w:t>http://www.who.int</w:t>
        </w:r>
      </w:hyperlink>
    </w:p>
    <w:p w14:paraId="0714B627" w14:textId="77777777" w:rsidR="00513BE5" w:rsidRPr="0061664B" w:rsidRDefault="00513BE5" w:rsidP="00513BE5">
      <w:pPr>
        <w:pStyle w:val="a7"/>
        <w:numPr>
          <w:ilvl w:val="0"/>
          <w:numId w:val="5"/>
        </w:numPr>
        <w:ind w:left="0" w:firstLine="0"/>
        <w:jc w:val="both"/>
      </w:pPr>
      <w:r w:rsidRPr="0061664B">
        <w:t xml:space="preserve"> http://www.euro.who.int/observatory</w:t>
      </w:r>
    </w:p>
    <w:p w14:paraId="409C9C15" w14:textId="77777777" w:rsidR="00513BE5" w:rsidRPr="0061664B" w:rsidRDefault="00513BE5" w:rsidP="00513BE5">
      <w:pPr>
        <w:pStyle w:val="a7"/>
        <w:ind w:left="0"/>
        <w:rPr>
          <w:b/>
        </w:rPr>
      </w:pPr>
    </w:p>
    <w:p w14:paraId="531CA805" w14:textId="77777777" w:rsidR="00513BE5" w:rsidRPr="0061664B" w:rsidRDefault="00513BE5" w:rsidP="00513BE5"/>
    <w:p w14:paraId="0D66B238" w14:textId="77777777" w:rsidR="00513BE5" w:rsidRPr="0061664B" w:rsidRDefault="000A7FF3" w:rsidP="00513BE5">
      <w:pPr>
        <w:jc w:val="both"/>
      </w:pPr>
      <w:r w:rsidRPr="0061664B">
        <w:rPr>
          <w:b/>
          <w:bCs/>
        </w:rPr>
        <w:t xml:space="preserve">Денсаулық сақтау саласындағы СК бағдарламаларын іске асыратын ұйымдарға қойылатын біліктілік </w:t>
      </w:r>
      <w:proofErr w:type="gramStart"/>
      <w:r w:rsidRPr="0061664B">
        <w:rPr>
          <w:b/>
          <w:bCs/>
        </w:rPr>
        <w:t xml:space="preserve">талаптары </w:t>
      </w:r>
      <w:r w:rsidRPr="0061664B">
        <w:rPr>
          <w:b/>
          <w:bCs/>
          <w:lang w:val="kk-KZ"/>
        </w:rPr>
        <w:t xml:space="preserve"> </w:t>
      </w:r>
      <w:hyperlink r:id="rId16" w:history="1">
        <w:r w:rsidR="00513BE5" w:rsidRPr="0061664B">
          <w:rPr>
            <w:rStyle w:val="af9"/>
          </w:rPr>
          <w:t>https://adilet.zan.kz/rus/docs/V2000021847</w:t>
        </w:r>
        <w:proofErr w:type="gramEnd"/>
      </w:hyperlink>
    </w:p>
    <w:p w14:paraId="37CFBF1F" w14:textId="77777777" w:rsidR="00513BE5" w:rsidRPr="0061664B" w:rsidRDefault="00513BE5" w:rsidP="00513BE5">
      <w:pPr>
        <w:jc w:val="both"/>
        <w:rPr>
          <w:b/>
          <w:bCs/>
        </w:rPr>
      </w:pPr>
    </w:p>
    <w:p w14:paraId="37E3EB9E" w14:textId="77777777" w:rsidR="000A7FF3" w:rsidRPr="0061664B" w:rsidRDefault="000A7FF3" w:rsidP="000A7FF3">
      <w:pPr>
        <w:jc w:val="both"/>
        <w:rPr>
          <w:b/>
          <w:color w:val="000000" w:themeColor="text1"/>
        </w:rPr>
      </w:pPr>
      <w:bookmarkStart w:id="3" w:name="_Hlk74080501"/>
      <w:r w:rsidRPr="0061664B">
        <w:rPr>
          <w:b/>
          <w:color w:val="000000" w:themeColor="text1"/>
        </w:rPr>
        <w:t>Білім беру ресурстарына қойылатын талаптар:</w:t>
      </w:r>
    </w:p>
    <w:p w14:paraId="3DD2E0B1" w14:textId="77777777" w:rsidR="000A7FF3" w:rsidRPr="0061664B" w:rsidRDefault="000A7FF3" w:rsidP="000A7FF3">
      <w:pPr>
        <w:jc w:val="both"/>
        <w:rPr>
          <w:color w:val="000000" w:themeColor="text1"/>
        </w:rPr>
      </w:pPr>
      <w:r w:rsidRPr="0061664B">
        <w:rPr>
          <w:color w:val="000000" w:themeColor="text1"/>
        </w:rPr>
        <w:t>* Көрнекі құралдар: слайдтар, кестелер, суреттер, суреттер, диаграммалар және графиктер;</w:t>
      </w:r>
    </w:p>
    <w:p w14:paraId="5E02CD67" w14:textId="77777777" w:rsidR="00513BE5" w:rsidRPr="0061664B" w:rsidRDefault="000A7FF3" w:rsidP="000A7FF3">
      <w:pPr>
        <w:jc w:val="both"/>
        <w:rPr>
          <w:color w:val="000000" w:themeColor="text1"/>
        </w:rPr>
      </w:pPr>
      <w:r w:rsidRPr="0061664B">
        <w:rPr>
          <w:color w:val="000000" w:themeColor="text1"/>
        </w:rPr>
        <w:t>* Оқу-әдістемелік құралдар: топтық жобаға тапсырмалар, шағын топтарда жұмыс істеуге арналған сұрақтар, жеке тапсырмалар.</w:t>
      </w:r>
    </w:p>
    <w:p w14:paraId="2C8EBFDC" w14:textId="77777777" w:rsidR="000A7FF3" w:rsidRPr="0061664B" w:rsidRDefault="000A7FF3" w:rsidP="000A7FF3">
      <w:pPr>
        <w:jc w:val="both"/>
        <w:rPr>
          <w:color w:val="000000" w:themeColor="text1"/>
        </w:rPr>
      </w:pPr>
    </w:p>
    <w:p w14:paraId="7B6333C9" w14:textId="77777777" w:rsidR="000A7FF3" w:rsidRPr="0061664B" w:rsidRDefault="000A7FF3" w:rsidP="000A7FF3">
      <w:pPr>
        <w:jc w:val="both"/>
        <w:rPr>
          <w:b/>
          <w:color w:val="000000" w:themeColor="text1"/>
        </w:rPr>
      </w:pPr>
      <w:r w:rsidRPr="0061664B">
        <w:rPr>
          <w:b/>
          <w:color w:val="000000" w:themeColor="text1"/>
        </w:rPr>
        <w:t>Материалдық-техникалық қамтамасыз ету және жабдықтау</w:t>
      </w:r>
    </w:p>
    <w:p w14:paraId="27C69032" w14:textId="77777777" w:rsidR="000A7FF3" w:rsidRPr="0061664B" w:rsidRDefault="000A7FF3" w:rsidP="000A7FF3">
      <w:pPr>
        <w:jc w:val="both"/>
        <w:rPr>
          <w:color w:val="000000" w:themeColor="text1"/>
        </w:rPr>
      </w:pPr>
      <w:r w:rsidRPr="0061664B">
        <w:rPr>
          <w:b/>
          <w:color w:val="000000" w:themeColor="text1"/>
        </w:rPr>
        <w:t xml:space="preserve">* </w:t>
      </w:r>
      <w:r w:rsidRPr="0061664B">
        <w:rPr>
          <w:color w:val="000000" w:themeColor="text1"/>
        </w:rPr>
        <w:t>Техникалық құралдар: дербес компьютер, Оқу материалдары бар электрондық тасығыштар;</w:t>
      </w:r>
    </w:p>
    <w:p w14:paraId="0796907B" w14:textId="77777777" w:rsidR="000A7FF3" w:rsidRPr="0061664B" w:rsidRDefault="000A7FF3" w:rsidP="000A7FF3">
      <w:pPr>
        <w:jc w:val="both"/>
        <w:rPr>
          <w:color w:val="000000" w:themeColor="text1"/>
        </w:rPr>
      </w:pPr>
      <w:r w:rsidRPr="0061664B">
        <w:rPr>
          <w:color w:val="000000" w:themeColor="text1"/>
        </w:rPr>
        <w:t>* Интернетке кіру;</w:t>
      </w:r>
    </w:p>
    <w:p w14:paraId="363168A5" w14:textId="77777777" w:rsidR="00513BE5" w:rsidRPr="0061664B" w:rsidRDefault="000A7FF3" w:rsidP="000A7FF3">
      <w:pPr>
        <w:jc w:val="both"/>
        <w:rPr>
          <w:color w:val="000000" w:themeColor="text1"/>
        </w:rPr>
      </w:pPr>
      <w:r w:rsidRPr="0061664B">
        <w:rPr>
          <w:color w:val="000000" w:themeColor="text1"/>
        </w:rPr>
        <w:t>* Тыңдаушыларға арналған үлестірме материалдар.</w:t>
      </w:r>
    </w:p>
    <w:p w14:paraId="208850FE" w14:textId="77777777" w:rsidR="000A7FF3" w:rsidRPr="0061664B" w:rsidRDefault="000A7FF3" w:rsidP="000A7FF3">
      <w:pPr>
        <w:jc w:val="both"/>
        <w:rPr>
          <w:b/>
          <w:color w:val="000000" w:themeColor="text1"/>
        </w:rPr>
      </w:pPr>
    </w:p>
    <w:p w14:paraId="2897EBF4" w14:textId="77777777" w:rsidR="000A7FF3" w:rsidRPr="0061664B" w:rsidRDefault="000A7FF3" w:rsidP="000A7FF3">
      <w:pPr>
        <w:pStyle w:val="a9"/>
        <w:jc w:val="both"/>
        <w:rPr>
          <w:rFonts w:ascii="Times New Roman" w:hAnsi="Times New Roman"/>
          <w:b/>
          <w:bCs/>
          <w:color w:val="000000" w:themeColor="text1"/>
          <w:sz w:val="24"/>
          <w:szCs w:val="24"/>
        </w:rPr>
      </w:pPr>
      <w:r w:rsidRPr="0061664B">
        <w:rPr>
          <w:rFonts w:ascii="Times New Roman" w:hAnsi="Times New Roman"/>
          <w:b/>
          <w:bCs/>
          <w:color w:val="000000" w:themeColor="text1"/>
          <w:sz w:val="24"/>
          <w:szCs w:val="24"/>
        </w:rPr>
        <w:t>Оқу іс-шаралары (рефлексиялық практика):</w:t>
      </w:r>
    </w:p>
    <w:p w14:paraId="6743B4A6" w14:textId="77777777" w:rsidR="000A7FF3" w:rsidRPr="0061664B" w:rsidRDefault="000A7FF3" w:rsidP="000A7FF3">
      <w:pPr>
        <w:pStyle w:val="a9"/>
        <w:jc w:val="both"/>
        <w:rPr>
          <w:rFonts w:ascii="Times New Roman" w:hAnsi="Times New Roman"/>
          <w:bCs/>
          <w:color w:val="000000" w:themeColor="text1"/>
          <w:sz w:val="24"/>
          <w:szCs w:val="24"/>
        </w:rPr>
      </w:pPr>
      <w:r w:rsidRPr="0061664B">
        <w:rPr>
          <w:rFonts w:ascii="Times New Roman" w:hAnsi="Times New Roman"/>
          <w:bCs/>
          <w:color w:val="000000" w:themeColor="text1"/>
          <w:sz w:val="24"/>
          <w:szCs w:val="24"/>
        </w:rPr>
        <w:lastRenderedPageBreak/>
        <w:t>* Талқылау;</w:t>
      </w:r>
    </w:p>
    <w:p w14:paraId="2B76294F" w14:textId="77777777" w:rsidR="000A7FF3" w:rsidRPr="0061664B" w:rsidRDefault="000A7FF3" w:rsidP="000A7FF3">
      <w:pPr>
        <w:pStyle w:val="a9"/>
        <w:jc w:val="both"/>
        <w:rPr>
          <w:rFonts w:ascii="Times New Roman" w:hAnsi="Times New Roman"/>
          <w:bCs/>
          <w:color w:val="000000" w:themeColor="text1"/>
          <w:sz w:val="24"/>
          <w:szCs w:val="24"/>
        </w:rPr>
      </w:pPr>
      <w:r w:rsidRPr="0061664B">
        <w:rPr>
          <w:rFonts w:ascii="Times New Roman" w:hAnsi="Times New Roman"/>
          <w:bCs/>
          <w:color w:val="000000" w:themeColor="text1"/>
          <w:sz w:val="24"/>
          <w:szCs w:val="24"/>
        </w:rPr>
        <w:t>* Жазбаша тапсырмалар;</w:t>
      </w:r>
    </w:p>
    <w:p w14:paraId="6F1B8FD7" w14:textId="77777777" w:rsidR="00513BE5" w:rsidRPr="0061664B" w:rsidRDefault="000A7FF3" w:rsidP="000A7FF3">
      <w:pPr>
        <w:pStyle w:val="a9"/>
        <w:jc w:val="both"/>
        <w:rPr>
          <w:rFonts w:ascii="Times New Roman" w:hAnsi="Times New Roman"/>
          <w:bCs/>
          <w:color w:val="000000" w:themeColor="text1"/>
          <w:sz w:val="24"/>
          <w:szCs w:val="24"/>
        </w:rPr>
      </w:pPr>
      <w:r w:rsidRPr="0061664B">
        <w:rPr>
          <w:rFonts w:ascii="Times New Roman" w:hAnsi="Times New Roman"/>
          <w:bCs/>
          <w:color w:val="000000" w:themeColor="text1"/>
          <w:sz w:val="24"/>
          <w:szCs w:val="24"/>
        </w:rPr>
        <w:t>* Мысалдар мен сценарийлер.</w:t>
      </w:r>
    </w:p>
    <w:p w14:paraId="0F6A2AA3" w14:textId="77777777" w:rsidR="000A7FF3" w:rsidRPr="0061664B" w:rsidRDefault="000A7FF3" w:rsidP="000A7FF3">
      <w:pPr>
        <w:pStyle w:val="a9"/>
        <w:jc w:val="both"/>
        <w:rPr>
          <w:rFonts w:ascii="Times New Roman" w:hAnsi="Times New Roman"/>
          <w:sz w:val="24"/>
          <w:szCs w:val="24"/>
        </w:rPr>
      </w:pPr>
    </w:p>
    <w:p w14:paraId="76F268AF" w14:textId="77777777" w:rsidR="000A7FF3" w:rsidRPr="0061664B" w:rsidRDefault="000A7FF3" w:rsidP="00513BE5">
      <w:pPr>
        <w:pStyle w:val="a9"/>
        <w:jc w:val="both"/>
        <w:rPr>
          <w:rFonts w:ascii="Times New Roman" w:hAnsi="Times New Roman"/>
          <w:b/>
          <w:sz w:val="24"/>
          <w:szCs w:val="24"/>
        </w:rPr>
      </w:pPr>
      <w:r w:rsidRPr="0061664B">
        <w:rPr>
          <w:rFonts w:ascii="Times New Roman" w:hAnsi="Times New Roman"/>
          <w:b/>
          <w:sz w:val="24"/>
          <w:szCs w:val="24"/>
        </w:rPr>
        <w:t>Қолданылатын қысқартулар мен терминдер:</w:t>
      </w:r>
    </w:p>
    <w:p w14:paraId="4CA6E7A0" w14:textId="77777777" w:rsidR="00513BE5" w:rsidRPr="0061664B" w:rsidRDefault="00513BE5" w:rsidP="00513BE5">
      <w:pPr>
        <w:pStyle w:val="a9"/>
        <w:jc w:val="both"/>
        <w:rPr>
          <w:rFonts w:ascii="Times New Roman" w:hAnsi="Times New Roman"/>
          <w:sz w:val="24"/>
          <w:szCs w:val="24"/>
        </w:rPr>
      </w:pPr>
      <w:r w:rsidRPr="0061664B">
        <w:rPr>
          <w:rFonts w:ascii="Times New Roman" w:hAnsi="Times New Roman"/>
          <w:sz w:val="24"/>
          <w:szCs w:val="24"/>
        </w:rPr>
        <w:t xml:space="preserve">AA – </w:t>
      </w:r>
      <w:r w:rsidR="000A7FF3" w:rsidRPr="0061664B">
        <w:rPr>
          <w:rFonts w:ascii="Times New Roman" w:hAnsi="Times New Roman"/>
          <w:sz w:val="24"/>
          <w:szCs w:val="24"/>
        </w:rPr>
        <w:t xml:space="preserve">Медициналық құжаттаманы ресімдеу сапасын бағалау </w:t>
      </w:r>
      <w:r w:rsidRPr="0061664B">
        <w:rPr>
          <w:rFonts w:ascii="Times New Roman" w:hAnsi="Times New Roman"/>
          <w:sz w:val="24"/>
          <w:szCs w:val="24"/>
        </w:rPr>
        <w:t>(AA – Audit Assessment Tool)</w:t>
      </w:r>
    </w:p>
    <w:p w14:paraId="3A10CE40" w14:textId="77777777" w:rsidR="00513BE5" w:rsidRPr="0061664B" w:rsidRDefault="00513BE5" w:rsidP="00513BE5">
      <w:pPr>
        <w:pStyle w:val="a9"/>
        <w:jc w:val="both"/>
        <w:rPr>
          <w:rFonts w:ascii="Times New Roman" w:hAnsi="Times New Roman"/>
          <w:sz w:val="24"/>
          <w:szCs w:val="24"/>
          <w:lang w:val="en-US"/>
        </w:rPr>
      </w:pPr>
      <w:r w:rsidRPr="0061664B">
        <w:rPr>
          <w:rFonts w:ascii="Times New Roman" w:hAnsi="Times New Roman"/>
          <w:sz w:val="24"/>
          <w:szCs w:val="24"/>
          <w:lang w:val="en-US"/>
        </w:rPr>
        <w:t xml:space="preserve">CbD – </w:t>
      </w:r>
      <w:r w:rsidR="000A7FF3" w:rsidRPr="0061664B">
        <w:rPr>
          <w:rFonts w:ascii="Times New Roman" w:hAnsi="Times New Roman"/>
          <w:sz w:val="24"/>
          <w:szCs w:val="24"/>
        </w:rPr>
        <w:t>Клиникалық</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жағдайды</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талқылау</w:t>
      </w:r>
      <w:r w:rsidR="000A7FF3" w:rsidRPr="0061664B">
        <w:rPr>
          <w:rFonts w:ascii="Times New Roman" w:hAnsi="Times New Roman"/>
          <w:sz w:val="24"/>
          <w:szCs w:val="24"/>
          <w:lang w:val="en-US"/>
        </w:rPr>
        <w:t xml:space="preserve"> </w:t>
      </w:r>
      <w:r w:rsidRPr="0061664B">
        <w:rPr>
          <w:rFonts w:ascii="Times New Roman" w:hAnsi="Times New Roman"/>
          <w:sz w:val="24"/>
          <w:szCs w:val="24"/>
          <w:lang w:val="en-US"/>
        </w:rPr>
        <w:t xml:space="preserve">(CbD – Case based Discussion) </w:t>
      </w:r>
    </w:p>
    <w:p w14:paraId="31C54105" w14:textId="77777777" w:rsidR="00513BE5" w:rsidRPr="0061664B" w:rsidRDefault="00513BE5" w:rsidP="00513BE5">
      <w:pPr>
        <w:pStyle w:val="a9"/>
        <w:jc w:val="both"/>
        <w:rPr>
          <w:rFonts w:ascii="Times New Roman" w:hAnsi="Times New Roman"/>
          <w:sz w:val="24"/>
          <w:szCs w:val="24"/>
          <w:lang w:val="en-US"/>
        </w:rPr>
      </w:pPr>
      <w:r w:rsidRPr="0061664B">
        <w:rPr>
          <w:rFonts w:ascii="Times New Roman" w:hAnsi="Times New Roman"/>
          <w:sz w:val="24"/>
          <w:szCs w:val="24"/>
          <w:lang w:val="en-US"/>
        </w:rPr>
        <w:t xml:space="preserve">CS – </w:t>
      </w:r>
      <w:r w:rsidR="000A7FF3" w:rsidRPr="0061664B">
        <w:rPr>
          <w:rFonts w:ascii="Times New Roman" w:hAnsi="Times New Roman"/>
          <w:sz w:val="24"/>
          <w:szCs w:val="24"/>
        </w:rPr>
        <w:t>Жағдайларды</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талдау</w:t>
      </w:r>
      <w:r w:rsidR="000A7FF3" w:rsidRPr="0061664B">
        <w:rPr>
          <w:rFonts w:ascii="Times New Roman" w:hAnsi="Times New Roman"/>
          <w:sz w:val="24"/>
          <w:szCs w:val="24"/>
          <w:lang w:val="en-US"/>
        </w:rPr>
        <w:t xml:space="preserve"> </w:t>
      </w:r>
      <w:r w:rsidRPr="0061664B">
        <w:rPr>
          <w:rFonts w:ascii="Times New Roman" w:hAnsi="Times New Roman"/>
          <w:sz w:val="24"/>
          <w:szCs w:val="24"/>
          <w:lang w:val="en-US"/>
        </w:rPr>
        <w:t xml:space="preserve">(CS – </w:t>
      </w:r>
      <w:hyperlink r:id="rId17">
        <w:r w:rsidRPr="0061664B">
          <w:rPr>
            <w:rFonts w:ascii="Times New Roman" w:hAnsi="Times New Roman"/>
            <w:sz w:val="24"/>
            <w:szCs w:val="24"/>
            <w:lang w:val="en-US"/>
          </w:rPr>
          <w:t>case study</w:t>
        </w:r>
      </w:hyperlink>
      <w:r w:rsidRPr="0061664B">
        <w:rPr>
          <w:rFonts w:ascii="Times New Roman" w:hAnsi="Times New Roman"/>
          <w:sz w:val="24"/>
          <w:szCs w:val="24"/>
          <w:lang w:val="en-US"/>
        </w:rPr>
        <w:t>) – CWS (Clinical Work Sampling)</w:t>
      </w:r>
    </w:p>
    <w:p w14:paraId="775C3980" w14:textId="77777777" w:rsidR="00513BE5" w:rsidRPr="0061664B" w:rsidRDefault="00513BE5" w:rsidP="00513BE5">
      <w:pPr>
        <w:pStyle w:val="a9"/>
        <w:jc w:val="both"/>
        <w:rPr>
          <w:rFonts w:ascii="Times New Roman" w:hAnsi="Times New Roman"/>
          <w:sz w:val="24"/>
          <w:szCs w:val="24"/>
          <w:lang w:val="en-US"/>
        </w:rPr>
      </w:pPr>
      <w:r w:rsidRPr="0061664B">
        <w:rPr>
          <w:rFonts w:ascii="Times New Roman" w:hAnsi="Times New Roman"/>
          <w:sz w:val="24"/>
          <w:szCs w:val="24"/>
          <w:lang w:val="en-US"/>
        </w:rPr>
        <w:t xml:space="preserve">DOPS – </w:t>
      </w:r>
      <w:r w:rsidR="000A7FF3" w:rsidRPr="0061664B">
        <w:rPr>
          <w:rFonts w:ascii="Times New Roman" w:hAnsi="Times New Roman"/>
          <w:sz w:val="24"/>
          <w:szCs w:val="24"/>
        </w:rPr>
        <w:t>Практикалық</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процедураларды</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меңгеруді</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бағалау</w:t>
      </w:r>
      <w:r w:rsidR="000A7FF3" w:rsidRPr="0061664B">
        <w:rPr>
          <w:rFonts w:ascii="Times New Roman" w:hAnsi="Times New Roman"/>
          <w:sz w:val="24"/>
          <w:szCs w:val="24"/>
          <w:lang w:val="en-US"/>
        </w:rPr>
        <w:t xml:space="preserve"> </w:t>
      </w:r>
      <w:r w:rsidRPr="0061664B">
        <w:rPr>
          <w:rFonts w:ascii="Times New Roman" w:hAnsi="Times New Roman"/>
          <w:sz w:val="24"/>
          <w:szCs w:val="24"/>
          <w:lang w:val="en-US"/>
        </w:rPr>
        <w:t>(DOPS – Direct Observation of Procedural Skills)</w:t>
      </w:r>
    </w:p>
    <w:p w14:paraId="2816D7CA" w14:textId="77777777" w:rsidR="00513BE5" w:rsidRPr="0061664B" w:rsidRDefault="00513BE5" w:rsidP="00513BE5">
      <w:pPr>
        <w:pStyle w:val="a9"/>
        <w:jc w:val="both"/>
        <w:rPr>
          <w:rFonts w:ascii="Times New Roman" w:hAnsi="Times New Roman"/>
          <w:sz w:val="24"/>
          <w:szCs w:val="24"/>
          <w:lang w:val="en-US"/>
        </w:rPr>
      </w:pPr>
      <w:r w:rsidRPr="0061664B">
        <w:rPr>
          <w:rFonts w:ascii="Times New Roman" w:hAnsi="Times New Roman"/>
          <w:sz w:val="24"/>
          <w:szCs w:val="24"/>
          <w:lang w:val="en-US"/>
        </w:rPr>
        <w:t xml:space="preserve">PeerPA – </w:t>
      </w:r>
      <w:r w:rsidR="000A7FF3" w:rsidRPr="0061664B">
        <w:rPr>
          <w:rFonts w:ascii="Times New Roman" w:hAnsi="Times New Roman"/>
          <w:sz w:val="24"/>
          <w:szCs w:val="24"/>
        </w:rPr>
        <w:t>Әріптестерді</w:t>
      </w:r>
      <w:r w:rsidR="000A7FF3" w:rsidRPr="0061664B">
        <w:rPr>
          <w:rFonts w:ascii="Times New Roman" w:hAnsi="Times New Roman"/>
          <w:sz w:val="24"/>
          <w:szCs w:val="24"/>
          <w:lang w:val="kk-KZ"/>
        </w:rPr>
        <w:t>ң</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бағалау</w:t>
      </w:r>
      <w:r w:rsidR="000A7FF3" w:rsidRPr="0061664B">
        <w:rPr>
          <w:rFonts w:ascii="Times New Roman" w:hAnsi="Times New Roman"/>
          <w:sz w:val="24"/>
          <w:szCs w:val="24"/>
          <w:lang w:val="kk-KZ"/>
        </w:rPr>
        <w:t>ы</w:t>
      </w:r>
      <w:r w:rsidR="000A7FF3" w:rsidRPr="0061664B">
        <w:rPr>
          <w:rFonts w:ascii="Times New Roman" w:hAnsi="Times New Roman"/>
          <w:sz w:val="24"/>
          <w:szCs w:val="24"/>
          <w:lang w:val="en-US"/>
        </w:rPr>
        <w:t xml:space="preserve"> </w:t>
      </w:r>
      <w:r w:rsidRPr="0061664B">
        <w:rPr>
          <w:rFonts w:ascii="Times New Roman" w:hAnsi="Times New Roman"/>
          <w:sz w:val="24"/>
          <w:szCs w:val="24"/>
          <w:lang w:val="en-US"/>
        </w:rPr>
        <w:t>(PeerA – Peer Assessment)</w:t>
      </w:r>
    </w:p>
    <w:p w14:paraId="0F6136A1" w14:textId="77777777" w:rsidR="00513BE5" w:rsidRPr="0061664B" w:rsidRDefault="00513BE5" w:rsidP="00513BE5">
      <w:pPr>
        <w:pStyle w:val="a9"/>
        <w:jc w:val="both"/>
        <w:rPr>
          <w:rFonts w:ascii="Times New Roman" w:hAnsi="Times New Roman"/>
          <w:sz w:val="24"/>
          <w:szCs w:val="24"/>
          <w:lang w:val="en-US"/>
        </w:rPr>
      </w:pPr>
      <w:r w:rsidRPr="0061664B">
        <w:rPr>
          <w:rFonts w:ascii="Times New Roman" w:hAnsi="Times New Roman"/>
          <w:sz w:val="24"/>
          <w:szCs w:val="24"/>
          <w:lang w:val="en-US"/>
        </w:rPr>
        <w:t xml:space="preserve">OR (Oral report) – </w:t>
      </w:r>
      <w:r w:rsidR="000A7FF3" w:rsidRPr="0061664B">
        <w:rPr>
          <w:rFonts w:ascii="Times New Roman" w:hAnsi="Times New Roman"/>
          <w:sz w:val="24"/>
          <w:szCs w:val="24"/>
        </w:rPr>
        <w:t>Презентация</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ауызша</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баяндама</w:t>
      </w:r>
    </w:p>
    <w:p w14:paraId="1F797497" w14:textId="77777777" w:rsidR="00513BE5" w:rsidRPr="0061664B" w:rsidRDefault="00513BE5" w:rsidP="00513BE5">
      <w:pPr>
        <w:pStyle w:val="a9"/>
        <w:jc w:val="both"/>
        <w:rPr>
          <w:rFonts w:ascii="Times New Roman" w:hAnsi="Times New Roman"/>
          <w:sz w:val="24"/>
          <w:szCs w:val="24"/>
          <w:lang w:val="en-US"/>
        </w:rPr>
      </w:pPr>
      <w:r w:rsidRPr="0061664B">
        <w:rPr>
          <w:rFonts w:ascii="Times New Roman" w:hAnsi="Times New Roman"/>
          <w:sz w:val="24"/>
          <w:szCs w:val="24"/>
          <w:lang w:val="en-US"/>
        </w:rPr>
        <w:t xml:space="preserve">PF (portfolio) – </w:t>
      </w:r>
      <w:r w:rsidRPr="0061664B">
        <w:rPr>
          <w:rFonts w:ascii="Times New Roman" w:hAnsi="Times New Roman"/>
          <w:sz w:val="24"/>
          <w:szCs w:val="24"/>
        </w:rPr>
        <w:t>портфолио</w:t>
      </w:r>
    </w:p>
    <w:p w14:paraId="117A7DE1" w14:textId="77777777" w:rsidR="00513BE5" w:rsidRPr="0061664B" w:rsidRDefault="00513BE5" w:rsidP="00513BE5">
      <w:pPr>
        <w:pStyle w:val="a9"/>
        <w:jc w:val="both"/>
        <w:rPr>
          <w:rFonts w:ascii="Times New Roman" w:hAnsi="Times New Roman"/>
          <w:sz w:val="24"/>
          <w:szCs w:val="24"/>
          <w:lang w:val="en-US"/>
        </w:rPr>
      </w:pPr>
      <w:r w:rsidRPr="0061664B">
        <w:rPr>
          <w:rFonts w:ascii="Times New Roman" w:hAnsi="Times New Roman"/>
          <w:sz w:val="24"/>
          <w:szCs w:val="24"/>
          <w:lang w:val="en-US"/>
        </w:rPr>
        <w:t xml:space="preserve">SC (short case) – </w:t>
      </w:r>
      <w:r w:rsidR="000A7FF3" w:rsidRPr="0061664B">
        <w:rPr>
          <w:rFonts w:ascii="Times New Roman" w:hAnsi="Times New Roman"/>
          <w:sz w:val="24"/>
          <w:szCs w:val="24"/>
        </w:rPr>
        <w:t>Ауызша</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жауаппен</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қысқа</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іс</w:t>
      </w:r>
    </w:p>
    <w:p w14:paraId="233BDCFC" w14:textId="77777777" w:rsidR="00513BE5" w:rsidRPr="0061664B" w:rsidRDefault="00513BE5" w:rsidP="00513BE5">
      <w:pPr>
        <w:pStyle w:val="a9"/>
        <w:jc w:val="both"/>
        <w:rPr>
          <w:rFonts w:ascii="Times New Roman" w:hAnsi="Times New Roman"/>
          <w:sz w:val="24"/>
          <w:szCs w:val="24"/>
          <w:lang w:val="en-US"/>
        </w:rPr>
      </w:pPr>
      <w:r w:rsidRPr="0061664B">
        <w:rPr>
          <w:rFonts w:ascii="Times New Roman" w:hAnsi="Times New Roman"/>
          <w:sz w:val="24"/>
          <w:szCs w:val="24"/>
          <w:lang w:val="en-US"/>
        </w:rPr>
        <w:t xml:space="preserve">SGL (small group learning) – </w:t>
      </w:r>
      <w:r w:rsidR="000A7FF3" w:rsidRPr="0061664B">
        <w:rPr>
          <w:rFonts w:ascii="Times New Roman" w:hAnsi="Times New Roman"/>
          <w:sz w:val="24"/>
          <w:szCs w:val="24"/>
        </w:rPr>
        <w:t>Шағын</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топтардағы</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жұмыс</w:t>
      </w:r>
    </w:p>
    <w:p w14:paraId="4A996485" w14:textId="77777777" w:rsidR="00513BE5" w:rsidRPr="0061664B" w:rsidRDefault="00513BE5" w:rsidP="00513BE5">
      <w:pPr>
        <w:pStyle w:val="a9"/>
        <w:jc w:val="both"/>
        <w:rPr>
          <w:rFonts w:ascii="Times New Roman" w:hAnsi="Times New Roman"/>
          <w:sz w:val="24"/>
          <w:szCs w:val="24"/>
          <w:lang w:val="en-US"/>
        </w:rPr>
      </w:pPr>
      <w:r w:rsidRPr="0061664B">
        <w:rPr>
          <w:rFonts w:ascii="Times New Roman" w:hAnsi="Times New Roman"/>
          <w:sz w:val="24"/>
          <w:szCs w:val="24"/>
          <w:lang w:val="en-US"/>
        </w:rPr>
        <w:t xml:space="preserve">SP (standart patient) – </w:t>
      </w:r>
      <w:bookmarkEnd w:id="3"/>
      <w:r w:rsidR="000A7FF3" w:rsidRPr="0061664B">
        <w:rPr>
          <w:rFonts w:ascii="Times New Roman" w:hAnsi="Times New Roman"/>
          <w:sz w:val="24"/>
          <w:szCs w:val="24"/>
        </w:rPr>
        <w:t>Стандартталған</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пациентпен</w:t>
      </w:r>
      <w:r w:rsidR="000A7FF3" w:rsidRPr="0061664B">
        <w:rPr>
          <w:rFonts w:ascii="Times New Roman" w:hAnsi="Times New Roman"/>
          <w:sz w:val="24"/>
          <w:szCs w:val="24"/>
          <w:lang w:val="en-US"/>
        </w:rPr>
        <w:t xml:space="preserve"> </w:t>
      </w:r>
      <w:r w:rsidR="000A7FF3" w:rsidRPr="0061664B">
        <w:rPr>
          <w:rFonts w:ascii="Times New Roman" w:hAnsi="Times New Roman"/>
          <w:sz w:val="24"/>
          <w:szCs w:val="24"/>
        </w:rPr>
        <w:t>жұмыс</w:t>
      </w:r>
    </w:p>
    <w:p w14:paraId="79B22C43" w14:textId="77777777" w:rsidR="00513BE5" w:rsidRPr="0061664B" w:rsidRDefault="00513BE5" w:rsidP="00513BE5">
      <w:pPr>
        <w:pStyle w:val="a9"/>
        <w:jc w:val="both"/>
        <w:rPr>
          <w:rFonts w:ascii="Times New Roman" w:hAnsi="Times New Roman"/>
          <w:sz w:val="24"/>
          <w:szCs w:val="24"/>
          <w:lang w:val="en-US"/>
        </w:rPr>
      </w:pPr>
    </w:p>
    <w:p w14:paraId="43590066" w14:textId="77777777" w:rsidR="00513BE5" w:rsidRPr="0061664B" w:rsidRDefault="00513BE5" w:rsidP="00513BE5">
      <w:pPr>
        <w:pStyle w:val="a9"/>
        <w:jc w:val="both"/>
        <w:rPr>
          <w:rFonts w:ascii="Times New Roman" w:hAnsi="Times New Roman"/>
          <w:b/>
          <w:sz w:val="24"/>
          <w:szCs w:val="24"/>
          <w:lang w:val="en-US"/>
        </w:rPr>
      </w:pPr>
    </w:p>
    <w:p w14:paraId="48711ED9" w14:textId="77777777" w:rsidR="00736F69" w:rsidRPr="0061664B" w:rsidRDefault="00736F69">
      <w:pPr>
        <w:rPr>
          <w:lang w:val="en-US"/>
        </w:rPr>
      </w:pPr>
    </w:p>
    <w:sectPr w:rsidR="00736F69" w:rsidRPr="0061664B" w:rsidSect="00FA7E28">
      <w:headerReference w:type="default" r:id="rId18"/>
      <w:footerReference w:type="default" r:id="rId19"/>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DFD0" w14:textId="77777777" w:rsidR="00556004" w:rsidRDefault="00556004">
      <w:r>
        <w:separator/>
      </w:r>
    </w:p>
  </w:endnote>
  <w:endnote w:type="continuationSeparator" w:id="0">
    <w:p w14:paraId="63BE54A8" w14:textId="77777777" w:rsidR="00556004" w:rsidRDefault="0055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FE3D" w14:textId="77777777" w:rsidR="007C383D" w:rsidRPr="008B31C1" w:rsidRDefault="007C383D" w:rsidP="00FA7E28">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D9185" w14:textId="77777777" w:rsidR="00556004" w:rsidRDefault="00556004">
      <w:r>
        <w:separator/>
      </w:r>
    </w:p>
  </w:footnote>
  <w:footnote w:type="continuationSeparator" w:id="0">
    <w:p w14:paraId="46EE6900" w14:textId="77777777" w:rsidR="00556004" w:rsidRDefault="0055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9200" w14:textId="77777777" w:rsidR="007C383D" w:rsidRPr="005C39A2" w:rsidRDefault="007C383D">
    <w:pPr>
      <w:rPr>
        <w:sz w:val="2"/>
        <w:szCs w:val="2"/>
      </w:rPr>
    </w:pPr>
  </w:p>
  <w:p w14:paraId="5BDCF6A5" w14:textId="77777777" w:rsidR="007C383D" w:rsidRPr="005966B0" w:rsidRDefault="007C383D">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7F07"/>
    <w:multiLevelType w:val="hybridMultilevel"/>
    <w:tmpl w:val="16A8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C14A7"/>
    <w:multiLevelType w:val="hybridMultilevel"/>
    <w:tmpl w:val="25605D96"/>
    <w:lvl w:ilvl="0" w:tplc="CE1C80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F5530"/>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C46B86"/>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3B47C9"/>
    <w:multiLevelType w:val="hybridMultilevel"/>
    <w:tmpl w:val="4928F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E5"/>
    <w:rsid w:val="00031346"/>
    <w:rsid w:val="00033B1D"/>
    <w:rsid w:val="00063F97"/>
    <w:rsid w:val="00074607"/>
    <w:rsid w:val="00077CFD"/>
    <w:rsid w:val="000905D9"/>
    <w:rsid w:val="000A7FF3"/>
    <w:rsid w:val="000E21CE"/>
    <w:rsid w:val="000E6A2B"/>
    <w:rsid w:val="000F131A"/>
    <w:rsid w:val="000F57EF"/>
    <w:rsid w:val="000F7AA0"/>
    <w:rsid w:val="00111FB0"/>
    <w:rsid w:val="001175A8"/>
    <w:rsid w:val="00120819"/>
    <w:rsid w:val="00136405"/>
    <w:rsid w:val="001665F0"/>
    <w:rsid w:val="00175140"/>
    <w:rsid w:val="001769D9"/>
    <w:rsid w:val="001A12D4"/>
    <w:rsid w:val="001B344B"/>
    <w:rsid w:val="001F0214"/>
    <w:rsid w:val="00207FED"/>
    <w:rsid w:val="002171E9"/>
    <w:rsid w:val="00220859"/>
    <w:rsid w:val="00227F22"/>
    <w:rsid w:val="0023492D"/>
    <w:rsid w:val="002656E3"/>
    <w:rsid w:val="00267FBA"/>
    <w:rsid w:val="00271002"/>
    <w:rsid w:val="00281EEB"/>
    <w:rsid w:val="002A4CC9"/>
    <w:rsid w:val="002A56E6"/>
    <w:rsid w:val="002B31BF"/>
    <w:rsid w:val="002C4790"/>
    <w:rsid w:val="002E1DEC"/>
    <w:rsid w:val="002E355C"/>
    <w:rsid w:val="002E6B58"/>
    <w:rsid w:val="00314203"/>
    <w:rsid w:val="00341969"/>
    <w:rsid w:val="00345658"/>
    <w:rsid w:val="003766EB"/>
    <w:rsid w:val="003B5255"/>
    <w:rsid w:val="003D03DF"/>
    <w:rsid w:val="003D4D36"/>
    <w:rsid w:val="003E3AB8"/>
    <w:rsid w:val="003E7DCC"/>
    <w:rsid w:val="004136F6"/>
    <w:rsid w:val="004A35DB"/>
    <w:rsid w:val="004A4F1C"/>
    <w:rsid w:val="004B3ADA"/>
    <w:rsid w:val="004C0058"/>
    <w:rsid w:val="004E28C5"/>
    <w:rsid w:val="00504999"/>
    <w:rsid w:val="00513BE5"/>
    <w:rsid w:val="005250D6"/>
    <w:rsid w:val="00556004"/>
    <w:rsid w:val="00590500"/>
    <w:rsid w:val="0061664B"/>
    <w:rsid w:val="00620B4D"/>
    <w:rsid w:val="00652E6E"/>
    <w:rsid w:val="00654E23"/>
    <w:rsid w:val="00656013"/>
    <w:rsid w:val="0068350E"/>
    <w:rsid w:val="006A23FA"/>
    <w:rsid w:val="006B3B47"/>
    <w:rsid w:val="006E6D9E"/>
    <w:rsid w:val="00707F21"/>
    <w:rsid w:val="00712D2C"/>
    <w:rsid w:val="00712F66"/>
    <w:rsid w:val="00727FAF"/>
    <w:rsid w:val="00736F69"/>
    <w:rsid w:val="0074677E"/>
    <w:rsid w:val="0074703A"/>
    <w:rsid w:val="007901B4"/>
    <w:rsid w:val="007A2341"/>
    <w:rsid w:val="007A5243"/>
    <w:rsid w:val="007A69A5"/>
    <w:rsid w:val="007B30B6"/>
    <w:rsid w:val="007B6578"/>
    <w:rsid w:val="007C383D"/>
    <w:rsid w:val="007E16C7"/>
    <w:rsid w:val="00854580"/>
    <w:rsid w:val="00862E59"/>
    <w:rsid w:val="008718FF"/>
    <w:rsid w:val="008B1605"/>
    <w:rsid w:val="008B1DA6"/>
    <w:rsid w:val="008E6302"/>
    <w:rsid w:val="008F646B"/>
    <w:rsid w:val="00903E98"/>
    <w:rsid w:val="00905B9B"/>
    <w:rsid w:val="00921D37"/>
    <w:rsid w:val="009842A5"/>
    <w:rsid w:val="009A0A9E"/>
    <w:rsid w:val="009A5131"/>
    <w:rsid w:val="009C3600"/>
    <w:rsid w:val="009C6E2C"/>
    <w:rsid w:val="009F00FA"/>
    <w:rsid w:val="00A06B51"/>
    <w:rsid w:val="00A806C0"/>
    <w:rsid w:val="00A858D9"/>
    <w:rsid w:val="00A9106C"/>
    <w:rsid w:val="00AA4EEF"/>
    <w:rsid w:val="00AA7BAF"/>
    <w:rsid w:val="00AC1CA0"/>
    <w:rsid w:val="00B40A98"/>
    <w:rsid w:val="00B5644D"/>
    <w:rsid w:val="00B71D1B"/>
    <w:rsid w:val="00B727E0"/>
    <w:rsid w:val="00BA3699"/>
    <w:rsid w:val="00BD7F32"/>
    <w:rsid w:val="00BE545F"/>
    <w:rsid w:val="00BF5040"/>
    <w:rsid w:val="00C35AAB"/>
    <w:rsid w:val="00C37978"/>
    <w:rsid w:val="00C43578"/>
    <w:rsid w:val="00C97298"/>
    <w:rsid w:val="00CB0A87"/>
    <w:rsid w:val="00CB2C68"/>
    <w:rsid w:val="00CD7B21"/>
    <w:rsid w:val="00CE74BE"/>
    <w:rsid w:val="00D15E83"/>
    <w:rsid w:val="00D20BE7"/>
    <w:rsid w:val="00D21844"/>
    <w:rsid w:val="00D514A3"/>
    <w:rsid w:val="00D82A0D"/>
    <w:rsid w:val="00D940C2"/>
    <w:rsid w:val="00DD19A5"/>
    <w:rsid w:val="00E01A54"/>
    <w:rsid w:val="00E21751"/>
    <w:rsid w:val="00E279F9"/>
    <w:rsid w:val="00E62C9A"/>
    <w:rsid w:val="00E678FA"/>
    <w:rsid w:val="00E70071"/>
    <w:rsid w:val="00E70842"/>
    <w:rsid w:val="00E86664"/>
    <w:rsid w:val="00EA2FB8"/>
    <w:rsid w:val="00EE6266"/>
    <w:rsid w:val="00EF3232"/>
    <w:rsid w:val="00F112D9"/>
    <w:rsid w:val="00F12DAF"/>
    <w:rsid w:val="00F26B87"/>
    <w:rsid w:val="00F31CBE"/>
    <w:rsid w:val="00F34AD9"/>
    <w:rsid w:val="00F52CC4"/>
    <w:rsid w:val="00F547CE"/>
    <w:rsid w:val="00F54E18"/>
    <w:rsid w:val="00FA62EC"/>
    <w:rsid w:val="00FA66AD"/>
    <w:rsid w:val="00FA7E28"/>
    <w:rsid w:val="00FC7611"/>
    <w:rsid w:val="00FD3A3A"/>
    <w:rsid w:val="00FD52AC"/>
    <w:rsid w:val="00FE257F"/>
    <w:rsid w:val="00FE4081"/>
    <w:rsid w:val="00FE676F"/>
    <w:rsid w:val="00FE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5F02"/>
  <w15:chartTrackingRefBased/>
  <w15:docId w15:val="{4AE3AF98-A310-4D5F-8A8F-8604346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3BE5"/>
    <w:pPr>
      <w:keepNext/>
      <w:jc w:val="center"/>
      <w:outlineLvl w:val="0"/>
    </w:pPr>
    <w:rPr>
      <w:b/>
      <w:sz w:val="28"/>
      <w:szCs w:val="20"/>
    </w:rPr>
  </w:style>
  <w:style w:type="paragraph" w:styleId="2">
    <w:name w:val="heading 2"/>
    <w:basedOn w:val="a"/>
    <w:next w:val="a"/>
    <w:link w:val="20"/>
    <w:uiPriority w:val="9"/>
    <w:semiHidden/>
    <w:unhideWhenUsed/>
    <w:qFormat/>
    <w:rsid w:val="00513BE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513BE5"/>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BE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513BE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513BE5"/>
    <w:rPr>
      <w:rFonts w:ascii="Arial" w:eastAsia="Times New Roman" w:hAnsi="Arial" w:cs="Times New Roman"/>
      <w:b/>
      <w:bCs/>
      <w:sz w:val="26"/>
      <w:szCs w:val="26"/>
      <w:lang w:eastAsia="ru-RU"/>
    </w:rPr>
  </w:style>
  <w:style w:type="paragraph" w:styleId="a3">
    <w:name w:val="header"/>
    <w:basedOn w:val="a"/>
    <w:link w:val="a4"/>
    <w:uiPriority w:val="99"/>
    <w:rsid w:val="00513BE5"/>
    <w:pPr>
      <w:tabs>
        <w:tab w:val="center" w:pos="4677"/>
        <w:tab w:val="right" w:pos="9355"/>
      </w:tabs>
    </w:pPr>
  </w:style>
  <w:style w:type="character" w:customStyle="1" w:styleId="a4">
    <w:name w:val="Верхний колонтитул Знак"/>
    <w:basedOn w:val="a0"/>
    <w:link w:val="a3"/>
    <w:uiPriority w:val="99"/>
    <w:rsid w:val="00513BE5"/>
    <w:rPr>
      <w:rFonts w:ascii="Times New Roman" w:eastAsia="Times New Roman" w:hAnsi="Times New Roman" w:cs="Times New Roman"/>
      <w:sz w:val="24"/>
      <w:szCs w:val="24"/>
      <w:lang w:eastAsia="ru-RU"/>
    </w:rPr>
  </w:style>
  <w:style w:type="paragraph" w:styleId="a5">
    <w:name w:val="footer"/>
    <w:basedOn w:val="a"/>
    <w:link w:val="a6"/>
    <w:uiPriority w:val="99"/>
    <w:rsid w:val="00513BE5"/>
    <w:pPr>
      <w:tabs>
        <w:tab w:val="center" w:pos="4677"/>
        <w:tab w:val="right" w:pos="9355"/>
      </w:tabs>
    </w:pPr>
  </w:style>
  <w:style w:type="character" w:customStyle="1" w:styleId="a6">
    <w:name w:val="Нижний колонтитул Знак"/>
    <w:basedOn w:val="a0"/>
    <w:link w:val="a5"/>
    <w:uiPriority w:val="99"/>
    <w:rsid w:val="00513BE5"/>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513BE5"/>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513BE5"/>
    <w:rPr>
      <w:rFonts w:ascii="Times New Roman" w:eastAsia="Times New Roman" w:hAnsi="Times New Roman" w:cs="Times New Roman"/>
      <w:sz w:val="24"/>
      <w:szCs w:val="24"/>
      <w:lang w:eastAsia="ru-RU"/>
    </w:rPr>
  </w:style>
  <w:style w:type="paragraph" w:styleId="a9">
    <w:name w:val="No Spacing"/>
    <w:aliases w:val="АЛЬБОМНАЯ,Без интервала1,No Spacing,мелкий,Обя,мой рабочий,норма,Айгерим"/>
    <w:link w:val="aa"/>
    <w:uiPriority w:val="1"/>
    <w:qFormat/>
    <w:rsid w:val="00513BE5"/>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мелкий Знак,Обя Знак,мой рабочий Знак,норма Знак,Айгерим Знак"/>
    <w:link w:val="a9"/>
    <w:uiPriority w:val="1"/>
    <w:rsid w:val="00513BE5"/>
    <w:rPr>
      <w:rFonts w:ascii="Calibri" w:eastAsia="Times New Roman" w:hAnsi="Calibri" w:cs="Times New Roman"/>
      <w:lang w:eastAsia="ru-RU"/>
    </w:rPr>
  </w:style>
  <w:style w:type="paragraph" w:styleId="ab">
    <w:name w:val="Title"/>
    <w:aliases w:val=" Знак"/>
    <w:basedOn w:val="a"/>
    <w:link w:val="ac"/>
    <w:qFormat/>
    <w:rsid w:val="00513BE5"/>
    <w:pPr>
      <w:jc w:val="center"/>
    </w:pPr>
    <w:rPr>
      <w:b/>
      <w:sz w:val="28"/>
      <w:szCs w:val="20"/>
    </w:rPr>
  </w:style>
  <w:style w:type="character" w:customStyle="1" w:styleId="ac">
    <w:name w:val="Название Знак"/>
    <w:aliases w:val=" Знак Знак"/>
    <w:basedOn w:val="a0"/>
    <w:link w:val="ab"/>
    <w:rsid w:val="00513BE5"/>
    <w:rPr>
      <w:rFonts w:ascii="Times New Roman" w:eastAsia="Times New Roman" w:hAnsi="Times New Roman" w:cs="Times New Roman"/>
      <w:b/>
      <w:sz w:val="28"/>
      <w:szCs w:val="20"/>
      <w:lang w:eastAsia="ru-RU"/>
    </w:rPr>
  </w:style>
  <w:style w:type="character" w:customStyle="1" w:styleId="ad">
    <w:name w:val="Текст выноски Знак"/>
    <w:basedOn w:val="a0"/>
    <w:link w:val="ae"/>
    <w:uiPriority w:val="99"/>
    <w:semiHidden/>
    <w:rsid w:val="00513BE5"/>
    <w:rPr>
      <w:rFonts w:ascii="Tahoma" w:eastAsia="Times New Roman" w:hAnsi="Tahoma" w:cs="Tahoma"/>
      <w:sz w:val="16"/>
      <w:szCs w:val="16"/>
      <w:lang w:eastAsia="ru-RU"/>
    </w:rPr>
  </w:style>
  <w:style w:type="paragraph" w:styleId="ae">
    <w:name w:val="Balloon Text"/>
    <w:basedOn w:val="a"/>
    <w:link w:val="ad"/>
    <w:uiPriority w:val="99"/>
    <w:semiHidden/>
    <w:unhideWhenUsed/>
    <w:rsid w:val="00513BE5"/>
    <w:rPr>
      <w:rFonts w:ascii="Tahoma" w:hAnsi="Tahoma" w:cs="Tahoma"/>
      <w:sz w:val="16"/>
      <w:szCs w:val="16"/>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513BE5"/>
    <w:pPr>
      <w:spacing w:before="100" w:beforeAutospacing="1" w:after="100" w:afterAutospacing="1"/>
    </w:p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513BE5"/>
    <w:rPr>
      <w:rFonts w:ascii="Times New Roman" w:eastAsia="Times New Roman" w:hAnsi="Times New Roman" w:cs="Times New Roman"/>
      <w:sz w:val="24"/>
      <w:szCs w:val="24"/>
      <w:lang w:eastAsia="ru-RU"/>
    </w:rPr>
  </w:style>
  <w:style w:type="table" w:styleId="af1">
    <w:name w:val="Table Grid"/>
    <w:basedOn w:val="a1"/>
    <w:uiPriority w:val="59"/>
    <w:rsid w:val="00513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f2"/>
    <w:link w:val="12"/>
    <w:uiPriority w:val="99"/>
    <w:qFormat/>
    <w:rsid w:val="00513BE5"/>
    <w:pPr>
      <w:spacing w:after="0" w:line="360" w:lineRule="auto"/>
      <w:ind w:left="0" w:firstLine="720"/>
      <w:jc w:val="center"/>
    </w:pPr>
    <w:rPr>
      <w:b/>
      <w:bCs/>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513BE5"/>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513BE5"/>
    <w:rPr>
      <w:rFonts w:ascii="Times New Roman" w:eastAsia="Times New Roman" w:hAnsi="Times New Roman" w:cs="Times New Roman"/>
      <w:sz w:val="24"/>
      <w:szCs w:val="24"/>
      <w:lang w:eastAsia="ru-RU"/>
    </w:rPr>
  </w:style>
  <w:style w:type="character" w:customStyle="1" w:styleId="12">
    <w:name w:val="Стиль1 Знак"/>
    <w:link w:val="11"/>
    <w:uiPriority w:val="99"/>
    <w:locked/>
    <w:rsid w:val="00513BE5"/>
    <w:rPr>
      <w:rFonts w:ascii="Times New Roman" w:eastAsia="Times New Roman" w:hAnsi="Times New Roman" w:cs="Times New Roman"/>
      <w:b/>
      <w:bCs/>
      <w:sz w:val="24"/>
      <w:szCs w:val="24"/>
      <w:lang w:eastAsia="ru-RU"/>
    </w:rPr>
  </w:style>
  <w:style w:type="character" w:customStyle="1" w:styleId="s0">
    <w:name w:val="s0"/>
    <w:rsid w:val="00513BE5"/>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513B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513BE5"/>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513BE5"/>
    <w:pPr>
      <w:spacing w:after="120"/>
    </w:pPr>
  </w:style>
  <w:style w:type="character" w:customStyle="1" w:styleId="af5">
    <w:name w:val="Основной текст Знак"/>
    <w:basedOn w:val="a0"/>
    <w:link w:val="af4"/>
    <w:rsid w:val="00513BE5"/>
    <w:rPr>
      <w:rFonts w:ascii="Times New Roman" w:eastAsia="Times New Roman" w:hAnsi="Times New Roman" w:cs="Times New Roman"/>
      <w:sz w:val="24"/>
      <w:szCs w:val="24"/>
      <w:lang w:eastAsia="ru-RU"/>
    </w:rPr>
  </w:style>
  <w:style w:type="paragraph" w:customStyle="1" w:styleId="21">
    <w:name w:val="Основной текст 21"/>
    <w:basedOn w:val="a"/>
    <w:rsid w:val="00513BE5"/>
    <w:pPr>
      <w:jc w:val="both"/>
    </w:pPr>
    <w:rPr>
      <w:rFonts w:ascii="Times/Kazakh" w:hAnsi="Times/Kazakh"/>
      <w:b/>
      <w:sz w:val="22"/>
      <w:szCs w:val="20"/>
    </w:rPr>
  </w:style>
  <w:style w:type="paragraph" w:customStyle="1" w:styleId="13">
    <w:name w:val="Обычный1"/>
    <w:rsid w:val="00513BE5"/>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513BE5"/>
    <w:rPr>
      <w:sz w:val="24"/>
      <w:szCs w:val="24"/>
      <w:lang w:eastAsia="ru-RU"/>
    </w:rPr>
  </w:style>
  <w:style w:type="paragraph" w:styleId="23">
    <w:name w:val="Body Text 2"/>
    <w:basedOn w:val="a"/>
    <w:link w:val="22"/>
    <w:rsid w:val="00513BE5"/>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513BE5"/>
    <w:rPr>
      <w:rFonts w:ascii="Times New Roman" w:eastAsia="Times New Roman" w:hAnsi="Times New Roman" w:cs="Times New Roman"/>
      <w:sz w:val="24"/>
      <w:szCs w:val="24"/>
      <w:lang w:eastAsia="ru-RU"/>
    </w:rPr>
  </w:style>
  <w:style w:type="character" w:customStyle="1" w:styleId="af6">
    <w:name w:val="Основной текст_"/>
    <w:link w:val="24"/>
    <w:rsid w:val="00513BE5"/>
    <w:rPr>
      <w:spacing w:val="1"/>
      <w:sz w:val="18"/>
      <w:szCs w:val="18"/>
      <w:shd w:val="clear" w:color="auto" w:fill="FFFFFF"/>
    </w:rPr>
  </w:style>
  <w:style w:type="paragraph" w:customStyle="1" w:styleId="24">
    <w:name w:val="Основной текст2"/>
    <w:basedOn w:val="a"/>
    <w:link w:val="af6"/>
    <w:rsid w:val="00513BE5"/>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513BE5"/>
    <w:rPr>
      <w:b/>
      <w:bCs/>
      <w:spacing w:val="2"/>
      <w:sz w:val="18"/>
      <w:szCs w:val="18"/>
      <w:shd w:val="clear" w:color="auto" w:fill="FFFFFF"/>
    </w:rPr>
  </w:style>
  <w:style w:type="paragraph" w:customStyle="1" w:styleId="26">
    <w:name w:val="Основной текст (2)"/>
    <w:basedOn w:val="a"/>
    <w:link w:val="25"/>
    <w:rsid w:val="00513BE5"/>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513BE5"/>
    <w:rPr>
      <w:spacing w:val="1"/>
      <w:sz w:val="18"/>
      <w:szCs w:val="18"/>
      <w:shd w:val="clear" w:color="auto" w:fill="FFFFFF"/>
    </w:rPr>
  </w:style>
  <w:style w:type="paragraph" w:customStyle="1" w:styleId="af8">
    <w:name w:val="Подпись к картинке"/>
    <w:basedOn w:val="a"/>
    <w:link w:val="af7"/>
    <w:rsid w:val="00513BE5"/>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5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3BE5"/>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semiHidden/>
    <w:rsid w:val="00513BE5"/>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513BE5"/>
    <w:pPr>
      <w:spacing w:after="120"/>
    </w:pPr>
    <w:rPr>
      <w:sz w:val="16"/>
      <w:szCs w:val="16"/>
    </w:rPr>
  </w:style>
  <w:style w:type="character" w:styleId="af9">
    <w:name w:val="Hyperlink"/>
    <w:uiPriority w:val="99"/>
    <w:unhideWhenUsed/>
    <w:rsid w:val="00513BE5"/>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513BE5"/>
  </w:style>
  <w:style w:type="paragraph" w:customStyle="1" w:styleId="a20">
    <w:name w:val="a2"/>
    <w:basedOn w:val="a"/>
    <w:rsid w:val="00513BE5"/>
    <w:pPr>
      <w:spacing w:before="100" w:beforeAutospacing="1" w:after="100" w:afterAutospacing="1"/>
    </w:pPr>
  </w:style>
  <w:style w:type="paragraph" w:styleId="afa">
    <w:name w:val="Plain Text"/>
    <w:basedOn w:val="a"/>
    <w:link w:val="afb"/>
    <w:rsid w:val="00513BE5"/>
    <w:rPr>
      <w:rFonts w:ascii="Courier New" w:hAnsi="Courier New"/>
      <w:sz w:val="20"/>
      <w:szCs w:val="20"/>
    </w:rPr>
  </w:style>
  <w:style w:type="character" w:customStyle="1" w:styleId="afb">
    <w:name w:val="Текст Знак"/>
    <w:basedOn w:val="a0"/>
    <w:link w:val="afa"/>
    <w:rsid w:val="00513BE5"/>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13BE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513BE5"/>
    <w:rPr>
      <w:rFonts w:ascii="Calibri" w:eastAsia="Calibri" w:hAnsi="Calibri"/>
      <w:sz w:val="22"/>
      <w:lang w:val="en-US" w:eastAsia="en-US"/>
    </w:rPr>
  </w:style>
  <w:style w:type="paragraph" w:customStyle="1" w:styleId="27">
    <w:name w:val="Обычный2"/>
    <w:rsid w:val="00513BE5"/>
    <w:pPr>
      <w:spacing w:after="200"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513BE5"/>
    <w:pPr>
      <w:suppressAutoHyphens/>
      <w:spacing w:before="28" w:after="28" w:line="100" w:lineRule="atLeast"/>
    </w:pPr>
  </w:style>
  <w:style w:type="paragraph" w:styleId="28">
    <w:name w:val="Body Text Indent 2"/>
    <w:basedOn w:val="a"/>
    <w:link w:val="29"/>
    <w:unhideWhenUsed/>
    <w:rsid w:val="00513BE5"/>
    <w:pPr>
      <w:spacing w:after="120" w:line="480" w:lineRule="auto"/>
      <w:ind w:left="283"/>
    </w:pPr>
  </w:style>
  <w:style w:type="character" w:customStyle="1" w:styleId="29">
    <w:name w:val="Основной текст с отступом 2 Знак"/>
    <w:basedOn w:val="a0"/>
    <w:link w:val="28"/>
    <w:rsid w:val="00513BE5"/>
    <w:rPr>
      <w:rFonts w:ascii="Times New Roman" w:eastAsia="Times New Roman" w:hAnsi="Times New Roman" w:cs="Times New Roman"/>
      <w:sz w:val="24"/>
      <w:szCs w:val="24"/>
      <w:lang w:eastAsia="ru-RU"/>
    </w:rPr>
  </w:style>
  <w:style w:type="paragraph" w:styleId="33">
    <w:name w:val="Body Text Indent 3"/>
    <w:basedOn w:val="a"/>
    <w:link w:val="34"/>
    <w:unhideWhenUsed/>
    <w:rsid w:val="00513BE5"/>
    <w:pPr>
      <w:spacing w:after="120"/>
      <w:ind w:left="283"/>
    </w:pPr>
    <w:rPr>
      <w:sz w:val="16"/>
      <w:szCs w:val="16"/>
    </w:rPr>
  </w:style>
  <w:style w:type="character" w:customStyle="1" w:styleId="34">
    <w:name w:val="Основной текст с отступом 3 Знак"/>
    <w:basedOn w:val="a0"/>
    <w:link w:val="33"/>
    <w:rsid w:val="00513BE5"/>
    <w:rPr>
      <w:rFonts w:ascii="Times New Roman" w:eastAsia="Times New Roman" w:hAnsi="Times New Roman" w:cs="Times New Roman"/>
      <w:sz w:val="16"/>
      <w:szCs w:val="16"/>
      <w:lang w:eastAsia="ru-RU"/>
    </w:rPr>
  </w:style>
  <w:style w:type="character" w:customStyle="1" w:styleId="afc">
    <w:name w:val="Печатная машинка"/>
    <w:rsid w:val="00513BE5"/>
    <w:rPr>
      <w:rFonts w:ascii="Courier New" w:hAnsi="Courier New" w:cs="Courier New" w:hint="default"/>
      <w:sz w:val="20"/>
    </w:rPr>
  </w:style>
  <w:style w:type="paragraph" w:customStyle="1" w:styleId="WW-">
    <w:name w:val="WW-Обычный (веб)"/>
    <w:basedOn w:val="a"/>
    <w:rsid w:val="00513BE5"/>
    <w:pPr>
      <w:suppressAutoHyphens/>
      <w:spacing w:before="100" w:after="100"/>
    </w:pPr>
    <w:rPr>
      <w:szCs w:val="20"/>
    </w:rPr>
  </w:style>
  <w:style w:type="character" w:customStyle="1" w:styleId="apple-style-span">
    <w:name w:val="apple-style-span"/>
    <w:rsid w:val="00513BE5"/>
  </w:style>
  <w:style w:type="character" w:customStyle="1" w:styleId="shortauthor">
    <w:name w:val="short_author"/>
    <w:basedOn w:val="a0"/>
    <w:rsid w:val="00513BE5"/>
  </w:style>
  <w:style w:type="character" w:customStyle="1" w:styleId="shortname">
    <w:name w:val="short_name"/>
    <w:basedOn w:val="a0"/>
    <w:rsid w:val="00513BE5"/>
  </w:style>
  <w:style w:type="character" w:styleId="afd">
    <w:name w:val="Strong"/>
    <w:uiPriority w:val="22"/>
    <w:qFormat/>
    <w:rsid w:val="00513BE5"/>
    <w:rPr>
      <w:b/>
      <w:bCs/>
    </w:rPr>
  </w:style>
  <w:style w:type="paragraph" w:customStyle="1" w:styleId="-1">
    <w:name w:val="Без интервала-1"/>
    <w:basedOn w:val="a9"/>
    <w:link w:val="-10"/>
    <w:qFormat/>
    <w:rsid w:val="00513BE5"/>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locked/>
    <w:rsid w:val="00513B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 TargetMode="External"/><Relationship Id="rId13" Type="http://schemas.openxmlformats.org/officeDocument/2006/relationships/hyperlink" Target="http://www1.worldbank.org/hnp/publichealth.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ilium-medicum.com" TargetMode="External"/><Relationship Id="rId17" Type="http://schemas.openxmlformats.org/officeDocument/2006/relationships/hyperlink" Target="https://en.wikipedia.org/wiki/Case-study" TargetMode="External"/><Relationship Id="rId2" Type="http://schemas.openxmlformats.org/officeDocument/2006/relationships/numbering" Target="numbering.xml"/><Relationship Id="rId16" Type="http://schemas.openxmlformats.org/officeDocument/2006/relationships/hyperlink" Target="https://adilet.zan.kz/rus/docs/V20000218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j.ru" TargetMode="External"/><Relationship Id="rId5" Type="http://schemas.openxmlformats.org/officeDocument/2006/relationships/webSettings" Target="webSettings.xml"/><Relationship Id="rId15" Type="http://schemas.openxmlformats.org/officeDocument/2006/relationships/hyperlink" Target="http://www.who.int" TargetMode="External"/><Relationship Id="rId10" Type="http://schemas.openxmlformats.org/officeDocument/2006/relationships/hyperlink" Target="http://webmed.irkuts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medcentral.nih.gov" TargetMode="External"/><Relationship Id="rId14" Type="http://schemas.openxmlformats.org/officeDocument/2006/relationships/hyperlink" Target="http://www.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ED8B-5BCE-4491-9AD4-ED3C2411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2995</Words>
  <Characters>17077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Public Fund  'FUND EMO'</Company>
  <LinksUpToDate>false</LinksUpToDate>
  <CharactersWithSpaces>20032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EmoUser1</dc:creator>
  <cp:keywords/>
  <dc:description/>
  <cp:lastModifiedBy>User</cp:lastModifiedBy>
  <cp:revision>11</cp:revision>
  <dcterms:created xsi:type="dcterms:W3CDTF">2022-05-04T04:15:00Z</dcterms:created>
  <dcterms:modified xsi:type="dcterms:W3CDTF">2022-05-31T05:44:00Z</dcterms:modified>
</cp:coreProperties>
</file>