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FA" w:rsidRPr="00634860" w:rsidRDefault="00585E0F" w:rsidP="00634860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149E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794AFA" w:rsidRPr="00F149ED">
        <w:rPr>
          <w:rFonts w:ascii="Times New Roman" w:hAnsi="Times New Roman" w:cs="Times New Roman"/>
          <w:b/>
          <w:bCs/>
          <w:sz w:val="24"/>
          <w:szCs w:val="24"/>
          <w:lang w:bidi="ru-RU"/>
        </w:rPr>
        <w:t>«Скорая медицинская помощь при остром коронарном синдроме»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"/>
        <w:gridCol w:w="2860"/>
        <w:gridCol w:w="292"/>
        <w:gridCol w:w="6694"/>
        <w:gridCol w:w="42"/>
        <w:gridCol w:w="25"/>
      </w:tblGrid>
      <w:tr w:rsidR="00794AFA" w:rsidRPr="00585E0F" w:rsidTr="0085341D">
        <w:trPr>
          <w:gridAfter w:val="1"/>
          <w:wAfter w:w="12" w:type="pct"/>
          <w:trHeight w:val="12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1F" w:rsidRPr="00585E0F" w:rsidRDefault="002B481F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F" w:rsidRPr="00585E0F" w:rsidRDefault="00794AFA" w:rsidP="0032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Шаги</w:t>
            </w:r>
            <w:proofErr w:type="spellEnd"/>
          </w:p>
        </w:tc>
        <w:tc>
          <w:tcPr>
            <w:tcW w:w="3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F" w:rsidRPr="00585E0F" w:rsidRDefault="00794AFA" w:rsidP="0032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Алгоритм</w:t>
            </w:r>
            <w:proofErr w:type="spellEnd"/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действи</w:t>
            </w:r>
            <w:proofErr w:type="spellEnd"/>
            <w:r w:rsidR="006B7C1A"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</w:tr>
      <w:tr w:rsidR="00794AFA" w:rsidRPr="00585E0F" w:rsidTr="0085341D">
        <w:trPr>
          <w:gridAfter w:val="1"/>
          <w:wAfter w:w="12" w:type="pct"/>
          <w:trHeight w:val="24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F" w:rsidRPr="00585E0F" w:rsidRDefault="00794AFA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7A" w:rsidRPr="00585E0F" w:rsidRDefault="00F149ED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794AFA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контакт с</w:t>
            </w:r>
            <w:r w:rsidR="0092515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AFA" w:rsidRPr="00585E0F">
              <w:rPr>
                <w:rFonts w:ascii="Times New Roman" w:hAnsi="Times New Roman" w:cs="Times New Roman"/>
                <w:sz w:val="24"/>
                <w:szCs w:val="24"/>
              </w:rPr>
              <w:t>пациентом</w:t>
            </w:r>
          </w:p>
          <w:p w:rsidR="0092515D" w:rsidRPr="00585E0F" w:rsidRDefault="00F149ED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92515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соответствующее невербальное поведение</w:t>
            </w:r>
          </w:p>
        </w:tc>
        <w:tc>
          <w:tcPr>
            <w:tcW w:w="3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F" w:rsidRPr="00585E0F" w:rsidRDefault="002845B6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Поздоровался </w:t>
            </w:r>
            <w:r w:rsidR="00225524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4AFA" w:rsidRPr="00585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  пациентом   </w:t>
            </w:r>
            <w:r w:rsidR="00794AFA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представился</w:t>
            </w:r>
            <w:r w:rsidR="00794AFA" w:rsidRPr="0058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15D" w:rsidRPr="00585E0F" w:rsidRDefault="0092515D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4B6F7A" w:rsidRPr="00585E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соответствующее невербальное поведение.</w:t>
            </w:r>
          </w:p>
          <w:p w:rsidR="0092515D" w:rsidRPr="00585E0F" w:rsidRDefault="0092515D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пациента. Невербальная </w:t>
            </w:r>
            <w:r w:rsidR="00225524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поддержка больного.</w:t>
            </w:r>
          </w:p>
        </w:tc>
      </w:tr>
      <w:tr w:rsidR="0092515D" w:rsidRPr="00585E0F" w:rsidTr="0085341D">
        <w:trPr>
          <w:gridAfter w:val="1"/>
          <w:wAfter w:w="12" w:type="pct"/>
          <w:trHeight w:val="49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5D" w:rsidRPr="00585E0F" w:rsidRDefault="0092515D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5D" w:rsidRPr="00585E0F" w:rsidRDefault="00F149ED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Спросить</w:t>
            </w:r>
            <w:r w:rsidR="0092515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жалобы пациента</w:t>
            </w:r>
          </w:p>
          <w:p w:rsidR="00DA2CEC" w:rsidRPr="00585E0F" w:rsidRDefault="00F149ED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="0092515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локализацию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5524" w:rsidRPr="00585E0F">
              <w:rPr>
                <w:rFonts w:ascii="Times New Roman" w:hAnsi="Times New Roman" w:cs="Times New Roman"/>
                <w:sz w:val="24"/>
                <w:szCs w:val="24"/>
              </w:rPr>
              <w:t>иррадиацию</w:t>
            </w:r>
            <w:proofErr w:type="gramStart"/>
            <w:r w:rsidR="00225524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25524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2D1" w:rsidRPr="00585E0F">
              <w:rPr>
                <w:rFonts w:ascii="Times New Roman" w:hAnsi="Times New Roman" w:cs="Times New Roman"/>
                <w:sz w:val="24"/>
                <w:szCs w:val="24"/>
              </w:rPr>
              <w:t>лительность боли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A2CEC" w:rsidRPr="00585E0F">
              <w:rPr>
                <w:rFonts w:ascii="Times New Roman" w:hAnsi="Times New Roman" w:cs="Times New Roman"/>
                <w:sz w:val="24"/>
                <w:szCs w:val="24"/>
              </w:rPr>
              <w:t>ричину возникновения боли</w:t>
            </w:r>
          </w:p>
          <w:p w:rsidR="00DA2CEC" w:rsidRPr="00585E0F" w:rsidRDefault="00DA2CEC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Купирование болей</w:t>
            </w:r>
          </w:p>
        </w:tc>
        <w:tc>
          <w:tcPr>
            <w:tcW w:w="3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24" w:rsidRPr="00585E0F" w:rsidRDefault="00225524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Спросил жалобы у  Стандартизированного  пациента (далее – СП) </w:t>
            </w:r>
          </w:p>
          <w:p w:rsidR="0092515D" w:rsidRPr="00585E0F" w:rsidRDefault="00225524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СП  </w:t>
            </w:r>
            <w:r w:rsidR="0092515D" w:rsidRPr="00585E0F">
              <w:rPr>
                <w:rFonts w:ascii="Times New Roman" w:hAnsi="Times New Roman" w:cs="Times New Roman"/>
                <w:sz w:val="24"/>
                <w:szCs w:val="24"/>
              </w:rPr>
              <w:t>может показать характерные жесты - симптом Левина: сжатый кулак вдоль груди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ны по типу затягивания галстука  или отмечать характерную  боль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загрудиной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524" w:rsidRPr="00585E0F" w:rsidRDefault="00225524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Спросить  про  характер боли-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давящий</w:t>
            </w: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жимающий,жгучий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</w:p>
          <w:p w:rsidR="00225524" w:rsidRPr="00585E0F" w:rsidRDefault="00225524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иррадирует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в левую  руку,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подлопаткой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,в нижнюю челюсть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</w:p>
          <w:p w:rsidR="008412D1" w:rsidRPr="00585E0F" w:rsidRDefault="008412D1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длится</w:t>
            </w:r>
            <w:proofErr w:type="gram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и были </w:t>
            </w:r>
            <w:r w:rsidR="00A0731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ли аналогичные состояния</w:t>
            </w:r>
            <w:r w:rsidR="00A843F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раньше? (в минутах);</w:t>
            </w:r>
          </w:p>
          <w:p w:rsidR="00DA2CEC" w:rsidRPr="00585E0F" w:rsidRDefault="00DA2CEC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Чем вызваны боли? (физической нагрузкой, стрессом);</w:t>
            </w:r>
          </w:p>
          <w:p w:rsidR="00DA2CEC" w:rsidRPr="00585E0F" w:rsidRDefault="00DA2CEC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Чем купируется? (уменьшается в покое или</w:t>
            </w:r>
            <w:r w:rsidR="00225524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731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приема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таблеток нитроглицерина, но не проходит полностью).</w:t>
            </w:r>
          </w:p>
        </w:tc>
      </w:tr>
      <w:tr w:rsidR="008412D1" w:rsidRPr="00585E0F" w:rsidTr="0085341D">
        <w:trPr>
          <w:gridAfter w:val="1"/>
          <w:wAfter w:w="12" w:type="pct"/>
          <w:trHeight w:val="24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D1" w:rsidRPr="00585E0F" w:rsidRDefault="008412D1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D1" w:rsidRPr="00585E0F" w:rsidRDefault="00F149ED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Уточнить д</w:t>
            </w:r>
            <w:proofErr w:type="spellStart"/>
            <w:r w:rsidR="00DA2CEC"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ополнительные</w:t>
            </w:r>
            <w:proofErr w:type="spellEnd"/>
            <w:r w:rsidR="00DA2CEC"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2CEC"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жалобы</w:t>
            </w:r>
            <w:proofErr w:type="spellEnd"/>
          </w:p>
        </w:tc>
        <w:tc>
          <w:tcPr>
            <w:tcW w:w="3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D1" w:rsidRPr="00585E0F" w:rsidRDefault="00DA2CEC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Чем сопровождается боль, какие еще симптомы беспокоят? (холодный липкий пот, страх смерти, чувство нехватки воздуха, иногда сердцебиение и т.д.); Наличие одышки, слабости и т.д.</w:t>
            </w:r>
            <w:r w:rsidR="00852234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важно спросить при </w:t>
            </w:r>
            <w:proofErr w:type="spellStart"/>
            <w:r w:rsidR="00852234" w:rsidRPr="00585E0F">
              <w:rPr>
                <w:rFonts w:ascii="Times New Roman" w:hAnsi="Times New Roman" w:cs="Times New Roman"/>
                <w:sz w:val="24"/>
                <w:szCs w:val="24"/>
              </w:rPr>
              <w:t>безболевых</w:t>
            </w:r>
            <w:proofErr w:type="spellEnd"/>
            <w:r w:rsidR="00852234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формах инфаркта миокарда</w:t>
            </w:r>
          </w:p>
        </w:tc>
      </w:tr>
      <w:tr w:rsidR="008412D1" w:rsidRPr="00585E0F" w:rsidTr="0085341D">
        <w:trPr>
          <w:gridAfter w:val="1"/>
          <w:wAfter w:w="12" w:type="pct"/>
          <w:trHeight w:val="35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D1" w:rsidRPr="00585E0F" w:rsidRDefault="008412D1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D1" w:rsidRPr="00585E0F" w:rsidRDefault="00F149ED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Уточнить</w:t>
            </w:r>
            <w:proofErr w:type="spellEnd"/>
            <w:r w:rsidR="00DA2CEC"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2CEC"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анамнез</w:t>
            </w:r>
            <w:proofErr w:type="spellEnd"/>
            <w:r w:rsidR="00DA2CEC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CEC"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заболевания</w:t>
            </w:r>
            <w:proofErr w:type="spellEnd"/>
          </w:p>
        </w:tc>
        <w:tc>
          <w:tcPr>
            <w:tcW w:w="3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D1" w:rsidRPr="00585E0F" w:rsidRDefault="00DA2CEC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Когда и как началось заболевание, чем лечился, лежал</w:t>
            </w:r>
            <w:r w:rsidR="00A0731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ли в стационаре и т.д.</w:t>
            </w:r>
          </w:p>
        </w:tc>
      </w:tr>
      <w:tr w:rsidR="008412D1" w:rsidRPr="00585E0F" w:rsidTr="0085341D">
        <w:trPr>
          <w:gridAfter w:val="1"/>
          <w:wAfter w:w="12" w:type="pct"/>
          <w:trHeight w:val="12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D1" w:rsidRPr="00585E0F" w:rsidRDefault="008412D1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D1" w:rsidRPr="00585E0F" w:rsidRDefault="00F149ED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Уточнить</w:t>
            </w:r>
            <w:proofErr w:type="spellEnd"/>
            <w:r w:rsidR="00DA2CEC"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2CEC"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анамнез</w:t>
            </w:r>
            <w:proofErr w:type="spellEnd"/>
            <w:r w:rsidR="00DA2CEC"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2CEC"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3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C0" w:rsidRPr="00585E0F" w:rsidRDefault="00DA2CEC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Другие хронические заболевания; Вредные привычки;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; Наследственность; Характер</w:t>
            </w:r>
            <w:r w:rsidR="00A0731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др.</w:t>
            </w:r>
          </w:p>
        </w:tc>
      </w:tr>
      <w:tr w:rsidR="008412D1" w:rsidRPr="00585E0F" w:rsidTr="0085341D">
        <w:trPr>
          <w:gridAfter w:val="1"/>
          <w:wAfter w:w="12" w:type="pct"/>
          <w:trHeight w:val="28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D1" w:rsidRPr="00585E0F" w:rsidRDefault="008412D1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D1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Купировать острый болевой синдром</w:t>
            </w:r>
          </w:p>
        </w:tc>
        <w:tc>
          <w:tcPr>
            <w:tcW w:w="3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34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Если пациент ранее не принимал нитраты </w:t>
            </w:r>
            <w:r w:rsidR="006804D9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453E" w:rsidRPr="00585E0F">
              <w:rPr>
                <w:rFonts w:ascii="Times New Roman" w:hAnsi="Times New Roman" w:cs="Times New Roman"/>
                <w:sz w:val="24"/>
                <w:szCs w:val="24"/>
              </w:rPr>
              <w:t>можно дать пациенту</w:t>
            </w:r>
            <w:r w:rsidR="006804D9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 w:rsidR="006804D9" w:rsidRPr="00585E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1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Нитроглицерин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0,5 мг  или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изокет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спрей 0,4 мг (1 доза) под язык через каждые 10-15 мин под контролем</w:t>
            </w:r>
            <w:r w:rsidR="00A0731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АД, нежелательно более 3-х раз  из-за развития побочного эффекта</w:t>
            </w:r>
          </w:p>
        </w:tc>
      </w:tr>
      <w:tr w:rsidR="008412D1" w:rsidRPr="00585E0F" w:rsidTr="0085341D">
        <w:trPr>
          <w:gridAfter w:val="1"/>
          <w:wAfter w:w="12" w:type="pct"/>
          <w:trHeight w:val="24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D1" w:rsidRPr="00585E0F" w:rsidRDefault="008412D1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D1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Взять согласие на осмотр и   измерить АД*</w:t>
            </w:r>
          </w:p>
        </w:tc>
        <w:tc>
          <w:tcPr>
            <w:tcW w:w="3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A0731D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 у пациента  согласие  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на осмотр: обработал   руки антисептиком  и  надел  одноразовые перчатки для осмотра</w:t>
            </w: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Объяснил пациенту процедуру измерения и предупредить, что на все вопросы вы ответите после</w:t>
            </w:r>
            <w:r w:rsidR="00053D6F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  <w:proofErr w:type="gramStart"/>
            <w:r w:rsidR="00053D6F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так как не рекомендуется разговаривать во время проведения измерений. Давление следует </w:t>
            </w:r>
            <w:r w:rsidR="00053D6F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на обеих верхних </w:t>
            </w:r>
            <w:r w:rsidR="00B752F5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конечностях по методу Короткова </w:t>
            </w:r>
          </w:p>
          <w:p w:rsidR="009906AA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2F5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звучить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цифры  АД у </w:t>
            </w:r>
            <w:r w:rsidR="00B752F5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пациента по </w:t>
            </w:r>
            <w:r w:rsidR="00B752F5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ситуационной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задаче</w:t>
            </w:r>
          </w:p>
        </w:tc>
      </w:tr>
      <w:tr w:rsidR="008412D1" w:rsidRPr="00585E0F" w:rsidTr="0085341D">
        <w:trPr>
          <w:gridAfter w:val="1"/>
          <w:wAfter w:w="12" w:type="pct"/>
          <w:trHeight w:val="24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D1" w:rsidRPr="00585E0F" w:rsidRDefault="008412D1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D1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Измерить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артериальный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пульс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Артериальный пульс следует </w:t>
            </w:r>
            <w:r w:rsidR="00053D6F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измерить</w:t>
            </w:r>
            <w:r w:rsidR="00D222FE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на обеих руках.</w:t>
            </w:r>
          </w:p>
          <w:p w:rsidR="003C26D0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Экзаменуемый показывает </w:t>
            </w:r>
            <w:r w:rsidR="00053D6F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и описывает </w:t>
            </w:r>
            <w:r w:rsidR="00053D6F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процесс измерения пульса</w:t>
            </w:r>
          </w:p>
        </w:tc>
      </w:tr>
      <w:tr w:rsidR="008412D1" w:rsidRPr="00585E0F" w:rsidTr="0085341D">
        <w:trPr>
          <w:trHeight w:val="73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D1" w:rsidRPr="00585E0F" w:rsidRDefault="006B2EE5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D1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Провести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аускультацию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сердца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FC"/>
            <w:hideMark/>
          </w:tcPr>
          <w:p w:rsidR="009906AA" w:rsidRPr="00585E0F" w:rsidRDefault="00A843FD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0BD" w:rsidRPr="00585E0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Продемонстрировать   аускультацию сердца, соблюдая правила и порядок проведения аускультации сердца</w:t>
            </w:r>
          </w:p>
        </w:tc>
      </w:tr>
      <w:tr w:rsidR="00794AFA" w:rsidRPr="00585E0F" w:rsidTr="00585E0F">
        <w:trPr>
          <w:gridAfter w:val="2"/>
          <w:wAfter w:w="32" w:type="pct"/>
          <w:trHeight w:val="619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F" w:rsidRPr="00585E0F" w:rsidRDefault="00794AFA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AD14AC" w:rsidRPr="00585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20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Провести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аускультацию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легких*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20" w:rsidRPr="00585E0F" w:rsidRDefault="00B752F5" w:rsidP="00585E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E0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Продемонстрировать   аускультацию  легких, соблюдая правила и порядок проведения аускультации  легких</w:t>
            </w:r>
          </w:p>
        </w:tc>
      </w:tr>
      <w:tr w:rsidR="00B57D4C" w:rsidRPr="00585E0F" w:rsidTr="00585E0F">
        <w:trPr>
          <w:gridAfter w:val="2"/>
          <w:wAfter w:w="32" w:type="pct"/>
          <w:trHeight w:val="618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4C" w:rsidRPr="00585E0F" w:rsidRDefault="00B57D4C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3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Поставить предварительный  диагноз и  определить дальнейшую тактику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На  основании жалоб  пациента, сбора  анамнеза и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F5" w:rsidRPr="00585E0F">
              <w:rPr>
                <w:rFonts w:ascii="Times New Roman" w:hAnsi="Times New Roman" w:cs="Times New Roman"/>
                <w:sz w:val="24"/>
                <w:szCs w:val="24"/>
              </w:rPr>
              <w:t>осмотра поставил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 предварительный  диагноз  ОКС.</w:t>
            </w:r>
          </w:p>
          <w:p w:rsidR="00045F33" w:rsidRPr="00585E0F" w:rsidRDefault="0033453E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Успокоил пациента</w:t>
            </w: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F87" w:rsidRPr="00585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A1F87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заверив при   этом  что будет оказана все необходимые мероприятия  и помощь пациенту. Объяснил дальнейшие  шаги  диагностики и лечения</w:t>
            </w:r>
          </w:p>
        </w:tc>
      </w:tr>
      <w:tr w:rsidR="00794AFA" w:rsidRPr="00585E0F" w:rsidTr="00324BBD">
        <w:trPr>
          <w:gridAfter w:val="2"/>
          <w:wAfter w:w="32" w:type="pct"/>
          <w:trHeight w:val="372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F" w:rsidRPr="00585E0F" w:rsidRDefault="00794AFA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7D4C" w:rsidRPr="00585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Назначить минимальный необходимый объем лабораторных и инструментальных исследований</w:t>
            </w: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Оксигенотерапию по необходимости</w:t>
            </w: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Установить в/в доступ</w:t>
            </w:r>
            <w:proofErr w:type="gramEnd"/>
          </w:p>
          <w:p w:rsidR="002B481F" w:rsidRPr="00585E0F" w:rsidRDefault="002B481F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i/>
                <w:sz w:val="24"/>
                <w:szCs w:val="24"/>
              </w:rPr>
              <w:t>Назначил</w:t>
            </w:r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инструментальные исследования: ЭКГ исследование, расшифровка ЭКГ пленки.  </w:t>
            </w: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53D6F" w:rsidRPr="00585E0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="00053D6F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ЭКГ еще раз  уточнить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диагноз ОКС с /без подъема сегмента </w:t>
            </w: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маркеров повреждения миокарда (предпочтительны сердечный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или сердечный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-Установил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 на палец</w:t>
            </w: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данных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пульсоксиметрии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752F5" w:rsidRPr="00585E0F">
              <w:rPr>
                <w:rFonts w:ascii="Times New Roman" w:hAnsi="Times New Roman" w:cs="Times New Roman"/>
                <w:sz w:val="24"/>
                <w:szCs w:val="24"/>
              </w:rPr>
              <w:t>начать оксигенотерапию</w:t>
            </w: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Установил подачу кислорода через </w:t>
            </w:r>
            <w:r w:rsidR="00053D6F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маску 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первоначально в объеме 4л/мин. При необходимости увеличивает объем кислорода</w:t>
            </w:r>
          </w:p>
          <w:p w:rsidR="00EE59A0" w:rsidRPr="00585E0F" w:rsidRDefault="00053D6F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Установил   </w:t>
            </w:r>
            <w:r w:rsidR="00FA1F87" w:rsidRPr="00585E0F"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  <w:r w:rsidR="0033453E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F87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капельницу с </w:t>
            </w:r>
            <w:proofErr w:type="spellStart"/>
            <w:r w:rsidR="00FA1F87" w:rsidRPr="00585E0F">
              <w:rPr>
                <w:rFonts w:ascii="Times New Roman" w:hAnsi="Times New Roman" w:cs="Times New Roman"/>
                <w:sz w:val="24"/>
                <w:szCs w:val="24"/>
              </w:rPr>
              <w:t>физраствором</w:t>
            </w:r>
            <w:bookmarkStart w:id="0" w:name="_GoBack"/>
            <w:bookmarkEnd w:id="0"/>
            <w:proofErr w:type="spellEnd"/>
            <w:proofErr w:type="gramEnd"/>
          </w:p>
        </w:tc>
      </w:tr>
      <w:tr w:rsidR="00794AFA" w:rsidRPr="00585E0F" w:rsidTr="00585E0F">
        <w:trPr>
          <w:gridAfter w:val="2"/>
          <w:wAfter w:w="32" w:type="pct"/>
          <w:trHeight w:val="689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F" w:rsidRPr="00585E0F" w:rsidRDefault="00794AFA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E59A0" w:rsidRPr="00585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Подобрать лекарственное</w:t>
            </w:r>
          </w:p>
          <w:p w:rsidR="002B481F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средство (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антиагрегант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С целью купирования острого коронарного синдрома необходимо назначить следующие лекарственные средства:</w:t>
            </w:r>
          </w:p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Аспирин 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в дозе 100-300 мг разжевать, запить водой;</w:t>
            </w:r>
          </w:p>
          <w:p w:rsidR="002B481F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2.Клопидогрель </w:t>
            </w:r>
            <w:proofErr w:type="spellStart"/>
            <w:proofErr w:type="gramStart"/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</w:t>
            </w:r>
            <w:proofErr w:type="spellEnd"/>
            <w:proofErr w:type="gramEnd"/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300 мг (1 </w:t>
            </w:r>
            <w:proofErr w:type="spellStart"/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</w:t>
            </w:r>
            <w:proofErr w:type="spellEnd"/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-75 мг), </w:t>
            </w:r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per</w:t>
            </w:r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os</w:t>
            </w:r>
            <w:proofErr w:type="spellEnd"/>
          </w:p>
        </w:tc>
      </w:tr>
      <w:tr w:rsidR="00B57D4C" w:rsidRPr="00585E0F" w:rsidTr="00585E0F">
        <w:trPr>
          <w:gridAfter w:val="2"/>
          <w:wAfter w:w="32" w:type="pct"/>
          <w:trHeight w:val="23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4C" w:rsidRPr="00585E0F" w:rsidRDefault="00EE59A0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87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Подобрать лекарственное</w:t>
            </w:r>
          </w:p>
          <w:p w:rsidR="00B57D4C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средство с целью купирования острого коронарного синдрома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C" w:rsidRPr="00585E0F" w:rsidRDefault="00FA1F87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β</w:t>
            </w:r>
            <w:r w:rsidRPr="00585E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блокатор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50 мг, </w:t>
            </w:r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) если нет противопоказаний (выраженная гипотензия, брадикардия, нарушение проводимости на ЭКГ</w:t>
            </w:r>
            <w:r w:rsidR="00B752F5"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2F5" w:rsidRPr="00585E0F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545E" w:rsidRPr="00585E0F" w:rsidTr="00585E0F">
        <w:trPr>
          <w:gridAfter w:val="2"/>
          <w:wAfter w:w="32" w:type="pct"/>
          <w:trHeight w:val="31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5E" w:rsidRPr="00585E0F" w:rsidRDefault="007A545E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5E" w:rsidRPr="00585E0F" w:rsidRDefault="00A1329A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Ввести антикоагулянт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5E" w:rsidRPr="00585E0F" w:rsidRDefault="00A1329A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в/в шприцом вводится Гепарин 5000 – 10000 </w:t>
            </w: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на 10-20 мл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физраствора</w:t>
            </w:r>
            <w:proofErr w:type="spellEnd"/>
          </w:p>
        </w:tc>
      </w:tr>
      <w:tr w:rsidR="001874BE" w:rsidRPr="00585E0F" w:rsidTr="00585E0F">
        <w:trPr>
          <w:gridAfter w:val="2"/>
          <w:wAfter w:w="32" w:type="pct"/>
          <w:trHeight w:val="30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BE" w:rsidRPr="00585E0F" w:rsidRDefault="001874BE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45E" w:rsidRPr="00585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BE" w:rsidRPr="00585E0F" w:rsidRDefault="00A1329A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Обезболить  при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некупировании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болевого синдрома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6" w:rsidRPr="00585E0F" w:rsidRDefault="00A1329A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вводят раствор Морфина 1% 1 мл на 20 мл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физраствора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титрования  до купирования  болевого синдрома  или </w:t>
            </w:r>
            <w:proofErr w:type="spellStart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пояления</w:t>
            </w:r>
            <w:proofErr w:type="spellEnd"/>
            <w:r w:rsidRPr="00585E0F">
              <w:rPr>
                <w:rFonts w:ascii="Times New Roman" w:hAnsi="Times New Roman" w:cs="Times New Roman"/>
                <w:sz w:val="24"/>
                <w:szCs w:val="24"/>
              </w:rPr>
              <w:t xml:space="preserve"> побочных эффектов</w:t>
            </w:r>
          </w:p>
        </w:tc>
      </w:tr>
      <w:tr w:rsidR="00C80CE1" w:rsidRPr="00585E0F" w:rsidTr="00585E0F">
        <w:trPr>
          <w:gridAfter w:val="2"/>
          <w:wAfter w:w="32" w:type="pct"/>
          <w:trHeight w:val="50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E1" w:rsidRPr="00585E0F" w:rsidRDefault="00C80CE1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2FE" w:rsidRPr="00585E0F" w:rsidRDefault="00D222FE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Определить дальнейший</w:t>
            </w:r>
          </w:p>
          <w:p w:rsidR="00C80CE1" w:rsidRPr="00585E0F" w:rsidRDefault="00D222FE" w:rsidP="0058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0F">
              <w:rPr>
                <w:rFonts w:ascii="Times New Roman" w:hAnsi="Times New Roman" w:cs="Times New Roman"/>
                <w:sz w:val="24"/>
                <w:szCs w:val="24"/>
              </w:rPr>
              <w:t>маршрут пациента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2FE" w:rsidRPr="00585E0F" w:rsidRDefault="00D222FE" w:rsidP="00585E0F">
            <w:pPr>
              <w:pStyle w:val="a4"/>
              <w:spacing w:after="0"/>
              <w:rPr>
                <w:color w:val="333333"/>
              </w:rPr>
            </w:pPr>
            <w:r w:rsidRPr="00585E0F">
              <w:rPr>
                <w:color w:val="333333"/>
              </w:rPr>
              <w:t xml:space="preserve">Пациента   </w:t>
            </w:r>
            <w:proofErr w:type="spellStart"/>
            <w:r w:rsidRPr="00585E0F">
              <w:rPr>
                <w:color w:val="333333"/>
              </w:rPr>
              <w:t>целесобразно</w:t>
            </w:r>
            <w:proofErr w:type="spellEnd"/>
            <w:r w:rsidRPr="00585E0F">
              <w:rPr>
                <w:color w:val="333333"/>
              </w:rPr>
              <w:t xml:space="preserve"> доставить   в стационар с возможностью проведения  ЧКВ (для проведения КАГ</w:t>
            </w:r>
            <w:proofErr w:type="gramStart"/>
            <w:r w:rsidRPr="00585E0F">
              <w:rPr>
                <w:color w:val="333333"/>
              </w:rPr>
              <w:t xml:space="preserve">  )</w:t>
            </w:r>
            <w:proofErr w:type="gramEnd"/>
          </w:p>
          <w:p w:rsidR="00C80CE1" w:rsidRPr="00585E0F" w:rsidRDefault="0033453E" w:rsidP="00585E0F">
            <w:pPr>
              <w:pStyle w:val="a4"/>
              <w:spacing w:after="0"/>
              <w:rPr>
                <w:color w:val="333333"/>
              </w:rPr>
            </w:pPr>
            <w:r w:rsidRPr="00585E0F">
              <w:rPr>
                <w:color w:val="333333"/>
              </w:rPr>
              <w:t xml:space="preserve">Вызвать   </w:t>
            </w:r>
            <w:r w:rsidR="00D222FE" w:rsidRPr="00585E0F">
              <w:rPr>
                <w:color w:val="333333"/>
              </w:rPr>
              <w:t>на себя   бригаду   скорой неотложной помощи  для дальнейшей транспортировки пациента   в   стационар.</w:t>
            </w:r>
          </w:p>
        </w:tc>
      </w:tr>
    </w:tbl>
    <w:p w:rsidR="0072250F" w:rsidRPr="0092515D" w:rsidRDefault="0072250F" w:rsidP="0055023F">
      <w:pPr>
        <w:rPr>
          <w:rFonts w:ascii="Times New Roman" w:hAnsi="Times New Roman" w:cs="Times New Roman"/>
          <w:sz w:val="24"/>
          <w:szCs w:val="24"/>
        </w:rPr>
      </w:pPr>
    </w:p>
    <w:sectPr w:rsidR="0072250F" w:rsidRPr="0092515D" w:rsidSect="00585E0F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5D" w:rsidRDefault="0060255D" w:rsidP="00F22EF0">
      <w:pPr>
        <w:spacing w:after="0" w:line="240" w:lineRule="auto"/>
      </w:pPr>
      <w:r>
        <w:separator/>
      </w:r>
    </w:p>
  </w:endnote>
  <w:endnote w:type="continuationSeparator" w:id="0">
    <w:p w:rsidR="0060255D" w:rsidRDefault="0060255D" w:rsidP="00F2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D9" w:rsidRDefault="006804D9">
    <w:pPr>
      <w:pStyle w:val="a7"/>
      <w:jc w:val="center"/>
    </w:pPr>
  </w:p>
  <w:p w:rsidR="006804D9" w:rsidRDefault="006804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5D" w:rsidRDefault="0060255D" w:rsidP="00F22EF0">
      <w:pPr>
        <w:spacing w:after="0" w:line="240" w:lineRule="auto"/>
      </w:pPr>
      <w:r>
        <w:separator/>
      </w:r>
    </w:p>
  </w:footnote>
  <w:footnote w:type="continuationSeparator" w:id="0">
    <w:p w:rsidR="0060255D" w:rsidRDefault="0060255D" w:rsidP="00F2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14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6"/>
      <w:gridCol w:w="3721"/>
      <w:gridCol w:w="3526"/>
      <w:gridCol w:w="1717"/>
    </w:tblGrid>
    <w:tr w:rsidR="006804D9" w:rsidTr="00AA3228">
      <w:trPr>
        <w:trHeight w:val="765"/>
        <w:jc w:val="center"/>
      </w:trPr>
      <w:tc>
        <w:tcPr>
          <w:tcW w:w="117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6804D9" w:rsidRDefault="006804D9">
          <w:pPr>
            <w:pStyle w:val="a5"/>
            <w:rPr>
              <w:rFonts w:ascii="Times New Roman" w:eastAsia="Times New Roman" w:hAnsi="Times New Roman" w:cs="Times New Roman"/>
              <w:sz w:val="6"/>
              <w:szCs w:val="24"/>
            </w:rPr>
          </w:pPr>
        </w:p>
        <w:p w:rsidR="006804D9" w:rsidRDefault="006804D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80E1F9C" wp14:editId="40DF695B">
                <wp:extent cx="572770" cy="659765"/>
                <wp:effectExtent l="0" t="0" r="0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6804D9" w:rsidRDefault="006804D9">
          <w:pPr>
            <w:ind w:left="51" w:hanging="5"/>
            <w:contextualSpacing/>
            <w:jc w:val="center"/>
            <w:rPr>
              <w:rFonts w:ascii="Tahoma" w:eastAsia="Times New Roman" w:hAnsi="Tahoma" w:cs="Tahoma"/>
              <w:b/>
              <w:sz w:val="8"/>
              <w:szCs w:val="17"/>
              <w:lang w:val="kk-KZ"/>
            </w:rPr>
          </w:pPr>
        </w:p>
        <w:p w:rsidR="006804D9" w:rsidRDefault="006804D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ҰЛТТЫҚ МЕДИЦИНА УНИВЕРСИТЕТІ» КЕАҚ </w:t>
          </w:r>
        </w:p>
        <w:p w:rsidR="006804D9" w:rsidRDefault="006804D9">
          <w:pPr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6804D9" w:rsidRDefault="006804D9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>
            <w:rPr>
              <w:rFonts w:ascii="Tahoma" w:hAnsi="Tahoma" w:cs="Tahoma"/>
              <w:b/>
              <w:sz w:val="17"/>
              <w:szCs w:val="17"/>
            </w:rPr>
            <w:t>«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6804D9" w:rsidRDefault="006804D9" w:rsidP="002845B6">
          <w:pPr>
            <w:pStyle w:val="a5"/>
            <w:jc w:val="center"/>
            <w:rPr>
              <w:rFonts w:ascii="Tahoma" w:eastAsia="Times New Roman" w:hAnsi="Tahoma" w:cs="Tahoma"/>
              <w:sz w:val="8"/>
            </w:rPr>
          </w:pPr>
        </w:p>
      </w:tc>
    </w:tr>
    <w:tr w:rsidR="006804D9" w:rsidTr="00AA3228">
      <w:trPr>
        <w:trHeight w:val="236"/>
        <w:jc w:val="center"/>
      </w:trPr>
      <w:tc>
        <w:tcPr>
          <w:tcW w:w="117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804D9" w:rsidRDefault="006804D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72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804D9" w:rsidRPr="00585E0F" w:rsidRDefault="006804D9">
          <w:pPr>
            <w:pStyle w:val="a5"/>
            <w:jc w:val="center"/>
            <w:rPr>
              <w:rFonts w:ascii="Times New Roman" w:eastAsia="Times New Roman" w:hAnsi="Times New Roman" w:cs="Times New Roman"/>
              <w:sz w:val="17"/>
              <w:szCs w:val="17"/>
            </w:rPr>
          </w:pPr>
          <w:r w:rsidRPr="00585E0F">
            <w:rPr>
              <w:rFonts w:ascii="Times New Roman" w:hAnsi="Times New Roman" w:cs="Times New Roman"/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352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804D9" w:rsidRPr="00585E0F" w:rsidRDefault="006804D9">
          <w:pPr>
            <w:jc w:val="center"/>
            <w:rPr>
              <w:rFonts w:ascii="Times New Roman" w:eastAsia="Times New Roman" w:hAnsi="Times New Roman" w:cs="Times New Roman"/>
              <w:sz w:val="17"/>
              <w:szCs w:val="17"/>
              <w:lang w:val="kk-KZ"/>
            </w:rPr>
          </w:pPr>
          <w:r w:rsidRPr="00585E0F">
            <w:rPr>
              <w:rFonts w:ascii="Times New Roman" w:hAnsi="Times New Roman" w:cs="Times New Roman"/>
              <w:sz w:val="17"/>
              <w:szCs w:val="17"/>
              <w:lang w:val="kk-KZ"/>
            </w:rPr>
            <w:t>Алгоритм</w:t>
          </w:r>
        </w:p>
      </w:tc>
      <w:tc>
        <w:tcPr>
          <w:tcW w:w="171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6804D9" w:rsidRPr="00585E0F" w:rsidRDefault="006804D9">
          <w:pPr>
            <w:pStyle w:val="a5"/>
            <w:jc w:val="center"/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kk-KZ"/>
            </w:rPr>
          </w:pPr>
          <w:r w:rsidRPr="00585E0F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585E0F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6804D9" w:rsidTr="00AA3228">
      <w:trPr>
        <w:trHeight w:val="183"/>
        <w:jc w:val="center"/>
      </w:trPr>
      <w:tc>
        <w:tcPr>
          <w:tcW w:w="117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804D9" w:rsidRDefault="006804D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804D9" w:rsidRPr="00585E0F" w:rsidRDefault="006804D9">
          <w:pPr>
            <w:rPr>
              <w:rFonts w:ascii="Times New Roman" w:eastAsia="Times New Roman" w:hAnsi="Times New Roman" w:cs="Times New Roman"/>
              <w:sz w:val="17"/>
              <w:szCs w:val="17"/>
            </w:rPr>
          </w:pPr>
        </w:p>
      </w:tc>
      <w:tc>
        <w:tcPr>
          <w:tcW w:w="3526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804D9" w:rsidRPr="00585E0F" w:rsidRDefault="006804D9">
          <w:pPr>
            <w:rPr>
              <w:rFonts w:ascii="Times New Roman" w:eastAsia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171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6804D9" w:rsidRPr="00585E0F" w:rsidRDefault="006804D9">
          <w:pPr>
            <w:pStyle w:val="a5"/>
            <w:jc w:val="center"/>
            <w:rPr>
              <w:rFonts w:ascii="Times New Roman" w:eastAsia="Times New Roman" w:hAnsi="Times New Roman" w:cs="Times New Roman"/>
              <w:color w:val="7030A0"/>
              <w:sz w:val="17"/>
              <w:szCs w:val="17"/>
            </w:rPr>
          </w:pPr>
          <w:r w:rsidRPr="00585E0F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585E0F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585E0F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585E0F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85341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585E0F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585E0F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 </w:t>
          </w:r>
          <w:r w:rsidR="00F7231B" w:rsidRPr="00585E0F">
            <w:rPr>
              <w:rFonts w:ascii="Times New Roman" w:hAnsi="Times New Roman" w:cs="Times New Roman"/>
              <w:sz w:val="17"/>
              <w:szCs w:val="17"/>
            </w:rPr>
            <w:fldChar w:fldCharType="begin"/>
          </w:r>
          <w:r w:rsidR="00F7231B" w:rsidRPr="00585E0F">
            <w:rPr>
              <w:rFonts w:ascii="Times New Roman" w:hAnsi="Times New Roman" w:cs="Times New Roman"/>
              <w:sz w:val="17"/>
              <w:szCs w:val="17"/>
            </w:rPr>
            <w:instrText>NUMPAGES  \* Arabic  \* MERGEFORMAT</w:instrText>
          </w:r>
          <w:r w:rsidR="00F7231B" w:rsidRPr="00585E0F">
            <w:rPr>
              <w:rFonts w:ascii="Times New Roman" w:hAnsi="Times New Roman" w:cs="Times New Roman"/>
              <w:sz w:val="17"/>
              <w:szCs w:val="17"/>
            </w:rPr>
            <w:fldChar w:fldCharType="separate"/>
          </w:r>
          <w:r w:rsidR="0085341D" w:rsidRPr="0085341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F7231B" w:rsidRPr="00585E0F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6804D9" w:rsidRDefault="006804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5C80"/>
    <w:multiLevelType w:val="hybridMultilevel"/>
    <w:tmpl w:val="E8325C5A"/>
    <w:lvl w:ilvl="0" w:tplc="53AE8F8A">
      <w:start w:val="1"/>
      <w:numFmt w:val="decimal"/>
      <w:lvlText w:val="%1."/>
      <w:lvlJc w:val="left"/>
      <w:pPr>
        <w:ind w:left="383" w:hanging="276"/>
      </w:pPr>
      <w:rPr>
        <w:spacing w:val="-26"/>
        <w:w w:val="81"/>
        <w:lang w:val="ru-RU" w:eastAsia="ru-RU" w:bidi="ru-RU"/>
      </w:rPr>
    </w:lvl>
    <w:lvl w:ilvl="1" w:tplc="2F4E4292">
      <w:numFmt w:val="bullet"/>
      <w:lvlText w:val="•"/>
      <w:lvlJc w:val="left"/>
      <w:pPr>
        <w:ind w:left="957" w:hanging="276"/>
      </w:pPr>
      <w:rPr>
        <w:lang w:val="ru-RU" w:eastAsia="ru-RU" w:bidi="ru-RU"/>
      </w:rPr>
    </w:lvl>
    <w:lvl w:ilvl="2" w:tplc="636A3D3E">
      <w:numFmt w:val="bullet"/>
      <w:lvlText w:val="•"/>
      <w:lvlJc w:val="left"/>
      <w:pPr>
        <w:ind w:left="1534" w:hanging="276"/>
      </w:pPr>
      <w:rPr>
        <w:lang w:val="ru-RU" w:eastAsia="ru-RU" w:bidi="ru-RU"/>
      </w:rPr>
    </w:lvl>
    <w:lvl w:ilvl="3" w:tplc="004839C8">
      <w:numFmt w:val="bullet"/>
      <w:lvlText w:val="•"/>
      <w:lvlJc w:val="left"/>
      <w:pPr>
        <w:ind w:left="2111" w:hanging="276"/>
      </w:pPr>
      <w:rPr>
        <w:lang w:val="ru-RU" w:eastAsia="ru-RU" w:bidi="ru-RU"/>
      </w:rPr>
    </w:lvl>
    <w:lvl w:ilvl="4" w:tplc="FCF87F44">
      <w:numFmt w:val="bullet"/>
      <w:lvlText w:val="•"/>
      <w:lvlJc w:val="left"/>
      <w:pPr>
        <w:ind w:left="2689" w:hanging="276"/>
      </w:pPr>
      <w:rPr>
        <w:lang w:val="ru-RU" w:eastAsia="ru-RU" w:bidi="ru-RU"/>
      </w:rPr>
    </w:lvl>
    <w:lvl w:ilvl="5" w:tplc="DC2C089E">
      <w:numFmt w:val="bullet"/>
      <w:lvlText w:val="•"/>
      <w:lvlJc w:val="left"/>
      <w:pPr>
        <w:ind w:left="3266" w:hanging="276"/>
      </w:pPr>
      <w:rPr>
        <w:lang w:val="ru-RU" w:eastAsia="ru-RU" w:bidi="ru-RU"/>
      </w:rPr>
    </w:lvl>
    <w:lvl w:ilvl="6" w:tplc="FF7A8A14">
      <w:numFmt w:val="bullet"/>
      <w:lvlText w:val="•"/>
      <w:lvlJc w:val="left"/>
      <w:pPr>
        <w:ind w:left="3843" w:hanging="276"/>
      </w:pPr>
      <w:rPr>
        <w:lang w:val="ru-RU" w:eastAsia="ru-RU" w:bidi="ru-RU"/>
      </w:rPr>
    </w:lvl>
    <w:lvl w:ilvl="7" w:tplc="8DF69F16">
      <w:numFmt w:val="bullet"/>
      <w:lvlText w:val="•"/>
      <w:lvlJc w:val="left"/>
      <w:pPr>
        <w:ind w:left="4421" w:hanging="276"/>
      </w:pPr>
      <w:rPr>
        <w:lang w:val="ru-RU" w:eastAsia="ru-RU" w:bidi="ru-RU"/>
      </w:rPr>
    </w:lvl>
    <w:lvl w:ilvl="8" w:tplc="B816BA06">
      <w:numFmt w:val="bullet"/>
      <w:lvlText w:val="•"/>
      <w:lvlJc w:val="left"/>
      <w:pPr>
        <w:ind w:left="4998" w:hanging="276"/>
      </w:pPr>
      <w:rPr>
        <w:lang w:val="ru-RU" w:eastAsia="ru-RU" w:bidi="ru-RU"/>
      </w:rPr>
    </w:lvl>
  </w:abstractNum>
  <w:abstractNum w:abstractNumId="1">
    <w:nsid w:val="651109D7"/>
    <w:multiLevelType w:val="hybridMultilevel"/>
    <w:tmpl w:val="E68AF238"/>
    <w:lvl w:ilvl="0" w:tplc="B406C562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F7340AD"/>
    <w:multiLevelType w:val="multilevel"/>
    <w:tmpl w:val="E78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2A"/>
    <w:rsid w:val="00003E0F"/>
    <w:rsid w:val="000236B7"/>
    <w:rsid w:val="00045F33"/>
    <w:rsid w:val="00053D6F"/>
    <w:rsid w:val="0008326C"/>
    <w:rsid w:val="00092A1C"/>
    <w:rsid w:val="001440C0"/>
    <w:rsid w:val="00166926"/>
    <w:rsid w:val="001874BE"/>
    <w:rsid w:val="00187AB8"/>
    <w:rsid w:val="001D57AA"/>
    <w:rsid w:val="00225524"/>
    <w:rsid w:val="00262D72"/>
    <w:rsid w:val="002845B6"/>
    <w:rsid w:val="00294449"/>
    <w:rsid w:val="002A4901"/>
    <w:rsid w:val="002B481F"/>
    <w:rsid w:val="00324BBD"/>
    <w:rsid w:val="0033453E"/>
    <w:rsid w:val="003C26D0"/>
    <w:rsid w:val="004B6F7A"/>
    <w:rsid w:val="00540FC5"/>
    <w:rsid w:val="0055023F"/>
    <w:rsid w:val="00585E0F"/>
    <w:rsid w:val="005A0D4C"/>
    <w:rsid w:val="005C6D37"/>
    <w:rsid w:val="005F1C6A"/>
    <w:rsid w:val="0060255D"/>
    <w:rsid w:val="00634860"/>
    <w:rsid w:val="006804D9"/>
    <w:rsid w:val="006B2EE5"/>
    <w:rsid w:val="006B7C1A"/>
    <w:rsid w:val="006D06E8"/>
    <w:rsid w:val="006D1DBC"/>
    <w:rsid w:val="006F2EC7"/>
    <w:rsid w:val="0071318F"/>
    <w:rsid w:val="0072250F"/>
    <w:rsid w:val="00780B81"/>
    <w:rsid w:val="00793F91"/>
    <w:rsid w:val="00794AFA"/>
    <w:rsid w:val="007A545E"/>
    <w:rsid w:val="007D5979"/>
    <w:rsid w:val="008412D1"/>
    <w:rsid w:val="00852234"/>
    <w:rsid w:val="0085341D"/>
    <w:rsid w:val="0087769C"/>
    <w:rsid w:val="008D24B4"/>
    <w:rsid w:val="0092515D"/>
    <w:rsid w:val="009906AA"/>
    <w:rsid w:val="009B7865"/>
    <w:rsid w:val="009D20BD"/>
    <w:rsid w:val="00A0731D"/>
    <w:rsid w:val="00A1329A"/>
    <w:rsid w:val="00A843FD"/>
    <w:rsid w:val="00AA3228"/>
    <w:rsid w:val="00AA4B76"/>
    <w:rsid w:val="00AA78DC"/>
    <w:rsid w:val="00AB5CF6"/>
    <w:rsid w:val="00AD14AC"/>
    <w:rsid w:val="00AE0A02"/>
    <w:rsid w:val="00B57D4C"/>
    <w:rsid w:val="00B752F5"/>
    <w:rsid w:val="00B95707"/>
    <w:rsid w:val="00BC5319"/>
    <w:rsid w:val="00BE04CD"/>
    <w:rsid w:val="00C22417"/>
    <w:rsid w:val="00C539DA"/>
    <w:rsid w:val="00C80CE1"/>
    <w:rsid w:val="00C821A6"/>
    <w:rsid w:val="00C87F2A"/>
    <w:rsid w:val="00C91F0F"/>
    <w:rsid w:val="00CA7218"/>
    <w:rsid w:val="00CD6354"/>
    <w:rsid w:val="00D222FE"/>
    <w:rsid w:val="00D62DD4"/>
    <w:rsid w:val="00D7625C"/>
    <w:rsid w:val="00DA2CEC"/>
    <w:rsid w:val="00DD4549"/>
    <w:rsid w:val="00E00CD5"/>
    <w:rsid w:val="00E968C6"/>
    <w:rsid w:val="00EB4F85"/>
    <w:rsid w:val="00ED2D78"/>
    <w:rsid w:val="00EE59A0"/>
    <w:rsid w:val="00F021DC"/>
    <w:rsid w:val="00F149ED"/>
    <w:rsid w:val="00F22EF0"/>
    <w:rsid w:val="00F23A20"/>
    <w:rsid w:val="00F7231B"/>
    <w:rsid w:val="00FA1F87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2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EF0"/>
  </w:style>
  <w:style w:type="paragraph" w:styleId="a7">
    <w:name w:val="footer"/>
    <w:basedOn w:val="a"/>
    <w:link w:val="a8"/>
    <w:uiPriority w:val="99"/>
    <w:unhideWhenUsed/>
    <w:rsid w:val="00F2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EF0"/>
  </w:style>
  <w:style w:type="table" w:styleId="a9">
    <w:name w:val="Table Grid"/>
    <w:basedOn w:val="a1"/>
    <w:uiPriority w:val="59"/>
    <w:rsid w:val="00A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2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EF0"/>
  </w:style>
  <w:style w:type="paragraph" w:styleId="a7">
    <w:name w:val="footer"/>
    <w:basedOn w:val="a"/>
    <w:link w:val="a8"/>
    <w:uiPriority w:val="99"/>
    <w:unhideWhenUsed/>
    <w:rsid w:val="00F2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EF0"/>
  </w:style>
  <w:style w:type="table" w:styleId="a9">
    <w:name w:val="Table Grid"/>
    <w:basedOn w:val="a1"/>
    <w:uiPriority w:val="59"/>
    <w:rsid w:val="00A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4387-17CA-4BFB-81A5-CFA82DCC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14</cp:revision>
  <cp:lastPrinted>2022-01-26T02:25:00Z</cp:lastPrinted>
  <dcterms:created xsi:type="dcterms:W3CDTF">2022-06-23T09:25:00Z</dcterms:created>
  <dcterms:modified xsi:type="dcterms:W3CDTF">2022-08-09T03:52:00Z</dcterms:modified>
</cp:coreProperties>
</file>