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41D9" w14:textId="77777777" w:rsidR="002B46FF" w:rsidRPr="002B46FF" w:rsidRDefault="002B46FF" w:rsidP="002B46FF">
      <w:pPr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B46F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Перечень компетенций и результатов обучения программы "</w:t>
      </w:r>
      <w:proofErr w:type="spellStart"/>
      <w:r w:rsidRPr="002B46F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Медико</w:t>
      </w:r>
      <w:proofErr w:type="spellEnd"/>
      <w:r w:rsidRPr="002B46F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– профилактическое дело"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2B46FF" w:rsidRPr="002B46FF" w14:paraId="422FC160" w14:textId="77777777" w:rsidTr="002B46FF">
        <w:tc>
          <w:tcPr>
            <w:tcW w:w="2182" w:type="dxa"/>
          </w:tcPr>
          <w:p w14:paraId="7410EC6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7599" w:type="dxa"/>
          </w:tcPr>
          <w:p w14:paraId="4849618A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2B46FF" w:rsidRPr="002B46FF" w14:paraId="7F829265" w14:textId="77777777" w:rsidTr="002B46FF">
        <w:tc>
          <w:tcPr>
            <w:tcW w:w="2182" w:type="dxa"/>
          </w:tcPr>
          <w:p w14:paraId="3D1A5C5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и анализ</w:t>
            </w:r>
          </w:p>
        </w:tc>
        <w:tc>
          <w:tcPr>
            <w:tcW w:w="7599" w:type="dxa"/>
          </w:tcPr>
          <w:p w14:paraId="37552EA0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А. Выявлять проблемы, угрожающие санитарно-эпидемиологическому благополучию населения</w:t>
            </w:r>
          </w:p>
          <w:p w14:paraId="59EA92BB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Использовать критическое мышление для определения проблемы/угрозы общественного здравоохранения</w:t>
            </w:r>
          </w:p>
          <w:p w14:paraId="170BEB4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Оценить масштаб проблемы и определить дальнейшие необходимые действия, их алгоритм на основе научно-обоснованных данных и особенностей текущей ситуации</w:t>
            </w:r>
          </w:p>
          <w:p w14:paraId="3F4DA004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Сотрудничать с коллегами внутри организации и за ее пределами, для оценки или выявления проблемы</w:t>
            </w:r>
          </w:p>
          <w:p w14:paraId="20008D2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В. Проводить мероприятия по наблюдению</w:t>
            </w:r>
          </w:p>
          <w:p w14:paraId="5033C08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1. Разрабатывать мероприятия для </w:t>
            </w:r>
            <w:proofErr w:type="spellStart"/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эпиднадзора</w:t>
            </w:r>
            <w:proofErr w:type="spellEnd"/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за конкретными случаями, рисками и угрозами общественного здравоохранения</w:t>
            </w:r>
          </w:p>
          <w:p w14:paraId="6C6DA6B9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Определять потребность в необходимых данных для </w:t>
            </w:r>
            <w:proofErr w:type="spellStart"/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эпиднадзора</w:t>
            </w:r>
            <w:proofErr w:type="spellEnd"/>
          </w:p>
          <w:p w14:paraId="45A20370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Уметь делать выводы на основе полученных данных и проделанной работе</w:t>
            </w:r>
          </w:p>
          <w:p w14:paraId="736ABFD1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 xml:space="preserve">5. Оценивать эффективность </w:t>
            </w:r>
            <w:proofErr w:type="spellStart"/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эпиднадзора</w:t>
            </w:r>
            <w:proofErr w:type="spellEnd"/>
            <w:r w:rsidRPr="002B46FF">
              <w:rPr>
                <w:rFonts w:ascii="Times New Roman" w:hAnsi="Times New Roman" w:cs="Times New Roman"/>
                <w:sz w:val="24"/>
                <w:szCs w:val="24"/>
              </w:rPr>
              <w:t xml:space="preserve"> (или отдельных мероприятий в рамках </w:t>
            </w:r>
            <w:proofErr w:type="spellStart"/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эпиднадзора</w:t>
            </w:r>
            <w:proofErr w:type="spellEnd"/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4DB6DA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 w:eastAsia="ru-RU"/>
              </w:rPr>
              <w:t>C</w:t>
            </w: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. Исследовать острые и хронические состояния или другие неблагоприятные исходы среди населения</w:t>
            </w:r>
          </w:p>
          <w:p w14:paraId="7D6CA1D5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Проводить оценку состояния здоровья населения</w:t>
            </w:r>
          </w:p>
          <w:p w14:paraId="4B896403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Расставлять приоритеты в решении имеющихся угроз</w:t>
            </w:r>
          </w:p>
          <w:p w14:paraId="70CE95D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 xml:space="preserve">3. Подбирать и применять адекватные методы изучения, расследования состояния здоровья населения </w:t>
            </w:r>
          </w:p>
          <w:p w14:paraId="40572F4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4. Выдвигать гипотезы</w:t>
            </w:r>
          </w:p>
          <w:p w14:paraId="6BBD661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5. Оказывать помощь в разработке расследования (например, расследования заболеваний, исследования или программы скрининга)</w:t>
            </w:r>
          </w:p>
          <w:p w14:paraId="5C01B1FB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B46FF">
              <w:rPr>
                <w:rFonts w:ascii="Times New Roman" w:hAnsi="Times New Roman" w:cs="Times New Roman"/>
                <w:b/>
                <w:sz w:val="24"/>
                <w:szCs w:val="24"/>
              </w:rPr>
              <w:t>. Применять принципы надлежащей этической практики, касающихся исследования, сбора, распространения и использования данных</w:t>
            </w:r>
          </w:p>
          <w:p w14:paraId="4815C45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1. Следовать этическим нормам и принципам при планировании, проведении, сборе, распространении и использовании данных</w:t>
            </w:r>
          </w:p>
          <w:p w14:paraId="06196B57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Применять соответствующие нормы законодательства при сборе данных и управлении ими</w:t>
            </w:r>
          </w:p>
          <w:p w14:paraId="18378B2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Применять этические нормы в исследованиях в области общественного здоровья</w:t>
            </w:r>
          </w:p>
          <w:p w14:paraId="25E2008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4. Взаимодействовать с местной, национальной Комиссией по Биоэтике </w:t>
            </w:r>
          </w:p>
          <w:p w14:paraId="6A3B1F1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5. Понимать и уметь разрешать конфликт интересов</w:t>
            </w:r>
          </w:p>
          <w:p w14:paraId="7923E22F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6. Применять нормативные акты касающиеся неприкосновенности частной жизни, ее конфиденциальности, права на здоровье, ответственности сторон</w:t>
            </w:r>
          </w:p>
          <w:p w14:paraId="70A90D7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E. Управление данными, полученными в результате наблюдения, расследований или из других источников</w:t>
            </w:r>
          </w:p>
          <w:p w14:paraId="2075CFAB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Разрабатывать требования к базам данных</w:t>
            </w:r>
          </w:p>
          <w:p w14:paraId="62AC9355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Работать с базами данных</w:t>
            </w:r>
          </w:p>
          <w:p w14:paraId="119D174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F. Анализ данных эпидемиологического расследования</w:t>
            </w:r>
          </w:p>
          <w:p w14:paraId="5292816A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1. Создавать план анализа данных</w:t>
            </w:r>
          </w:p>
          <w:p w14:paraId="597BA70F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Проводить анализ данных</w:t>
            </w:r>
          </w:p>
          <w:p w14:paraId="77C4C55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 w:eastAsia="ru-RU"/>
              </w:rPr>
              <w:t>G</w:t>
            </w: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. Обобщать результаты анализа и делать выводы</w:t>
            </w:r>
          </w:p>
          <w:p w14:paraId="52D35ABE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1. Применять знания эпидемиологических принципов и методов для выработки рекомендаций </w:t>
            </w:r>
          </w:p>
          <w:p w14:paraId="114D1773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Определять потребность в специальном анализе, включая анализ выживаемости, анализ экономической эффективности/экономической выгоды/экономической полезности</w:t>
            </w:r>
          </w:p>
          <w:p w14:paraId="558943E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Делать выводы о проведенной работе, в том числе уметь выделять ключевые моменты</w:t>
            </w:r>
          </w:p>
          <w:p w14:paraId="0DFE1C4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H. Рекомендовать конкретные вмешательства и меры контроля, основанные на доказательствах, исходя из эпидемиологических данных и обстановки</w:t>
            </w:r>
          </w:p>
          <w:p w14:paraId="688FAE33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Учитывать культурный/социальный/политический контекст для разрабатываемых рекомендаций или вмешательств</w:t>
            </w:r>
          </w:p>
          <w:p w14:paraId="6B1AD5A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Использовать научные данные при подготовке рекомендаций по действиям или вмешательствам</w:t>
            </w:r>
          </w:p>
        </w:tc>
      </w:tr>
      <w:tr w:rsidR="002B46FF" w:rsidRPr="002B46FF" w14:paraId="3B43C54C" w14:textId="77777777" w:rsidTr="002B46FF">
        <w:tc>
          <w:tcPr>
            <w:tcW w:w="2182" w:type="dxa"/>
          </w:tcPr>
          <w:p w14:paraId="4F37384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Научная и практическая основа общественного здоровья</w:t>
            </w:r>
          </w:p>
        </w:tc>
        <w:tc>
          <w:tcPr>
            <w:tcW w:w="7599" w:type="dxa"/>
          </w:tcPr>
          <w:p w14:paraId="14770B49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A. Использовать современные знания о причинах заболеваний для практики и управления эпидпроцессом</w:t>
            </w:r>
          </w:p>
          <w:p w14:paraId="35F89CED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Соотносить основные этиологические процессы заболеваний человека с предметными областями, представляющими интерес (например, инфекционные заболевания, хронические заболевания)</w:t>
            </w:r>
          </w:p>
          <w:p w14:paraId="1DA90CC9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Применять знания о биологии человека и окружающей среды, а также поведенческих наук и принципов для определения потенциальных механизмов заболеваний</w:t>
            </w:r>
          </w:p>
          <w:p w14:paraId="795C48F1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Применять принципы модели "хозяин/агент/окружающая среда" к причинно-следственным связям, профилактике и контролю заболеваний</w:t>
            </w:r>
          </w:p>
          <w:p w14:paraId="6467422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Описывать роль и влияние социально-поведенческих детерминант (включая общественные, политические, социальные, семейные и индивидуальные) здоровья и его сохранения</w:t>
            </w:r>
          </w:p>
          <w:p w14:paraId="6861D511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 Включать этиологические принципы при разработке стратегий профилактики заболеваний и борьбы с ними</w:t>
            </w:r>
          </w:p>
          <w:p w14:paraId="0C37D38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B. Использовать лабораторные методы и ресурсы для эпидемиологических мероприятий</w:t>
            </w:r>
          </w:p>
          <w:p w14:paraId="54BAC087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Интерпретировать лабораторные данные с учетом факторов, влияющих на результаты</w:t>
            </w:r>
          </w:p>
          <w:p w14:paraId="1B78D6C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скрининга и диагностических тестов</w:t>
            </w:r>
          </w:p>
          <w:p w14:paraId="05D3908B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2. Определять роли и возможности лабораторий, касающиеся санитарно-эпидемиологического благополучия населения, как они используются в эпидемиологических исследованиях</w:t>
            </w:r>
          </w:p>
          <w:p w14:paraId="205CE397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3. Планировать и координировать лабораторную и эпидемиологическую деятельность, включая отбор проб, коммуникацию </w:t>
            </w:r>
          </w:p>
          <w:p w14:paraId="2693C91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Принимать необходимые меры по сбору, хранению и транспортировке проб</w:t>
            </w:r>
          </w:p>
          <w:p w14:paraId="0E96116F" w14:textId="77777777" w:rsidR="002B46FF" w:rsidRPr="002B46FF" w:rsidRDefault="002B46FF" w:rsidP="002B4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B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Оценивать показатели санитарно-эпидемиологического благополучия объектов среды обитания и профессиональной деятельности</w:t>
            </w:r>
          </w:p>
          <w:p w14:paraId="2E278AE5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Оценивать </w:t>
            </w:r>
            <w:proofErr w:type="spellStart"/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гигиено</w:t>
            </w:r>
            <w:proofErr w:type="spellEnd"/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-эпидемиологическое состояние среды обитания, рабочих мест, атмосферного воздуха, почвы, воды и пищевых продуктов</w:t>
            </w:r>
          </w:p>
          <w:p w14:paraId="3E08362E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Оценивать показатели физического развития детей и подростков, разрабатывать и проводить оздоровительные мероприятия</w:t>
            </w:r>
          </w:p>
          <w:p w14:paraId="5C134505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3. Осуществлять дозиметрический контроль и основной комплекс мероприятий по организации радиационной безопасности населения</w:t>
            </w:r>
          </w:p>
          <w:p w14:paraId="6A4BC780" w14:textId="77777777" w:rsidR="002B46FF" w:rsidRPr="002B46FF" w:rsidRDefault="002B46FF" w:rsidP="002B46FF">
            <w:pPr>
              <w:spacing w:before="225" w:after="135"/>
              <w:contextualSpacing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B46FF">
              <w:rPr>
                <w:rFonts w:ascii="Times New Roman" w:hAnsi="Times New Roman" w:cs="Times New Roman"/>
                <w:b/>
                <w:sz w:val="24"/>
                <w:szCs w:val="24"/>
              </w:rPr>
              <w:t>. Применять информационные технологии, включая сбор, обработку и анализ данных для эпидемиологической практики</w:t>
            </w:r>
          </w:p>
          <w:p w14:paraId="78316EE9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1. Использовать программные средства, которые поддерживают поиск, сбор данных, ввод, абстракцию, управление, анализ, планирование, визуализацию и отчетность</w:t>
            </w:r>
          </w:p>
          <w:p w14:paraId="1B78D2B0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Применять процедуры и технические средства (безопасность) для обеспечения целостности и защиты конфиденциальной информации в электронных системах</w:t>
            </w:r>
          </w:p>
          <w:p w14:paraId="05376F1A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Компилировать данные из различных источников при создании новой информации для принятия решений в области общественного здравоохранения.</w:t>
            </w:r>
          </w:p>
          <w:p w14:paraId="3AADDEA9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Понимать принципы моделирования эпидемических и других процессов с использованием современных технологий</w:t>
            </w:r>
          </w:p>
        </w:tc>
      </w:tr>
      <w:tr w:rsidR="002B46FF" w:rsidRPr="002B46FF" w14:paraId="01468106" w14:textId="77777777" w:rsidTr="002B46FF">
        <w:tc>
          <w:tcPr>
            <w:tcW w:w="2182" w:type="dxa"/>
          </w:tcPr>
          <w:p w14:paraId="31F4CE8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Коммуникации </w:t>
            </w:r>
          </w:p>
        </w:tc>
        <w:tc>
          <w:tcPr>
            <w:tcW w:w="7599" w:type="dxa"/>
          </w:tcPr>
          <w:p w14:paraId="17A3C353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A. Уметь доносить, передавать и представлять необходимую информацию до целевой аудитории</w:t>
            </w:r>
          </w:p>
          <w:p w14:paraId="0088F610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Определять целевую аудиторию, методы и контент для информирования о проведенной или планируемой работе</w:t>
            </w:r>
          </w:p>
          <w:p w14:paraId="21546C0D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Доводить информацию о проведенных мероприятиях до профессиональной аудитории посредством письменных и устных инструментов коммуникации</w:t>
            </w:r>
          </w:p>
          <w:p w14:paraId="3EC1F6F5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Доводить эпидемиологическую информацию до сведения широкой общественности, средств массовой информации и/или лиц, определяющих политику, посредством письменных и устных инструментов коммуникации</w:t>
            </w:r>
          </w:p>
          <w:p w14:paraId="322BD7E1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Адаптировать содержание распространяемой информации, ее 1объеме, периодичности распространения в зависимости от ситуации</w:t>
            </w:r>
          </w:p>
          <w:p w14:paraId="57059DD1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6. Участвовать в разработке сообщений о рисках, которые представляют угрозу общественному здоровью</w:t>
            </w:r>
          </w:p>
          <w:p w14:paraId="0D8434EB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7. Отвечать на запросы общественности об эпидемиологических данных или обстановке</w:t>
            </w:r>
          </w:p>
          <w:p w14:paraId="23EED49E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8. Уметь объяснять или обучать основным принципам санитарно-эпидемиологического благополучия не эпидемиологов или коллег из звена ниже по уровню</w:t>
            </w:r>
          </w:p>
          <w:p w14:paraId="1C5F828C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9. Уметь определять риски в коммуникации с коллегами и общественностью</w:t>
            </w:r>
          </w:p>
          <w:p w14:paraId="172003D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В. Использовать навыки межличностного общения с коллегами и общественностью</w:t>
            </w:r>
          </w:p>
          <w:p w14:paraId="423FED74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 xml:space="preserve">1. Демонстрировать способность эффективно слушать, особенно при представлении </w:t>
            </w:r>
            <w:proofErr w:type="gramStart"/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 w:rsidRPr="002B46FF">
              <w:rPr>
                <w:rFonts w:ascii="Times New Roman" w:hAnsi="Times New Roman" w:cs="Times New Roman"/>
                <w:sz w:val="24"/>
                <w:szCs w:val="24"/>
              </w:rPr>
              <w:t xml:space="preserve"> касающихся общественного здоровья</w:t>
            </w:r>
          </w:p>
          <w:p w14:paraId="2985444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2. Демонстрировать профессиональную межличностную, междисциплинарную, </w:t>
            </w:r>
            <w:proofErr w:type="spellStart"/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трансдисциплинарную</w:t>
            </w:r>
            <w:proofErr w:type="spellEnd"/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многодисциплинарный коммуникацию</w:t>
            </w:r>
          </w:p>
          <w:p w14:paraId="7898EFB1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C</w:t>
            </w:r>
            <w:r w:rsidRPr="002B46FF">
              <w:rPr>
                <w:rFonts w:ascii="Times New Roman" w:hAnsi="Times New Roman" w:cs="Times New Roman"/>
                <w:b/>
                <w:sz w:val="24"/>
                <w:szCs w:val="24"/>
              </w:rPr>
              <w:t>. Использовать эффективные коммуникационные технологии</w:t>
            </w:r>
          </w:p>
          <w:p w14:paraId="1E305755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1. Участвовать в выборе каналов коммуникации и определять их интерфейс</w:t>
            </w:r>
          </w:p>
          <w:p w14:paraId="3F931F70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Применять политику, учитывающую безопасность, конфиденциальность и юридические соображения при передаче информации по электронной почте, сетям оповещения, базам данным и др.</w:t>
            </w:r>
          </w:p>
          <w:p w14:paraId="0A29D113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3. Использовать эффективные образовательные, поведенческие методы и инструменты для укрепления общественного здоровья (например, посредством просвещения сообщества, модификации поведения, совместной разработки политики, продвижения идей и мобилизации сообщества).</w:t>
            </w:r>
          </w:p>
        </w:tc>
      </w:tr>
      <w:tr w:rsidR="002B46FF" w:rsidRPr="002B46FF" w14:paraId="4171D6C2" w14:textId="77777777" w:rsidTr="002B46FF">
        <w:tc>
          <w:tcPr>
            <w:tcW w:w="2182" w:type="dxa"/>
          </w:tcPr>
          <w:p w14:paraId="08D082B9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Социально-общественная значимость и взаимодействие для практики</w:t>
            </w:r>
          </w:p>
        </w:tc>
        <w:tc>
          <w:tcPr>
            <w:tcW w:w="7599" w:type="dxa"/>
          </w:tcPr>
          <w:p w14:paraId="4233A7E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 xml:space="preserve">A. Представлять вклад в эпидемиологические исследования, программы общественного здоровья и процессы планирования общественного здравоохранения на национальном, региональном и популяционном уровнях </w:t>
            </w:r>
          </w:p>
          <w:p w14:paraId="52BC62AD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Использовать информацию о населении и от него при разработке, интерпретации и проведении эпидемиологических исследований</w:t>
            </w:r>
          </w:p>
          <w:p w14:paraId="202279A4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sz w:val="24"/>
                <w:szCs w:val="24"/>
              </w:rPr>
              <w:t>2. Вносить вклад в оценке местной системы общественного здоровья с позиции санитарно-эпидемиологического благополучия, чтобы помочь в планировании системы здравоохранения на национальном, региональном уровнях</w:t>
            </w:r>
          </w:p>
          <w:p w14:paraId="65A1468B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B. Участвовать в развитии партнерских отношений с сообществом для поддержки эпидемиологических исследований</w:t>
            </w:r>
          </w:p>
          <w:p w14:paraId="771C24A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Определять партнеров и заинтересованные стороны, необходимые для эпидемиологического расследования</w:t>
            </w:r>
          </w:p>
          <w:p w14:paraId="0DB6F290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Использовать стратегии участия, задействования для достижения общественно значимых результатов, при планировании, проведении и оценке эпидемиологических исследований</w:t>
            </w:r>
          </w:p>
          <w:p w14:paraId="3E84345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Разъяснять роли партнеров и заинтересованных сторон в эпидемиологическом расследовании</w:t>
            </w:r>
          </w:p>
          <w:p w14:paraId="70D89FA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Участвовать в разработке эпидемиологических исследований, учитывая мнения целевых групп</w:t>
            </w:r>
          </w:p>
        </w:tc>
      </w:tr>
      <w:tr w:rsidR="002B46FF" w:rsidRPr="002B46FF" w14:paraId="4573A99A" w14:textId="77777777" w:rsidTr="002B46FF">
        <w:tc>
          <w:tcPr>
            <w:tcW w:w="2182" w:type="dxa"/>
          </w:tcPr>
          <w:p w14:paraId="4748AB84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профессиональной деятельностью (текущее, стратегическое планирование и руководство)</w:t>
            </w:r>
          </w:p>
        </w:tc>
        <w:tc>
          <w:tcPr>
            <w:tcW w:w="7599" w:type="dxa"/>
          </w:tcPr>
          <w:p w14:paraId="49E8B507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A. Управлять мероприятиями в профессиональной деятельности</w:t>
            </w:r>
          </w:p>
          <w:p w14:paraId="7F75B1B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1. Устанавливать цели и задачи </w:t>
            </w:r>
          </w:p>
          <w:p w14:paraId="612FDA6D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Четко доводить требования до исполнителей</w:t>
            </w:r>
          </w:p>
          <w:p w14:paraId="03DB67BC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Составлять график выполнения задач</w:t>
            </w:r>
          </w:p>
          <w:p w14:paraId="13274C80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Формировать команду, анализировать потребность в человеческих и других ресурсах для достижения целей</w:t>
            </w:r>
          </w:p>
          <w:p w14:paraId="65AE7CA0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 Оценивать эффективность работы членов команды по мере выполнения ими своих обязанностей</w:t>
            </w:r>
          </w:p>
          <w:p w14:paraId="71EFF3D1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 Вести точные записи</w:t>
            </w:r>
          </w:p>
          <w:p w14:paraId="1D69962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B. Понимать и учитывать финансовые аспекты при планировании мероприятий и объемов работы</w:t>
            </w:r>
          </w:p>
          <w:p w14:paraId="76B15DE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Знать финансовые правила деятельности организации и формирования бюджета</w:t>
            </w:r>
          </w:p>
          <w:p w14:paraId="0D6C790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Оценивать ресурсы, необходимые для выполнения задач оперативного плана, включая персонал, оборудование, расходные материалы и командировочные расходы</w:t>
            </w:r>
          </w:p>
          <w:p w14:paraId="156BE32D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Отслеживать и оценивать расходы, которые могут возникнуть в результате неожиданных эпидемиологических мероприятий, таких как оперативные расследования и реагирование на чрезвычайные ситуации</w:t>
            </w:r>
          </w:p>
          <w:p w14:paraId="66F702D2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Корректировать мероприятия по мере необходимости, чтобы оставаться в рамках определенного бюджета</w:t>
            </w:r>
          </w:p>
          <w:p w14:paraId="2D342B73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 Обучать членов команды по мере необходимости при выполнении их обязанностей</w:t>
            </w:r>
          </w:p>
        </w:tc>
      </w:tr>
      <w:tr w:rsidR="002B46FF" w:rsidRPr="002B46FF" w14:paraId="38032D18" w14:textId="77777777" w:rsidTr="002B46FF">
        <w:tc>
          <w:tcPr>
            <w:tcW w:w="2182" w:type="dxa"/>
          </w:tcPr>
          <w:p w14:paraId="013E561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Лидерство и системное мышление</w:t>
            </w:r>
          </w:p>
        </w:tc>
        <w:tc>
          <w:tcPr>
            <w:tcW w:w="7599" w:type="dxa"/>
          </w:tcPr>
          <w:p w14:paraId="4F793500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A. Поддерживать и продвигать значимость санитарно-эпидемиологического благополучия населения в сфере здравоохранения</w:t>
            </w:r>
          </w:p>
          <w:p w14:paraId="77F324E1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Продвигать видение организации во всех программах и мероприятиях</w:t>
            </w:r>
          </w:p>
          <w:p w14:paraId="45DAB5E9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Оказывать помощь в стратегическом планировании</w:t>
            </w:r>
          </w:p>
          <w:p w14:paraId="72819451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Предлагать и внедрять изменения</w:t>
            </w:r>
          </w:p>
          <w:p w14:paraId="7023DE1C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Использовать показатели эффективности для оценки и улучшения качества эпидемиологической службы</w:t>
            </w:r>
          </w:p>
          <w:p w14:paraId="2B0CCD96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 Демонстрировать этичное поведение в повседневной жизни и профессиональной деятельности</w:t>
            </w:r>
          </w:p>
          <w:p w14:paraId="2537BF3F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В. Содействовать развитию трудовых ресурсов</w:t>
            </w:r>
          </w:p>
          <w:p w14:paraId="66B09FDD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Организовывать команду, обладающую навыками, необходимыми для проведения эпидемиологических мероприятий на должном уровне</w:t>
            </w:r>
          </w:p>
          <w:p w14:paraId="20F1C22B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Поощрять непрерывное образование</w:t>
            </w:r>
          </w:p>
          <w:p w14:paraId="75B2C023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Мотивировать команду на качественное выполнение своих обязанностей и профессиональное развитие</w:t>
            </w:r>
          </w:p>
          <w:p w14:paraId="6581FAB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 xml:space="preserve">С. Подготовка к реагированию на чрезвычайных ситуациях </w:t>
            </w:r>
          </w:p>
          <w:p w14:paraId="467C565C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Учитывать эпидемиологическую перспективу при разработке плана реагирования на чрезвычайные ситуации</w:t>
            </w:r>
          </w:p>
          <w:p w14:paraId="2B09E861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Участвовать в планировании реагирования на чрезвычайные ситуации для эпидемиологического подразделения</w:t>
            </w:r>
          </w:p>
          <w:p w14:paraId="3624ACBA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Реагировать на чрезвычайные ситуации в области общественного здравоохранения</w:t>
            </w:r>
          </w:p>
        </w:tc>
      </w:tr>
      <w:tr w:rsidR="002B46FF" w:rsidRPr="002B46FF" w14:paraId="53345DF2" w14:textId="77777777" w:rsidTr="002B46FF">
        <w:tc>
          <w:tcPr>
            <w:tcW w:w="2182" w:type="dxa"/>
          </w:tcPr>
          <w:p w14:paraId="6CE5BD2B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Влияние на политику в здравоохранении</w:t>
            </w:r>
          </w:p>
        </w:tc>
        <w:tc>
          <w:tcPr>
            <w:tcW w:w="7599" w:type="dxa"/>
          </w:tcPr>
          <w:p w14:paraId="44971774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A. Привносить эпидемиологическую перспективу в разработку и анализ политики обеспечения санитарно-эпидемиологического благополучия</w:t>
            </w:r>
          </w:p>
          <w:p w14:paraId="736B884A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Демонстрировать понимание политики общественного здравоохранения</w:t>
            </w:r>
          </w:p>
          <w:p w14:paraId="7F588633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Принимать участие в разработке политики, касающейся санитарно-эпидемиологического благополучия</w:t>
            </w:r>
          </w:p>
          <w:p w14:paraId="02215488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Влиять на преобразование политики общественного здравоохранения с помощью профессиональной деятельности и научных исследований</w:t>
            </w:r>
          </w:p>
          <w:p w14:paraId="53B49E93" w14:textId="77777777" w:rsidR="002B46FF" w:rsidRPr="002B46FF" w:rsidRDefault="002B46FF" w:rsidP="002B46FF">
            <w:pPr>
              <w:spacing w:before="225" w:after="135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Придерживаться правил и законов, применимых к государственным служащим и источникам финансирования, в том числе по проблеме лоббирования определенных интересов</w:t>
            </w:r>
          </w:p>
        </w:tc>
      </w:tr>
    </w:tbl>
    <w:p w14:paraId="1B04F704" w14:textId="77777777" w:rsidR="002B46FF" w:rsidRPr="002B46FF" w:rsidRDefault="002B46FF" w:rsidP="002B46FF">
      <w:pPr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14:paraId="28850FB9" w14:textId="77777777" w:rsidR="002B46FF" w:rsidRPr="002B46FF" w:rsidRDefault="002B46FF" w:rsidP="002B46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46FF">
        <w:rPr>
          <w:rFonts w:ascii="Times New Roman" w:hAnsi="Times New Roman" w:cs="Times New Roman"/>
          <w:b/>
          <w:bCs/>
          <w:sz w:val="24"/>
          <w:szCs w:val="24"/>
        </w:rPr>
        <w:t>Практические навыки по программе «</w:t>
      </w:r>
      <w:proofErr w:type="spellStart"/>
      <w:r w:rsidRPr="002B46FF">
        <w:rPr>
          <w:rFonts w:ascii="Times New Roman" w:hAnsi="Times New Roman" w:cs="Times New Roman"/>
          <w:b/>
          <w:bCs/>
          <w:sz w:val="24"/>
          <w:szCs w:val="24"/>
        </w:rPr>
        <w:t>Медико</w:t>
      </w:r>
      <w:proofErr w:type="spellEnd"/>
      <w:r w:rsidRPr="002B46FF">
        <w:rPr>
          <w:rFonts w:ascii="Times New Roman" w:hAnsi="Times New Roman" w:cs="Times New Roman"/>
          <w:b/>
          <w:bCs/>
          <w:sz w:val="24"/>
          <w:szCs w:val="24"/>
        </w:rPr>
        <w:t xml:space="preserve"> – профилактическое дело»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6835"/>
        <w:gridCol w:w="2551"/>
      </w:tblGrid>
      <w:tr w:rsidR="002B46FF" w:rsidRPr="002B46FF" w14:paraId="31380861" w14:textId="77777777" w:rsidTr="002B46F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8F9B0" w14:textId="77777777" w:rsidR="002B46FF" w:rsidRPr="002B46FF" w:rsidRDefault="002B46FF" w:rsidP="002B46FF">
            <w:pPr>
              <w:spacing w:after="36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3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F815F" w14:textId="77777777" w:rsidR="002B46FF" w:rsidRPr="002B46FF" w:rsidRDefault="002B46FF" w:rsidP="002B46FF">
            <w:pPr>
              <w:spacing w:after="36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55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2E857" w14:textId="77777777" w:rsidR="002B46FF" w:rsidRPr="002B46FF" w:rsidRDefault="002B46FF" w:rsidP="002B46FF">
            <w:pPr>
              <w:spacing w:after="36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Уровень освоения**</w:t>
            </w:r>
          </w:p>
        </w:tc>
      </w:tr>
      <w:tr w:rsidR="002B46FF" w:rsidRPr="002B46FF" w14:paraId="21E0EC15" w14:textId="77777777" w:rsidTr="002B46F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6429C" w14:textId="77777777" w:rsidR="002B46FF" w:rsidRPr="002B46FF" w:rsidRDefault="002B46FF" w:rsidP="002B46FF">
            <w:pPr>
              <w:spacing w:after="36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63E8C" w14:textId="77777777" w:rsidR="002B46FF" w:rsidRPr="002B46FF" w:rsidRDefault="002B46FF" w:rsidP="002B46FF">
            <w:pPr>
              <w:spacing w:after="36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Определять детерминанты здоровья индивидуума и популяции, проблемы и угрозы санитарно-эпидемиологического благополучия.</w:t>
            </w:r>
          </w:p>
        </w:tc>
        <w:tc>
          <w:tcPr>
            <w:tcW w:w="255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A85EE" w14:textId="77777777" w:rsidR="002B46FF" w:rsidRPr="002B46FF" w:rsidRDefault="002B46FF" w:rsidP="002B46FF">
            <w:pPr>
              <w:spacing w:after="36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Уметь</w:t>
            </w:r>
          </w:p>
        </w:tc>
      </w:tr>
      <w:tr w:rsidR="002B46FF" w:rsidRPr="002B46FF" w14:paraId="25D42DBD" w14:textId="77777777" w:rsidTr="002B46F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D9554" w14:textId="77777777" w:rsidR="002B46FF" w:rsidRPr="002B46FF" w:rsidRDefault="002B46FF" w:rsidP="002B46FF">
            <w:pPr>
              <w:spacing w:after="36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69E19" w14:textId="77777777" w:rsidR="002B46FF" w:rsidRPr="002B46FF" w:rsidRDefault="002B46FF" w:rsidP="002B46FF">
            <w:pPr>
              <w:spacing w:after="36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Владеть методами оценки и изучения здоровья населения. </w:t>
            </w:r>
            <w:proofErr w:type="gramStart"/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Организовывать  и</w:t>
            </w:r>
            <w:proofErr w:type="gramEnd"/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проводить противоэпидемические и профилактические мероприятия.</w:t>
            </w:r>
          </w:p>
        </w:tc>
        <w:tc>
          <w:tcPr>
            <w:tcW w:w="255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BCBBE" w14:textId="77777777" w:rsidR="002B46FF" w:rsidRPr="002B46FF" w:rsidRDefault="002B46FF" w:rsidP="002B46FF">
            <w:pPr>
              <w:spacing w:after="36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Проводить под руководством наставника</w:t>
            </w:r>
          </w:p>
        </w:tc>
      </w:tr>
      <w:tr w:rsidR="002B46FF" w:rsidRPr="002B46FF" w14:paraId="5CCC14AB" w14:textId="77777777" w:rsidTr="002B46FF">
        <w:tc>
          <w:tcPr>
            <w:tcW w:w="0" w:type="auto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B6CEC" w14:textId="77777777" w:rsidR="002B46FF" w:rsidRPr="002B46FF" w:rsidRDefault="002B46FF" w:rsidP="002B46FF">
            <w:pPr>
              <w:spacing w:after="36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BE7B96" w14:textId="77777777" w:rsidR="002B46FF" w:rsidRPr="002B46FF" w:rsidRDefault="002B46FF" w:rsidP="002B46FF">
            <w:pPr>
              <w:spacing w:after="36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Управлять данными, полученными в результате разработанных и проведенных мероприятий, использовать их для научных и практических целей.</w:t>
            </w:r>
          </w:p>
        </w:tc>
        <w:tc>
          <w:tcPr>
            <w:tcW w:w="255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98323D" w14:textId="77777777" w:rsidR="002B46FF" w:rsidRPr="002B46FF" w:rsidRDefault="002B46FF" w:rsidP="002B46FF">
            <w:pPr>
              <w:spacing w:after="36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Организовывать и проводить под контролем наставника</w:t>
            </w:r>
          </w:p>
        </w:tc>
      </w:tr>
      <w:tr w:rsidR="002B46FF" w:rsidRPr="002B46FF" w14:paraId="58FFE97F" w14:textId="77777777" w:rsidTr="002B46FF">
        <w:tc>
          <w:tcPr>
            <w:tcW w:w="0" w:type="auto"/>
            <w:vMerge/>
            <w:vAlign w:val="center"/>
            <w:hideMark/>
          </w:tcPr>
          <w:p w14:paraId="1C41BB0A" w14:textId="77777777" w:rsidR="002B46FF" w:rsidRPr="002B46FF" w:rsidRDefault="002B46FF" w:rsidP="002B46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13D16" w14:textId="77777777" w:rsidR="002B46FF" w:rsidRPr="002B46FF" w:rsidRDefault="002B46FF" w:rsidP="002B46FF">
            <w:pPr>
              <w:spacing w:after="36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Владеть методами оценки качества воды, почвы, воздуха, параметров микроклимата, освещения, отопления и вентиляции </w:t>
            </w: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 жилых, общественных и промышленных помещениях, рекомендовать меры по их организации.</w:t>
            </w:r>
          </w:p>
        </w:tc>
        <w:tc>
          <w:tcPr>
            <w:tcW w:w="255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12F49" w14:textId="77777777" w:rsidR="002B46FF" w:rsidRPr="002B46FF" w:rsidRDefault="002B46FF" w:rsidP="002B46FF">
            <w:pPr>
              <w:spacing w:after="36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Самостоятельно применять и владеть</w:t>
            </w:r>
          </w:p>
        </w:tc>
      </w:tr>
      <w:tr w:rsidR="002B46FF" w:rsidRPr="002B46FF" w14:paraId="66933474" w14:textId="77777777" w:rsidTr="002B46FF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AD8F24" w14:textId="77777777" w:rsidR="002B46FF" w:rsidRPr="002B46FF" w:rsidRDefault="002B46FF" w:rsidP="002B46FF">
            <w:pPr>
              <w:spacing w:after="36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35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94865" w14:textId="77777777" w:rsidR="002B46FF" w:rsidRPr="002B46FF" w:rsidRDefault="002B46FF" w:rsidP="002B46FF">
            <w:pPr>
              <w:spacing w:after="36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Организовать эпидемиологический контроль и надзор за инфекционными и неинфекционными заболеваниями, состоянием объектов окружающей среды. Поддерживать и продвигать значимость санитарно-эпидемиологического благополучия населения.</w:t>
            </w:r>
          </w:p>
        </w:tc>
        <w:tc>
          <w:tcPr>
            <w:tcW w:w="255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B2F52" w14:textId="77777777" w:rsidR="002B46FF" w:rsidRPr="002B46FF" w:rsidRDefault="002B46FF" w:rsidP="002B46FF">
            <w:pPr>
              <w:spacing w:after="36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Самостоятельно организовывать и анализировать</w:t>
            </w:r>
          </w:p>
        </w:tc>
      </w:tr>
    </w:tbl>
    <w:p w14:paraId="6B8FF95C" w14:textId="77777777" w:rsidR="002B46FF" w:rsidRPr="002B46FF" w:rsidRDefault="002B46FF" w:rsidP="002B46FF">
      <w:pPr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14:paraId="0F851D00" w14:textId="4760E723" w:rsidR="00834E2F" w:rsidRPr="002B46FF" w:rsidRDefault="00834E2F" w:rsidP="002B46FF">
      <w:pPr>
        <w:spacing w:before="225" w:after="1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B46F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Содержание типовой учебной программы по специальности </w:t>
      </w:r>
      <w:r w:rsidR="002B3B6B" w:rsidRPr="002B46F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"</w:t>
      </w:r>
      <w:proofErr w:type="spellStart"/>
      <w:r w:rsidR="002B3B6B" w:rsidRPr="002B46F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Медико</w:t>
      </w:r>
      <w:proofErr w:type="spellEnd"/>
      <w:r w:rsidR="002B3B6B" w:rsidRPr="002B46F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– профилактическое дело"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930"/>
        <w:gridCol w:w="7034"/>
      </w:tblGrid>
      <w:tr w:rsidR="00834E2F" w:rsidRPr="002B46FF" w14:paraId="4A29FD5B" w14:textId="77777777" w:rsidTr="002B46FF">
        <w:tc>
          <w:tcPr>
            <w:tcW w:w="1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63F67" w14:textId="77777777" w:rsidR="00834E2F" w:rsidRPr="002B46FF" w:rsidRDefault="00834E2F" w:rsidP="002B46F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B00F2" w14:textId="77777777" w:rsidR="00834E2F" w:rsidRPr="002B46FF" w:rsidRDefault="00834E2F" w:rsidP="002B46F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Циклы и дисциплины</w:t>
            </w:r>
          </w:p>
        </w:tc>
        <w:tc>
          <w:tcPr>
            <w:tcW w:w="41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03C67" w14:textId="77777777" w:rsidR="00834E2F" w:rsidRPr="002B46FF" w:rsidRDefault="00834E2F" w:rsidP="002B46F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Базовое содержание</w:t>
            </w:r>
          </w:p>
        </w:tc>
      </w:tr>
      <w:tr w:rsidR="00834E2F" w:rsidRPr="002B46FF" w14:paraId="5210D8DF" w14:textId="77777777" w:rsidTr="002B46FF">
        <w:tc>
          <w:tcPr>
            <w:tcW w:w="1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95FE7" w14:textId="5E630F94" w:rsidR="00834E2F" w:rsidRPr="002B46FF" w:rsidRDefault="002B46FF" w:rsidP="002B46F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1</w:t>
            </w:r>
            <w:r w:rsidR="00834E2F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10492" w14:textId="77777777" w:rsidR="00834E2F" w:rsidRPr="002B46FF" w:rsidRDefault="00834E2F" w:rsidP="002B46F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Цикл базовых дисциплин</w:t>
            </w:r>
          </w:p>
        </w:tc>
        <w:tc>
          <w:tcPr>
            <w:tcW w:w="41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E94535" w14:textId="77777777" w:rsidR="00834E2F" w:rsidRPr="002B46FF" w:rsidRDefault="00834E2F" w:rsidP="002B46F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Анатомо-физиологические особенности организма, клеточные механизмы развития, </w:t>
            </w:r>
            <w:r w:rsidR="00807228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биохимия, </w:t>
            </w: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микробиология, </w:t>
            </w:r>
            <w:proofErr w:type="spellStart"/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биостатистические</w:t>
            </w:r>
            <w:proofErr w:type="spellEnd"/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расчеты, основы эпидемиологии. Основы коммуникации при общении с населением, коллегами. Нормативно-правовые акты в деятельности </w:t>
            </w:r>
            <w:proofErr w:type="spellStart"/>
            <w:r w:rsidR="008D4A3A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санитарно</w:t>
            </w:r>
            <w:proofErr w:type="spellEnd"/>
            <w:r w:rsidR="008D4A3A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эпидемиологического благополучия населения</w:t>
            </w: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Республики Казахстан. Физиологические основы клинико-физиологических методов исследования организма человека. Навыки критического мышления. Общие закономерности </w:t>
            </w:r>
            <w:proofErr w:type="spellStart"/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фармакоэкономики</w:t>
            </w:r>
            <w:proofErr w:type="spellEnd"/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фармакоэпидемиологии</w:t>
            </w:r>
            <w:proofErr w:type="spellEnd"/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Факторы, определяющие здоровье. Природные и антропогенные факторы в формировании здоровья населения. </w:t>
            </w:r>
            <w:proofErr w:type="spellStart"/>
            <w:r w:rsidR="00EE663F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Био</w:t>
            </w: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статистика</w:t>
            </w:r>
            <w:proofErr w:type="spellEnd"/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ее значение в оценке здоровья населения и деятельности органов </w:t>
            </w:r>
            <w:proofErr w:type="spellStart"/>
            <w:r w:rsidR="00635C19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санитарно</w:t>
            </w:r>
            <w:proofErr w:type="spellEnd"/>
            <w:r w:rsidR="00635C19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эпидемиологического благополучия населения</w:t>
            </w: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Основные принципы и правила биомедицинской этики. Санитарно-эпидемиологический мониторинг за состоянием воздуха, почвы, воды. Факторы производственной среды Санитарно-противоэпидемические и санитарно-профилактические мероприятия. Микробиологические основы дезинфекции, асептики, антисептики. Принципы микробиологической диагностики важнейших бактериальных, вирусных заболеваний. Эпидемиологический надзор, эпидемиологическая диагностика, эпидемиологический анализ. Исследования в области здоровья населения. Нормы </w:t>
            </w:r>
            <w:r w:rsidR="00EE663F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адиационной </w:t>
            </w:r>
            <w:r w:rsidR="00EE663F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 биологической б</w:t>
            </w: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езопасности. Радиационная безопасность населения. Учетно-отчетная документация. Внутренняя организация и функция управления. Цель и задачи менеджмента. Действующие нормативно-правовые акты в области гигиены труда, гигиены детей и подростков, </w:t>
            </w:r>
            <w:r w:rsidR="00EE663F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гигиены питан</w:t>
            </w: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="00EE663F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 и</w:t>
            </w: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коммунальной гигиены. Роль и законодательство государственного санитарно-эпидемиологического надзора в охране и укреплении здоровья населения. Схема санитарно-эпидемиологического обследования пищевых предприятий. Контроль санитарного состояния пищевых предприятий. Стандартизация пищевых продуктов, ее гигиеническое и правовое значение. Объекты, виды, методы и </w:t>
            </w: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задачи гигиенических исследований. Нетрудоспособность как социально-правовая категория.</w:t>
            </w:r>
          </w:p>
        </w:tc>
      </w:tr>
      <w:tr w:rsidR="00834E2F" w:rsidRPr="002B46FF" w14:paraId="1AA7392B" w14:textId="77777777" w:rsidTr="002B46FF">
        <w:tc>
          <w:tcPr>
            <w:tcW w:w="127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CBBF3" w14:textId="1DA98578" w:rsidR="00834E2F" w:rsidRPr="002B46FF" w:rsidRDefault="002B46FF" w:rsidP="002B46F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lastRenderedPageBreak/>
              <w:t>2</w:t>
            </w:r>
            <w:r w:rsidR="00834E2F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34A6B" w14:textId="77777777" w:rsidR="00834E2F" w:rsidRPr="002B46FF" w:rsidRDefault="00834E2F" w:rsidP="002B46FF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Цикл профилирующих дисциплин</w:t>
            </w:r>
          </w:p>
        </w:tc>
        <w:tc>
          <w:tcPr>
            <w:tcW w:w="41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ACF81" w14:textId="77777777" w:rsidR="005D370B" w:rsidRPr="002B46FF" w:rsidRDefault="00834E2F" w:rsidP="002B46F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Безопасность и охрана труда. Особенности регулирования труда отдельных категорий населения. Нормативно-правовые акты в области медицины труда. Оценка данных санитарно-лабораторного контроля объектов окружающей среды. Методы изучения, оценки состояния здоровья, физического развития населения. Гигиена образовательной деятельности, физического воспитания детей и подростков</w:t>
            </w:r>
            <w:r w:rsidR="00635C19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Государственный контроль и надзор в области здравоохранения. Санитарно-профилактические, противоэпидемические мероприятия, в том числе формы и методы эпидемиологических расследований. Алгоритм расследования увеличения случаев инфекционных и неинфекционных заболеваний. Организация работы в управлении санитарно-эпидемиологического контроля. Проведение анализа проблем в области санитарно-эпидемиологического благополучия населения. Схема санитарно-эпидемиологического обследования пищевых предприятий. Контроль санитарного состояния пищевых предприятий. Гигиена труда. Оценка профессионального риска. Средства индивидуальной защиты. Аттестация рабочих мест по условиям труда. Гигиенические основы проектирования, строительства и требования к благоустройству, оборудованию учреждений. Санитарно-эпидемиологические требования, предъявляемые к коммунальным объектам.</w:t>
            </w:r>
            <w:r w:rsidR="001A013F" w:rsidRPr="002B4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1A013F" w:rsidRPr="002B46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Демонстрировать и применять на практике знания в области основы биомедицинских, клинических и социально-поведенческих наук, включая общепринятые, развивающиеся и постоянно обновляемые знания.</w:t>
            </w:r>
          </w:p>
        </w:tc>
      </w:tr>
    </w:tbl>
    <w:p w14:paraId="1C48EE08" w14:textId="77777777" w:rsidR="006F67BA" w:rsidRPr="002B46FF" w:rsidRDefault="006F67BA" w:rsidP="002B46FF">
      <w:pPr>
        <w:spacing w:before="225" w:after="135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sectPr w:rsidR="006F67BA" w:rsidRPr="002B46FF" w:rsidSect="002B46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E5DE0"/>
    <w:multiLevelType w:val="hybridMultilevel"/>
    <w:tmpl w:val="05722472"/>
    <w:lvl w:ilvl="0" w:tplc="E7F2E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1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3F"/>
    <w:rsid w:val="000D3FBA"/>
    <w:rsid w:val="001077EB"/>
    <w:rsid w:val="00143F1C"/>
    <w:rsid w:val="001753B8"/>
    <w:rsid w:val="001A013F"/>
    <w:rsid w:val="00201E61"/>
    <w:rsid w:val="00264290"/>
    <w:rsid w:val="002755A0"/>
    <w:rsid w:val="002B3B6B"/>
    <w:rsid w:val="002B46FF"/>
    <w:rsid w:val="002E7452"/>
    <w:rsid w:val="003162C1"/>
    <w:rsid w:val="00490C69"/>
    <w:rsid w:val="00541D39"/>
    <w:rsid w:val="00545EE7"/>
    <w:rsid w:val="005D0318"/>
    <w:rsid w:val="005D370B"/>
    <w:rsid w:val="006040BD"/>
    <w:rsid w:val="00635C19"/>
    <w:rsid w:val="0064629B"/>
    <w:rsid w:val="006A52D8"/>
    <w:rsid w:val="006F272C"/>
    <w:rsid w:val="006F67BA"/>
    <w:rsid w:val="00703C40"/>
    <w:rsid w:val="007151F8"/>
    <w:rsid w:val="007A6A11"/>
    <w:rsid w:val="00807228"/>
    <w:rsid w:val="00834E2F"/>
    <w:rsid w:val="008816D0"/>
    <w:rsid w:val="008B1644"/>
    <w:rsid w:val="008C27A0"/>
    <w:rsid w:val="008D4A3A"/>
    <w:rsid w:val="00954DB2"/>
    <w:rsid w:val="00985B20"/>
    <w:rsid w:val="00A0383F"/>
    <w:rsid w:val="00BE54DE"/>
    <w:rsid w:val="00CC0106"/>
    <w:rsid w:val="00DB042C"/>
    <w:rsid w:val="00DC3877"/>
    <w:rsid w:val="00E44B40"/>
    <w:rsid w:val="00E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466C"/>
  <w15:chartTrackingRefBased/>
  <w15:docId w15:val="{3D3A3941-528E-4496-9CB0-E01F2B3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E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29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B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B46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46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4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F129-303C-4318-B7F2-02EA7422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Даулеткалиева Жания</dc:creator>
  <cp:keywords/>
  <dc:description/>
  <cp:lastModifiedBy>Риклефс Виктор</cp:lastModifiedBy>
  <cp:revision>2</cp:revision>
  <cp:lastPrinted>2023-02-14T10:02:00Z</cp:lastPrinted>
  <dcterms:created xsi:type="dcterms:W3CDTF">2023-02-17T04:18:00Z</dcterms:created>
  <dcterms:modified xsi:type="dcterms:W3CDTF">2023-02-17T04:18:00Z</dcterms:modified>
</cp:coreProperties>
</file>