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D" w:rsidRPr="00E54BD9" w:rsidRDefault="005959AD" w:rsidP="00E54BD9">
      <w:pPr>
        <w:pStyle w:val="a3"/>
        <w:widowControl w:val="0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E0490"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5959AD" w:rsidRPr="002E0490" w:rsidRDefault="005959AD" w:rsidP="008933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2E0490">
        <w:rPr>
          <w:rFonts w:ascii="Times New Roman" w:hAnsi="Times New Roman"/>
          <w:sz w:val="28"/>
          <w:szCs w:val="28"/>
        </w:rPr>
        <w:t>диссертации на соискание ученой степени доктора философии (</w:t>
      </w:r>
      <w:proofErr w:type="spellStart"/>
      <w:r w:rsidRPr="002E0490">
        <w:rPr>
          <w:rFonts w:ascii="Times New Roman" w:hAnsi="Times New Roman"/>
          <w:sz w:val="28"/>
          <w:szCs w:val="28"/>
        </w:rPr>
        <w:t>PhD</w:t>
      </w:r>
      <w:proofErr w:type="spellEnd"/>
      <w:r w:rsidRPr="002E0490">
        <w:rPr>
          <w:rFonts w:ascii="Times New Roman" w:hAnsi="Times New Roman"/>
          <w:sz w:val="28"/>
          <w:szCs w:val="28"/>
        </w:rPr>
        <w:t>)</w:t>
      </w:r>
    </w:p>
    <w:p w:rsidR="005959AD" w:rsidRPr="00E54BD9" w:rsidRDefault="005959AD" w:rsidP="00E54B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E0490">
        <w:rPr>
          <w:rFonts w:ascii="Times New Roman" w:hAnsi="Times New Roman"/>
          <w:sz w:val="28"/>
          <w:szCs w:val="28"/>
        </w:rPr>
        <w:t>по специальности</w:t>
      </w:r>
      <w:r w:rsidRPr="002E0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490">
        <w:rPr>
          <w:rFonts w:ascii="Times New Roman" w:hAnsi="Times New Roman"/>
          <w:sz w:val="28"/>
          <w:szCs w:val="28"/>
        </w:rPr>
        <w:t>6</w:t>
      </w:r>
      <w:r w:rsidRPr="002E0490">
        <w:rPr>
          <w:rFonts w:ascii="Times New Roman" w:hAnsi="Times New Roman"/>
          <w:sz w:val="28"/>
          <w:szCs w:val="28"/>
          <w:lang w:val="en-US"/>
        </w:rPr>
        <w:t>D</w:t>
      </w:r>
      <w:r w:rsidRPr="002E0490">
        <w:rPr>
          <w:rFonts w:ascii="Times New Roman" w:hAnsi="Times New Roman"/>
          <w:sz w:val="28"/>
          <w:szCs w:val="28"/>
        </w:rPr>
        <w:t>110200 – Общественное здравоохранение</w:t>
      </w:r>
    </w:p>
    <w:p w:rsidR="005959AD" w:rsidRPr="00B543BB" w:rsidRDefault="009C01BA" w:rsidP="00893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t>Кызаевой</w:t>
      </w:r>
      <w:proofErr w:type="spellEnd"/>
      <w:r w:rsidRPr="00B543B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t>Айжан</w:t>
      </w:r>
      <w:proofErr w:type="spellEnd"/>
      <w:r w:rsidRPr="00B543B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t>Дюсенбековны</w:t>
      </w:r>
      <w:proofErr w:type="spellEnd"/>
    </w:p>
    <w:p w:rsidR="00B543BB" w:rsidRPr="00B543BB" w:rsidRDefault="00B543BB" w:rsidP="00893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959AD" w:rsidRPr="002E0490" w:rsidRDefault="005959AD" w:rsidP="00893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490">
        <w:rPr>
          <w:rFonts w:ascii="Times New Roman" w:hAnsi="Times New Roman"/>
          <w:sz w:val="28"/>
          <w:szCs w:val="28"/>
        </w:rPr>
        <w:t>«</w:t>
      </w:r>
      <w:r w:rsidR="009C01BA" w:rsidRPr="00993AC5">
        <w:rPr>
          <w:rFonts w:ascii="Times New Roman" w:hAnsi="Times New Roman"/>
          <w:b/>
          <w:sz w:val="28"/>
          <w:szCs w:val="28"/>
        </w:rPr>
        <w:t>Медико-социальн</w:t>
      </w:r>
      <w:r w:rsidR="009C01BA">
        <w:rPr>
          <w:rFonts w:ascii="Times New Roman" w:hAnsi="Times New Roman"/>
          <w:b/>
          <w:sz w:val="28"/>
          <w:szCs w:val="28"/>
        </w:rPr>
        <w:t>ая и экономическая</w:t>
      </w:r>
      <w:r w:rsidR="009C01BA" w:rsidRPr="00993AC5">
        <w:rPr>
          <w:rFonts w:ascii="Times New Roman" w:hAnsi="Times New Roman"/>
          <w:b/>
          <w:sz w:val="28"/>
          <w:szCs w:val="28"/>
        </w:rPr>
        <w:t xml:space="preserve"> эффективност</w:t>
      </w:r>
      <w:r w:rsidR="009C01BA">
        <w:rPr>
          <w:rFonts w:ascii="Times New Roman" w:hAnsi="Times New Roman"/>
          <w:b/>
          <w:sz w:val="28"/>
          <w:szCs w:val="28"/>
        </w:rPr>
        <w:t>ь</w:t>
      </w:r>
      <w:r w:rsidR="009C01BA" w:rsidRPr="00993AC5">
        <w:rPr>
          <w:rFonts w:ascii="Times New Roman" w:hAnsi="Times New Roman"/>
          <w:b/>
          <w:sz w:val="28"/>
          <w:szCs w:val="28"/>
        </w:rPr>
        <w:t xml:space="preserve"> </w:t>
      </w:r>
      <w:r w:rsidR="009C01BA">
        <w:rPr>
          <w:rFonts w:ascii="Times New Roman" w:hAnsi="Times New Roman"/>
          <w:b/>
          <w:sz w:val="28"/>
          <w:szCs w:val="28"/>
        </w:rPr>
        <w:t xml:space="preserve">внедрения </w:t>
      </w:r>
      <w:r w:rsidR="009C01BA" w:rsidRPr="00993AC5">
        <w:rPr>
          <w:rFonts w:ascii="Times New Roman" w:hAnsi="Times New Roman"/>
          <w:b/>
          <w:sz w:val="28"/>
          <w:szCs w:val="28"/>
        </w:rPr>
        <w:t>стандартов диагностики и лечения в акушерстве и гинекологии</w:t>
      </w:r>
      <w:r w:rsidRPr="002E0490">
        <w:rPr>
          <w:rFonts w:ascii="Times New Roman" w:hAnsi="Times New Roman"/>
          <w:sz w:val="28"/>
          <w:szCs w:val="28"/>
        </w:rPr>
        <w:t>»</w:t>
      </w:r>
    </w:p>
    <w:p w:rsidR="005959AD" w:rsidRPr="002E0490" w:rsidRDefault="005959AD" w:rsidP="008933C4">
      <w:pPr>
        <w:pStyle w:val="a3"/>
        <w:widowControl w:val="0"/>
        <w:spacing w:before="0" w:after="0"/>
        <w:ind w:firstLine="720"/>
        <w:rPr>
          <w:rFonts w:ascii="Times New Roman" w:hAnsi="Times New Roman"/>
          <w:b w:val="0"/>
          <w:sz w:val="28"/>
          <w:szCs w:val="28"/>
          <w:lang w:val="ru-RU"/>
        </w:rPr>
      </w:pPr>
    </w:p>
    <w:p w:rsidR="009C01BA" w:rsidRPr="00E7638A" w:rsidRDefault="005959AD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 w:rsidRPr="009C01BA">
        <w:rPr>
          <w:rFonts w:ascii="Times New Roman" w:hAnsi="Times New Roman"/>
          <w:b/>
          <w:sz w:val="28"/>
          <w:szCs w:val="28"/>
        </w:rPr>
        <w:t>Актуальность темы исследования:</w:t>
      </w:r>
      <w:r w:rsidR="00007169" w:rsidRPr="009C01BA">
        <w:rPr>
          <w:rFonts w:ascii="Times New Roman" w:hAnsi="Times New Roman"/>
          <w:b/>
          <w:sz w:val="28"/>
          <w:szCs w:val="28"/>
        </w:rPr>
        <w:t xml:space="preserve"> </w:t>
      </w:r>
      <w:r w:rsidR="009C01BA" w:rsidRPr="009C01BA">
        <w:rPr>
          <w:rFonts w:ascii="Times New Roman" w:hAnsi="Times New Roman"/>
          <w:sz w:val="28"/>
          <w:szCs w:val="28"/>
        </w:rPr>
        <w:t>Н</w:t>
      </w:r>
      <w:r w:rsidR="009C01BA" w:rsidRPr="00752653">
        <w:rPr>
          <w:rFonts w:ascii="Times New Roman" w:hAnsi="Times New Roman"/>
          <w:sz w:val="28"/>
          <w:szCs w:val="28"/>
        </w:rPr>
        <w:t xml:space="preserve">епрерывное совершенствование качества </w:t>
      </w:r>
      <w:r w:rsidR="009C01BA">
        <w:rPr>
          <w:rFonts w:ascii="Times New Roman" w:hAnsi="Times New Roman"/>
          <w:sz w:val="28"/>
          <w:szCs w:val="28"/>
        </w:rPr>
        <w:t xml:space="preserve">акушерско-гинекологической </w:t>
      </w:r>
      <w:r w:rsidR="009C01BA" w:rsidRPr="00752653">
        <w:rPr>
          <w:rFonts w:ascii="Times New Roman" w:hAnsi="Times New Roman"/>
          <w:sz w:val="28"/>
          <w:szCs w:val="28"/>
        </w:rPr>
        <w:t>помощи является приоритетным направлением развития здравоохранения</w:t>
      </w:r>
      <w:r w:rsidR="00E26C57" w:rsidRPr="00E26C57">
        <w:rPr>
          <w:rFonts w:ascii="Times New Roman" w:hAnsi="Times New Roman"/>
          <w:sz w:val="28"/>
          <w:szCs w:val="28"/>
        </w:rPr>
        <w:t xml:space="preserve"> </w:t>
      </w:r>
      <w:r w:rsidR="00E26C57" w:rsidRPr="00752653">
        <w:rPr>
          <w:rFonts w:ascii="Times New Roman" w:hAnsi="Times New Roman"/>
          <w:sz w:val="28"/>
          <w:szCs w:val="28"/>
        </w:rPr>
        <w:t>в Казахстане</w:t>
      </w:r>
      <w:r w:rsidR="009C01BA" w:rsidRPr="00752653">
        <w:rPr>
          <w:rFonts w:ascii="Times New Roman" w:hAnsi="Times New Roman"/>
          <w:sz w:val="28"/>
          <w:szCs w:val="28"/>
        </w:rPr>
        <w:t xml:space="preserve">. </w:t>
      </w:r>
      <w:r w:rsidR="009C01BA" w:rsidRPr="00752653">
        <w:rPr>
          <w:rStyle w:val="apple-converted-space"/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 </w:t>
      </w:r>
      <w:r w:rsidR="009C01BA" w:rsidRPr="0075265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Для обеспечения качества и безопасности медицинской помощи </w:t>
      </w:r>
      <w:r w:rsidR="009C0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протяжении нескольких лет </w:t>
      </w:r>
      <w:r w:rsidR="009C01BA" w:rsidRPr="0075265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стране  используются стандарты (протоколы) диагностики и лечения</w:t>
      </w:r>
      <w:r w:rsidR="00B543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о</w:t>
      </w:r>
      <w:r w:rsidR="000F57E3" w:rsidRPr="000F57E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днако до сих пор </w:t>
      </w:r>
      <w:r w:rsidR="000F57E3" w:rsidRPr="000F57E3">
        <w:rPr>
          <w:rFonts w:ascii="Times New Roman" w:hAnsi="Times New Roman"/>
          <w:sz w:val="28"/>
          <w:szCs w:val="28"/>
        </w:rPr>
        <w:t xml:space="preserve">открытым остается вопрос, повышают ли последние медико-социальную и экономическую эффективность. </w:t>
      </w:r>
      <w:r w:rsidR="009C01BA" w:rsidRPr="000F57E3">
        <w:rPr>
          <w:rFonts w:ascii="Times New Roman" w:hAnsi="Times New Roman"/>
          <w:sz w:val="28"/>
          <w:szCs w:val="28"/>
        </w:rPr>
        <w:t xml:space="preserve"> Про</w:t>
      </w:r>
      <w:r w:rsidR="009C01BA">
        <w:rPr>
          <w:rFonts w:ascii="Times New Roman" w:hAnsi="Times New Roman"/>
          <w:sz w:val="28"/>
          <w:szCs w:val="28"/>
        </w:rPr>
        <w:t xml:space="preserve">ведение </w:t>
      </w:r>
      <w:r w:rsidR="000F57E3">
        <w:rPr>
          <w:rFonts w:ascii="Times New Roman" w:hAnsi="Times New Roman"/>
          <w:sz w:val="28"/>
          <w:szCs w:val="28"/>
        </w:rPr>
        <w:t xml:space="preserve">такой </w:t>
      </w:r>
      <w:r w:rsidR="009C01BA" w:rsidRPr="00E7638A">
        <w:rPr>
          <w:rFonts w:ascii="Times New Roman" w:hAnsi="Times New Roman"/>
          <w:sz w:val="28"/>
          <w:szCs w:val="28"/>
        </w:rPr>
        <w:t>оценк</w:t>
      </w:r>
      <w:r w:rsidR="009C01BA">
        <w:rPr>
          <w:rFonts w:ascii="Times New Roman" w:hAnsi="Times New Roman"/>
          <w:sz w:val="28"/>
          <w:szCs w:val="28"/>
        </w:rPr>
        <w:t>и</w:t>
      </w:r>
      <w:r w:rsidR="009C01BA" w:rsidRPr="00E7638A">
        <w:rPr>
          <w:rFonts w:ascii="Times New Roman" w:hAnsi="Times New Roman"/>
          <w:sz w:val="28"/>
          <w:szCs w:val="28"/>
        </w:rPr>
        <w:t xml:space="preserve"> позволи</w:t>
      </w:r>
      <w:r w:rsidR="009C01BA">
        <w:rPr>
          <w:rFonts w:ascii="Times New Roman" w:hAnsi="Times New Roman"/>
          <w:sz w:val="28"/>
          <w:szCs w:val="28"/>
        </w:rPr>
        <w:t>т</w:t>
      </w:r>
      <w:r w:rsidR="009C01BA" w:rsidRPr="00E7638A">
        <w:rPr>
          <w:rFonts w:ascii="Times New Roman" w:hAnsi="Times New Roman"/>
          <w:sz w:val="28"/>
          <w:szCs w:val="28"/>
        </w:rPr>
        <w:t xml:space="preserve"> выявить возможные проблемы и  наметить пути совершенствования системы </w:t>
      </w:r>
      <w:r w:rsidR="000F57E3">
        <w:rPr>
          <w:rFonts w:ascii="Times New Roman" w:hAnsi="Times New Roman"/>
          <w:sz w:val="28"/>
          <w:szCs w:val="28"/>
        </w:rPr>
        <w:t xml:space="preserve">акушерско-гинекологической </w:t>
      </w:r>
      <w:r w:rsidR="009C01BA" w:rsidRPr="00E7638A">
        <w:rPr>
          <w:rFonts w:ascii="Times New Roman" w:hAnsi="Times New Roman"/>
          <w:sz w:val="28"/>
          <w:szCs w:val="28"/>
        </w:rPr>
        <w:t>помощи, что имеет стратегическое значение для успешного развития Казахстана в целом.</w:t>
      </w:r>
    </w:p>
    <w:p w:rsidR="00DD21AD" w:rsidRPr="002E0490" w:rsidRDefault="00DD21AD" w:rsidP="00E54BD9">
      <w:pPr>
        <w:pStyle w:val="2"/>
        <w:ind w:left="-426" w:right="140" w:firstLine="709"/>
        <w:jc w:val="both"/>
        <w:rPr>
          <w:b/>
          <w:szCs w:val="28"/>
        </w:rPr>
      </w:pPr>
    </w:p>
    <w:p w:rsidR="00DD21AD" w:rsidRPr="002E0490" w:rsidRDefault="00DD21AD" w:rsidP="00E54BD9">
      <w:pPr>
        <w:pStyle w:val="2"/>
        <w:ind w:left="-426" w:right="140"/>
        <w:jc w:val="both"/>
        <w:rPr>
          <w:b/>
          <w:szCs w:val="28"/>
        </w:rPr>
      </w:pPr>
      <w:r w:rsidRPr="002E0490">
        <w:rPr>
          <w:b/>
          <w:szCs w:val="28"/>
        </w:rPr>
        <w:t>Цель исследования</w:t>
      </w:r>
    </w:p>
    <w:p w:rsidR="008D6278" w:rsidRPr="00E7638A" w:rsidRDefault="008D6278" w:rsidP="00E54BD9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 w:rsidRPr="00E7638A">
        <w:rPr>
          <w:rFonts w:ascii="Times New Roman" w:hAnsi="Times New Roman"/>
          <w:sz w:val="28"/>
          <w:szCs w:val="28"/>
        </w:rPr>
        <w:t>Оценить медико-социальную и экономическую эффективность  внедрения стандартов</w:t>
      </w:r>
      <w:r>
        <w:rPr>
          <w:rFonts w:ascii="Times New Roman" w:hAnsi="Times New Roman"/>
          <w:sz w:val="28"/>
          <w:szCs w:val="28"/>
        </w:rPr>
        <w:t xml:space="preserve"> (протоколов)</w:t>
      </w:r>
      <w:r w:rsidRPr="00E7638A">
        <w:rPr>
          <w:rFonts w:ascii="Times New Roman" w:hAnsi="Times New Roman"/>
          <w:sz w:val="28"/>
          <w:szCs w:val="28"/>
        </w:rPr>
        <w:t xml:space="preserve"> диагностики и лечения в акушерстве и гинекологии </w:t>
      </w:r>
    </w:p>
    <w:p w:rsidR="00DD21AD" w:rsidRPr="002E0490" w:rsidRDefault="00DD21AD" w:rsidP="00E54BD9">
      <w:pPr>
        <w:pStyle w:val="2"/>
        <w:ind w:left="-426" w:right="140"/>
        <w:jc w:val="both"/>
        <w:rPr>
          <w:b/>
          <w:szCs w:val="28"/>
        </w:rPr>
      </w:pPr>
      <w:r w:rsidRPr="002E0490">
        <w:rPr>
          <w:b/>
          <w:szCs w:val="28"/>
        </w:rPr>
        <w:t>Задачи исследования</w:t>
      </w:r>
    </w:p>
    <w:p w:rsidR="008D6278" w:rsidRPr="00E7638A" w:rsidRDefault="008D6278" w:rsidP="00E54BD9">
      <w:pPr>
        <w:numPr>
          <w:ilvl w:val="1"/>
          <w:numId w:val="1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638A">
        <w:rPr>
          <w:rFonts w:ascii="Times New Roman" w:hAnsi="Times New Roman"/>
          <w:sz w:val="28"/>
          <w:szCs w:val="28"/>
        </w:rPr>
        <w:t xml:space="preserve">ровести  анализ казахстанских </w:t>
      </w:r>
      <w:r>
        <w:rPr>
          <w:rFonts w:ascii="Times New Roman" w:hAnsi="Times New Roman"/>
          <w:sz w:val="28"/>
          <w:szCs w:val="28"/>
        </w:rPr>
        <w:t xml:space="preserve">протоколов диагностики и лечения </w:t>
      </w:r>
      <w:r w:rsidRPr="00E7638A">
        <w:rPr>
          <w:rFonts w:ascii="Times New Roman" w:hAnsi="Times New Roman"/>
          <w:sz w:val="28"/>
          <w:szCs w:val="28"/>
        </w:rPr>
        <w:t>с точки зрения их соответствия доказательной медицине</w:t>
      </w:r>
    </w:p>
    <w:p w:rsidR="008D6278" w:rsidRPr="00E7638A" w:rsidRDefault="008D6278" w:rsidP="00E54BD9">
      <w:pPr>
        <w:numPr>
          <w:ilvl w:val="1"/>
          <w:numId w:val="1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</w:rPr>
      </w:pPr>
      <w:r w:rsidRPr="00E7638A">
        <w:rPr>
          <w:rFonts w:ascii="Times New Roman" w:hAnsi="Times New Roman"/>
          <w:sz w:val="28"/>
          <w:szCs w:val="28"/>
        </w:rPr>
        <w:t>Изучить мнение врачей акушер</w:t>
      </w:r>
      <w:r>
        <w:rPr>
          <w:rFonts w:ascii="Times New Roman" w:hAnsi="Times New Roman"/>
          <w:sz w:val="28"/>
          <w:szCs w:val="28"/>
        </w:rPr>
        <w:t>ов</w:t>
      </w:r>
      <w:r w:rsidRPr="00E7638A">
        <w:rPr>
          <w:rFonts w:ascii="Times New Roman" w:hAnsi="Times New Roman"/>
          <w:sz w:val="28"/>
          <w:szCs w:val="28"/>
        </w:rPr>
        <w:t xml:space="preserve">-гинекологов и акушерок по вопросу использования </w:t>
      </w:r>
      <w:r>
        <w:rPr>
          <w:rFonts w:ascii="Times New Roman" w:hAnsi="Times New Roman"/>
          <w:sz w:val="28"/>
          <w:szCs w:val="28"/>
        </w:rPr>
        <w:t xml:space="preserve">протоколов диагностики и лечения </w:t>
      </w:r>
      <w:r w:rsidRPr="00E7638A">
        <w:rPr>
          <w:rFonts w:ascii="Times New Roman" w:hAnsi="Times New Roman"/>
          <w:sz w:val="28"/>
          <w:szCs w:val="28"/>
        </w:rPr>
        <w:t>на практике</w:t>
      </w:r>
    </w:p>
    <w:p w:rsidR="008D6278" w:rsidRPr="00E7638A" w:rsidRDefault="008D6278" w:rsidP="00E54BD9">
      <w:pPr>
        <w:numPr>
          <w:ilvl w:val="1"/>
          <w:numId w:val="1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</w:rPr>
      </w:pPr>
      <w:r w:rsidRPr="00E7638A">
        <w:rPr>
          <w:rFonts w:ascii="Times New Roman" w:hAnsi="Times New Roman"/>
          <w:sz w:val="28"/>
          <w:szCs w:val="28"/>
        </w:rPr>
        <w:t xml:space="preserve">Провести ретроспективный аудит использования </w:t>
      </w:r>
      <w:r>
        <w:rPr>
          <w:rFonts w:ascii="Times New Roman" w:hAnsi="Times New Roman"/>
          <w:sz w:val="28"/>
          <w:szCs w:val="28"/>
        </w:rPr>
        <w:t xml:space="preserve">протоколов диагностики и лечения </w:t>
      </w:r>
      <w:r w:rsidRPr="00E7638A">
        <w:rPr>
          <w:rFonts w:ascii="Times New Roman" w:hAnsi="Times New Roman"/>
          <w:sz w:val="28"/>
          <w:szCs w:val="28"/>
        </w:rPr>
        <w:t>в практическом акушерстве и гинекологии</w:t>
      </w:r>
    </w:p>
    <w:p w:rsidR="008D6278" w:rsidRPr="000C4944" w:rsidRDefault="008D6278" w:rsidP="00E54BD9">
      <w:pPr>
        <w:numPr>
          <w:ilvl w:val="1"/>
          <w:numId w:val="1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</w:rPr>
      </w:pPr>
      <w:r w:rsidRPr="000C4944">
        <w:rPr>
          <w:rFonts w:ascii="Times New Roman" w:hAnsi="Times New Roman"/>
          <w:sz w:val="28"/>
          <w:szCs w:val="28"/>
        </w:rPr>
        <w:t xml:space="preserve">Оценить медико-социальную и экономическую эффективность </w:t>
      </w:r>
      <w:r>
        <w:rPr>
          <w:rFonts w:ascii="Times New Roman" w:hAnsi="Times New Roman"/>
          <w:sz w:val="28"/>
          <w:szCs w:val="28"/>
        </w:rPr>
        <w:t xml:space="preserve">протоколов </w:t>
      </w:r>
      <w:r w:rsidRPr="000C4944">
        <w:rPr>
          <w:rFonts w:ascii="Times New Roman" w:hAnsi="Times New Roman"/>
          <w:sz w:val="28"/>
          <w:szCs w:val="28"/>
        </w:rPr>
        <w:t xml:space="preserve">диагностики и лечения в акушерстве и гинекологии </w:t>
      </w:r>
    </w:p>
    <w:p w:rsidR="005959AD" w:rsidRPr="002E0490" w:rsidRDefault="005959A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</w:rPr>
      </w:pPr>
    </w:p>
    <w:p w:rsidR="00DD21AD" w:rsidRDefault="00DD21AD" w:rsidP="00E54BD9">
      <w:pPr>
        <w:pStyle w:val="2"/>
        <w:ind w:left="-426" w:right="140"/>
        <w:jc w:val="both"/>
        <w:rPr>
          <w:b/>
          <w:szCs w:val="28"/>
        </w:rPr>
      </w:pPr>
      <w:r w:rsidRPr="002E0490">
        <w:rPr>
          <w:b/>
          <w:szCs w:val="28"/>
        </w:rPr>
        <w:t>Объект исследования</w:t>
      </w:r>
    </w:p>
    <w:p w:rsidR="008D6278" w:rsidRPr="008D6278" w:rsidRDefault="008D6278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>Протоколы диагностики  и лечения в акушерстве и гинекологии</w:t>
      </w:r>
    </w:p>
    <w:p w:rsidR="008D6278" w:rsidRPr="008D6278" w:rsidRDefault="008D6278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 xml:space="preserve">Врачи акушеры - гинекологи и акушерки родильных домов, врачи акушеры - гинекологи гинекологических стационаров г. Алматы, </w:t>
      </w:r>
    </w:p>
    <w:p w:rsidR="008D6278" w:rsidRPr="008D6278" w:rsidRDefault="008D6278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>Истории родов и истории болезни стационарного больного</w:t>
      </w:r>
    </w:p>
    <w:p w:rsidR="008D6278" w:rsidRPr="002E0490" w:rsidRDefault="008D6278" w:rsidP="00E54BD9">
      <w:pPr>
        <w:pStyle w:val="2"/>
        <w:ind w:left="-426" w:right="140"/>
        <w:jc w:val="both"/>
        <w:rPr>
          <w:b/>
          <w:szCs w:val="28"/>
        </w:rPr>
      </w:pPr>
    </w:p>
    <w:p w:rsidR="00DD21AD" w:rsidRDefault="00DD21AD" w:rsidP="00E54BD9">
      <w:pPr>
        <w:pStyle w:val="2"/>
        <w:ind w:left="-426" w:right="140"/>
        <w:jc w:val="both"/>
        <w:rPr>
          <w:b/>
          <w:szCs w:val="28"/>
        </w:rPr>
      </w:pPr>
      <w:r w:rsidRPr="002E0490">
        <w:rPr>
          <w:b/>
          <w:szCs w:val="28"/>
        </w:rPr>
        <w:t>Научная новизна</w:t>
      </w:r>
    </w:p>
    <w:p w:rsidR="008D6278" w:rsidRPr="00E7638A" w:rsidRDefault="008D6278" w:rsidP="00E54BD9">
      <w:pPr>
        <w:pStyle w:val="a6"/>
        <w:spacing w:before="0" w:after="0"/>
        <w:ind w:left="-426" w:right="140" w:firstLine="0"/>
        <w:jc w:val="left"/>
        <w:rPr>
          <w:sz w:val="28"/>
          <w:szCs w:val="28"/>
        </w:rPr>
      </w:pPr>
      <w:r w:rsidRPr="00E7638A">
        <w:rPr>
          <w:sz w:val="28"/>
          <w:szCs w:val="28"/>
        </w:rPr>
        <w:t>В рамках исследования впервые:</w:t>
      </w:r>
    </w:p>
    <w:p w:rsidR="008D6278" w:rsidRPr="00E7638A" w:rsidRDefault="008D6278" w:rsidP="00E54BD9">
      <w:pPr>
        <w:pStyle w:val="a6"/>
        <w:numPr>
          <w:ilvl w:val="0"/>
          <w:numId w:val="3"/>
        </w:numPr>
        <w:spacing w:before="0" w:after="0"/>
        <w:ind w:left="-426" w:right="1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Pr="00E7638A">
        <w:rPr>
          <w:sz w:val="28"/>
          <w:szCs w:val="28"/>
        </w:rPr>
        <w:t>оценка  казахстански</w:t>
      </w:r>
      <w:r>
        <w:rPr>
          <w:sz w:val="28"/>
          <w:szCs w:val="28"/>
        </w:rPr>
        <w:t>х протоколов диагностики и лечения</w:t>
      </w:r>
      <w:r w:rsidRPr="00E7638A">
        <w:rPr>
          <w:sz w:val="28"/>
          <w:szCs w:val="28"/>
        </w:rPr>
        <w:t xml:space="preserve"> в акушерстве и гинекологии с  позици</w:t>
      </w:r>
      <w:r w:rsidR="00E26C57">
        <w:rPr>
          <w:sz w:val="28"/>
          <w:szCs w:val="28"/>
        </w:rPr>
        <w:t>и</w:t>
      </w:r>
      <w:r w:rsidRPr="00E7638A">
        <w:rPr>
          <w:sz w:val="28"/>
          <w:szCs w:val="28"/>
        </w:rPr>
        <w:t xml:space="preserve"> доказательной медицины</w:t>
      </w:r>
    </w:p>
    <w:p w:rsidR="008D6278" w:rsidRPr="00E7638A" w:rsidRDefault="008D6278" w:rsidP="00E54BD9">
      <w:pPr>
        <w:pStyle w:val="a6"/>
        <w:numPr>
          <w:ilvl w:val="0"/>
          <w:numId w:val="3"/>
        </w:numPr>
        <w:spacing w:before="0" w:after="0"/>
        <w:ind w:left="-426" w:right="140"/>
        <w:jc w:val="left"/>
        <w:rPr>
          <w:sz w:val="28"/>
          <w:szCs w:val="28"/>
        </w:rPr>
      </w:pPr>
      <w:r w:rsidRPr="00E7638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7638A">
        <w:rPr>
          <w:sz w:val="28"/>
          <w:szCs w:val="28"/>
        </w:rPr>
        <w:t xml:space="preserve">зучено мнение врачей и акушерок по вопросам использования </w:t>
      </w:r>
      <w:r>
        <w:rPr>
          <w:sz w:val="28"/>
          <w:szCs w:val="28"/>
        </w:rPr>
        <w:t xml:space="preserve">протоколов диагностики и лечения </w:t>
      </w:r>
      <w:r w:rsidRPr="00E7638A">
        <w:rPr>
          <w:sz w:val="28"/>
          <w:szCs w:val="28"/>
        </w:rPr>
        <w:t xml:space="preserve">в акушерстве и гинекологии </w:t>
      </w:r>
    </w:p>
    <w:p w:rsidR="008D6278" w:rsidRPr="00E7638A" w:rsidRDefault="008D6278" w:rsidP="00E54BD9">
      <w:pPr>
        <w:pStyle w:val="a6"/>
        <w:numPr>
          <w:ilvl w:val="0"/>
          <w:numId w:val="3"/>
        </w:numPr>
        <w:spacing w:before="0" w:after="0"/>
        <w:ind w:left="-426" w:right="1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7638A">
        <w:rPr>
          <w:sz w:val="28"/>
          <w:szCs w:val="28"/>
        </w:rPr>
        <w:t xml:space="preserve">роведена оценка фактического использования </w:t>
      </w:r>
      <w:r>
        <w:rPr>
          <w:sz w:val="28"/>
          <w:szCs w:val="28"/>
        </w:rPr>
        <w:t xml:space="preserve"> протоколов диагностики и лечения </w:t>
      </w:r>
      <w:r w:rsidRPr="00E7638A">
        <w:rPr>
          <w:sz w:val="28"/>
          <w:szCs w:val="28"/>
        </w:rPr>
        <w:t>(</w:t>
      </w:r>
      <w:r>
        <w:rPr>
          <w:sz w:val="28"/>
          <w:szCs w:val="28"/>
        </w:rPr>
        <w:t xml:space="preserve">ретроспективный </w:t>
      </w:r>
      <w:r w:rsidRPr="00E7638A">
        <w:rPr>
          <w:sz w:val="28"/>
          <w:szCs w:val="28"/>
        </w:rPr>
        <w:t>аудит) в работе акушерско-гинекологических стационаров г. Алматы</w:t>
      </w:r>
    </w:p>
    <w:p w:rsidR="008D6278" w:rsidRDefault="008D6278" w:rsidP="00E54BD9">
      <w:pPr>
        <w:pStyle w:val="a6"/>
        <w:numPr>
          <w:ilvl w:val="0"/>
          <w:numId w:val="3"/>
        </w:numPr>
        <w:spacing w:before="0" w:after="0"/>
        <w:ind w:left="-426" w:right="140"/>
        <w:jc w:val="left"/>
        <w:rPr>
          <w:sz w:val="28"/>
          <w:szCs w:val="28"/>
        </w:rPr>
      </w:pPr>
      <w:r>
        <w:rPr>
          <w:sz w:val="28"/>
          <w:szCs w:val="28"/>
        </w:rPr>
        <w:t>Определена медико-социальная</w:t>
      </w:r>
      <w:r w:rsidRPr="00E7638A">
        <w:rPr>
          <w:sz w:val="28"/>
          <w:szCs w:val="28"/>
        </w:rPr>
        <w:t xml:space="preserve"> и экономическ</w:t>
      </w:r>
      <w:r>
        <w:rPr>
          <w:sz w:val="28"/>
          <w:szCs w:val="28"/>
        </w:rPr>
        <w:t xml:space="preserve">ая </w:t>
      </w:r>
      <w:r w:rsidRPr="00E7638A">
        <w:rPr>
          <w:sz w:val="28"/>
          <w:szCs w:val="28"/>
        </w:rPr>
        <w:t xml:space="preserve"> эффективно</w:t>
      </w:r>
      <w:r>
        <w:rPr>
          <w:sz w:val="28"/>
          <w:szCs w:val="28"/>
        </w:rPr>
        <w:t>сть</w:t>
      </w:r>
      <w:r w:rsidRPr="00E7638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протоколов диагностики и лечения</w:t>
      </w:r>
      <w:r w:rsidRPr="00E7638A">
        <w:rPr>
          <w:sz w:val="28"/>
          <w:szCs w:val="28"/>
        </w:rPr>
        <w:t xml:space="preserve"> в акушерстве и гинекологии</w:t>
      </w:r>
      <w:r>
        <w:rPr>
          <w:sz w:val="28"/>
          <w:szCs w:val="28"/>
        </w:rPr>
        <w:t xml:space="preserve"> на примере выбранных нозологий</w:t>
      </w:r>
    </w:p>
    <w:p w:rsidR="008D6278" w:rsidRPr="002E0490" w:rsidRDefault="008D6278" w:rsidP="00E54BD9">
      <w:pPr>
        <w:pStyle w:val="2"/>
        <w:ind w:left="-426" w:right="140"/>
        <w:jc w:val="both"/>
        <w:rPr>
          <w:b/>
          <w:szCs w:val="28"/>
        </w:rPr>
      </w:pPr>
    </w:p>
    <w:p w:rsidR="00DD21AD" w:rsidRPr="002E0490" w:rsidRDefault="00DD21AD" w:rsidP="00E54BD9">
      <w:pPr>
        <w:pStyle w:val="2"/>
        <w:ind w:left="-426" w:right="140"/>
        <w:jc w:val="both"/>
        <w:rPr>
          <w:b/>
          <w:szCs w:val="28"/>
        </w:rPr>
      </w:pPr>
      <w:r w:rsidRPr="002E0490">
        <w:rPr>
          <w:b/>
          <w:szCs w:val="28"/>
        </w:rPr>
        <w:t>Практическая значимость</w:t>
      </w:r>
    </w:p>
    <w:p w:rsidR="008D6278" w:rsidRPr="00E54BD9" w:rsidRDefault="008D6278" w:rsidP="00E54BD9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260317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 анализ содержания протоколов диагностики и лечения с позици</w:t>
      </w:r>
      <w:r w:rsidR="00E26C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доказательной медицины и лучшего мирового опыта, на основании которого разработаны практические рекомендации для совершенствования казахстанских протоколов диагностики и лечения в акушерстве и гинекологии.</w:t>
      </w:r>
      <w:r w:rsidR="00E54BD9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260317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а</w:t>
      </w:r>
      <w:r w:rsidRPr="00260317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 xml:space="preserve">а методика оценки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экономической эффективности протоколов диагностики и лечения, которая может быть взята за основу при проведении  аналогичных научных исследований, а также клинических аудитов внутри медицинской организации.</w:t>
      </w:r>
      <w:r w:rsidR="00E54BD9"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Детальное  и комплексное изучение внедрения протоколов диагностики и лечения, позволило выявить возможные причины низкой приверженности врачей их требованиям и наметить пути совершенствования использования протоколов в практическом здравоохранении.</w:t>
      </w:r>
    </w:p>
    <w:p w:rsidR="00DD21AD" w:rsidRPr="002E0490" w:rsidRDefault="00DD21AD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2E0490">
        <w:rPr>
          <w:rFonts w:ascii="Times New Roman" w:hAnsi="Times New Roman"/>
          <w:b/>
          <w:bCs/>
          <w:sz w:val="28"/>
          <w:szCs w:val="28"/>
        </w:rPr>
        <w:t>Положения, выносимые на защиту</w:t>
      </w:r>
    </w:p>
    <w:p w:rsidR="008D6278" w:rsidRPr="008D6278" w:rsidRDefault="008D6278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>Высокая приверженность врачей требованиям протоколов диагностики и лечения на примере ведения физиологических родов повышает медико-социальную и экономическую эффективность.</w:t>
      </w:r>
    </w:p>
    <w:p w:rsidR="008D6278" w:rsidRPr="008D6278" w:rsidRDefault="008D6278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>Недостаточность мониторинга и контроля за соблюдением требований протоколов диагностики и лече</w:t>
      </w:r>
      <w:r w:rsidR="00E26C57">
        <w:rPr>
          <w:rFonts w:ascii="Times New Roman" w:hAnsi="Times New Roman"/>
          <w:sz w:val="28"/>
          <w:szCs w:val="28"/>
        </w:rPr>
        <w:t xml:space="preserve">ния  в гинекологии, на примере </w:t>
      </w:r>
      <w:r w:rsidRPr="008D6278">
        <w:rPr>
          <w:rFonts w:ascii="Times New Roman" w:hAnsi="Times New Roman"/>
          <w:sz w:val="28"/>
          <w:szCs w:val="28"/>
        </w:rPr>
        <w:t xml:space="preserve">тактики ведения сальпингитов и оофоритов не приводит к ожидаемой </w:t>
      </w:r>
      <w:proofErr w:type="gramStart"/>
      <w:r w:rsidRPr="008D6278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8D6278">
        <w:rPr>
          <w:rFonts w:ascii="Times New Roman" w:hAnsi="Times New Roman"/>
          <w:sz w:val="28"/>
          <w:szCs w:val="28"/>
        </w:rPr>
        <w:t xml:space="preserve"> и экономической эффективности.</w:t>
      </w:r>
    </w:p>
    <w:p w:rsidR="008D6278" w:rsidRPr="008D6278" w:rsidRDefault="008D6278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 w:rsidRPr="008D6278">
        <w:rPr>
          <w:rFonts w:ascii="Times New Roman" w:hAnsi="Times New Roman"/>
          <w:sz w:val="28"/>
          <w:szCs w:val="28"/>
        </w:rPr>
        <w:t>Регулярный пересмотр и обновление протоколов диагностики и лечения с учетом международного опыта и современных достижений доказательной медицины обеспечит высокую медико-социальную и экономическую эффективность</w:t>
      </w:r>
    </w:p>
    <w:p w:rsidR="00DD21AD" w:rsidRPr="002E0490" w:rsidRDefault="00DD21AD" w:rsidP="00E54BD9">
      <w:pPr>
        <w:spacing w:after="0" w:line="240" w:lineRule="auto"/>
        <w:ind w:left="-426" w:right="140" w:firstLine="708"/>
        <w:jc w:val="both"/>
        <w:rPr>
          <w:rFonts w:ascii="Times New Roman" w:hAnsi="Times New Roman"/>
          <w:sz w:val="28"/>
          <w:szCs w:val="28"/>
        </w:rPr>
      </w:pPr>
    </w:p>
    <w:p w:rsidR="00DD21AD" w:rsidRPr="002E0490" w:rsidRDefault="00DD21AD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2E0490">
        <w:rPr>
          <w:rFonts w:ascii="Times New Roman" w:hAnsi="Times New Roman"/>
          <w:b/>
          <w:bCs/>
          <w:sz w:val="28"/>
          <w:szCs w:val="28"/>
        </w:rPr>
        <w:t>Публикации по теме диссертации</w:t>
      </w:r>
    </w:p>
    <w:p w:rsidR="008D6278" w:rsidRDefault="008D6278" w:rsidP="00E54BD9">
      <w:pPr>
        <w:pStyle w:val="a5"/>
        <w:spacing w:line="240" w:lineRule="auto"/>
        <w:ind w:left="-426" w:right="140" w:firstLine="7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77D">
        <w:rPr>
          <w:rFonts w:ascii="Times New Roman" w:hAnsi="Times New Roman"/>
          <w:sz w:val="28"/>
          <w:szCs w:val="28"/>
        </w:rPr>
        <w:t>По материалам диссертации</w:t>
      </w:r>
      <w:r>
        <w:rPr>
          <w:rFonts w:ascii="Times New Roman" w:hAnsi="Times New Roman"/>
          <w:sz w:val="28"/>
          <w:szCs w:val="28"/>
        </w:rPr>
        <w:t xml:space="preserve"> опубликовано 15 научных работ, в том числе 5 статей в журналах, рекомендованных Комитетом по контролю в сфере образования и науки МОН РК, 5 публикаций в сборниках международных и зарубежных конференций, 1 статья в  зарубежном журнале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 w:rsidRPr="005514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входящем в базу данных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51405"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тезис в зарубежном журнале  </w:t>
      </w:r>
      <w:r>
        <w:rPr>
          <w:rFonts w:ascii="Times New Roman" w:hAnsi="Times New Roman"/>
          <w:sz w:val="28"/>
          <w:szCs w:val="28"/>
          <w:lang w:val="en-US"/>
        </w:rPr>
        <w:t>European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5514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Epidemiology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514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импакт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фактором 5,118</w:t>
      </w:r>
      <w:r w:rsidRPr="00C45FB6">
        <w:rPr>
          <w:rFonts w:ascii="Times New Roman" w:hAnsi="Times New Roman"/>
          <w:sz w:val="28"/>
          <w:szCs w:val="28"/>
        </w:rPr>
        <w:t>;</w:t>
      </w:r>
      <w:proofErr w:type="gramEnd"/>
      <w:r w:rsidRPr="00C45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свидетельства о государственной регистрации прав </w:t>
      </w:r>
      <w:r w:rsidRPr="008E777D">
        <w:rPr>
          <w:rFonts w:ascii="Times New Roman" w:hAnsi="Times New Roman"/>
          <w:sz w:val="28"/>
          <w:szCs w:val="28"/>
        </w:rPr>
        <w:t>на объекты авторского права  № 1799 от 29.09</w:t>
      </w:r>
      <w:r>
        <w:rPr>
          <w:rFonts w:ascii="Times New Roman" w:hAnsi="Times New Roman"/>
          <w:sz w:val="28"/>
          <w:szCs w:val="28"/>
        </w:rPr>
        <w:t>.2014</w:t>
      </w:r>
      <w:r w:rsidR="00E26C5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и № 1569 от 13.08.2014 г., 1</w:t>
      </w:r>
      <w:r w:rsidR="00E26C5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310DA9">
        <w:rPr>
          <w:rFonts w:ascii="Times New Roman" w:hAnsi="Times New Roman"/>
          <w:sz w:val="28"/>
          <w:szCs w:val="28"/>
        </w:rPr>
        <w:t>по поиску электронных ресурсов доказательной медицины для врачей акушеров-гинекологов</w:t>
      </w:r>
    </w:p>
    <w:p w:rsidR="00BE7CD8" w:rsidRPr="002E0490" w:rsidRDefault="00BE7CD8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</w:p>
    <w:p w:rsidR="00EC7D6D" w:rsidRPr="00B543BB" w:rsidRDefault="00EC7D6D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lastRenderedPageBreak/>
        <w:t>Айжан</w:t>
      </w:r>
      <w:proofErr w:type="spellEnd"/>
      <w:r w:rsidRPr="00B543B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t>Дюсенбековн</w:t>
      </w:r>
      <w:proofErr w:type="spellEnd"/>
      <w:r w:rsidRPr="00B543BB">
        <w:rPr>
          <w:rFonts w:ascii="Times New Roman" w:hAnsi="Times New Roman"/>
          <w:b/>
          <w:sz w:val="28"/>
          <w:szCs w:val="28"/>
          <w:lang w:val="kk-KZ" w:eastAsia="ar-SA"/>
        </w:rPr>
        <w:t>а</w:t>
      </w:r>
      <w:r w:rsidRPr="00B543B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543BB">
        <w:rPr>
          <w:rFonts w:ascii="Times New Roman" w:hAnsi="Times New Roman"/>
          <w:b/>
          <w:sz w:val="28"/>
          <w:szCs w:val="28"/>
          <w:lang w:eastAsia="ar-SA"/>
        </w:rPr>
        <w:t>Кызаев</w:t>
      </w:r>
      <w:proofErr w:type="spellEnd"/>
      <w:r w:rsidRPr="00B543BB">
        <w:rPr>
          <w:rFonts w:ascii="Times New Roman" w:hAnsi="Times New Roman"/>
          <w:b/>
          <w:sz w:val="28"/>
          <w:szCs w:val="28"/>
          <w:lang w:val="kk-KZ" w:eastAsia="ar-SA"/>
        </w:rPr>
        <w:t>аның</w:t>
      </w:r>
    </w:p>
    <w:p w:rsidR="00E54BD9" w:rsidRPr="002E0490" w:rsidRDefault="00E54BD9" w:rsidP="00E54B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E0490">
        <w:rPr>
          <w:rFonts w:ascii="Times New Roman" w:hAnsi="Times New Roman"/>
          <w:sz w:val="28"/>
          <w:szCs w:val="28"/>
          <w:lang w:val="kk-KZ"/>
        </w:rPr>
        <w:t>6D110200 – Қоғамдық денсаулық сақтау мамандығы бойынша философия докторы ғылыми дәрежесін</w:t>
      </w:r>
      <w:r w:rsidR="00674D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490">
        <w:rPr>
          <w:rFonts w:ascii="Times New Roman" w:hAnsi="Times New Roman"/>
          <w:sz w:val="28"/>
          <w:szCs w:val="28"/>
          <w:lang w:val="kk-KZ"/>
        </w:rPr>
        <w:t xml:space="preserve">(PhD) алуға </w:t>
      </w:r>
    </w:p>
    <w:p w:rsidR="00B543BB" w:rsidRDefault="00B543BB" w:rsidP="00E54BD9">
      <w:pPr>
        <w:pStyle w:val="a3"/>
        <w:widowControl w:val="0"/>
        <w:spacing w:before="0" w:after="0"/>
        <w:ind w:left="-426" w:right="140" w:firstLine="720"/>
        <w:rPr>
          <w:rFonts w:ascii="Times New Roman" w:hAnsi="Times New Roman"/>
          <w:sz w:val="28"/>
          <w:szCs w:val="28"/>
          <w:lang w:val="kk-KZ"/>
        </w:rPr>
      </w:pPr>
    </w:p>
    <w:p w:rsidR="00EC7D6D" w:rsidRDefault="00EC7D6D" w:rsidP="00E54BD9">
      <w:pPr>
        <w:pStyle w:val="a3"/>
        <w:widowControl w:val="0"/>
        <w:spacing w:before="0" w:after="0"/>
        <w:ind w:left="-426" w:right="140" w:firstLine="720"/>
        <w:rPr>
          <w:rFonts w:ascii="Times New Roman" w:hAnsi="Times New Roman"/>
          <w:sz w:val="28"/>
          <w:szCs w:val="28"/>
          <w:lang w:val="kk-KZ"/>
        </w:rPr>
      </w:pPr>
      <w:r w:rsidRPr="00EC7D6D">
        <w:rPr>
          <w:rFonts w:ascii="Times New Roman" w:hAnsi="Times New Roman"/>
          <w:sz w:val="28"/>
          <w:szCs w:val="28"/>
          <w:lang w:val="kk-KZ"/>
        </w:rPr>
        <w:t>А</w:t>
      </w:r>
      <w:r w:rsidR="00E54BD9">
        <w:rPr>
          <w:rFonts w:ascii="Times New Roman" w:hAnsi="Times New Roman"/>
          <w:sz w:val="28"/>
          <w:szCs w:val="28"/>
          <w:lang w:val="kk-KZ"/>
        </w:rPr>
        <w:t>ННОТАЦИЯСЫ</w:t>
      </w:r>
    </w:p>
    <w:p w:rsidR="00E54BD9" w:rsidRPr="00F5140B" w:rsidRDefault="00E54BD9" w:rsidP="00F5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140B">
        <w:rPr>
          <w:rFonts w:ascii="Times New Roman" w:hAnsi="Times New Roman"/>
          <w:sz w:val="28"/>
          <w:szCs w:val="28"/>
          <w:lang w:val="kk-KZ"/>
        </w:rPr>
        <w:t>«</w:t>
      </w:r>
      <w:r w:rsidRPr="00F5140B">
        <w:rPr>
          <w:rFonts w:ascii="Times New Roman" w:hAnsi="Times New Roman"/>
          <w:b/>
          <w:sz w:val="28"/>
          <w:szCs w:val="28"/>
          <w:lang w:val="kk-KZ"/>
        </w:rPr>
        <w:t>Медико-</w:t>
      </w:r>
      <w:r>
        <w:rPr>
          <w:rFonts w:ascii="Times New Roman" w:hAnsi="Times New Roman"/>
          <w:b/>
          <w:sz w:val="28"/>
          <w:szCs w:val="28"/>
          <w:lang w:val="kk-KZ"/>
        </w:rPr>
        <w:t>әлеуметтік және</w:t>
      </w:r>
      <w:r w:rsidR="00F5140B" w:rsidRPr="00F514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0B">
        <w:rPr>
          <w:rFonts w:ascii="Times New Roman" w:hAnsi="Times New Roman"/>
          <w:b/>
          <w:sz w:val="28"/>
          <w:szCs w:val="28"/>
          <w:lang w:val="kk-KZ"/>
        </w:rPr>
        <w:t>экономикалық</w:t>
      </w:r>
      <w:r w:rsidR="00F5140B" w:rsidRPr="00F514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0B">
        <w:rPr>
          <w:rFonts w:ascii="Times New Roman" w:hAnsi="Times New Roman"/>
          <w:b/>
          <w:sz w:val="28"/>
          <w:szCs w:val="28"/>
          <w:lang w:val="kk-KZ"/>
        </w:rPr>
        <w:t>нәтижелік</w:t>
      </w:r>
      <w:r w:rsidR="00F5140B" w:rsidRPr="00F514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0B">
        <w:rPr>
          <w:rFonts w:ascii="Times New Roman" w:hAnsi="Times New Roman"/>
          <w:b/>
          <w:sz w:val="28"/>
          <w:szCs w:val="28"/>
          <w:lang w:val="kk-KZ"/>
        </w:rPr>
        <w:t>стандарттар диагностисының</w:t>
      </w:r>
      <w:r w:rsidR="00F5140B" w:rsidRPr="00E54B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0B">
        <w:rPr>
          <w:rFonts w:ascii="Times New Roman" w:hAnsi="Times New Roman"/>
          <w:b/>
          <w:sz w:val="28"/>
          <w:szCs w:val="28"/>
          <w:lang w:val="kk-KZ"/>
        </w:rPr>
        <w:t>еңгізу</w:t>
      </w:r>
      <w:r w:rsidR="00F5140B" w:rsidRPr="00F514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0B">
        <w:rPr>
          <w:rFonts w:ascii="Times New Roman" w:hAnsi="Times New Roman"/>
          <w:b/>
          <w:sz w:val="28"/>
          <w:szCs w:val="28"/>
          <w:lang w:val="kk-KZ"/>
        </w:rPr>
        <w:t>және акушерлікте, гинекологияда емдеу</w:t>
      </w:r>
      <w:r w:rsidRPr="00F5140B">
        <w:rPr>
          <w:rFonts w:ascii="Times New Roman" w:hAnsi="Times New Roman"/>
          <w:sz w:val="28"/>
          <w:szCs w:val="28"/>
          <w:lang w:val="kk-KZ"/>
        </w:rPr>
        <w:t>»</w:t>
      </w:r>
    </w:p>
    <w:p w:rsidR="00EC7D6D" w:rsidRPr="00EC7D6D" w:rsidRDefault="00EC7D6D" w:rsidP="00F5140B">
      <w:pPr>
        <w:spacing w:after="0" w:line="240" w:lineRule="auto"/>
        <w:ind w:right="14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C7D6D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Зерттеу тақырыбының өзектілігі</w:t>
      </w:r>
      <w:r w:rsidRPr="00DA75EC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DA75EC">
        <w:rPr>
          <w:rFonts w:ascii="Times New Roman" w:hAnsi="Times New Roman"/>
          <w:sz w:val="28"/>
          <w:szCs w:val="28"/>
          <w:lang w:val="kk-KZ"/>
        </w:rPr>
        <w:t>аза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DA75EC">
        <w:rPr>
          <w:rFonts w:ascii="Times New Roman" w:hAnsi="Times New Roman"/>
          <w:sz w:val="28"/>
          <w:szCs w:val="28"/>
          <w:lang w:val="kk-KZ"/>
        </w:rPr>
        <w:t>стан</w:t>
      </w:r>
      <w:r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Pr="00DA75EC">
        <w:rPr>
          <w:rFonts w:ascii="Times New Roman" w:hAnsi="Times New Roman"/>
          <w:sz w:val="28"/>
          <w:szCs w:val="28"/>
          <w:lang w:val="kk-KZ"/>
        </w:rPr>
        <w:t>акушер</w:t>
      </w:r>
      <w:r>
        <w:rPr>
          <w:rFonts w:ascii="Times New Roman" w:hAnsi="Times New Roman"/>
          <w:sz w:val="28"/>
          <w:szCs w:val="28"/>
          <w:lang w:val="kk-KZ"/>
        </w:rPr>
        <w:t>лік</w:t>
      </w:r>
      <w:r w:rsidRPr="00DA75EC">
        <w:rPr>
          <w:rFonts w:ascii="Times New Roman" w:hAnsi="Times New Roman"/>
          <w:sz w:val="28"/>
          <w:szCs w:val="28"/>
          <w:lang w:val="kk-KZ"/>
        </w:rPr>
        <w:t>-гинекологи</w:t>
      </w:r>
      <w:r>
        <w:rPr>
          <w:rFonts w:ascii="Times New Roman" w:hAnsi="Times New Roman"/>
          <w:sz w:val="28"/>
          <w:szCs w:val="28"/>
          <w:lang w:val="kk-KZ"/>
        </w:rPr>
        <w:t xml:space="preserve">ялық көмектің сапасын үздіксіз жетілдіру денсаулық сақтаудың басымдықты бағыты болып табылады. 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алық көмектің с</w:t>
      </w:r>
      <w:r>
        <w:rPr>
          <w:rFonts w:ascii="Times New Roman" w:hAnsi="Times New Roman"/>
          <w:sz w:val="28"/>
          <w:szCs w:val="28"/>
          <w:lang w:val="kk-KZ"/>
        </w:rPr>
        <w:t xml:space="preserve">апа мен қауіпсіздікті қамтамасыздандыру үшін елде бірнеше жыл аралығында 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диагностик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 және емдеу 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стандарт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тары (хаттамалары) пайдаланылады, </w:t>
      </w:r>
      <w:r w:rsidRPr="00DA75EC">
        <w:rPr>
          <w:rFonts w:ascii="Times New Roman" w:hAnsi="Times New Roman"/>
          <w:sz w:val="28"/>
          <w:szCs w:val="28"/>
          <w:lang w:val="kk-KZ"/>
        </w:rPr>
        <w:t>медико-</w:t>
      </w:r>
      <w:r>
        <w:rPr>
          <w:rFonts w:ascii="Times New Roman" w:hAnsi="Times New Roman"/>
          <w:sz w:val="28"/>
          <w:szCs w:val="28"/>
          <w:lang w:val="kk-KZ"/>
        </w:rPr>
        <w:t xml:space="preserve">әлеуметтік және </w:t>
      </w:r>
      <w:r w:rsidRPr="00DA75EC">
        <w:rPr>
          <w:rFonts w:ascii="Times New Roman" w:hAnsi="Times New Roman"/>
          <w:sz w:val="28"/>
          <w:szCs w:val="28"/>
          <w:lang w:val="kk-KZ"/>
        </w:rPr>
        <w:t>экономи</w:t>
      </w:r>
      <w:r>
        <w:rPr>
          <w:rFonts w:ascii="Times New Roman" w:hAnsi="Times New Roman"/>
          <w:sz w:val="28"/>
          <w:szCs w:val="28"/>
          <w:lang w:val="kk-KZ"/>
        </w:rPr>
        <w:t xml:space="preserve">калық тиімділік арта ма деген сұрақ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бірақ осы уақытқа дейін сұрақ ашық болып қалды. Осындай бағалауды өткізу мүмкін болатын мәселелерді анықтауға және </w:t>
      </w:r>
      <w:r w:rsidRPr="00DA75EC">
        <w:rPr>
          <w:rFonts w:ascii="Times New Roman" w:hAnsi="Times New Roman"/>
          <w:sz w:val="28"/>
          <w:szCs w:val="28"/>
          <w:lang w:val="kk-KZ"/>
        </w:rPr>
        <w:t>акушер</w:t>
      </w:r>
      <w:r>
        <w:rPr>
          <w:rFonts w:ascii="Times New Roman" w:hAnsi="Times New Roman"/>
          <w:sz w:val="28"/>
          <w:szCs w:val="28"/>
          <w:lang w:val="kk-KZ"/>
        </w:rPr>
        <w:t>лік</w:t>
      </w:r>
      <w:r w:rsidRPr="00DA75EC">
        <w:rPr>
          <w:rFonts w:ascii="Times New Roman" w:hAnsi="Times New Roman"/>
          <w:sz w:val="28"/>
          <w:szCs w:val="28"/>
          <w:lang w:val="kk-KZ"/>
        </w:rPr>
        <w:t>-гинекологи</w:t>
      </w:r>
      <w:r>
        <w:rPr>
          <w:rFonts w:ascii="Times New Roman" w:hAnsi="Times New Roman"/>
          <w:sz w:val="28"/>
          <w:szCs w:val="28"/>
          <w:lang w:val="kk-KZ"/>
        </w:rPr>
        <w:t>ялық көмектің жүйесін жетілдіру жолдарын белгілеуге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мүмкіндік береді</w:t>
      </w:r>
      <w:r>
        <w:rPr>
          <w:rFonts w:ascii="Times New Roman" w:hAnsi="Times New Roman"/>
          <w:sz w:val="28"/>
          <w:szCs w:val="28"/>
          <w:lang w:val="kk-KZ"/>
        </w:rPr>
        <w:t>, толығымен Қ</w:t>
      </w:r>
      <w:r w:rsidRPr="00DA75EC">
        <w:rPr>
          <w:rFonts w:ascii="Times New Roman" w:hAnsi="Times New Roman"/>
          <w:sz w:val="28"/>
          <w:szCs w:val="28"/>
          <w:lang w:val="kk-KZ"/>
        </w:rPr>
        <w:t>аза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DA75EC">
        <w:rPr>
          <w:rFonts w:ascii="Times New Roman" w:hAnsi="Times New Roman"/>
          <w:sz w:val="28"/>
          <w:szCs w:val="28"/>
          <w:lang w:val="kk-KZ"/>
        </w:rPr>
        <w:t>стан</w:t>
      </w:r>
      <w:r>
        <w:rPr>
          <w:rFonts w:ascii="Times New Roman" w:hAnsi="Times New Roman"/>
          <w:sz w:val="28"/>
          <w:szCs w:val="28"/>
          <w:lang w:val="kk-KZ"/>
        </w:rPr>
        <w:t xml:space="preserve">да табысты дамытуға арналған </w:t>
      </w:r>
      <w:r w:rsidRPr="00DA75EC">
        <w:rPr>
          <w:rFonts w:ascii="Times New Roman" w:hAnsi="Times New Roman"/>
          <w:sz w:val="28"/>
          <w:szCs w:val="28"/>
          <w:lang w:val="kk-KZ"/>
        </w:rPr>
        <w:t>стратеги</w:t>
      </w:r>
      <w:r>
        <w:rPr>
          <w:rFonts w:ascii="Times New Roman" w:hAnsi="Times New Roman"/>
          <w:sz w:val="28"/>
          <w:szCs w:val="28"/>
          <w:lang w:val="kk-KZ"/>
        </w:rPr>
        <w:t xml:space="preserve">ялық мәні болады. </w:t>
      </w:r>
    </w:p>
    <w:p w:rsidR="00EC7D6D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Зерттеудің мақсаты</w:t>
      </w:r>
    </w:p>
    <w:p w:rsidR="00EC7D6D" w:rsidRPr="00EC7D6D" w:rsidRDefault="00EC7D6D" w:rsidP="00E54BD9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Pr="00EC7D6D">
        <w:rPr>
          <w:rFonts w:ascii="Times New Roman" w:hAnsi="Times New Roman"/>
          <w:sz w:val="28"/>
          <w:szCs w:val="28"/>
          <w:lang w:val="kk-KZ"/>
        </w:rPr>
        <w:t>кушер</w:t>
      </w:r>
      <w:r>
        <w:rPr>
          <w:rFonts w:ascii="Times New Roman" w:hAnsi="Times New Roman"/>
          <w:sz w:val="28"/>
          <w:szCs w:val="28"/>
          <w:lang w:val="kk-KZ"/>
        </w:rPr>
        <w:t>лік және</w:t>
      </w:r>
      <w:r w:rsidRPr="00EC7D6D">
        <w:rPr>
          <w:rFonts w:ascii="Times New Roman" w:hAnsi="Times New Roman"/>
          <w:sz w:val="28"/>
          <w:szCs w:val="28"/>
          <w:lang w:val="kk-KZ"/>
        </w:rPr>
        <w:t xml:space="preserve"> гинекологи</w:t>
      </w:r>
      <w:r>
        <w:rPr>
          <w:rFonts w:ascii="Times New Roman" w:hAnsi="Times New Roman"/>
          <w:sz w:val="28"/>
          <w:szCs w:val="28"/>
          <w:lang w:val="kk-KZ"/>
        </w:rPr>
        <w:t xml:space="preserve">яда 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диагностик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 және емдеу 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стандарт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тарын (хаттамалары)</w:t>
      </w:r>
      <w:r w:rsidRPr="005D5BC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енгізудің </w:t>
      </w:r>
      <w:r w:rsidRPr="00DA75EC">
        <w:rPr>
          <w:rFonts w:ascii="Times New Roman" w:hAnsi="Times New Roman"/>
          <w:sz w:val="28"/>
          <w:szCs w:val="28"/>
          <w:lang w:val="kk-KZ"/>
        </w:rPr>
        <w:t>медико-</w:t>
      </w:r>
      <w:r>
        <w:rPr>
          <w:rFonts w:ascii="Times New Roman" w:hAnsi="Times New Roman"/>
          <w:sz w:val="28"/>
          <w:szCs w:val="28"/>
          <w:lang w:val="kk-KZ"/>
        </w:rPr>
        <w:t xml:space="preserve">әлеуметтік және </w:t>
      </w:r>
      <w:r w:rsidRPr="00DA75EC">
        <w:rPr>
          <w:rFonts w:ascii="Times New Roman" w:hAnsi="Times New Roman"/>
          <w:sz w:val="28"/>
          <w:szCs w:val="28"/>
          <w:lang w:val="kk-KZ"/>
        </w:rPr>
        <w:t>экономи</w:t>
      </w:r>
      <w:r>
        <w:rPr>
          <w:rFonts w:ascii="Times New Roman" w:hAnsi="Times New Roman"/>
          <w:sz w:val="28"/>
          <w:szCs w:val="28"/>
          <w:lang w:val="kk-KZ"/>
        </w:rPr>
        <w:t>калық тиімділігін бағалау</w:t>
      </w:r>
    </w:p>
    <w:p w:rsidR="00EC7D6D" w:rsidRPr="00B543BB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Зерттеудің</w:t>
      </w:r>
      <w:r w:rsidRPr="00B543BB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міндеттері</w:t>
      </w:r>
    </w:p>
    <w:p w:rsidR="00EC7D6D" w:rsidRPr="00B543BB" w:rsidRDefault="00EC7D6D" w:rsidP="00E54BD9">
      <w:pPr>
        <w:pStyle w:val="a5"/>
        <w:numPr>
          <w:ilvl w:val="0"/>
          <w:numId w:val="8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B543BB">
        <w:rPr>
          <w:rFonts w:ascii="Times New Roman" w:hAnsi="Times New Roman"/>
          <w:sz w:val="28"/>
          <w:szCs w:val="28"/>
          <w:lang w:val="kk-KZ"/>
        </w:rPr>
        <w:t>Дәлелді медицинасында олардың сәйкестіктер көзқарасымен диагностика және емдеудің қазақстандық хаттамаларын талдауды жүргізу</w:t>
      </w:r>
    </w:p>
    <w:p w:rsidR="00EC7D6D" w:rsidRPr="00B543BB" w:rsidRDefault="00EC7D6D" w:rsidP="00E54BD9">
      <w:pPr>
        <w:pStyle w:val="a5"/>
        <w:numPr>
          <w:ilvl w:val="0"/>
          <w:numId w:val="8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B543BB">
        <w:rPr>
          <w:rFonts w:ascii="Times New Roman" w:hAnsi="Times New Roman"/>
          <w:sz w:val="28"/>
          <w:szCs w:val="28"/>
          <w:lang w:val="kk-KZ"/>
        </w:rPr>
        <w:t>Практикада диагностика және емдеу хаттамаларын қолдану сұрақтары бойынша  акушер-гинеколог дәрігерлер және акушерлердің пікірлерін зерттеу</w:t>
      </w:r>
    </w:p>
    <w:p w:rsidR="00EC7D6D" w:rsidRPr="00B543BB" w:rsidRDefault="00EC7D6D" w:rsidP="00E54BD9">
      <w:pPr>
        <w:pStyle w:val="a5"/>
        <w:numPr>
          <w:ilvl w:val="0"/>
          <w:numId w:val="8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B543BB">
        <w:rPr>
          <w:rFonts w:ascii="Times New Roman" w:hAnsi="Times New Roman"/>
          <w:sz w:val="28"/>
          <w:szCs w:val="28"/>
          <w:lang w:val="kk-KZ"/>
        </w:rPr>
        <w:t>Практикалық акушерлік және гинекологияда диагностика және емдеу хаттамаларын қолданудың ретроспективті аудитін өткізу</w:t>
      </w:r>
    </w:p>
    <w:p w:rsidR="00EC7D6D" w:rsidRPr="00B543BB" w:rsidRDefault="00EC7D6D" w:rsidP="00E54BD9">
      <w:pPr>
        <w:pStyle w:val="a5"/>
        <w:numPr>
          <w:ilvl w:val="0"/>
          <w:numId w:val="8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B543BB">
        <w:rPr>
          <w:rFonts w:ascii="Times New Roman" w:hAnsi="Times New Roman"/>
          <w:sz w:val="28"/>
          <w:szCs w:val="28"/>
          <w:lang w:val="kk-KZ"/>
        </w:rPr>
        <w:t>Акушерлік және гинекологияда диагностика және емдеу хаттамаларының медико-әлеуметтік және экономикалық тиімділігін бағалау</w:t>
      </w:r>
    </w:p>
    <w:p w:rsidR="00EC7D6D" w:rsidRPr="00EC7D6D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kk-KZ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Зерттеудің</w:t>
      </w:r>
      <w:r w:rsidRPr="00EC7D6D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нысаны</w:t>
      </w:r>
    </w:p>
    <w:p w:rsidR="00EC7D6D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Pr="00EC7D6D">
        <w:rPr>
          <w:rFonts w:ascii="Times New Roman" w:hAnsi="Times New Roman"/>
          <w:sz w:val="28"/>
          <w:szCs w:val="28"/>
          <w:lang w:val="kk-KZ"/>
        </w:rPr>
        <w:t>кушер</w:t>
      </w:r>
      <w:r w:rsidRPr="00387D01">
        <w:rPr>
          <w:rFonts w:ascii="Times New Roman" w:hAnsi="Times New Roman"/>
          <w:sz w:val="28"/>
          <w:szCs w:val="28"/>
          <w:lang w:val="kk-KZ"/>
        </w:rPr>
        <w:t>лік және</w:t>
      </w:r>
      <w:r w:rsidRPr="00EC7D6D">
        <w:rPr>
          <w:rFonts w:ascii="Times New Roman" w:hAnsi="Times New Roman"/>
          <w:sz w:val="28"/>
          <w:szCs w:val="28"/>
          <w:lang w:val="kk-KZ"/>
        </w:rPr>
        <w:t xml:space="preserve"> гинекологи</w:t>
      </w:r>
      <w:r w:rsidRPr="00387D01">
        <w:rPr>
          <w:rFonts w:ascii="Times New Roman" w:hAnsi="Times New Roman"/>
          <w:sz w:val="28"/>
          <w:szCs w:val="28"/>
          <w:lang w:val="kk-KZ"/>
        </w:rPr>
        <w:t xml:space="preserve">яда </w:t>
      </w:r>
      <w:r w:rsidRPr="00EC7D6D">
        <w:rPr>
          <w:rFonts w:ascii="Times New Roman" w:hAnsi="Times New Roman"/>
          <w:sz w:val="28"/>
          <w:szCs w:val="28"/>
          <w:lang w:val="kk-KZ"/>
        </w:rPr>
        <w:t>диагностик</w:t>
      </w:r>
      <w:r>
        <w:rPr>
          <w:rFonts w:ascii="Times New Roman" w:hAnsi="Times New Roman"/>
          <w:sz w:val="28"/>
          <w:szCs w:val="28"/>
          <w:lang w:val="kk-KZ"/>
        </w:rPr>
        <w:t>а және емдеу хаттамалары</w:t>
      </w:r>
    </w:p>
    <w:p w:rsidR="00EC7D6D" w:rsidRPr="001A435C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kk-KZ"/>
        </w:rPr>
      </w:pPr>
      <w:r w:rsidRPr="001A435C">
        <w:rPr>
          <w:rFonts w:ascii="Times New Roman" w:hAnsi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 xml:space="preserve"> қ. </w:t>
      </w:r>
      <w:r w:rsidRPr="001A435C">
        <w:rPr>
          <w:rFonts w:ascii="Times New Roman" w:hAnsi="Times New Roman"/>
          <w:sz w:val="28"/>
          <w:szCs w:val="28"/>
          <w:lang w:val="kk-KZ"/>
        </w:rPr>
        <w:t>акушер-гинеколог</w:t>
      </w:r>
      <w:r>
        <w:rPr>
          <w:rFonts w:ascii="Times New Roman" w:hAnsi="Times New Roman"/>
          <w:sz w:val="28"/>
          <w:szCs w:val="28"/>
          <w:lang w:val="kk-KZ"/>
        </w:rPr>
        <w:t xml:space="preserve"> дәрігерлер және босану үйлерінің </w:t>
      </w:r>
      <w:r w:rsidRPr="001A435C">
        <w:rPr>
          <w:rFonts w:ascii="Times New Roman" w:hAnsi="Times New Roman"/>
          <w:sz w:val="28"/>
          <w:szCs w:val="28"/>
          <w:lang w:val="kk-KZ"/>
        </w:rPr>
        <w:t>акушер</w:t>
      </w:r>
      <w:r>
        <w:rPr>
          <w:rFonts w:ascii="Times New Roman" w:hAnsi="Times New Roman"/>
          <w:sz w:val="28"/>
          <w:szCs w:val="28"/>
          <w:lang w:val="kk-KZ"/>
        </w:rPr>
        <w:t xml:space="preserve">лері, </w:t>
      </w:r>
      <w:r w:rsidRPr="001A435C">
        <w:rPr>
          <w:rFonts w:ascii="Times New Roman" w:hAnsi="Times New Roman"/>
          <w:sz w:val="28"/>
          <w:szCs w:val="28"/>
          <w:lang w:val="kk-KZ"/>
        </w:rPr>
        <w:t>гинекологи</w:t>
      </w:r>
      <w:r>
        <w:rPr>
          <w:rFonts w:ascii="Times New Roman" w:hAnsi="Times New Roman"/>
          <w:sz w:val="28"/>
          <w:szCs w:val="28"/>
          <w:lang w:val="kk-KZ"/>
        </w:rPr>
        <w:t>ялық</w:t>
      </w:r>
      <w:r w:rsidRPr="001A435C">
        <w:rPr>
          <w:rFonts w:ascii="Times New Roman" w:hAnsi="Times New Roman"/>
          <w:sz w:val="28"/>
          <w:szCs w:val="28"/>
          <w:lang w:val="kk-KZ"/>
        </w:rPr>
        <w:t xml:space="preserve"> стационар</w:t>
      </w:r>
      <w:r>
        <w:rPr>
          <w:rFonts w:ascii="Times New Roman" w:hAnsi="Times New Roman"/>
          <w:sz w:val="28"/>
          <w:szCs w:val="28"/>
          <w:lang w:val="kk-KZ"/>
        </w:rPr>
        <w:t xml:space="preserve">лардың </w:t>
      </w:r>
      <w:r w:rsidRPr="001A435C">
        <w:rPr>
          <w:rFonts w:ascii="Times New Roman" w:hAnsi="Times New Roman"/>
          <w:sz w:val="28"/>
          <w:szCs w:val="28"/>
          <w:lang w:val="kk-KZ"/>
        </w:rPr>
        <w:t>акушер-гинеколог</w:t>
      </w:r>
      <w:r>
        <w:rPr>
          <w:rFonts w:ascii="Times New Roman" w:hAnsi="Times New Roman"/>
          <w:sz w:val="28"/>
          <w:szCs w:val="28"/>
          <w:lang w:val="kk-KZ"/>
        </w:rPr>
        <w:t xml:space="preserve"> дәрігерлері.</w:t>
      </w:r>
      <w:r w:rsidRPr="001A435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C7D6D" w:rsidRPr="00E34614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E34614">
        <w:rPr>
          <w:rFonts w:ascii="Times New Roman" w:hAnsi="Times New Roman"/>
          <w:sz w:val="28"/>
          <w:szCs w:val="28"/>
          <w:lang w:val="kk-KZ"/>
        </w:rPr>
        <w:t>тационар</w:t>
      </w:r>
      <w:r>
        <w:rPr>
          <w:rFonts w:ascii="Times New Roman" w:hAnsi="Times New Roman"/>
          <w:sz w:val="28"/>
          <w:szCs w:val="28"/>
          <w:lang w:val="kk-KZ"/>
        </w:rPr>
        <w:t>лық науқастың босану тарихы және сырқатнамасы</w:t>
      </w:r>
    </w:p>
    <w:p w:rsidR="00EC7D6D" w:rsidRPr="00E34614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Ғылыми жаңашылдығы</w:t>
      </w:r>
    </w:p>
    <w:p w:rsidR="00EC7D6D" w:rsidRDefault="00EC7D6D" w:rsidP="00E54BD9">
      <w:pPr>
        <w:pStyle w:val="a6"/>
        <w:spacing w:before="0" w:after="0"/>
        <w:ind w:left="-426" w:right="140" w:firstLine="0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 аясында алғаш рет</w:t>
      </w:r>
      <w:r w:rsidRPr="00EC7D6D">
        <w:rPr>
          <w:sz w:val="28"/>
          <w:szCs w:val="28"/>
          <w:lang w:val="kk-KZ"/>
        </w:rPr>
        <w:t>:</w:t>
      </w:r>
    </w:p>
    <w:p w:rsidR="00EC7D6D" w:rsidRPr="00F23337" w:rsidRDefault="00EC7D6D" w:rsidP="00E54BD9">
      <w:pPr>
        <w:pStyle w:val="a6"/>
        <w:numPr>
          <w:ilvl w:val="0"/>
          <w:numId w:val="5"/>
        </w:numPr>
        <w:spacing w:before="0" w:after="0"/>
        <w:ind w:left="-426" w:right="140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Дәлелді</w:t>
      </w:r>
      <w:r w:rsidRPr="00F23337">
        <w:rPr>
          <w:sz w:val="28"/>
          <w:szCs w:val="28"/>
          <w:lang w:val="kk-KZ"/>
        </w:rPr>
        <w:t xml:space="preserve"> медицинасы позициясымен диагностика және емдеудің қазақстандық хаттамаларын бағалауды жүргізу </w:t>
      </w:r>
    </w:p>
    <w:p w:rsidR="00EC7D6D" w:rsidRPr="00B22738" w:rsidRDefault="00EC7D6D" w:rsidP="00E54BD9">
      <w:pPr>
        <w:pStyle w:val="a5"/>
        <w:numPr>
          <w:ilvl w:val="0"/>
          <w:numId w:val="5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B22738">
        <w:rPr>
          <w:rFonts w:ascii="Times New Roman" w:hAnsi="Times New Roman"/>
          <w:sz w:val="28"/>
          <w:szCs w:val="28"/>
          <w:lang w:val="kk-KZ"/>
        </w:rPr>
        <w:lastRenderedPageBreak/>
        <w:t>Акушерлік және гинекологияда диагностика және емдеу хаттамаларын қолдану сұрақтары бойынша  дәрігерлер және акушерлердің пікірі зерттелді</w:t>
      </w:r>
    </w:p>
    <w:p w:rsidR="00EC7D6D" w:rsidRPr="00B22738" w:rsidRDefault="00EC7D6D" w:rsidP="00E54BD9">
      <w:pPr>
        <w:pStyle w:val="a5"/>
        <w:numPr>
          <w:ilvl w:val="0"/>
          <w:numId w:val="5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B22738">
        <w:rPr>
          <w:rFonts w:ascii="Times New Roman" w:hAnsi="Times New Roman"/>
          <w:sz w:val="28"/>
          <w:szCs w:val="28"/>
          <w:lang w:val="kk-KZ"/>
        </w:rPr>
        <w:t>Алматы қ. акушерлік және гинекологиялық стационарлар жұмысында  диагностика және емдеу хаттамаларын қолданудың (ретроспективті аудит) нақты қолдануды бағалауды өткізу</w:t>
      </w:r>
    </w:p>
    <w:p w:rsidR="00EC7D6D" w:rsidRPr="00B22738" w:rsidRDefault="00EC7D6D" w:rsidP="00E54BD9">
      <w:pPr>
        <w:pStyle w:val="a5"/>
        <w:numPr>
          <w:ilvl w:val="0"/>
          <w:numId w:val="5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B22738">
        <w:rPr>
          <w:rFonts w:ascii="Times New Roman" w:hAnsi="Times New Roman"/>
          <w:sz w:val="28"/>
          <w:szCs w:val="28"/>
          <w:lang w:val="kk-KZ"/>
        </w:rPr>
        <w:t>Акушерлік және гинекологияда диагностика және емдеу хаттамаларының медико-әлеуметтік және экономикалық тиімділігі таңдалған нозология мысалында анықталды</w:t>
      </w:r>
    </w:p>
    <w:p w:rsidR="00EC7D6D" w:rsidRPr="00B22738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kk-KZ"/>
        </w:rPr>
      </w:pPr>
      <w:r w:rsidRPr="00EC7D6D">
        <w:rPr>
          <w:b/>
          <w:szCs w:val="28"/>
          <w:lang w:val="kk-KZ"/>
        </w:rPr>
        <w:t>Практи</w:t>
      </w:r>
      <w:r>
        <w:rPr>
          <w:b/>
          <w:szCs w:val="28"/>
          <w:lang w:val="kk-KZ"/>
        </w:rPr>
        <w:t>калық маңыздылығы</w:t>
      </w:r>
    </w:p>
    <w:p w:rsidR="00EC7D6D" w:rsidRDefault="00EC7D6D" w:rsidP="00F5140B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Дәлелді медицина және ең үздік әлемдік тәжірибе позициясымен </w:t>
      </w:r>
      <w:r w:rsidRPr="00F23337">
        <w:rPr>
          <w:rFonts w:ascii="Times New Roman" w:hAnsi="Times New Roman"/>
          <w:sz w:val="28"/>
          <w:szCs w:val="28"/>
          <w:lang w:val="kk-KZ"/>
        </w:rPr>
        <w:t>диагностика және емдеу хаттамаларының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мазмұны талданды, соның негізінде а</w:t>
      </w:r>
      <w:r w:rsidRPr="00F23337">
        <w:rPr>
          <w:rFonts w:ascii="Times New Roman" w:hAnsi="Times New Roman"/>
          <w:sz w:val="28"/>
          <w:szCs w:val="28"/>
          <w:lang w:val="kk-KZ"/>
        </w:rPr>
        <w:t xml:space="preserve">кушерлік және гинекологияда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қазақстандық позициясымен </w:t>
      </w:r>
      <w:r w:rsidRPr="00F23337">
        <w:rPr>
          <w:rFonts w:ascii="Times New Roman" w:hAnsi="Times New Roman"/>
          <w:sz w:val="28"/>
          <w:szCs w:val="28"/>
          <w:lang w:val="kk-KZ"/>
        </w:rPr>
        <w:t>диагностика және емдеу хаттамаларын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жетілдіруге арналған практикалық ұсыныстар жасалды. Д</w:t>
      </w:r>
      <w:r w:rsidRPr="005C1E37">
        <w:rPr>
          <w:rFonts w:ascii="Times New Roman" w:hAnsi="Times New Roman"/>
          <w:sz w:val="28"/>
          <w:szCs w:val="28"/>
          <w:lang w:val="kk-KZ"/>
        </w:rPr>
        <w:t>иагностик</w:t>
      </w:r>
      <w:r>
        <w:rPr>
          <w:rFonts w:ascii="Times New Roman" w:hAnsi="Times New Roman"/>
          <w:sz w:val="28"/>
          <w:szCs w:val="28"/>
          <w:lang w:val="kk-KZ"/>
        </w:rPr>
        <w:t xml:space="preserve">а және емдеу хаттамаларының </w:t>
      </w:r>
      <w:r w:rsidRPr="00DA75EC">
        <w:rPr>
          <w:rFonts w:ascii="Times New Roman" w:hAnsi="Times New Roman"/>
          <w:sz w:val="28"/>
          <w:szCs w:val="28"/>
          <w:lang w:val="kk-KZ"/>
        </w:rPr>
        <w:t>медико-</w:t>
      </w:r>
      <w:r>
        <w:rPr>
          <w:rFonts w:ascii="Times New Roman" w:hAnsi="Times New Roman"/>
          <w:sz w:val="28"/>
          <w:szCs w:val="28"/>
          <w:lang w:val="kk-KZ"/>
        </w:rPr>
        <w:t xml:space="preserve">әлеуметтік және </w:t>
      </w:r>
      <w:r w:rsidRPr="00DA75EC">
        <w:rPr>
          <w:rFonts w:ascii="Times New Roman" w:hAnsi="Times New Roman"/>
          <w:sz w:val="28"/>
          <w:szCs w:val="28"/>
          <w:lang w:val="kk-KZ"/>
        </w:rPr>
        <w:t>экономи</w:t>
      </w:r>
      <w:r>
        <w:rPr>
          <w:rFonts w:ascii="Times New Roman" w:hAnsi="Times New Roman"/>
          <w:sz w:val="28"/>
          <w:szCs w:val="28"/>
          <w:lang w:val="kk-KZ"/>
        </w:rPr>
        <w:t xml:space="preserve">калық тиімділігін бағалау әдістемесі жасалды, ол аналогиялық ғылыми зерттеулерді өткізу кезінде, сондай-ақ медицианлық ұйым ішінде клиникалық аудиттер негізіне алынуы мүмкін. </w:t>
      </w:r>
      <w:r w:rsidR="00F5140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5C1E37">
        <w:rPr>
          <w:rFonts w:ascii="Times New Roman" w:hAnsi="Times New Roman"/>
          <w:sz w:val="28"/>
          <w:szCs w:val="28"/>
          <w:lang w:val="kk-KZ"/>
        </w:rPr>
        <w:t>иагностик</w:t>
      </w:r>
      <w:r>
        <w:rPr>
          <w:rFonts w:ascii="Times New Roman" w:hAnsi="Times New Roman"/>
          <w:sz w:val="28"/>
          <w:szCs w:val="28"/>
          <w:lang w:val="kk-KZ"/>
        </w:rPr>
        <w:t>а және емдеу хаттамаларын енгізудің нақты және кешенді зерттеу олардың талаптарға дәрігерлердің төмен шынайы берілгендігін мүмкін болатын себептерін анықтауға және және практикалық денсаулық сақтаудың хаттамаларын қолданудың жетілдіру</w:t>
      </w:r>
      <w:r w:rsidRPr="00027E0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жолдарын белгілеуге</w:t>
      </w:r>
      <w:r w:rsidRPr="00DA75E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мүмкіндік берді</w:t>
      </w:r>
    </w:p>
    <w:p w:rsidR="00EC7D6D" w:rsidRPr="008B2A88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Қорғауға берілген жағдайлар</w:t>
      </w:r>
    </w:p>
    <w:p w:rsidR="00EC7D6D" w:rsidRPr="008B2A88" w:rsidRDefault="00EC7D6D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8B2A88">
        <w:rPr>
          <w:rFonts w:ascii="Times New Roman" w:hAnsi="Times New Roman"/>
          <w:sz w:val="28"/>
          <w:szCs w:val="28"/>
          <w:lang w:val="kk-KZ"/>
        </w:rPr>
        <w:t>Диагностика және емдеу хаттамаларының талаптары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8B2A88">
        <w:rPr>
          <w:rFonts w:ascii="Times New Roman" w:hAnsi="Times New Roman"/>
          <w:sz w:val="28"/>
          <w:szCs w:val="28"/>
          <w:lang w:val="kk-KZ"/>
        </w:rPr>
        <w:t xml:space="preserve"> дәрігерлердің жоғары шынайы берілгендігі физиологиялық босануды жүргізу мысалында медико-әлеуметтік және экономикалық тиімділігін </w:t>
      </w:r>
      <w:r>
        <w:rPr>
          <w:rFonts w:ascii="Times New Roman" w:hAnsi="Times New Roman"/>
          <w:sz w:val="28"/>
          <w:szCs w:val="28"/>
          <w:lang w:val="kk-KZ"/>
        </w:rPr>
        <w:t>арттырады</w:t>
      </w:r>
    </w:p>
    <w:p w:rsidR="00EC7D6D" w:rsidRPr="008B2A88" w:rsidRDefault="00EC7D6D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</w:t>
      </w:r>
      <w:r w:rsidRPr="008B2A88">
        <w:rPr>
          <w:rFonts w:ascii="Times New Roman" w:hAnsi="Times New Roman"/>
          <w:sz w:val="28"/>
          <w:szCs w:val="28"/>
          <w:lang w:val="kk-KZ"/>
        </w:rPr>
        <w:t>инекологи</w:t>
      </w:r>
      <w:r>
        <w:rPr>
          <w:rFonts w:ascii="Times New Roman" w:hAnsi="Times New Roman"/>
          <w:sz w:val="28"/>
          <w:szCs w:val="28"/>
          <w:lang w:val="kk-KZ"/>
        </w:rPr>
        <w:t>яда д</w:t>
      </w:r>
      <w:r w:rsidRPr="008B2A88">
        <w:rPr>
          <w:rFonts w:ascii="Times New Roman" w:hAnsi="Times New Roman"/>
          <w:sz w:val="28"/>
          <w:szCs w:val="28"/>
          <w:lang w:val="kk-KZ"/>
        </w:rPr>
        <w:t>иагностика және емдеу хаттамаларын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сақтауға қадағалау </w:t>
      </w:r>
      <w:r w:rsidRPr="008B2A88">
        <w:rPr>
          <w:rFonts w:ascii="Times New Roman" w:hAnsi="Times New Roman"/>
          <w:sz w:val="28"/>
          <w:szCs w:val="28"/>
          <w:lang w:val="kk-KZ"/>
        </w:rPr>
        <w:t>мониторинг</w:t>
      </w:r>
      <w:r>
        <w:rPr>
          <w:rFonts w:ascii="Times New Roman" w:hAnsi="Times New Roman"/>
          <w:sz w:val="28"/>
          <w:szCs w:val="28"/>
          <w:lang w:val="kk-KZ"/>
        </w:rPr>
        <w:t xml:space="preserve"> пен бақылау жетіспеушілігі </w:t>
      </w:r>
      <w:r w:rsidRPr="008B2A88">
        <w:rPr>
          <w:rFonts w:ascii="Times New Roman" w:hAnsi="Times New Roman"/>
          <w:sz w:val="28"/>
          <w:szCs w:val="28"/>
          <w:lang w:val="kk-KZ"/>
        </w:rPr>
        <w:t>сальпингит</w:t>
      </w:r>
      <w:r>
        <w:rPr>
          <w:rFonts w:ascii="Times New Roman" w:hAnsi="Times New Roman"/>
          <w:sz w:val="28"/>
          <w:szCs w:val="28"/>
          <w:lang w:val="kk-KZ"/>
        </w:rPr>
        <w:t xml:space="preserve">тер және </w:t>
      </w:r>
      <w:r w:rsidRPr="008B2A88">
        <w:rPr>
          <w:rFonts w:ascii="Times New Roman" w:hAnsi="Times New Roman"/>
          <w:sz w:val="28"/>
          <w:szCs w:val="28"/>
          <w:lang w:val="kk-KZ"/>
        </w:rPr>
        <w:t>оофори</w:t>
      </w:r>
      <w:r>
        <w:rPr>
          <w:rFonts w:ascii="Times New Roman" w:hAnsi="Times New Roman"/>
          <w:sz w:val="28"/>
          <w:szCs w:val="28"/>
          <w:lang w:val="kk-KZ"/>
        </w:rPr>
        <w:t xml:space="preserve">ттер жүргізу тактикасының мысалында </w:t>
      </w:r>
      <w:r w:rsidRPr="008B2A88">
        <w:rPr>
          <w:rFonts w:ascii="Times New Roman" w:hAnsi="Times New Roman"/>
          <w:sz w:val="28"/>
          <w:szCs w:val="28"/>
          <w:lang w:val="kk-KZ"/>
        </w:rPr>
        <w:t>медико-әлеуметтік және экономикалық тиімділігін</w:t>
      </w:r>
      <w:r>
        <w:rPr>
          <w:rFonts w:ascii="Times New Roman" w:hAnsi="Times New Roman"/>
          <w:sz w:val="28"/>
          <w:szCs w:val="28"/>
          <w:lang w:val="kk-KZ"/>
        </w:rPr>
        <w:t>е алып келеді</w:t>
      </w:r>
      <w:r w:rsidRPr="008B2A88">
        <w:rPr>
          <w:rFonts w:ascii="Times New Roman" w:hAnsi="Times New Roman"/>
          <w:sz w:val="28"/>
          <w:szCs w:val="28"/>
          <w:lang w:val="kk-KZ"/>
        </w:rPr>
        <w:t>.</w:t>
      </w:r>
    </w:p>
    <w:p w:rsidR="00EC7D6D" w:rsidRPr="00EC7D6D" w:rsidRDefault="00EC7D6D" w:rsidP="00E54BD9">
      <w:pPr>
        <w:pStyle w:val="a5"/>
        <w:numPr>
          <w:ilvl w:val="0"/>
          <w:numId w:val="4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kk-KZ"/>
        </w:rPr>
      </w:pPr>
      <w:r w:rsidRPr="00B22738">
        <w:rPr>
          <w:rFonts w:ascii="Times New Roman" w:hAnsi="Times New Roman"/>
          <w:sz w:val="28"/>
          <w:szCs w:val="28"/>
          <w:lang w:val="kk-KZ"/>
        </w:rPr>
        <w:t xml:space="preserve">Диагностика және емдеу хаттамаларын жүйелі қайта қарау және жаңарту халықаралық тәжірибе және қазіргі заманға сай жетістіктерді ескеріп, жоғары медико-әлеуметтік және экономикалық тиімділігін қамтамасыз етеді </w:t>
      </w:r>
    </w:p>
    <w:p w:rsidR="00EC7D6D" w:rsidRPr="00EC7D6D" w:rsidRDefault="00EC7D6D" w:rsidP="00E54BD9">
      <w:pPr>
        <w:spacing w:after="0" w:line="240" w:lineRule="auto"/>
        <w:ind w:left="-426" w:right="14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43BB" w:rsidRPr="00E54BD9" w:rsidRDefault="00EC7D6D" w:rsidP="00F5140B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Д</w:t>
      </w:r>
      <w:r w:rsidRPr="00E54BD9">
        <w:rPr>
          <w:rFonts w:ascii="Times New Roman" w:hAnsi="Times New Roman"/>
          <w:b/>
          <w:bCs/>
          <w:sz w:val="28"/>
          <w:szCs w:val="28"/>
          <w:lang w:val="kk-KZ"/>
        </w:rPr>
        <w:t>иссертаци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я тақырыбы бойынша жарияланымдар</w:t>
      </w:r>
    </w:p>
    <w:p w:rsidR="00EC7D6D" w:rsidRPr="00F5140B" w:rsidRDefault="00EC7D6D" w:rsidP="00F5140B">
      <w:pPr>
        <w:pStyle w:val="a5"/>
        <w:spacing w:line="240" w:lineRule="auto"/>
        <w:ind w:left="-426" w:right="14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8F4838">
        <w:rPr>
          <w:rFonts w:ascii="Times New Roman" w:hAnsi="Times New Roman"/>
          <w:sz w:val="28"/>
          <w:szCs w:val="28"/>
          <w:lang w:val="kk-KZ"/>
        </w:rPr>
        <w:t>иссертаци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 материал</w:t>
      </w:r>
      <w:r>
        <w:rPr>
          <w:rFonts w:ascii="Times New Roman" w:hAnsi="Times New Roman"/>
          <w:sz w:val="28"/>
          <w:szCs w:val="28"/>
          <w:lang w:val="kk-KZ"/>
        </w:rPr>
        <w:t>ы бойынша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 15</w:t>
      </w:r>
      <w:r>
        <w:rPr>
          <w:rFonts w:ascii="Times New Roman" w:hAnsi="Times New Roman"/>
          <w:sz w:val="28"/>
          <w:szCs w:val="28"/>
          <w:lang w:val="kk-KZ"/>
        </w:rPr>
        <w:t xml:space="preserve"> ғылыми жұмыс жарияланды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оның ішінде ҚР БжҒМ Білім және ғылым саласын бақылау к</w:t>
      </w:r>
      <w:r w:rsidRPr="008F4838">
        <w:rPr>
          <w:rFonts w:ascii="Times New Roman" w:hAnsi="Times New Roman"/>
          <w:sz w:val="28"/>
          <w:szCs w:val="28"/>
          <w:lang w:val="kk-KZ"/>
        </w:rPr>
        <w:t>омитет</w:t>
      </w:r>
      <w:r>
        <w:rPr>
          <w:rFonts w:ascii="Times New Roman" w:hAnsi="Times New Roman"/>
          <w:sz w:val="28"/>
          <w:szCs w:val="28"/>
          <w:lang w:val="kk-KZ"/>
        </w:rPr>
        <w:t xml:space="preserve">і бойынша ұсынылған журналдардағы 5 мақала, халықаралық және шетелдік </w:t>
      </w:r>
      <w:r w:rsidRPr="008F4838">
        <w:rPr>
          <w:rFonts w:ascii="Times New Roman" w:hAnsi="Times New Roman"/>
          <w:sz w:val="28"/>
          <w:szCs w:val="28"/>
          <w:lang w:val="kk-KZ"/>
        </w:rPr>
        <w:t>конференци</w:t>
      </w:r>
      <w:r>
        <w:rPr>
          <w:rFonts w:ascii="Times New Roman" w:hAnsi="Times New Roman"/>
          <w:sz w:val="28"/>
          <w:szCs w:val="28"/>
          <w:lang w:val="kk-KZ"/>
        </w:rPr>
        <w:t xml:space="preserve">ялар жинақтарындағы 5 жарияланымдар, </w:t>
      </w:r>
      <w:r w:rsidRPr="008F4838">
        <w:rPr>
          <w:rFonts w:ascii="Times New Roman" w:hAnsi="Times New Roman"/>
          <w:sz w:val="28"/>
          <w:szCs w:val="28"/>
          <w:lang w:val="kk-KZ"/>
        </w:rPr>
        <w:t>Scopus</w:t>
      </w:r>
      <w:r>
        <w:rPr>
          <w:rFonts w:ascii="Times New Roman" w:hAnsi="Times New Roman"/>
          <w:sz w:val="28"/>
          <w:szCs w:val="28"/>
          <w:lang w:val="kk-KZ"/>
        </w:rPr>
        <w:t xml:space="preserve"> мәліметер базасына кіретін </w:t>
      </w:r>
      <w:r w:rsidRPr="008F4838">
        <w:rPr>
          <w:rFonts w:ascii="Times New Roman" w:hAnsi="Times New Roman"/>
          <w:sz w:val="28"/>
          <w:szCs w:val="28"/>
          <w:lang w:val="kk-KZ"/>
        </w:rPr>
        <w:t>Life Science Journal</w:t>
      </w:r>
      <w:r>
        <w:rPr>
          <w:rFonts w:ascii="Times New Roman" w:hAnsi="Times New Roman"/>
          <w:sz w:val="28"/>
          <w:szCs w:val="28"/>
          <w:lang w:val="kk-KZ"/>
        </w:rPr>
        <w:t xml:space="preserve"> шетелдік журналда 1 мақала, </w:t>
      </w:r>
      <w:r w:rsidRPr="008F4838">
        <w:rPr>
          <w:rFonts w:ascii="Times New Roman" w:hAnsi="Times New Roman"/>
          <w:sz w:val="28"/>
          <w:szCs w:val="28"/>
          <w:lang w:val="kk-KZ"/>
        </w:rPr>
        <w:t>European Journal of  Epidemiology</w:t>
      </w:r>
      <w:r>
        <w:rPr>
          <w:rFonts w:ascii="Times New Roman" w:hAnsi="Times New Roman"/>
          <w:sz w:val="28"/>
          <w:szCs w:val="28"/>
          <w:lang w:val="kk-KZ"/>
        </w:rPr>
        <w:t xml:space="preserve"> шетелдік журналда 1 тезис </w:t>
      </w:r>
      <w:r w:rsidRPr="008F4838">
        <w:rPr>
          <w:rFonts w:ascii="Times New Roman" w:hAnsi="Times New Roman"/>
          <w:sz w:val="28"/>
          <w:szCs w:val="28"/>
          <w:lang w:val="kk-KZ"/>
        </w:rPr>
        <w:t>5,118 импакт фактор</w:t>
      </w:r>
      <w:r>
        <w:rPr>
          <w:rFonts w:ascii="Times New Roman" w:hAnsi="Times New Roman"/>
          <w:sz w:val="28"/>
          <w:szCs w:val="28"/>
          <w:lang w:val="kk-KZ"/>
        </w:rPr>
        <w:t>ымен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/>
          <w:sz w:val="28"/>
          <w:szCs w:val="28"/>
          <w:lang w:val="kk-KZ"/>
        </w:rPr>
        <w:t xml:space="preserve"> мемлекеттік тіркеу құқығы туралы авторлық құқық нысандарына 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29.09.2014 № 1799 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8F4838">
        <w:rPr>
          <w:rFonts w:ascii="Times New Roman" w:hAnsi="Times New Roman"/>
          <w:sz w:val="28"/>
          <w:szCs w:val="28"/>
          <w:lang w:val="kk-KZ"/>
        </w:rPr>
        <w:t xml:space="preserve">  13.08.2014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F4838">
        <w:rPr>
          <w:rFonts w:ascii="Times New Roman" w:hAnsi="Times New Roman"/>
          <w:sz w:val="28"/>
          <w:szCs w:val="28"/>
          <w:lang w:val="kk-KZ"/>
        </w:rPr>
        <w:t>. № 1569</w:t>
      </w:r>
      <w:r>
        <w:rPr>
          <w:rFonts w:ascii="Times New Roman" w:hAnsi="Times New Roman"/>
          <w:sz w:val="28"/>
          <w:szCs w:val="28"/>
          <w:lang w:val="kk-KZ"/>
        </w:rPr>
        <w:t xml:space="preserve">  2 куәлік</w:t>
      </w:r>
      <w:r w:rsidRPr="008F4838">
        <w:rPr>
          <w:rFonts w:ascii="Times New Roman" w:hAnsi="Times New Roman"/>
          <w:sz w:val="28"/>
          <w:szCs w:val="28"/>
          <w:lang w:val="kk-KZ"/>
        </w:rPr>
        <w:t>,</w:t>
      </w:r>
      <w:r w:rsidRPr="00897C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23337">
        <w:rPr>
          <w:rFonts w:ascii="Times New Roman" w:hAnsi="Times New Roman"/>
          <w:sz w:val="28"/>
          <w:szCs w:val="28"/>
          <w:lang w:val="kk-KZ"/>
        </w:rPr>
        <w:t>кушер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F23337">
        <w:rPr>
          <w:rFonts w:ascii="Times New Roman" w:hAnsi="Times New Roman"/>
          <w:sz w:val="28"/>
          <w:szCs w:val="28"/>
          <w:lang w:val="kk-KZ"/>
        </w:rPr>
        <w:t>гинекология</w:t>
      </w:r>
      <w:r>
        <w:rPr>
          <w:rFonts w:ascii="Times New Roman" w:hAnsi="Times New Roman"/>
          <w:sz w:val="28"/>
          <w:szCs w:val="28"/>
          <w:lang w:val="kk-KZ"/>
        </w:rPr>
        <w:t xml:space="preserve"> дәрігерлерге арналған 1-дәлелді медицинасының </w:t>
      </w:r>
      <w:r w:rsidRPr="008F4838">
        <w:rPr>
          <w:rFonts w:ascii="Times New Roman" w:hAnsi="Times New Roman"/>
          <w:sz w:val="28"/>
          <w:szCs w:val="28"/>
          <w:lang w:val="kk-KZ"/>
        </w:rPr>
        <w:t>электрон</w:t>
      </w:r>
      <w:r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Pr="008F4838">
        <w:rPr>
          <w:rFonts w:ascii="Times New Roman" w:hAnsi="Times New Roman"/>
          <w:sz w:val="28"/>
          <w:szCs w:val="28"/>
          <w:lang w:val="kk-KZ"/>
        </w:rPr>
        <w:t>ресурс</w:t>
      </w:r>
      <w:r>
        <w:rPr>
          <w:rFonts w:ascii="Times New Roman" w:hAnsi="Times New Roman"/>
          <w:sz w:val="28"/>
          <w:szCs w:val="28"/>
          <w:lang w:val="kk-KZ"/>
        </w:rPr>
        <w:t xml:space="preserve">тарын іздеу жөніндегі нұсқаулықтар. </w:t>
      </w:r>
    </w:p>
    <w:p w:rsidR="00B543BB" w:rsidRPr="00B543BB" w:rsidRDefault="00B543BB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543BB">
        <w:rPr>
          <w:rFonts w:ascii="Times New Roman" w:hAnsi="Times New Roman"/>
          <w:b/>
          <w:sz w:val="28"/>
          <w:szCs w:val="28"/>
          <w:lang w:val="en-US"/>
        </w:rPr>
        <w:lastRenderedPageBreak/>
        <w:t>ANNOTATION</w:t>
      </w:r>
    </w:p>
    <w:p w:rsidR="00B543BB" w:rsidRPr="00B543BB" w:rsidRDefault="00B543BB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7D6D" w:rsidRPr="00B543BB" w:rsidRDefault="00B543BB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  <w:proofErr w:type="gramStart"/>
      <w:r w:rsidRPr="002E0490">
        <w:rPr>
          <w:rFonts w:ascii="Times New Roman" w:hAnsi="Times New Roman"/>
          <w:sz w:val="28"/>
          <w:szCs w:val="28"/>
          <w:lang w:val="en-US"/>
        </w:rPr>
        <w:t>dissertation</w:t>
      </w:r>
      <w:proofErr w:type="gramEnd"/>
      <w:r w:rsidRPr="002E0490">
        <w:rPr>
          <w:rFonts w:ascii="Times New Roman" w:hAnsi="Times New Roman"/>
          <w:sz w:val="28"/>
          <w:szCs w:val="28"/>
          <w:lang w:val="en-US"/>
        </w:rPr>
        <w:t xml:space="preserve"> for the degree of Doctor of Philosophy (PhD) by specialty 6D110200 - Public health</w:t>
      </w:r>
      <w:r w:rsidRPr="00B543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7D6D">
        <w:rPr>
          <w:rFonts w:ascii="Times New Roman" w:hAnsi="Times New Roman"/>
          <w:sz w:val="28"/>
          <w:szCs w:val="28"/>
          <w:lang w:val="en-US" w:eastAsia="ar-SA"/>
        </w:rPr>
        <w:t xml:space="preserve">of                                                                                                                                 </w:t>
      </w:r>
      <w:proofErr w:type="spellStart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>Aizhan</w:t>
      </w:r>
      <w:proofErr w:type="spellEnd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>Dyussenbekovna</w:t>
      </w:r>
      <w:proofErr w:type="spellEnd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>Kyzayeva</w:t>
      </w:r>
      <w:proofErr w:type="spellEnd"/>
      <w:r w:rsidR="00EC7D6D" w:rsidRPr="00B543BB"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</w:p>
    <w:p w:rsidR="00B543BB" w:rsidRPr="00B543BB" w:rsidRDefault="00B543BB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EC7D6D" w:rsidRPr="00DC65E2" w:rsidRDefault="00EC7D6D" w:rsidP="00E54BD9">
      <w:pPr>
        <w:spacing w:after="0" w:line="240" w:lineRule="auto"/>
        <w:ind w:left="-426" w:right="1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65E2">
        <w:rPr>
          <w:rFonts w:ascii="Times New Roman" w:hAnsi="Times New Roman"/>
          <w:sz w:val="28"/>
          <w:szCs w:val="28"/>
          <w:lang w:val="en-US"/>
        </w:rPr>
        <w:t>«</w:t>
      </w:r>
      <w:r w:rsidRPr="009F6013">
        <w:rPr>
          <w:rFonts w:ascii="Times New Roman" w:hAnsi="Times New Roman"/>
          <w:b/>
          <w:sz w:val="28"/>
          <w:szCs w:val="28"/>
          <w:lang w:val="en-US"/>
        </w:rPr>
        <w:t>Medical</w:t>
      </w:r>
      <w:r>
        <w:rPr>
          <w:rFonts w:ascii="Times New Roman" w:hAnsi="Times New Roman"/>
          <w:b/>
          <w:sz w:val="28"/>
          <w:szCs w:val="28"/>
          <w:lang w:val="en-US"/>
        </w:rPr>
        <w:t>-s</w:t>
      </w:r>
      <w:r w:rsidRPr="009F6013">
        <w:rPr>
          <w:rFonts w:ascii="Times New Roman" w:hAnsi="Times New Roman"/>
          <w:b/>
          <w:sz w:val="28"/>
          <w:szCs w:val="28"/>
          <w:lang w:val="en-US"/>
        </w:rPr>
        <w:t>ocial</w:t>
      </w:r>
      <w:r w:rsidRPr="00DC65E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economic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efficiency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 implementation of standards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on 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diagnostics and treatment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in </w:t>
      </w:r>
      <w:r w:rsidRPr="00DC65E2">
        <w:rPr>
          <w:rFonts w:ascii="Times New Roman" w:hAnsi="Times New Roman"/>
          <w:b/>
          <w:sz w:val="28"/>
          <w:szCs w:val="28"/>
          <w:lang w:val="en-US"/>
        </w:rPr>
        <w:t xml:space="preserve">obstetrics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and </w:t>
      </w:r>
      <w:r w:rsidRPr="00431213">
        <w:rPr>
          <w:rFonts w:ascii="Times New Roman" w:hAnsi="Times New Roman"/>
          <w:b/>
          <w:sz w:val="28"/>
          <w:szCs w:val="28"/>
          <w:lang w:val="en-US"/>
        </w:rPr>
        <w:t>gynecology</w:t>
      </w:r>
      <w:r w:rsidRPr="00DC65E2">
        <w:rPr>
          <w:rFonts w:ascii="Times New Roman" w:hAnsi="Times New Roman"/>
          <w:sz w:val="28"/>
          <w:szCs w:val="28"/>
          <w:lang w:val="en-US"/>
        </w:rPr>
        <w:t>»</w:t>
      </w:r>
    </w:p>
    <w:p w:rsidR="00EC7D6D" w:rsidRPr="00DC65E2" w:rsidRDefault="00EC7D6D" w:rsidP="00E54BD9">
      <w:pPr>
        <w:pStyle w:val="a3"/>
        <w:widowControl w:val="0"/>
        <w:spacing w:before="0" w:after="0"/>
        <w:ind w:left="-426" w:right="140" w:firstLine="720"/>
        <w:rPr>
          <w:rFonts w:ascii="Times New Roman" w:hAnsi="Times New Roman"/>
          <w:b w:val="0"/>
          <w:sz w:val="28"/>
          <w:szCs w:val="28"/>
          <w:lang w:val="en-US"/>
        </w:rPr>
      </w:pPr>
    </w:p>
    <w:p w:rsidR="00EC7D6D" w:rsidRPr="00F8785E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Relevance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431213">
        <w:rPr>
          <w:rFonts w:ascii="Times New Roman" w:hAnsi="Times New Roman"/>
          <w:b/>
          <w:sz w:val="28"/>
          <w:szCs w:val="28"/>
          <w:lang w:val="en-US"/>
        </w:rPr>
        <w:t>ubject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1213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431213">
        <w:rPr>
          <w:rFonts w:ascii="Times New Roman" w:hAnsi="Times New Roman"/>
          <w:b/>
          <w:sz w:val="28"/>
          <w:szCs w:val="28"/>
          <w:lang w:val="en-US"/>
        </w:rPr>
        <w:t>esearch</w:t>
      </w:r>
      <w:r w:rsidRPr="00F6370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F6370E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continuous</w:t>
      </w:r>
      <w:r w:rsidRPr="00F6370E">
        <w:rPr>
          <w:rFonts w:ascii="Times New Roman" w:hAnsi="Times New Roman"/>
          <w:sz w:val="28"/>
          <w:szCs w:val="28"/>
          <w:lang w:val="en-US"/>
        </w:rPr>
        <w:t xml:space="preserve"> quality improvement </w:t>
      </w:r>
      <w:r>
        <w:rPr>
          <w:rFonts w:ascii="Times New Roman" w:hAnsi="Times New Roman"/>
          <w:sz w:val="28"/>
          <w:szCs w:val="28"/>
          <w:lang w:val="en-US"/>
        </w:rPr>
        <w:t>of the</w:t>
      </w:r>
      <w:r w:rsidRPr="0009789C">
        <w:rPr>
          <w:lang w:val="en-US"/>
        </w:rPr>
        <w:t xml:space="preserve"> </w:t>
      </w:r>
      <w:r w:rsidRPr="00F6370E">
        <w:rPr>
          <w:rFonts w:ascii="Times New Roman" w:hAnsi="Times New Roman"/>
          <w:sz w:val="28"/>
          <w:szCs w:val="28"/>
          <w:lang w:val="en-US"/>
        </w:rPr>
        <w:t xml:space="preserve">obstetric-gynecologic </w:t>
      </w:r>
      <w:r>
        <w:rPr>
          <w:rFonts w:ascii="Times New Roman" w:hAnsi="Times New Roman"/>
          <w:sz w:val="28"/>
          <w:szCs w:val="28"/>
          <w:lang w:val="en-US"/>
        </w:rPr>
        <w:t>care in Kazakhstan is the priority of the public health development. To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assure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quality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reliability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2634F">
        <w:rPr>
          <w:rFonts w:ascii="Times New Roman" w:hAnsi="Times New Roman"/>
          <w:sz w:val="28"/>
          <w:szCs w:val="28"/>
          <w:lang w:val="en-US"/>
        </w:rPr>
        <w:t xml:space="preserve"> medical care, </w:t>
      </w:r>
      <w:r>
        <w:rPr>
          <w:rFonts w:ascii="Times New Roman" w:hAnsi="Times New Roman"/>
          <w:sz w:val="28"/>
          <w:szCs w:val="28"/>
          <w:lang w:val="en-US"/>
        </w:rPr>
        <w:t>standards (protocols) on diagnostics and treatment have been used in the country during several years, however</w:t>
      </w:r>
      <w:r w:rsidRPr="00A2634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the question remains open </w:t>
      </w:r>
      <w:r w:rsidRPr="00A2634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until now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whether the same improves medical-social and economic efficiency or not. Such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evaluation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will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enable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the possible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problems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to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be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identified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and</w:t>
      </w:r>
      <w:r w:rsidRPr="00F8785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the ways of developing the </w:t>
      </w:r>
      <w:r w:rsidRPr="00F6370E">
        <w:rPr>
          <w:rFonts w:ascii="Times New Roman" w:hAnsi="Times New Roman"/>
          <w:sz w:val="28"/>
          <w:szCs w:val="28"/>
          <w:lang w:val="en-US"/>
        </w:rPr>
        <w:t xml:space="preserve">obstetric-gynecologic </w:t>
      </w:r>
      <w:r>
        <w:rPr>
          <w:rFonts w:ascii="Times New Roman" w:hAnsi="Times New Roman"/>
          <w:sz w:val="28"/>
          <w:szCs w:val="28"/>
          <w:lang w:val="en-US"/>
        </w:rPr>
        <w:t xml:space="preserve">care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system to be planed that is of strategic importance for successful development of Kazakhstan in general. </w:t>
      </w:r>
    </w:p>
    <w:p w:rsidR="00EC7D6D" w:rsidRPr="00F8785E" w:rsidRDefault="00EC7D6D" w:rsidP="00E54BD9">
      <w:pPr>
        <w:pStyle w:val="2"/>
        <w:ind w:left="-426" w:right="140" w:firstLine="709"/>
        <w:jc w:val="both"/>
        <w:rPr>
          <w:b/>
          <w:szCs w:val="28"/>
          <w:lang w:val="en-US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R</w:t>
      </w:r>
      <w:r w:rsidRPr="00EC7D6D">
        <w:rPr>
          <w:b/>
          <w:szCs w:val="28"/>
          <w:lang w:val="en-US"/>
        </w:rPr>
        <w:t xml:space="preserve">esearch </w:t>
      </w:r>
      <w:r>
        <w:rPr>
          <w:b/>
          <w:szCs w:val="28"/>
          <w:lang w:val="en-US"/>
        </w:rPr>
        <w:t>O</w:t>
      </w:r>
      <w:r w:rsidRPr="00EC7D6D">
        <w:rPr>
          <w:b/>
          <w:szCs w:val="28"/>
          <w:lang w:val="en-US"/>
        </w:rPr>
        <w:t>bjective</w:t>
      </w:r>
    </w:p>
    <w:p w:rsidR="00EC7D6D" w:rsidRPr="00B61EED" w:rsidRDefault="00EC7D6D" w:rsidP="00E54BD9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</w:t>
      </w:r>
      <w:r w:rsidRPr="00B61EE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evaluate</w:t>
      </w:r>
      <w:r w:rsidRPr="00B61EE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medical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&amp;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social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and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economic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efficiency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of</w:t>
      </w:r>
      <w:r w:rsidRPr="00B61E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implementation of the said </w:t>
      </w:r>
      <w:r>
        <w:rPr>
          <w:rFonts w:ascii="Times New Roman" w:hAnsi="Times New Roman"/>
          <w:sz w:val="28"/>
          <w:szCs w:val="28"/>
          <w:lang w:val="en-US"/>
        </w:rPr>
        <w:t xml:space="preserve">standards (protocols) on diagnostics and treatment </w:t>
      </w:r>
      <w:r w:rsidRPr="00AE355C">
        <w:rPr>
          <w:rFonts w:ascii="Times New Roman" w:hAnsi="Times New Roman"/>
          <w:sz w:val="28"/>
          <w:szCs w:val="28"/>
          <w:lang w:val="en-US"/>
        </w:rPr>
        <w:t>in obstetrics and gynecology</w:t>
      </w:r>
    </w:p>
    <w:p w:rsidR="00EC7D6D" w:rsidRPr="00B543BB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R</w:t>
      </w:r>
      <w:r w:rsidRPr="00B543BB">
        <w:rPr>
          <w:b/>
          <w:szCs w:val="28"/>
          <w:lang w:val="en-US"/>
        </w:rPr>
        <w:t xml:space="preserve">esearch </w:t>
      </w:r>
      <w:r>
        <w:rPr>
          <w:b/>
          <w:szCs w:val="28"/>
          <w:lang w:val="en-US"/>
        </w:rPr>
        <w:t>T</w:t>
      </w:r>
      <w:r w:rsidRPr="00B543BB">
        <w:rPr>
          <w:b/>
          <w:szCs w:val="28"/>
          <w:lang w:val="en-US"/>
        </w:rPr>
        <w:t>ask</w:t>
      </w:r>
      <w:r>
        <w:rPr>
          <w:b/>
          <w:szCs w:val="28"/>
          <w:lang w:val="en-US"/>
        </w:rPr>
        <w:t>s</w:t>
      </w:r>
    </w:p>
    <w:p w:rsidR="00EC7D6D" w:rsidRPr="00B543BB" w:rsidRDefault="00EC7D6D" w:rsidP="00E54BD9">
      <w:pPr>
        <w:pStyle w:val="a5"/>
        <w:numPr>
          <w:ilvl w:val="0"/>
          <w:numId w:val="9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543BB">
        <w:rPr>
          <w:rFonts w:ascii="Times New Roman" w:hAnsi="Times New Roman"/>
          <w:sz w:val="28"/>
          <w:szCs w:val="28"/>
          <w:lang w:val="en-US"/>
        </w:rPr>
        <w:t>To analyze the Kazakhstan protocols on diagnostics and treatment in terms of the compliance thereof with the evidentiary medicine</w:t>
      </w:r>
    </w:p>
    <w:p w:rsidR="00EC7D6D" w:rsidRPr="00B543BB" w:rsidRDefault="00EC7D6D" w:rsidP="00E54BD9">
      <w:pPr>
        <w:pStyle w:val="a5"/>
        <w:numPr>
          <w:ilvl w:val="0"/>
          <w:numId w:val="9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543BB">
        <w:rPr>
          <w:rFonts w:ascii="Times New Roman" w:hAnsi="Times New Roman"/>
          <w:sz w:val="28"/>
          <w:szCs w:val="28"/>
          <w:lang w:val="en-US"/>
        </w:rPr>
        <w:t>To study the opinion of obstetricians-gynecologists and midwives on the use of the protocols on diagnostics and treatment in practice</w:t>
      </w:r>
    </w:p>
    <w:p w:rsidR="00EC7D6D" w:rsidRPr="00B543BB" w:rsidRDefault="00EC7D6D" w:rsidP="00E54BD9">
      <w:pPr>
        <w:pStyle w:val="a5"/>
        <w:numPr>
          <w:ilvl w:val="0"/>
          <w:numId w:val="9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543BB">
        <w:rPr>
          <w:rFonts w:ascii="Times New Roman" w:hAnsi="Times New Roman"/>
          <w:sz w:val="28"/>
          <w:szCs w:val="28"/>
          <w:lang w:val="en-US"/>
        </w:rPr>
        <w:t>To make a retrospective audit of the use of the protocols on diagnostics and treatment in practical obstetrics and gynecology</w:t>
      </w:r>
    </w:p>
    <w:p w:rsidR="00EC7D6D" w:rsidRPr="00B543BB" w:rsidRDefault="00EC7D6D" w:rsidP="00E54BD9">
      <w:pPr>
        <w:pStyle w:val="a5"/>
        <w:numPr>
          <w:ilvl w:val="0"/>
          <w:numId w:val="9"/>
        </w:numPr>
        <w:spacing w:after="0" w:line="240" w:lineRule="auto"/>
        <w:ind w:left="-426" w:right="14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543BB">
        <w:rPr>
          <w:rFonts w:ascii="Times New Roman" w:hAnsi="Times New Roman"/>
          <w:sz w:val="28"/>
          <w:szCs w:val="28"/>
          <w:lang w:val="en-US"/>
        </w:rPr>
        <w:t>To evaluate medical-social and economic efficiency of the protocols on diagnostics and treatment in obstetrics and gynecology</w:t>
      </w:r>
    </w:p>
    <w:p w:rsidR="00EC7D6D" w:rsidRPr="00B677A5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en-US"/>
        </w:rPr>
      </w:pPr>
    </w:p>
    <w:p w:rsidR="00EC7D6D" w:rsidRPr="00977035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Object of Research</w:t>
      </w:r>
    </w:p>
    <w:p w:rsidR="00EC7D6D" w:rsidRPr="00662F7B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662F7B">
        <w:rPr>
          <w:rFonts w:ascii="Times New Roman" w:hAnsi="Times New Roman"/>
          <w:sz w:val="28"/>
          <w:szCs w:val="28"/>
          <w:lang w:val="en-US"/>
        </w:rPr>
        <w:t>rotocols on diagnostics and treatment in obstetrics and gynecology</w:t>
      </w:r>
    </w:p>
    <w:p w:rsidR="00EC7D6D" w:rsidRPr="00977035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Obstetricians</w:t>
      </w:r>
      <w:r w:rsidRPr="00F54D78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gynecologists</w:t>
      </w:r>
      <w:r w:rsidRPr="00F54D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F54D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midwives</w:t>
      </w:r>
      <w:r w:rsidRPr="00F54D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977035">
        <w:rPr>
          <w:rFonts w:ascii="Times New Roman" w:hAnsi="Times New Roman"/>
          <w:sz w:val="28"/>
          <w:szCs w:val="28"/>
          <w:lang w:val="en-US"/>
        </w:rPr>
        <w:t>maternity hospital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7703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obstetricians of </w:t>
      </w:r>
      <w:r w:rsidRPr="00377B74">
        <w:rPr>
          <w:rFonts w:ascii="Times New Roman" w:hAnsi="Times New Roman"/>
          <w:sz w:val="28"/>
          <w:szCs w:val="28"/>
          <w:lang w:val="en-US"/>
        </w:rPr>
        <w:t>gynecologic</w:t>
      </w:r>
      <w:r w:rsidRPr="009770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B74">
        <w:rPr>
          <w:rFonts w:ascii="Times New Roman" w:hAnsi="Times New Roman"/>
          <w:sz w:val="28"/>
          <w:szCs w:val="28"/>
          <w:lang w:val="en-US"/>
        </w:rPr>
        <w:t>in-patient clinic</w:t>
      </w:r>
      <w:r>
        <w:rPr>
          <w:rFonts w:ascii="Times New Roman" w:hAnsi="Times New Roman"/>
          <w:sz w:val="28"/>
          <w:szCs w:val="28"/>
          <w:lang w:val="en-US"/>
        </w:rPr>
        <w:t>s in Almaty</w:t>
      </w:r>
      <w:r w:rsidRPr="00977035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EC7D6D" w:rsidRPr="00A84BCE" w:rsidRDefault="00EC7D6D" w:rsidP="00E54BD9">
      <w:pPr>
        <w:spacing w:after="0" w:line="240" w:lineRule="auto"/>
        <w:ind w:left="-426" w:right="1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History</w:t>
      </w:r>
      <w:r w:rsidRPr="00A84BC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84BCE">
        <w:rPr>
          <w:rFonts w:ascii="Times New Roman" w:hAnsi="Times New Roman"/>
          <w:sz w:val="28"/>
          <w:szCs w:val="28"/>
          <w:lang w:val="en-US"/>
        </w:rPr>
        <w:t xml:space="preserve"> childbearing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84BCE">
        <w:rPr>
          <w:rFonts w:ascii="Times New Roman" w:hAnsi="Times New Roman"/>
          <w:sz w:val="28"/>
          <w:szCs w:val="28"/>
          <w:lang w:val="en-US"/>
        </w:rPr>
        <w:t xml:space="preserve"> record of a</w:t>
      </w:r>
      <w:r>
        <w:rPr>
          <w:rFonts w:ascii="Times New Roman" w:hAnsi="Times New Roman"/>
          <w:sz w:val="28"/>
          <w:szCs w:val="28"/>
          <w:lang w:val="en-US"/>
        </w:rPr>
        <w:t>n in</w:t>
      </w:r>
      <w:r w:rsidRPr="00A84BCE">
        <w:rPr>
          <w:rFonts w:ascii="Times New Roman" w:hAnsi="Times New Roman"/>
          <w:sz w:val="28"/>
          <w:szCs w:val="28"/>
          <w:lang w:val="en-US"/>
        </w:rPr>
        <w:t>patient</w:t>
      </w:r>
    </w:p>
    <w:p w:rsidR="00EC7D6D" w:rsidRPr="00B66480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Scientific Novelty</w:t>
      </w:r>
    </w:p>
    <w:p w:rsidR="00EC7D6D" w:rsidRPr="00B66480" w:rsidRDefault="00EC7D6D" w:rsidP="00E54BD9">
      <w:pPr>
        <w:pStyle w:val="a6"/>
        <w:spacing w:before="0" w:after="0"/>
        <w:ind w:left="-426" w:right="14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the first time during the research,</w:t>
      </w:r>
    </w:p>
    <w:p w:rsidR="00EC7D6D" w:rsidRPr="000848C0" w:rsidRDefault="00EC7D6D" w:rsidP="00E54BD9">
      <w:pPr>
        <w:pStyle w:val="a6"/>
        <w:numPr>
          <w:ilvl w:val="0"/>
          <w:numId w:val="6"/>
        </w:numPr>
        <w:spacing w:before="0" w:after="0"/>
        <w:ind w:left="-426" w:right="14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Kazakhstan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protocols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diagnostics and treatment have been assessed in </w:t>
      </w:r>
      <w:r w:rsidRPr="00662F7B">
        <w:rPr>
          <w:sz w:val="28"/>
          <w:szCs w:val="28"/>
          <w:lang w:val="en-US"/>
        </w:rPr>
        <w:t>obstetrics and gynecology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 the context of the evidentiary medicine</w:t>
      </w:r>
    </w:p>
    <w:p w:rsidR="00EC7D6D" w:rsidRPr="000848C0" w:rsidRDefault="00EC7D6D" w:rsidP="00E54BD9">
      <w:pPr>
        <w:pStyle w:val="a6"/>
        <w:numPr>
          <w:ilvl w:val="0"/>
          <w:numId w:val="6"/>
        </w:numPr>
        <w:spacing w:before="0" w:after="0"/>
        <w:ind w:left="-426" w:right="140"/>
        <w:jc w:val="left"/>
        <w:rPr>
          <w:sz w:val="28"/>
          <w:szCs w:val="28"/>
          <w:lang w:val="en-US"/>
        </w:rPr>
      </w:pP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opinion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physicians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midwives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has been evaluated on the use of </w:t>
      </w:r>
      <w:r w:rsidRPr="00084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protocols on diagnostics and treatment in obstetrics and gynecology</w:t>
      </w:r>
      <w:r w:rsidRPr="000848C0">
        <w:rPr>
          <w:sz w:val="28"/>
          <w:szCs w:val="28"/>
          <w:lang w:val="en-US"/>
        </w:rPr>
        <w:t xml:space="preserve"> </w:t>
      </w:r>
    </w:p>
    <w:p w:rsidR="00EC7D6D" w:rsidRPr="00D435C2" w:rsidRDefault="00EC7D6D" w:rsidP="00E54BD9">
      <w:pPr>
        <w:pStyle w:val="a6"/>
        <w:numPr>
          <w:ilvl w:val="0"/>
          <w:numId w:val="6"/>
        </w:numPr>
        <w:spacing w:before="0" w:after="0"/>
        <w:ind w:left="-426" w:right="14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actual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use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protocols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D435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diagnostics and treatment (retrospective audit) has been evaluated in the operation of the Almaty obstetric-gynecologic in-patient clinics</w:t>
      </w:r>
    </w:p>
    <w:p w:rsidR="00EC7D6D" w:rsidRPr="00496E3C" w:rsidRDefault="00EC7D6D" w:rsidP="00E54BD9">
      <w:pPr>
        <w:pStyle w:val="a6"/>
        <w:numPr>
          <w:ilvl w:val="0"/>
          <w:numId w:val="6"/>
        </w:numPr>
        <w:spacing w:before="0" w:after="0"/>
        <w:ind w:left="-426" w:right="14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Medical</w:t>
      </w:r>
      <w:r w:rsidRPr="00496E3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social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economic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efficiency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protocols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diagnostics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treatment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496E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obstetrics and gynecology has been determined by the example of the chosen </w:t>
      </w:r>
      <w:proofErr w:type="spellStart"/>
      <w:r>
        <w:rPr>
          <w:sz w:val="28"/>
          <w:szCs w:val="28"/>
          <w:lang w:val="en-US"/>
        </w:rPr>
        <w:t>nosologies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EC7D6D" w:rsidRPr="00496E3C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</w:p>
    <w:p w:rsidR="00EC7D6D" w:rsidRPr="00EC7D6D" w:rsidRDefault="00EC7D6D" w:rsidP="00E54BD9">
      <w:pPr>
        <w:pStyle w:val="2"/>
        <w:ind w:left="-426" w:right="140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P</w:t>
      </w:r>
      <w:r w:rsidRPr="00EC7D6D">
        <w:rPr>
          <w:b/>
          <w:szCs w:val="28"/>
          <w:lang w:val="en-US"/>
        </w:rPr>
        <w:t xml:space="preserve">ractical </w:t>
      </w:r>
      <w:r>
        <w:rPr>
          <w:b/>
          <w:szCs w:val="28"/>
          <w:lang w:val="en-US"/>
        </w:rPr>
        <w:t>R</w:t>
      </w:r>
      <w:r w:rsidRPr="00EC7D6D">
        <w:rPr>
          <w:b/>
          <w:szCs w:val="28"/>
          <w:lang w:val="en-US"/>
        </w:rPr>
        <w:t>elevance</w:t>
      </w:r>
    </w:p>
    <w:p w:rsidR="00B543BB" w:rsidRPr="00F5140B" w:rsidRDefault="00EC7D6D" w:rsidP="00F5140B">
      <w:pPr>
        <w:spacing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content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protocols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diagnostics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treatment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has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been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analyzed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subject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E56"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evidentiary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medicine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best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practice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basis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practice</w:t>
      </w:r>
      <w:r w:rsidRPr="0049400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practical recommendations have been developed to improve the </w:t>
      </w:r>
      <w:r w:rsidRPr="00223665">
        <w:rPr>
          <w:rFonts w:ascii="Times New Roman" w:hAnsi="Times New Roman"/>
          <w:sz w:val="28"/>
          <w:szCs w:val="28"/>
          <w:lang w:val="en-US"/>
        </w:rPr>
        <w:t>Kazakhstan protocols on diagnostics and treatment</w:t>
      </w:r>
      <w:r>
        <w:rPr>
          <w:sz w:val="28"/>
          <w:szCs w:val="28"/>
          <w:lang w:val="en-US"/>
        </w:rPr>
        <w:t xml:space="preserve"> </w:t>
      </w:r>
      <w:r w:rsidRPr="00223665">
        <w:rPr>
          <w:rFonts w:ascii="Times New Roman" w:hAnsi="Times New Roman"/>
          <w:sz w:val="28"/>
          <w:szCs w:val="28"/>
          <w:lang w:val="en-US"/>
        </w:rPr>
        <w:t>in obstetrics and gynecology</w:t>
      </w:r>
      <w:r w:rsidRPr="0049400A">
        <w:rPr>
          <w:rFonts w:ascii="Times New Roman" w:hAnsi="Times New Roman"/>
          <w:sz w:val="28"/>
          <w:szCs w:val="28"/>
          <w:lang w:val="en-US"/>
        </w:rPr>
        <w:t>.</w:t>
      </w:r>
      <w:r w:rsidR="00F5140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Methods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evaluating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edical-social and economic efficiency of the protocols on diagnostics and treatment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been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developed</w:t>
      </w:r>
      <w:r w:rsidRPr="00693E5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which may be taken as a basis in the conduct of similar scientific research and also clinical audits within a medical organization. </w:t>
      </w:r>
      <w:r w:rsidR="00F5140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detailed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FB3121">
        <w:rPr>
          <w:lang w:val="en-US"/>
        </w:rPr>
        <w:t xml:space="preserve"> 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integrated study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implementation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protocols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diagnostics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treatment has enabled the possible reasons of the low adherence of the physicians to the requirements thereof to be identified and the ways of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developing the use of the protocols in the practical public health service</w:t>
      </w:r>
      <w:r w:rsidRPr="00223D8D">
        <w:rPr>
          <w:rFonts w:ascii="Times New Roman" w:hAnsi="Times New Roman"/>
          <w:sz w:val="28"/>
          <w:szCs w:val="28"/>
          <w:lang w:val="en-US"/>
        </w:rPr>
        <w:t>.</w:t>
      </w:r>
    </w:p>
    <w:p w:rsidR="00EC7D6D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Provisions to be defended</w:t>
      </w:r>
    </w:p>
    <w:p w:rsidR="00EC7D6D" w:rsidRPr="00CA0237" w:rsidRDefault="00EC7D6D" w:rsidP="00E54BD9">
      <w:pPr>
        <w:pStyle w:val="a5"/>
        <w:numPr>
          <w:ilvl w:val="0"/>
          <w:numId w:val="7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high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adherence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physicians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requirements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protocols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diagnostics</w:t>
      </w:r>
      <w:r w:rsidRPr="00FB31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treatment</w:t>
      </w:r>
      <w:r w:rsidRPr="00CA02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by the example of the physiological labor management improve the medical-social and economic efficiency. </w:t>
      </w:r>
    </w:p>
    <w:p w:rsidR="00EC7D6D" w:rsidRPr="0029370E" w:rsidRDefault="00EC7D6D" w:rsidP="00E54BD9">
      <w:pPr>
        <w:pStyle w:val="a5"/>
        <w:numPr>
          <w:ilvl w:val="0"/>
          <w:numId w:val="7"/>
        </w:numPr>
        <w:spacing w:after="0" w:line="240" w:lineRule="auto"/>
        <w:ind w:left="-426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insufficiency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monitoring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compliance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2937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requirements of the protocols on diagnostics and treatment in gynecology by the example of the surveillance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salpingitis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oophoritis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does not lead to the expected medical-social and economic efficiency</w:t>
      </w:r>
      <w:r w:rsidRPr="0029370E">
        <w:rPr>
          <w:rFonts w:ascii="Times New Roman" w:hAnsi="Times New Roman"/>
          <w:sz w:val="28"/>
          <w:szCs w:val="28"/>
          <w:lang w:val="en-US"/>
        </w:rPr>
        <w:t>.</w:t>
      </w:r>
    </w:p>
    <w:p w:rsidR="00EC7D6D" w:rsidRPr="00712D4C" w:rsidRDefault="00EC7D6D" w:rsidP="00E54BD9">
      <w:pPr>
        <w:pStyle w:val="a5"/>
        <w:numPr>
          <w:ilvl w:val="0"/>
          <w:numId w:val="7"/>
        </w:numPr>
        <w:spacing w:after="0" w:line="240" w:lineRule="auto"/>
        <w:ind w:left="-426" w:right="140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712D4C">
        <w:rPr>
          <w:rFonts w:ascii="Times New Roman" w:hAnsi="Times New Roman"/>
          <w:sz w:val="28"/>
          <w:szCs w:val="28"/>
          <w:lang w:val="en-US"/>
        </w:rPr>
        <w:t xml:space="preserve">The regular revision and the updating of the protocols on diagnostics and treatment subject to the international practice and the present-day achievements of the evidentiary medicine will ensure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712D4C">
        <w:rPr>
          <w:rFonts w:ascii="Times New Roman" w:hAnsi="Times New Roman"/>
          <w:sz w:val="28"/>
          <w:szCs w:val="28"/>
          <w:lang w:val="en-US"/>
        </w:rPr>
        <w:t>high medical-social and economic efficiency</w:t>
      </w:r>
    </w:p>
    <w:p w:rsidR="00B543BB" w:rsidRPr="00E54BD9" w:rsidRDefault="00B543BB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C7D6D" w:rsidRPr="009D4113" w:rsidRDefault="00EC7D6D" w:rsidP="00E54BD9">
      <w:pPr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Publications on the subject of the dissertation </w:t>
      </w:r>
    </w:p>
    <w:p w:rsidR="00EC7D6D" w:rsidRPr="00F5140B" w:rsidRDefault="00EC7D6D" w:rsidP="00F5140B">
      <w:pPr>
        <w:pStyle w:val="a5"/>
        <w:spacing w:line="240" w:lineRule="auto"/>
        <w:ind w:left="-426" w:right="140" w:firstLine="795"/>
        <w:jc w:val="both"/>
        <w:rPr>
          <w:rFonts w:ascii="Times New Roman" w:hAnsi="Times New Roman"/>
          <w:sz w:val="28"/>
          <w:szCs w:val="28"/>
          <w:lang w:val="en-US"/>
        </w:rPr>
      </w:pPr>
      <w:r w:rsidRPr="00E448A9">
        <w:rPr>
          <w:rFonts w:ascii="Times New Roman" w:hAnsi="Times New Roman"/>
          <w:sz w:val="28"/>
          <w:szCs w:val="28"/>
          <w:lang w:val="en-US"/>
        </w:rPr>
        <w:t xml:space="preserve">15 </w:t>
      </w:r>
      <w:r>
        <w:rPr>
          <w:rFonts w:ascii="Times New Roman" w:hAnsi="Times New Roman"/>
          <w:sz w:val="28"/>
          <w:szCs w:val="28"/>
          <w:lang w:val="en-US"/>
        </w:rPr>
        <w:t>scientific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works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been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published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under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materials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dissertation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including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5 </w:t>
      </w:r>
      <w:r>
        <w:rPr>
          <w:rFonts w:ascii="Times New Roman" w:hAnsi="Times New Roman"/>
          <w:sz w:val="28"/>
          <w:szCs w:val="28"/>
          <w:lang w:val="en-US"/>
        </w:rPr>
        <w:t>articles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such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journals as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recommended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Committee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field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Ministry of Education and Science of the Republic of Kazakhstan, 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/>
          <w:sz w:val="28"/>
          <w:szCs w:val="28"/>
          <w:lang w:val="en-US"/>
        </w:rPr>
        <w:t>publications in some collections of international and foreign conferences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, 1 </w:t>
      </w:r>
      <w:r>
        <w:rPr>
          <w:rFonts w:ascii="Times New Roman" w:hAnsi="Times New Roman"/>
          <w:sz w:val="28"/>
          <w:szCs w:val="28"/>
          <w:lang w:val="en-US"/>
        </w:rPr>
        <w:t>article in the foreign journal “Life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Journal” included in the Scopus Database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, 1 </w:t>
      </w:r>
      <w:r w:rsidRPr="001D385A">
        <w:rPr>
          <w:rFonts w:ascii="Times New Roman" w:hAnsi="Times New Roman"/>
          <w:sz w:val="28"/>
          <w:szCs w:val="28"/>
          <w:lang w:val="en-US"/>
        </w:rPr>
        <w:t>thesis</w:t>
      </w:r>
      <w:r>
        <w:rPr>
          <w:rFonts w:ascii="Times New Roman" w:hAnsi="Times New Roman"/>
          <w:sz w:val="28"/>
          <w:szCs w:val="28"/>
          <w:lang w:val="en-US"/>
        </w:rPr>
        <w:t xml:space="preserve"> in the foreign journal “European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Epidemiology” with the impact factor -</w:t>
      </w:r>
      <w:r w:rsidRPr="00E448A9">
        <w:rPr>
          <w:rFonts w:ascii="Times New Roman" w:hAnsi="Times New Roman"/>
          <w:sz w:val="28"/>
          <w:szCs w:val="28"/>
          <w:lang w:val="en-US"/>
        </w:rPr>
        <w:t xml:space="preserve"> 5,118; 2 </w:t>
      </w:r>
      <w:r>
        <w:rPr>
          <w:rFonts w:ascii="Times New Roman" w:hAnsi="Times New Roman"/>
          <w:sz w:val="28"/>
          <w:szCs w:val="28"/>
          <w:lang w:val="en-US"/>
        </w:rPr>
        <w:t xml:space="preserve">Certificates of State Registration of Rights to Copyright Objects No. </w:t>
      </w:r>
      <w:r w:rsidRPr="001F45AC">
        <w:rPr>
          <w:rFonts w:ascii="Times New Roman" w:hAnsi="Times New Roman"/>
          <w:sz w:val="28"/>
          <w:szCs w:val="28"/>
          <w:lang w:val="en-US"/>
        </w:rPr>
        <w:t xml:space="preserve">1799 </w:t>
      </w:r>
      <w:r>
        <w:rPr>
          <w:rFonts w:ascii="Times New Roman" w:hAnsi="Times New Roman"/>
          <w:sz w:val="28"/>
          <w:szCs w:val="28"/>
          <w:lang w:val="en-US"/>
        </w:rPr>
        <w:t>dated</w:t>
      </w:r>
      <w:r w:rsidRPr="001F45AC">
        <w:rPr>
          <w:rFonts w:ascii="Times New Roman" w:hAnsi="Times New Roman"/>
          <w:sz w:val="28"/>
          <w:szCs w:val="28"/>
          <w:lang w:val="en-US"/>
        </w:rPr>
        <w:t xml:space="preserve"> 29.09.2014 </w:t>
      </w:r>
      <w:r>
        <w:rPr>
          <w:rFonts w:ascii="Times New Roman" w:hAnsi="Times New Roman"/>
          <w:sz w:val="28"/>
          <w:szCs w:val="28"/>
          <w:lang w:val="en-US"/>
        </w:rPr>
        <w:t xml:space="preserve">and No. </w:t>
      </w:r>
      <w:r w:rsidRPr="001F45AC">
        <w:rPr>
          <w:rFonts w:ascii="Times New Roman" w:hAnsi="Times New Roman"/>
          <w:sz w:val="28"/>
          <w:szCs w:val="28"/>
          <w:lang w:val="en-US"/>
        </w:rPr>
        <w:t xml:space="preserve">1569 </w:t>
      </w:r>
      <w:r>
        <w:rPr>
          <w:rFonts w:ascii="Times New Roman" w:hAnsi="Times New Roman"/>
          <w:sz w:val="28"/>
          <w:szCs w:val="28"/>
          <w:lang w:val="en-US"/>
        </w:rPr>
        <w:t xml:space="preserve">dated </w:t>
      </w:r>
      <w:r w:rsidRPr="001F45AC">
        <w:rPr>
          <w:rFonts w:ascii="Times New Roman" w:hAnsi="Times New Roman"/>
          <w:sz w:val="28"/>
          <w:szCs w:val="28"/>
          <w:lang w:val="en-US"/>
        </w:rPr>
        <w:t xml:space="preserve">13.08.2014,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1F45AC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45A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084E">
        <w:rPr>
          <w:rFonts w:ascii="Times New Roman" w:hAnsi="Times New Roman"/>
          <w:sz w:val="28"/>
          <w:szCs w:val="28"/>
          <w:lang w:val="en-US"/>
        </w:rPr>
        <w:t xml:space="preserve">methodological recommendations </w:t>
      </w:r>
      <w:r>
        <w:rPr>
          <w:rFonts w:ascii="Times New Roman" w:hAnsi="Times New Roman"/>
          <w:sz w:val="28"/>
          <w:szCs w:val="28"/>
          <w:lang w:val="en-US"/>
        </w:rPr>
        <w:t xml:space="preserve">on the search of electronic resources of the evidentiary medicine for </w:t>
      </w:r>
      <w:r w:rsidRPr="0014084E">
        <w:rPr>
          <w:rFonts w:ascii="Times New Roman" w:hAnsi="Times New Roman"/>
          <w:sz w:val="28"/>
          <w:szCs w:val="28"/>
          <w:lang w:val="en-US"/>
        </w:rPr>
        <w:t>obstetrician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4084E">
        <w:rPr>
          <w:rFonts w:ascii="Times New Roman" w:hAnsi="Times New Roman"/>
          <w:sz w:val="28"/>
          <w:szCs w:val="28"/>
          <w:lang w:val="en-US"/>
        </w:rPr>
        <w:t>-gynecologist</w:t>
      </w:r>
      <w:r w:rsidR="00F5140B">
        <w:rPr>
          <w:rFonts w:ascii="Times New Roman" w:hAnsi="Times New Roman"/>
          <w:sz w:val="28"/>
          <w:szCs w:val="28"/>
          <w:lang w:val="en-US"/>
        </w:rPr>
        <w:t>s</w:t>
      </w:r>
    </w:p>
    <w:p w:rsidR="00BE7CD8" w:rsidRPr="00F5140B" w:rsidRDefault="00BE7CD8" w:rsidP="00F5140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BE7CD8" w:rsidRPr="00F5140B" w:rsidSect="00595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572"/>
    <w:multiLevelType w:val="hybridMultilevel"/>
    <w:tmpl w:val="EC423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F2F42"/>
    <w:multiLevelType w:val="hybridMultilevel"/>
    <w:tmpl w:val="75D6FE82"/>
    <w:lvl w:ilvl="0" w:tplc="9184F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D3E"/>
    <w:multiLevelType w:val="hybridMultilevel"/>
    <w:tmpl w:val="FB62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7739D"/>
    <w:multiLevelType w:val="hybridMultilevel"/>
    <w:tmpl w:val="F25654CC"/>
    <w:lvl w:ilvl="0" w:tplc="9184F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44E63"/>
    <w:multiLevelType w:val="hybridMultilevel"/>
    <w:tmpl w:val="07DE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639"/>
    <w:multiLevelType w:val="hybridMultilevel"/>
    <w:tmpl w:val="C22A3CDC"/>
    <w:lvl w:ilvl="0" w:tplc="9184F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E0AFA"/>
    <w:multiLevelType w:val="hybridMultilevel"/>
    <w:tmpl w:val="820800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AD"/>
    <w:rsid w:val="000010CD"/>
    <w:rsid w:val="000059BF"/>
    <w:rsid w:val="00007169"/>
    <w:rsid w:val="00067A28"/>
    <w:rsid w:val="000A091F"/>
    <w:rsid w:val="000F57E3"/>
    <w:rsid w:val="001E132C"/>
    <w:rsid w:val="002E0490"/>
    <w:rsid w:val="003F6FCC"/>
    <w:rsid w:val="004657CD"/>
    <w:rsid w:val="004827F1"/>
    <w:rsid w:val="004B697D"/>
    <w:rsid w:val="005959AD"/>
    <w:rsid w:val="00674DFB"/>
    <w:rsid w:val="006A2087"/>
    <w:rsid w:val="006B5E0D"/>
    <w:rsid w:val="007C7395"/>
    <w:rsid w:val="008933C4"/>
    <w:rsid w:val="008D6278"/>
    <w:rsid w:val="009529C5"/>
    <w:rsid w:val="009C01BA"/>
    <w:rsid w:val="009F0E42"/>
    <w:rsid w:val="00A23A19"/>
    <w:rsid w:val="00A33060"/>
    <w:rsid w:val="00A6213A"/>
    <w:rsid w:val="00A65A37"/>
    <w:rsid w:val="00A813A9"/>
    <w:rsid w:val="00B543BB"/>
    <w:rsid w:val="00BE7CD8"/>
    <w:rsid w:val="00C13733"/>
    <w:rsid w:val="00C370FF"/>
    <w:rsid w:val="00CF2AF8"/>
    <w:rsid w:val="00DD21AD"/>
    <w:rsid w:val="00E26C57"/>
    <w:rsid w:val="00E54BD9"/>
    <w:rsid w:val="00EC7D6D"/>
    <w:rsid w:val="00F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7169"/>
    <w:pPr>
      <w:keepNext/>
      <w:spacing w:after="0" w:line="360" w:lineRule="auto"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959AD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basedOn w:val="a0"/>
    <w:link w:val="a3"/>
    <w:uiPriority w:val="99"/>
    <w:rsid w:val="005959AD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10">
    <w:name w:val="Заголовок 1 Знак"/>
    <w:basedOn w:val="a0"/>
    <w:link w:val="1"/>
    <w:rsid w:val="00007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D21AD"/>
    <w:pPr>
      <w:spacing w:after="0" w:line="240" w:lineRule="auto"/>
      <w:ind w:right="-428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D21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C01BA"/>
  </w:style>
  <w:style w:type="paragraph" w:styleId="a5">
    <w:name w:val="List Paragraph"/>
    <w:basedOn w:val="a"/>
    <w:uiPriority w:val="34"/>
    <w:qFormat/>
    <w:rsid w:val="008D6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D6278"/>
    <w:pPr>
      <w:spacing w:before="75" w:after="75" w:line="240" w:lineRule="auto"/>
      <w:ind w:firstLine="22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7169"/>
    <w:pPr>
      <w:keepNext/>
      <w:spacing w:after="0" w:line="360" w:lineRule="auto"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959AD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basedOn w:val="a0"/>
    <w:link w:val="a3"/>
    <w:uiPriority w:val="99"/>
    <w:rsid w:val="005959AD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10">
    <w:name w:val="Заголовок 1 Знак"/>
    <w:basedOn w:val="a0"/>
    <w:link w:val="1"/>
    <w:rsid w:val="00007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D21AD"/>
    <w:pPr>
      <w:spacing w:after="0" w:line="240" w:lineRule="auto"/>
      <w:ind w:right="-428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D21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C01BA"/>
  </w:style>
  <w:style w:type="paragraph" w:styleId="a5">
    <w:name w:val="List Paragraph"/>
    <w:basedOn w:val="a"/>
    <w:uiPriority w:val="34"/>
    <w:qFormat/>
    <w:rsid w:val="008D6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D6278"/>
    <w:pPr>
      <w:spacing w:before="75" w:after="75" w:line="240" w:lineRule="auto"/>
      <w:ind w:firstLine="2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FHj</dc:creator>
  <cp:lastModifiedBy>user</cp:lastModifiedBy>
  <cp:revision>3</cp:revision>
  <dcterms:created xsi:type="dcterms:W3CDTF">2014-11-12T04:22:00Z</dcterms:created>
  <dcterms:modified xsi:type="dcterms:W3CDTF">2014-11-12T04:53:00Z</dcterms:modified>
</cp:coreProperties>
</file>