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1380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60D7D6D6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присвоения</w:t>
      </w:r>
    </w:p>
    <w:p w14:paraId="5359B891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ученых званий</w:t>
      </w:r>
    </w:p>
    <w:p w14:paraId="340A87F1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(ассоциированный профессор</w:t>
      </w:r>
    </w:p>
    <w:p w14:paraId="130DE64B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(доцент), профессор)</w:t>
      </w:r>
    </w:p>
    <w:p w14:paraId="196AC88C" w14:textId="77777777" w:rsidR="0040350B" w:rsidRDefault="0040350B" w:rsidP="00A373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00A980" w14:textId="1A300693" w:rsidR="0040350B" w:rsidRPr="0040350B" w:rsidRDefault="0040350B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публикаций в международных рецензируемых изданиях </w:t>
      </w:r>
    </w:p>
    <w:p w14:paraId="7B7387DC" w14:textId="11C9A60C" w:rsidR="0040350B" w:rsidRDefault="008E1381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Кожамжаровой Асел Сейдахметовны</w:t>
      </w:r>
    </w:p>
    <w:p w14:paraId="49F25C78" w14:textId="77777777" w:rsidR="008E1381" w:rsidRPr="008E1381" w:rsidRDefault="008E1381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3CCD50F" w14:textId="64BC740D" w:rsidR="00F12AE4" w:rsidRDefault="00A373C8" w:rsidP="00A37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претендента </w:t>
      </w:r>
      <w:r w:rsidR="008E13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Кожамжарова А.</w:t>
      </w:r>
      <w:r w:rsidR="00833275"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Идентификаторы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12AE4" w:rsidRPr="00F12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55781637800   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2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F017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ORCID: </w:t>
      </w:r>
      <w:r w:rsidR="00F12AE4" w:rsidRPr="00F12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0000-0002-6688-6209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"/>
        <w:gridCol w:w="1262"/>
        <w:gridCol w:w="1262"/>
        <w:gridCol w:w="3730"/>
        <w:gridCol w:w="1262"/>
        <w:gridCol w:w="1172"/>
        <w:gridCol w:w="1377"/>
        <w:gridCol w:w="2255"/>
        <w:gridCol w:w="1894"/>
      </w:tblGrid>
      <w:tr w:rsidR="00216041" w:rsidRPr="00C33683" w14:paraId="2EDFFAE6" w14:textId="77777777" w:rsidTr="009A1F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0E3BC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D6D2E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234EF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589A6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4A19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5BAE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Science Core Collection (Веб оф Сайенс Кор Коллекшн)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2EE56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(Скопус) за год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480F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F5A17" w14:textId="77777777" w:rsidR="00A373C8" w:rsidRPr="00C33683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2365B7" w:rsidRPr="00C33683" w14:paraId="59BDD1D4" w14:textId="77777777" w:rsidTr="009A1F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3389" w14:textId="6C817B24" w:rsidR="002365B7" w:rsidRPr="00C33683" w:rsidRDefault="006D1EB6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4B549" w14:textId="1E95887D" w:rsidR="00225A4C" w:rsidRPr="00626A00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hyperlink r:id="rId4" w:history="1"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 xml:space="preserve">Screening of the Alcohol Fraction of </w:t>
              </w:r>
              <w:proofErr w:type="spellStart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Ferula</w:t>
              </w:r>
              <w:proofErr w:type="spellEnd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lastRenderedPageBreak/>
                <w:t>akitschkensis</w:t>
              </w:r>
              <w:proofErr w:type="spellEnd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 xml:space="preserve"> B. </w:t>
              </w:r>
              <w:proofErr w:type="spellStart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Fedtsch</w:t>
              </w:r>
              <w:proofErr w:type="spellEnd"/>
              <w:r w:rsidRPr="00C33683">
                <w:rPr>
                  <w:rStyle w:val="typography-modulelvnit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en-US"/>
                </w:rPr>
                <w:t>. ex Koso-Pol. by GC/MS Method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72EF" w14:textId="4017DCE0" w:rsidR="002365B7" w:rsidRPr="00C33683" w:rsidRDefault="002365B7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489A" w14:textId="77777777" w:rsidR="002365B7" w:rsidRPr="00C33683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5" w:history="1">
              <w:r w:rsidRPr="00C33683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Drug Development and Registration</w:t>
              </w:r>
            </w:hyperlink>
            <w:r w:rsidRPr="00C33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2023, 12(3), pp. 80–88</w:t>
            </w:r>
          </w:p>
          <w:p w14:paraId="70CB23DE" w14:textId="47EB8D88" w:rsidR="002365B7" w:rsidRPr="00C33683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33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https://doi.org/10.33380/2305-2066-2023-12-3-80-88</w:t>
            </w:r>
          </w:p>
          <w:p w14:paraId="68251B40" w14:textId="44A1AA4E" w:rsidR="002365B7" w:rsidRPr="00C33683" w:rsidRDefault="002365B7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560A" w14:textId="13A5A230" w:rsidR="002365B7" w:rsidRPr="00C746D1" w:rsidRDefault="002365B7" w:rsidP="00C74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</w:t>
            </w:r>
            <w:r w:rsidR="00C746D1"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 - 0.191; Category Quartile – Q</w:t>
            </w:r>
            <w:r w:rsidR="00937E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BE23" w14:textId="77777777" w:rsidR="002365B7" w:rsidRPr="00C33683" w:rsidRDefault="002365B7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D9C9" w14:textId="77777777" w:rsidR="002365B7" w:rsidRDefault="002365B7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="00C746D1" w:rsidRPr="00C746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1.0</w:t>
            </w:r>
          </w:p>
          <w:p w14:paraId="7C830BF8" w14:textId="5E7AD07B" w:rsidR="00294356" w:rsidRPr="00294356" w:rsidRDefault="00294356" w:rsidP="00236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Процентиль – </w:t>
            </w:r>
            <w:r w:rsidR="00937E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F1F55" w14:textId="7E0DB014" w:rsidR="002365B7" w:rsidRPr="00C33683" w:rsidRDefault="002365B7" w:rsidP="00236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6" w:history="1">
              <w:r w:rsidRPr="00C33683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Jumabayeva, A.M.</w:t>
              </w:r>
            </w:hyperlink>
            <w:r w:rsidRPr="00C33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7" w:history="1">
              <w:r w:rsidRPr="00275B39">
                <w:rPr>
                  <w:rStyle w:val="typography-modulelvnit"/>
                  <w:rFonts w:ascii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Kozhamzharova, A.S.</w:t>
              </w:r>
            </w:hyperlink>
            <w:r w:rsidRPr="00C33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8" w:history="1">
              <w:r w:rsidRPr="00C33683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 xml:space="preserve">Ibragimova, </w:t>
              </w:r>
              <w:r w:rsidRPr="00C33683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lastRenderedPageBreak/>
                <w:t>L.N.</w:t>
              </w:r>
            </w:hyperlink>
            <w:r w:rsidRPr="00C33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9" w:history="1">
              <w:r w:rsidRPr="00C33683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Surbeeva, E.S.</w:t>
              </w:r>
            </w:hyperlink>
            <w:r w:rsidRPr="00C336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0" w:history="1">
              <w:r w:rsidRPr="00C33683">
                <w:rPr>
                  <w:rStyle w:val="typography-modulelvni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kk-KZ"/>
                </w:rPr>
                <w:t>Sakipova, Z.B.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CBA2" w14:textId="6E28E068" w:rsidR="002365B7" w:rsidRPr="00C33683" w:rsidRDefault="002365B7" w:rsidP="002365B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2B06A6" w:rsidRPr="00C33683" w14:paraId="5A91A949" w14:textId="77777777" w:rsidTr="009A1F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61F4" w14:textId="3520FAAC" w:rsidR="002B06A6" w:rsidRPr="00C33683" w:rsidRDefault="006D1EB6" w:rsidP="002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8828" w14:textId="69A1ED70" w:rsidR="00225A4C" w:rsidRPr="00225A4C" w:rsidRDefault="002B06A6" w:rsidP="002B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Wheat Straw Processing Effect Study on Their Enzymatic Hydrolysis by Trichoderma </w:t>
            </w:r>
            <w:proofErr w:type="spellStart"/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  <w:t>viride</w:t>
            </w:r>
            <w:proofErr w:type="spellEnd"/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Aspergillus </w:t>
            </w:r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  <w:t>wamori</w:t>
            </w:r>
            <w:proofErr w:type="spellEnd"/>
            <w:r w:rsidRPr="00C33683"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Cultures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616A" w14:textId="61EE98C2" w:rsidR="002B06A6" w:rsidRPr="00C33683" w:rsidRDefault="002B06A6" w:rsidP="002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5B3C" w14:textId="77777777" w:rsidR="004B212B" w:rsidRDefault="009B44E8" w:rsidP="00C84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3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proofErr w:type="spellEnd"/>
            <w:r w:rsidRPr="00C33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Journal of Biological Sciences 2024. - Volume 24, </w:t>
            </w:r>
            <w:r w:rsidRPr="00C33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Issue</w:t>
            </w:r>
            <w:r w:rsidRPr="00C33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(1): Pp. 19-23. </w:t>
            </w:r>
            <w:r w:rsidRPr="00C33683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val="en-US"/>
              </w:rPr>
              <w:t>ISSN:</w:t>
            </w:r>
            <w:r w:rsidRPr="00C33683"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lang w:val="en-US"/>
              </w:rPr>
              <w:t xml:space="preserve"> </w:t>
            </w:r>
            <w:r w:rsidRPr="00C33683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16084217</w:t>
            </w:r>
            <w:r w:rsidRPr="00C33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DOI:10.3844/ojbsci.19.23 </w:t>
            </w:r>
          </w:p>
          <w:p w14:paraId="1A143C71" w14:textId="08258148" w:rsidR="009B44E8" w:rsidRPr="004B212B" w:rsidRDefault="004B212B" w:rsidP="00C845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  <w:proofErr w:type="spellEnd"/>
            <w:r w:rsidRPr="004B212B">
              <w:rPr>
                <w:rFonts w:ascii="Times New Roman" w:hAnsi="Times New Roman" w:cs="Times New Roman"/>
                <w:sz w:val="24"/>
                <w:szCs w:val="24"/>
              </w:rPr>
              <w:t>: 11-09-2023</w:t>
            </w:r>
            <w:r w:rsidR="009B44E8" w:rsidRPr="00C33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393F527" w14:textId="090F5B88" w:rsidR="002B06A6" w:rsidRPr="00C33683" w:rsidRDefault="002B06A6" w:rsidP="002B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A43F" w14:textId="37876AC4" w:rsidR="002B06A6" w:rsidRPr="00194D44" w:rsidRDefault="002B06A6" w:rsidP="00194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194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JCR -</w:t>
            </w:r>
            <w:r w:rsidR="00194D44" w:rsidRPr="00194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0.207</w:t>
            </w:r>
            <w:r w:rsidR="00575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Category Quartile – Q</w:t>
            </w:r>
            <w:r w:rsidR="009D5B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194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DEE1" w14:textId="77777777" w:rsidR="002B06A6" w:rsidRPr="00194D44" w:rsidRDefault="002B06A6" w:rsidP="002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15EE" w14:textId="77777777" w:rsidR="002B06A6" w:rsidRDefault="00194D44" w:rsidP="002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94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194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1.3</w:t>
            </w:r>
          </w:p>
          <w:p w14:paraId="3D9F9905" w14:textId="4EC08F58" w:rsidR="009D5BE3" w:rsidRDefault="00294356" w:rsidP="009D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 -41%</w:t>
            </w:r>
            <w:r w:rsidR="009D5BE3" w:rsidRPr="00194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9D5BE3" w:rsidRPr="00194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="009D5BE3" w:rsidRPr="00194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1.3</w:t>
            </w:r>
          </w:p>
          <w:p w14:paraId="4A8816FC" w14:textId="2EBE1F39" w:rsidR="00294356" w:rsidRPr="00294356" w:rsidRDefault="00294356" w:rsidP="002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91575" w14:textId="77777777" w:rsidR="002B06A6" w:rsidRPr="00C33683" w:rsidRDefault="002B06A6" w:rsidP="002B06A6">
            <w:pPr>
              <w:shd w:val="clear" w:color="auto" w:fill="FFFFFF"/>
              <w:spacing w:beforeAutospacing="1" w:afterAutospacing="1"/>
              <w:ind w:left="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Makhatov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Kedelbayev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Mombekov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  <w:proofErr w:type="spellEnd"/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</w:t>
            </w:r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4B58F8DA" w14:textId="77777777" w:rsidR="002B06A6" w:rsidRPr="00C33683" w:rsidRDefault="002B06A6" w:rsidP="002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1E692B1" w14:textId="77777777" w:rsidR="002B06A6" w:rsidRPr="00C33683" w:rsidRDefault="002B06A6" w:rsidP="002B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85A3" w14:textId="2F4FAABF" w:rsidR="002B06A6" w:rsidRPr="00C33683" w:rsidRDefault="002B06A6" w:rsidP="002B06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  <w:tr w:rsidR="002B06A6" w:rsidRPr="00C33683" w14:paraId="76E25389" w14:textId="77777777" w:rsidTr="009A1F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C9DD" w14:textId="489154BF" w:rsidR="002B06A6" w:rsidRPr="00C33683" w:rsidRDefault="006D1EB6" w:rsidP="002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7FC83" w14:textId="77777777" w:rsidR="00225A4C" w:rsidRDefault="009B44E8" w:rsidP="002B06A6">
            <w:pPr>
              <w:spacing w:after="0" w:line="240" w:lineRule="auto"/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Development of antifungal gel, composition and technology based on </w:t>
            </w:r>
            <w:proofErr w:type="spellStart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pomiferin</w:t>
            </w:r>
            <w:proofErr w:type="spellEnd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metabolite isolated from fruits of </w:t>
            </w:r>
            <w:proofErr w:type="spellStart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Maclura</w:t>
            </w:r>
            <w:proofErr w:type="spellEnd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aurantiaca</w:t>
            </w:r>
            <w:proofErr w:type="spellEnd"/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7660F03C" w14:textId="667B8CDE" w:rsidR="002B06A6" w:rsidRPr="00C33683" w:rsidRDefault="009B44E8" w:rsidP="002B06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33683">
              <w:rPr>
                <w:rStyle w:val="highlight-moduleako5d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growing in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1C8A" w14:textId="6D532FEE" w:rsidR="002B06A6" w:rsidRPr="00C33683" w:rsidRDefault="002B06A6" w:rsidP="002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5A59" w14:textId="77777777" w:rsidR="009B44E8" w:rsidRPr="00C33683" w:rsidRDefault="009B44E8" w:rsidP="009B44E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val="en-US"/>
              </w:rPr>
            </w:pPr>
            <w:hyperlink r:id="rId11" w:history="1">
              <w:proofErr w:type="spellStart"/>
              <w:r w:rsidRPr="00C33683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ScienceRise</w:t>
              </w:r>
              <w:proofErr w:type="spellEnd"/>
              <w:r w:rsidRPr="00C33683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: Pharmaceutical Science</w:t>
              </w:r>
            </w:hyperlink>
            <w:r w:rsidRPr="00C33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-2024. - </w:t>
            </w:r>
            <w:r w:rsidRPr="00C336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Volume</w:t>
            </w:r>
            <w:r w:rsidRPr="00C33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47, Issue 1. Pp. 79 – 85. 29 February. </w:t>
            </w:r>
            <w:r w:rsidRPr="00C33683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val="en-US"/>
              </w:rPr>
              <w:t xml:space="preserve">ISSN: </w:t>
            </w:r>
            <w:r w:rsidRPr="00C33683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25194844</w:t>
            </w:r>
          </w:p>
          <w:p w14:paraId="031C16A7" w14:textId="5468E1F2" w:rsidR="002B06A6" w:rsidRPr="00C33683" w:rsidRDefault="009B44E8" w:rsidP="009B4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683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lang w:val="en-US"/>
              </w:rPr>
              <w:t xml:space="preserve">DOI: </w:t>
            </w:r>
            <w:r w:rsidRPr="00C33683">
              <w:rPr>
                <w:rFonts w:ascii="Times New Roman" w:hAnsi="Times New Roman" w:cs="Times New Roman"/>
                <w:color w:val="2E2E2E"/>
                <w:sz w:val="24"/>
                <w:szCs w:val="24"/>
                <w:lang w:val="en-US"/>
              </w:rPr>
              <w:t>10.15587/2519-4852.2024.299230</w:t>
            </w:r>
          </w:p>
          <w:p w14:paraId="679DA615" w14:textId="77777777" w:rsidR="002B06A6" w:rsidRPr="00C33683" w:rsidRDefault="002B06A6" w:rsidP="002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6CC5F4" w14:textId="35224F17" w:rsidR="002B06A6" w:rsidRPr="00C33683" w:rsidRDefault="002B06A6" w:rsidP="002B0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0A2A" w14:textId="1FEBE90E" w:rsidR="002B06A6" w:rsidRPr="00C33683" w:rsidRDefault="006D1EB6" w:rsidP="00194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SJR -0.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7; Category Quartile – Q</w:t>
            </w:r>
            <w:r w:rsidR="009D5BE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83327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9D601" w14:textId="77777777" w:rsidR="002B06A6" w:rsidRPr="00C33683" w:rsidRDefault="002B06A6" w:rsidP="002B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AAE2" w14:textId="77777777" w:rsidR="00225A4C" w:rsidRPr="001931AD" w:rsidRDefault="00225A4C" w:rsidP="00225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r w:rsidRPr="008816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8816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1931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14:paraId="2AF3E205" w14:textId="38635095" w:rsidR="00294356" w:rsidRPr="00225A4C" w:rsidRDefault="00225A4C" w:rsidP="00225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</w:pPr>
            <w:r w:rsidRPr="00A8493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Pharmacology, Toxicology and Pharmaceutics </w:t>
            </w:r>
            <w:r w:rsidRPr="00A849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Процентиль</w:t>
            </w:r>
            <w:r w:rsidRPr="00A8493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– 46%.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8CDE" w14:textId="77777777" w:rsidR="002B06A6" w:rsidRPr="00DA6DCB" w:rsidRDefault="002B06A6" w:rsidP="002B06A6">
            <w:pPr>
              <w:shd w:val="clear" w:color="auto" w:fill="FFFFFF"/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Mombekov</w:t>
            </w:r>
            <w:proofErr w:type="spellEnd"/>
            <w:r w:rsidRPr="00DA6DCB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33683">
              <w:rPr>
                <w:rStyle w:val="author-modulewfeox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Orazbekov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Sadykova</w:t>
            </w:r>
            <w:r w:rsidRPr="00DA6DCB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  <w:proofErr w:type="spellEnd"/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</w:t>
            </w:r>
            <w:r w:rsidRPr="00275B39">
              <w:rPr>
                <w:rStyle w:val="typography-modulelvnit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.,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Sharipova</w:t>
            </w:r>
            <w:r w:rsidRPr="00DA6DCB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Makhatov</w:t>
            </w:r>
            <w:proofErr w:type="spellEnd"/>
            <w:r w:rsidRPr="00DA6DCB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proofErr w:type="spellStart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Pushkarskaya</w:t>
            </w:r>
            <w:proofErr w:type="spellEnd"/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3683"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6932A4BE" w14:textId="77777777" w:rsidR="002B06A6" w:rsidRPr="00DA6DCB" w:rsidRDefault="002B06A6" w:rsidP="002B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FF70" w14:textId="07FA2892" w:rsidR="002B06A6" w:rsidRPr="00C33683" w:rsidRDefault="002B06A6" w:rsidP="002B06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  <w:tr w:rsidR="009A0F74" w:rsidRPr="00C33683" w14:paraId="4062B111" w14:textId="77777777" w:rsidTr="009A1F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0D74" w14:textId="2B84A4B3" w:rsidR="009A0F74" w:rsidRPr="009A0F74" w:rsidRDefault="009A0F74" w:rsidP="009A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DC41" w14:textId="68C83417" w:rsidR="009A0F74" w:rsidRPr="009A0F74" w:rsidRDefault="009A0F74" w:rsidP="009A0F74">
            <w:pPr>
              <w:spacing w:after="0" w:line="240" w:lineRule="auto"/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Study of the chemical components of CO</w:t>
            </w: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vertAlign w:val="subscript"/>
                <w:lang w:val="en-US"/>
              </w:rPr>
              <w:t>2</w:t>
            </w: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extracts from the fruits of </w:t>
            </w:r>
            <w:r w:rsidRPr="009A0F74">
              <w:rPr>
                <w:rFonts w:ascii="Times New Roman" w:hAnsi="Times New Roman" w:cs="Times New Roman"/>
                <w:i/>
                <w:sz w:val="24"/>
                <w:szCs w:val="27"/>
                <w:shd w:val="clear" w:color="auto" w:fill="FFFFFF"/>
                <w:lang w:val="en-US"/>
              </w:rPr>
              <w:t>Sorbus Aucuparia 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7D88" w14:textId="63833690" w:rsidR="009A0F74" w:rsidRPr="009A0F74" w:rsidRDefault="009A0F74" w:rsidP="009A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14D8" w14:textId="77777777" w:rsidR="009A0F74" w:rsidRPr="009A0F74" w:rsidRDefault="009A0F74" w:rsidP="009A0F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12" w:history="1">
              <w:proofErr w:type="spellStart"/>
              <w:r w:rsidRPr="009A0F74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ScienceRise</w:t>
              </w:r>
              <w:proofErr w:type="spellEnd"/>
              <w:r w:rsidRPr="009A0F74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: Pharmaceutical Science</w:t>
              </w:r>
            </w:hyperlink>
            <w:r w:rsidRPr="009A0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-2024. </w:t>
            </w:r>
          </w:p>
          <w:p w14:paraId="0164B509" w14:textId="5F1976D6" w:rsidR="009A0F74" w:rsidRPr="009A0F74" w:rsidRDefault="009A0F74" w:rsidP="009A0F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A0F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13" w:history="1">
              <w:r w:rsidRPr="009A0F7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https://doi.org/10.15587/2519-4852.2024.303000</w:t>
              </w:r>
            </w:hyperlink>
            <w:r w:rsidRPr="009A0F7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1B998" w14:textId="6EF0DDCF" w:rsidR="009A0F74" w:rsidRPr="009A0F74" w:rsidRDefault="009A0F74" w:rsidP="009A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SJR -0.</w:t>
            </w:r>
            <w:r w:rsidRPr="009A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A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7; Category Quartile – Q3.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ACD8" w14:textId="77777777" w:rsidR="009A0F74" w:rsidRPr="009A0F74" w:rsidRDefault="009A0F74" w:rsidP="009A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47E2" w14:textId="77777777" w:rsidR="009A0F74" w:rsidRPr="009A0F74" w:rsidRDefault="009A0F74" w:rsidP="009A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A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9A0F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1.6.</w:t>
            </w:r>
          </w:p>
          <w:p w14:paraId="3428E1C1" w14:textId="53248257" w:rsidR="009A0F74" w:rsidRPr="009A0F74" w:rsidRDefault="009A0F74" w:rsidP="009A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Pharmacology, Toxicology and Pharmaceutics </w:t>
            </w:r>
            <w:r w:rsidRPr="009A0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Процентиль</w:t>
            </w:r>
            <w:r w:rsidRPr="009A0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– 46%.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92A42" w14:textId="77777777" w:rsidR="009A0F74" w:rsidRPr="009A0F74" w:rsidRDefault="009A0F74" w:rsidP="009A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  <w:lang w:val="en-US"/>
              </w:rPr>
            </w:pP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  <w:lang w:val="en-US"/>
              </w:rPr>
              <w:t>Mombekov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u w:val="single"/>
                <w:shd w:val="clear" w:color="auto" w:fill="FFFFFF"/>
                <w:lang w:val="en-US"/>
              </w:rPr>
              <w:t xml:space="preserve"> S.E.,</w:t>
            </w:r>
          </w:p>
          <w:p w14:paraId="2A6B9DC6" w14:textId="77777777" w:rsidR="009A0F74" w:rsidRDefault="009A0F74" w:rsidP="009A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kk-KZ"/>
              </w:rPr>
            </w:pP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Datkhayev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U,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Dosmagulova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K, </w:t>
            </w:r>
            <w:proofErr w:type="spellStart"/>
            <w:r w:rsidRPr="00275B39">
              <w:rPr>
                <w:rFonts w:ascii="Times New Roman" w:hAnsi="Times New Roman" w:cs="Times New Roman"/>
                <w:b/>
                <w:bCs/>
                <w:sz w:val="24"/>
                <w:szCs w:val="27"/>
                <w:shd w:val="clear" w:color="auto" w:fill="FFFFFF"/>
                <w:lang w:val="en-US"/>
              </w:rPr>
              <w:t>Kozhamzharova</w:t>
            </w:r>
            <w:proofErr w:type="spellEnd"/>
            <w:r w:rsidRPr="00275B39">
              <w:rPr>
                <w:rFonts w:ascii="Times New Roman" w:hAnsi="Times New Roman" w:cs="Times New Roman"/>
                <w:b/>
                <w:bCs/>
                <w:sz w:val="24"/>
                <w:szCs w:val="27"/>
                <w:shd w:val="clear" w:color="auto" w:fill="FFFFFF"/>
                <w:lang w:val="en-US"/>
              </w:rPr>
              <w:t xml:space="preserve"> A,</w:t>
            </w: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Baidullayeva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Mukhamejan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Kantureyeva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Yessimsiitova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Z,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Yussayeva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D, </w:t>
            </w:r>
          </w:p>
          <w:p w14:paraId="06C6F9FA" w14:textId="12A6F758" w:rsidR="009A0F74" w:rsidRPr="009A0F74" w:rsidRDefault="009A0F74" w:rsidP="009A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</w:pP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Beken Z,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Kydyrkhanova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Karbozova</w:t>
            </w:r>
            <w:proofErr w:type="spellEnd"/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 xml:space="preserve"> A, </w:t>
            </w:r>
          </w:p>
          <w:p w14:paraId="1F696DFA" w14:textId="1A7090B0" w:rsidR="009A0F74" w:rsidRPr="009A0F74" w:rsidRDefault="009A0F74" w:rsidP="009A0F74">
            <w:pPr>
              <w:shd w:val="clear" w:color="auto" w:fill="FFFFFF"/>
              <w:spacing w:after="0" w:line="240" w:lineRule="auto"/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F74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  <w:lang w:val="en-US"/>
              </w:rPr>
              <w:t>Zhuravel 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C086" w14:textId="73BF29CE" w:rsidR="009A0F74" w:rsidRPr="009A0F74" w:rsidRDefault="009A0F74" w:rsidP="009A0F7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для корреспонденции</w:t>
            </w:r>
          </w:p>
        </w:tc>
      </w:tr>
      <w:tr w:rsidR="009A1F0B" w:rsidRPr="00FF1830" w14:paraId="49E9E066" w14:textId="77777777" w:rsidTr="009A1F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93FC" w14:textId="011ACD66" w:rsidR="009A1F0B" w:rsidRPr="009A0F74" w:rsidRDefault="009A1F0B" w:rsidP="009A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F8FF" w14:textId="4A718D49" w:rsidR="009A1F0B" w:rsidRPr="009A1F0B" w:rsidRDefault="009A1F0B" w:rsidP="009A1F0B">
            <w:pPr>
              <w:spacing w:after="0" w:line="240" w:lineRule="auto"/>
              <w:rPr>
                <w:rStyle w:val="highlight-moduleako5d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the Processes of Paraffin Deposition of Oil from the </w:t>
            </w:r>
            <w:proofErr w:type="spellStart"/>
            <w:r w:rsidRPr="009A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Kumkol</w:t>
            </w:r>
            <w:proofErr w:type="spellEnd"/>
            <w:r w:rsidRPr="009A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of Fields in 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2F4B" w14:textId="0196B15E" w:rsidR="009A1F0B" w:rsidRPr="009A1F0B" w:rsidRDefault="009A1F0B" w:rsidP="009A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37A0" w14:textId="77777777" w:rsidR="009A1F0B" w:rsidRPr="009A1F0B" w:rsidRDefault="009A1F0B" w:rsidP="009A1F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Processes 2024, 12, 1052. https://doi.org/10.3390/pr12061052 </w:t>
            </w:r>
          </w:p>
          <w:p w14:paraId="23A3363A" w14:textId="2121BF15" w:rsidR="009A1F0B" w:rsidRPr="009A1F0B" w:rsidRDefault="009A1F0B" w:rsidP="009A1F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https://www.mdpi.com/journal/processes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0ACA" w14:textId="3D183FF5" w:rsidR="009A1F0B" w:rsidRPr="009A1F0B" w:rsidRDefault="009A1F0B" w:rsidP="009A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1F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Category Quartile – Q</w:t>
            </w:r>
            <w:r w:rsidRPr="009A1F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9A1F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B84E" w14:textId="77777777" w:rsidR="009A1F0B" w:rsidRPr="00FF1830" w:rsidRDefault="009A1F0B" w:rsidP="009A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014E" w14:textId="6996AFCF" w:rsidR="009D5BE3" w:rsidRDefault="009D5BE3" w:rsidP="009D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94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194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194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  <w:p w14:paraId="370A7F3E" w14:textId="4476E261" w:rsidR="009D5BE3" w:rsidRPr="009D5BE3" w:rsidRDefault="009D5BE3" w:rsidP="009D5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Impact factor 2.8</w:t>
            </w:r>
          </w:p>
          <w:p w14:paraId="3DF168C5" w14:textId="5CC68D7E" w:rsidR="009A1F0B" w:rsidRPr="00FF1830" w:rsidRDefault="009A1F0B" w:rsidP="009A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5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Процентиль</w:t>
            </w:r>
            <w:r w:rsidRPr="00965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r w:rsidRPr="00965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</w:t>
            </w:r>
            <w:r w:rsidRPr="009655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6%.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1EA3" w14:textId="51445A60" w:rsidR="009A1F0B" w:rsidRPr="00FF1830" w:rsidRDefault="009A1F0B" w:rsidP="009A1F0B">
            <w:pPr>
              <w:shd w:val="clear" w:color="auto" w:fill="FFFFFF"/>
              <w:spacing w:beforeAutospacing="1" w:afterAutospacing="1"/>
              <w:rPr>
                <w:rStyle w:val="typography-modulelvni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Laura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Boranbayeva</w:t>
            </w:r>
            <w:proofErr w:type="spellEnd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Galina Boiko, Andrey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Sharifullin</w:t>
            </w:r>
            <w:proofErr w:type="spellEnd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Nina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Lubchenko</w:t>
            </w:r>
            <w:proofErr w:type="spellEnd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Raushan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Sarmurzina</w:t>
            </w:r>
            <w:proofErr w:type="spellEnd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75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Assel </w:t>
            </w:r>
            <w:proofErr w:type="spellStart"/>
            <w:r w:rsidRPr="00275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Kozhamzharova</w:t>
            </w:r>
            <w:proofErr w:type="spellEnd"/>
            <w:r w:rsidRPr="00275B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Serzhan</w:t>
            </w:r>
            <w:proofErr w:type="spellEnd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Mombekov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D4196" w14:textId="3C6324BD" w:rsidR="009A1F0B" w:rsidRPr="00FF1830" w:rsidRDefault="009A1F0B" w:rsidP="009A1F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3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</w:tbl>
    <w:p w14:paraId="555DCDD6" w14:textId="77777777" w:rsidR="0015545D" w:rsidRDefault="0015545D" w:rsidP="00A37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F433E48" w14:textId="091A69E9" w:rsidR="00A373C8" w:rsidRDefault="00A373C8" w:rsidP="00A37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8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область науки, по которой присвоен указанный квартиль или процентиль.</w:t>
      </w:r>
    </w:p>
    <w:p w14:paraId="6D500002" w14:textId="77777777" w:rsidR="0015545D" w:rsidRDefault="0015545D" w:rsidP="00817B2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A339F22" w14:textId="3E1957F4" w:rsidR="00817B2A" w:rsidRPr="005A569E" w:rsidRDefault="00817B2A" w:rsidP="00817B2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секретарь, д.м.н., </w:t>
      </w:r>
      <w:proofErr w:type="gramStart"/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 </w:t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proofErr w:type="spellStart"/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Копбаева</w:t>
      </w:r>
      <w:proofErr w:type="spellEnd"/>
      <w:r w:rsidRPr="005A5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М.Т.</w:t>
      </w:r>
    </w:p>
    <w:p w14:paraId="496CA6CE" w14:textId="77777777" w:rsidR="00817B2A" w:rsidRPr="005A569E" w:rsidRDefault="00817B2A" w:rsidP="0081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AB32A" w14:textId="311D3ACC" w:rsidR="00715809" w:rsidRDefault="00B51AE0" w:rsidP="00B51A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Hlk177047958"/>
      <w:r w:rsidRPr="00B51A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И.о.з</w:t>
      </w:r>
      <w:proofErr w:type="spellStart"/>
      <w:r w:rsidRPr="00B51AE0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51A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5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</w:t>
      </w:r>
      <w:r w:rsidRPr="00B51A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фармацевтической</w:t>
      </w:r>
      <w:r w:rsidR="00A822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</w:t>
      </w:r>
      <w:r w:rsidRPr="00B51A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токсикологической химии                                              Ахелова А.Л</w:t>
      </w:r>
      <w:r w:rsidRPr="00B51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0"/>
    </w:p>
    <w:p w14:paraId="3B02180C" w14:textId="77777777" w:rsidR="0015545D" w:rsidRDefault="0015545D" w:rsidP="00B51A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B35B361" w14:textId="77777777" w:rsidR="0015545D" w:rsidRDefault="0015545D" w:rsidP="00B51AE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45D">
        <w:rPr>
          <w:rFonts w:ascii="Times New Roman" w:hAnsi="Times New Roman" w:cs="Times New Roman"/>
          <w:sz w:val="24"/>
          <w:szCs w:val="24"/>
        </w:rPr>
        <w:t>Ассоциированный профессор без ученого звания кафедры</w:t>
      </w:r>
      <w:r w:rsidRPr="001554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5A3CDF9" w14:textId="54A67012" w:rsidR="0015545D" w:rsidRPr="0015545D" w:rsidRDefault="0015545D" w:rsidP="00B51AE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45D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15545D">
        <w:rPr>
          <w:rFonts w:ascii="Times New Roman" w:hAnsi="Times New Roman" w:cs="Times New Roman"/>
          <w:sz w:val="24"/>
          <w:szCs w:val="24"/>
        </w:rPr>
        <w:t>армацевтической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15545D">
        <w:rPr>
          <w:rFonts w:ascii="Times New Roman" w:hAnsi="Times New Roman" w:cs="Times New Roman"/>
          <w:sz w:val="24"/>
          <w:szCs w:val="24"/>
        </w:rPr>
        <w:t xml:space="preserve"> токсикологической химии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Кожамжарова А.С.</w:t>
      </w:r>
    </w:p>
    <w:sectPr w:rsidR="0015545D" w:rsidRPr="0015545D" w:rsidSect="0015545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F9"/>
    <w:rsid w:val="00025D19"/>
    <w:rsid w:val="000C005D"/>
    <w:rsid w:val="0015545D"/>
    <w:rsid w:val="00194D44"/>
    <w:rsid w:val="002149FC"/>
    <w:rsid w:val="00216041"/>
    <w:rsid w:val="00221A04"/>
    <w:rsid w:val="00225A4C"/>
    <w:rsid w:val="002365B7"/>
    <w:rsid w:val="002634AB"/>
    <w:rsid w:val="002728F9"/>
    <w:rsid w:val="00275B39"/>
    <w:rsid w:val="00294356"/>
    <w:rsid w:val="002B06A6"/>
    <w:rsid w:val="002D5FAD"/>
    <w:rsid w:val="003D0709"/>
    <w:rsid w:val="003D6E9D"/>
    <w:rsid w:val="0040350B"/>
    <w:rsid w:val="00474CF2"/>
    <w:rsid w:val="004B212B"/>
    <w:rsid w:val="004B2BFB"/>
    <w:rsid w:val="005274FE"/>
    <w:rsid w:val="00575B41"/>
    <w:rsid w:val="005A569E"/>
    <w:rsid w:val="005C03AC"/>
    <w:rsid w:val="00626A00"/>
    <w:rsid w:val="00632B42"/>
    <w:rsid w:val="0067127F"/>
    <w:rsid w:val="006D1EB6"/>
    <w:rsid w:val="007143E4"/>
    <w:rsid w:val="00715809"/>
    <w:rsid w:val="007315A6"/>
    <w:rsid w:val="00817B2A"/>
    <w:rsid w:val="00833275"/>
    <w:rsid w:val="00881AD6"/>
    <w:rsid w:val="008A66E6"/>
    <w:rsid w:val="008E1381"/>
    <w:rsid w:val="0092693E"/>
    <w:rsid w:val="00937E72"/>
    <w:rsid w:val="009655AC"/>
    <w:rsid w:val="009758A5"/>
    <w:rsid w:val="009A0F74"/>
    <w:rsid w:val="009A1F0B"/>
    <w:rsid w:val="009B3F20"/>
    <w:rsid w:val="009B44E8"/>
    <w:rsid w:val="009B75A7"/>
    <w:rsid w:val="009D5BE3"/>
    <w:rsid w:val="009E03DC"/>
    <w:rsid w:val="00A373C8"/>
    <w:rsid w:val="00A5669B"/>
    <w:rsid w:val="00A8220F"/>
    <w:rsid w:val="00AD1985"/>
    <w:rsid w:val="00B07BAD"/>
    <w:rsid w:val="00B1338B"/>
    <w:rsid w:val="00B33AEF"/>
    <w:rsid w:val="00B51AE0"/>
    <w:rsid w:val="00BA319D"/>
    <w:rsid w:val="00BB5EF5"/>
    <w:rsid w:val="00BC52AE"/>
    <w:rsid w:val="00BD7698"/>
    <w:rsid w:val="00C33683"/>
    <w:rsid w:val="00C746D1"/>
    <w:rsid w:val="00C84525"/>
    <w:rsid w:val="00CC05D4"/>
    <w:rsid w:val="00CE6A2F"/>
    <w:rsid w:val="00CF731A"/>
    <w:rsid w:val="00DA6DCB"/>
    <w:rsid w:val="00DC6DFB"/>
    <w:rsid w:val="00DE016E"/>
    <w:rsid w:val="00E26052"/>
    <w:rsid w:val="00F017EF"/>
    <w:rsid w:val="00F12AE4"/>
    <w:rsid w:val="00F15E7A"/>
    <w:rsid w:val="00F64E13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157"/>
  <w15:chartTrackingRefBased/>
  <w15:docId w15:val="{E04D185D-73C4-4DA9-A4AB-5C418C3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modulelvnit">
    <w:name w:val="typography-module__lvnit"/>
    <w:basedOn w:val="a0"/>
    <w:rsid w:val="00632B42"/>
  </w:style>
  <w:style w:type="character" w:customStyle="1" w:styleId="highlight-moduleako5d">
    <w:name w:val="highlight-module__ako5d"/>
    <w:basedOn w:val="a0"/>
    <w:rsid w:val="00A5669B"/>
  </w:style>
  <w:style w:type="character" w:styleId="a3">
    <w:name w:val="Hyperlink"/>
    <w:basedOn w:val="a0"/>
    <w:uiPriority w:val="99"/>
    <w:unhideWhenUsed/>
    <w:rsid w:val="00A5669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669B"/>
    <w:rPr>
      <w:color w:val="605E5C"/>
      <w:shd w:val="clear" w:color="auto" w:fill="E1DFDD"/>
    </w:rPr>
  </w:style>
  <w:style w:type="character" w:customStyle="1" w:styleId="author-modulewfeox">
    <w:name w:val="author-module__wfeox"/>
    <w:basedOn w:val="a0"/>
    <w:rsid w:val="009B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0347377" TargetMode="External"/><Relationship Id="rId13" Type="http://schemas.openxmlformats.org/officeDocument/2006/relationships/hyperlink" Target="https://doi.org/10.15587/2519-4852.2024.303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5781637800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7317812300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https://www.scopus.com/sourceid/21101012656?origin=resultslis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opus.com/authid/detail.uri?authorId=57190367737" TargetMode="External"/><Relationship Id="rId4" Type="http://schemas.openxmlformats.org/officeDocument/2006/relationships/hyperlink" Target="https://www.scopus.com/record/display.uri?eid=2-s2.0-85171300639&amp;origin=resultslist" TargetMode="External"/><Relationship Id="rId9" Type="http://schemas.openxmlformats.org/officeDocument/2006/relationships/hyperlink" Target="https://www.scopus.com/authid/detail.uri?authorId=578856976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levada.l@kaznmu.kz kuznecova88!</cp:lastModifiedBy>
  <cp:revision>52</cp:revision>
  <cp:lastPrinted>2024-10-30T12:52:00Z</cp:lastPrinted>
  <dcterms:created xsi:type="dcterms:W3CDTF">2024-04-25T08:54:00Z</dcterms:created>
  <dcterms:modified xsi:type="dcterms:W3CDTF">2024-10-30T12:53:00Z</dcterms:modified>
</cp:coreProperties>
</file>