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08" w:rsidRPr="00454805" w:rsidRDefault="000E6E08" w:rsidP="000E6E08">
      <w:pPr>
        <w:pStyle w:val="afa"/>
        <w:tabs>
          <w:tab w:val="left" w:pos="567"/>
        </w:tabs>
        <w:ind w:left="425"/>
        <w:jc w:val="center"/>
        <w:rPr>
          <w:b/>
          <w:lang w:val="ru-RU"/>
        </w:rPr>
      </w:pPr>
      <w:r w:rsidRPr="00454805">
        <w:rPr>
          <w:b/>
          <w:lang w:val="ru-RU"/>
        </w:rPr>
        <w:t>Список научных и методических трудов</w:t>
      </w:r>
    </w:p>
    <w:p w:rsidR="000E6E08" w:rsidRDefault="00117885" w:rsidP="00117885">
      <w:pPr>
        <w:pStyle w:val="afa"/>
        <w:tabs>
          <w:tab w:val="left" w:pos="567"/>
          <w:tab w:val="center" w:pos="7441"/>
          <w:tab w:val="left" w:pos="10035"/>
        </w:tabs>
        <w:ind w:left="425"/>
        <w:rPr>
          <w:b/>
          <w:lang w:val="ru-RU"/>
        </w:rPr>
      </w:pPr>
      <w:r>
        <w:rPr>
          <w:b/>
          <w:lang w:val="ru-RU"/>
        </w:rPr>
        <w:tab/>
      </w:r>
      <w:r>
        <w:rPr>
          <w:b/>
          <w:lang w:val="ru-RU"/>
        </w:rPr>
        <w:tab/>
      </w:r>
      <w:r w:rsidR="00261698">
        <w:rPr>
          <w:b/>
          <w:lang w:val="ru-RU"/>
        </w:rPr>
        <w:t xml:space="preserve">Садыковой Толкын Таждиновны </w:t>
      </w:r>
      <w:r>
        <w:rPr>
          <w:b/>
          <w:lang w:val="ru-RU"/>
        </w:rPr>
        <w:tab/>
      </w:r>
    </w:p>
    <w:p w:rsidR="00117885" w:rsidRPr="00454805" w:rsidRDefault="00117885" w:rsidP="00117885">
      <w:pPr>
        <w:pStyle w:val="afa"/>
        <w:tabs>
          <w:tab w:val="left" w:pos="567"/>
          <w:tab w:val="center" w:pos="7441"/>
          <w:tab w:val="left" w:pos="10035"/>
        </w:tabs>
        <w:ind w:left="425"/>
        <w:rPr>
          <w:b/>
          <w:lang w:val="ru-RU"/>
        </w:rPr>
      </w:pPr>
    </w:p>
    <w:p w:rsidR="000E6E08" w:rsidRPr="00454805" w:rsidRDefault="000E6E08" w:rsidP="000E6E08">
      <w:pPr>
        <w:pStyle w:val="afa"/>
        <w:tabs>
          <w:tab w:val="left" w:pos="567"/>
        </w:tabs>
        <w:ind w:left="425"/>
        <w:jc w:val="right"/>
        <w:rPr>
          <w:b/>
          <w:lang w:val="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560"/>
        <w:gridCol w:w="4677"/>
        <w:gridCol w:w="1418"/>
        <w:gridCol w:w="2126"/>
      </w:tblGrid>
      <w:tr w:rsidR="000E6E08" w:rsidRPr="00454805" w:rsidTr="0078296B">
        <w:tc>
          <w:tcPr>
            <w:tcW w:w="568"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w:t>
            </w:r>
          </w:p>
        </w:tc>
        <w:tc>
          <w:tcPr>
            <w:tcW w:w="4819"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Наименование трудов</w:t>
            </w:r>
          </w:p>
        </w:tc>
        <w:tc>
          <w:tcPr>
            <w:tcW w:w="1560"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Характер работы</w:t>
            </w:r>
          </w:p>
        </w:tc>
        <w:tc>
          <w:tcPr>
            <w:tcW w:w="4677"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Выходные данные</w:t>
            </w:r>
          </w:p>
        </w:tc>
        <w:tc>
          <w:tcPr>
            <w:tcW w:w="1418"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 xml:space="preserve">Объем </w:t>
            </w:r>
          </w:p>
          <w:p w:rsidR="000E6E08" w:rsidRPr="00454805" w:rsidRDefault="000E6E08" w:rsidP="005A2A63">
            <w:pPr>
              <w:pStyle w:val="afa"/>
              <w:tabs>
                <w:tab w:val="left" w:pos="567"/>
              </w:tabs>
              <w:ind w:left="0"/>
              <w:jc w:val="center"/>
              <w:rPr>
                <w:b/>
                <w:lang w:val="ru-RU"/>
              </w:rPr>
            </w:pPr>
            <w:r w:rsidRPr="00454805">
              <w:rPr>
                <w:b/>
                <w:lang w:val="ru-RU"/>
              </w:rPr>
              <w:t>п/л</w:t>
            </w:r>
          </w:p>
        </w:tc>
        <w:tc>
          <w:tcPr>
            <w:tcW w:w="2126"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Соавторы</w:t>
            </w:r>
          </w:p>
        </w:tc>
      </w:tr>
      <w:tr w:rsidR="000E6E08" w:rsidRPr="00454805" w:rsidTr="0078296B">
        <w:tc>
          <w:tcPr>
            <w:tcW w:w="568"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1</w:t>
            </w:r>
          </w:p>
        </w:tc>
        <w:tc>
          <w:tcPr>
            <w:tcW w:w="4819"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2</w:t>
            </w:r>
          </w:p>
        </w:tc>
        <w:tc>
          <w:tcPr>
            <w:tcW w:w="1560"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3</w:t>
            </w:r>
          </w:p>
        </w:tc>
        <w:tc>
          <w:tcPr>
            <w:tcW w:w="4677"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4</w:t>
            </w:r>
          </w:p>
        </w:tc>
        <w:tc>
          <w:tcPr>
            <w:tcW w:w="1418"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5</w:t>
            </w:r>
          </w:p>
        </w:tc>
        <w:tc>
          <w:tcPr>
            <w:tcW w:w="2126" w:type="dxa"/>
            <w:shd w:val="clear" w:color="auto" w:fill="auto"/>
          </w:tcPr>
          <w:p w:rsidR="000E6E08" w:rsidRPr="00454805" w:rsidRDefault="000E6E08" w:rsidP="005A2A63">
            <w:pPr>
              <w:pStyle w:val="afa"/>
              <w:tabs>
                <w:tab w:val="left" w:pos="567"/>
              </w:tabs>
              <w:ind w:left="0"/>
              <w:jc w:val="center"/>
              <w:rPr>
                <w:b/>
                <w:lang w:val="ru-RU"/>
              </w:rPr>
            </w:pPr>
            <w:r w:rsidRPr="00454805">
              <w:rPr>
                <w:b/>
                <w:lang w:val="ru-RU"/>
              </w:rPr>
              <w:t>6</w:t>
            </w:r>
          </w:p>
        </w:tc>
      </w:tr>
      <w:tr w:rsidR="0078296B" w:rsidRPr="00454805" w:rsidTr="0078296B">
        <w:tc>
          <w:tcPr>
            <w:tcW w:w="568" w:type="dxa"/>
            <w:shd w:val="clear" w:color="auto" w:fill="auto"/>
          </w:tcPr>
          <w:p w:rsidR="0078296B" w:rsidRPr="00D7104E" w:rsidRDefault="0078296B" w:rsidP="0078296B">
            <w:pPr>
              <w:pStyle w:val="afa"/>
              <w:tabs>
                <w:tab w:val="left" w:pos="567"/>
              </w:tabs>
              <w:ind w:left="0"/>
              <w:jc w:val="both"/>
              <w:rPr>
                <w:lang w:val="en-US"/>
              </w:rPr>
            </w:pPr>
            <w:r>
              <w:rPr>
                <w:lang w:val="en-US"/>
              </w:rPr>
              <w:t>1</w:t>
            </w:r>
          </w:p>
        </w:tc>
        <w:tc>
          <w:tcPr>
            <w:tcW w:w="4819" w:type="dxa"/>
            <w:shd w:val="clear" w:color="auto" w:fill="auto"/>
            <w:vAlign w:val="center"/>
          </w:tcPr>
          <w:p w:rsidR="0078296B" w:rsidRDefault="0078296B" w:rsidP="0078296B">
            <w:pPr>
              <w:spacing w:line="276" w:lineRule="auto"/>
              <w:jc w:val="both"/>
            </w:pPr>
            <w:r>
              <w:t>Динамика онкологической заболеваемости молочной железы и женских  половых органов по г.Алматы.</w:t>
            </w:r>
          </w:p>
        </w:tc>
        <w:tc>
          <w:tcPr>
            <w:tcW w:w="1560" w:type="dxa"/>
            <w:shd w:val="clear" w:color="auto" w:fill="auto"/>
          </w:tcPr>
          <w:p w:rsidR="0078296B" w:rsidRDefault="001215DA" w:rsidP="001215DA">
            <w:r>
              <w:t>статья</w:t>
            </w:r>
          </w:p>
        </w:tc>
        <w:tc>
          <w:tcPr>
            <w:tcW w:w="4677" w:type="dxa"/>
            <w:shd w:val="clear" w:color="auto" w:fill="auto"/>
          </w:tcPr>
          <w:p w:rsidR="0078296B" w:rsidRDefault="00350173" w:rsidP="0078296B">
            <w:hyperlink r:id="rId9" w:history="1">
              <w:r w:rsidR="0078296B">
                <w:rPr>
                  <w:rStyle w:val="af5"/>
                </w:rPr>
                <w:t>Онкология и радиология Казахстана</w:t>
              </w:r>
            </w:hyperlink>
            <w:r w:rsidR="0078296B">
              <w:t>. 2011. </w:t>
            </w:r>
            <w:hyperlink r:id="rId10" w:history="1">
              <w:r w:rsidR="0078296B">
                <w:rPr>
                  <w:rStyle w:val="af5"/>
                </w:rPr>
                <w:t>№ 4 (21)</w:t>
              </w:r>
            </w:hyperlink>
            <w:r w:rsidR="0078296B">
              <w:t>. С. 19-21.</w:t>
            </w:r>
          </w:p>
          <w:p w:rsidR="0078296B" w:rsidRDefault="0078296B" w:rsidP="0078296B">
            <w:pPr>
              <w:rPr>
                <w:iCs/>
                <w:shd w:val="clear" w:color="auto" w:fill="FFFFFF"/>
              </w:rPr>
            </w:pPr>
            <w:r>
              <w:rPr>
                <w:iCs/>
                <w:shd w:val="clear" w:color="auto" w:fill="FFFFFF"/>
              </w:rPr>
              <w:t>ISSN 2521-6414 (Online)</w:t>
            </w:r>
            <w:r>
              <w:rPr>
                <w:iCs/>
                <w:shd w:val="clear" w:color="auto" w:fill="FFFFFF"/>
              </w:rPr>
              <w:br/>
              <w:t>ISSN 1684-937X (печатная версия)</w:t>
            </w:r>
          </w:p>
          <w:p w:rsidR="0078296B" w:rsidRDefault="0078296B" w:rsidP="0078296B">
            <w:pPr>
              <w:pStyle w:val="1-21"/>
              <w:ind w:left="0"/>
              <w:jc w:val="both"/>
            </w:pPr>
            <w:r>
              <w:t xml:space="preserve">Издательство: </w:t>
            </w:r>
            <w:r>
              <w:rPr>
                <w:shd w:val="clear" w:color="auto" w:fill="FFFFFF"/>
              </w:rPr>
              <w:t>Казахский НИИ онкологии и радиологии МЗ РК</w:t>
            </w:r>
          </w:p>
        </w:tc>
        <w:tc>
          <w:tcPr>
            <w:tcW w:w="1418" w:type="dxa"/>
            <w:shd w:val="clear" w:color="auto" w:fill="auto"/>
          </w:tcPr>
          <w:p w:rsidR="0078296B" w:rsidRDefault="0078296B" w:rsidP="0078296B">
            <w:pPr>
              <w:jc w:val="center"/>
              <w:rPr>
                <w:lang w:val="kk-KZ"/>
              </w:rPr>
            </w:pPr>
            <w:r>
              <w:rPr>
                <w:lang w:val="kk-KZ"/>
              </w:rPr>
              <w:t>3</w:t>
            </w:r>
          </w:p>
        </w:tc>
        <w:tc>
          <w:tcPr>
            <w:tcW w:w="2126" w:type="dxa"/>
            <w:shd w:val="clear" w:color="auto" w:fill="auto"/>
          </w:tcPr>
          <w:p w:rsidR="0078296B" w:rsidRDefault="0078296B" w:rsidP="0078296B">
            <w:pPr>
              <w:jc w:val="both"/>
            </w:pPr>
            <w:r>
              <w:t xml:space="preserve"> Югай Т.А., Дуненова Г.А., Акимжанова С.М., Косаева Т.Г.,</w:t>
            </w:r>
          </w:p>
        </w:tc>
      </w:tr>
      <w:tr w:rsidR="001215DA" w:rsidRPr="00454805" w:rsidTr="0078296B">
        <w:tc>
          <w:tcPr>
            <w:tcW w:w="568" w:type="dxa"/>
            <w:shd w:val="clear" w:color="auto" w:fill="auto"/>
          </w:tcPr>
          <w:p w:rsidR="001215DA" w:rsidRDefault="001215DA" w:rsidP="001215DA">
            <w:pPr>
              <w:pStyle w:val="afa"/>
              <w:tabs>
                <w:tab w:val="left" w:pos="567"/>
              </w:tabs>
              <w:ind w:left="0"/>
              <w:jc w:val="both"/>
              <w:rPr>
                <w:lang w:val="en-US"/>
              </w:rPr>
            </w:pPr>
            <w:r>
              <w:rPr>
                <w:lang w:val="en-US"/>
              </w:rPr>
              <w:t>2</w:t>
            </w:r>
          </w:p>
        </w:tc>
        <w:tc>
          <w:tcPr>
            <w:tcW w:w="4819" w:type="dxa"/>
            <w:shd w:val="clear" w:color="auto" w:fill="auto"/>
            <w:vAlign w:val="center"/>
          </w:tcPr>
          <w:p w:rsidR="001215DA" w:rsidRDefault="001215DA" w:rsidP="001215DA">
            <w:pPr>
              <w:spacing w:line="276" w:lineRule="auto"/>
              <w:jc w:val="both"/>
            </w:pPr>
            <w:r>
              <w:t>Роль онкогена р 16 в канцерогенезе рака шейки матки.</w:t>
            </w:r>
          </w:p>
        </w:tc>
        <w:tc>
          <w:tcPr>
            <w:tcW w:w="1560" w:type="dxa"/>
            <w:shd w:val="clear" w:color="auto" w:fill="auto"/>
          </w:tcPr>
          <w:p w:rsidR="001215DA" w:rsidRDefault="001215DA" w:rsidP="001215DA">
            <w:r w:rsidRPr="00033940">
              <w:t>статья</w:t>
            </w:r>
          </w:p>
        </w:tc>
        <w:tc>
          <w:tcPr>
            <w:tcW w:w="4677" w:type="dxa"/>
            <w:shd w:val="clear" w:color="auto" w:fill="auto"/>
          </w:tcPr>
          <w:p w:rsidR="001215DA" w:rsidRDefault="00350173" w:rsidP="001215DA">
            <w:hyperlink r:id="rId11" w:history="1">
              <w:r w:rsidR="001215DA">
                <w:rPr>
                  <w:rStyle w:val="af5"/>
                </w:rPr>
                <w:t>Онкология и радиология Казахстана</w:t>
              </w:r>
            </w:hyperlink>
            <w:r w:rsidR="001215DA">
              <w:t>. 2011. </w:t>
            </w:r>
            <w:hyperlink r:id="rId12" w:history="1">
              <w:r w:rsidR="001215DA">
                <w:rPr>
                  <w:rStyle w:val="af5"/>
                </w:rPr>
                <w:t>№ 4 (21)</w:t>
              </w:r>
            </w:hyperlink>
            <w:r w:rsidR="001215DA">
              <w:t>. С. 36.</w:t>
            </w:r>
          </w:p>
          <w:p w:rsidR="001215DA" w:rsidRDefault="001215DA" w:rsidP="001215DA">
            <w:pPr>
              <w:rPr>
                <w:iCs/>
                <w:shd w:val="clear" w:color="auto" w:fill="FFFFFF"/>
              </w:rPr>
            </w:pPr>
            <w:r>
              <w:rPr>
                <w:iCs/>
                <w:shd w:val="clear" w:color="auto" w:fill="FFFFFF"/>
              </w:rPr>
              <w:t>ISSN 2521-6414 (Online)</w:t>
            </w:r>
            <w:r>
              <w:rPr>
                <w:iCs/>
                <w:shd w:val="clear" w:color="auto" w:fill="FFFFFF"/>
              </w:rPr>
              <w:br/>
              <w:t>ISSN 1684-937X (печатная версия)</w:t>
            </w:r>
          </w:p>
          <w:p w:rsidR="001215DA" w:rsidRDefault="001215DA" w:rsidP="001215DA">
            <w:pPr>
              <w:pStyle w:val="1-21"/>
              <w:ind w:left="0"/>
              <w:jc w:val="both"/>
            </w:pPr>
            <w:r>
              <w:t xml:space="preserve">Издательство: </w:t>
            </w:r>
            <w:r>
              <w:rPr>
                <w:shd w:val="clear" w:color="auto" w:fill="FFFFFF"/>
              </w:rPr>
              <w:t>Казахский НИИ онкологии и радиологии МЗ РК</w:t>
            </w:r>
          </w:p>
        </w:tc>
        <w:tc>
          <w:tcPr>
            <w:tcW w:w="1418" w:type="dxa"/>
            <w:shd w:val="clear" w:color="auto" w:fill="auto"/>
          </w:tcPr>
          <w:p w:rsidR="001215DA" w:rsidRDefault="001215DA" w:rsidP="001215DA">
            <w:pPr>
              <w:jc w:val="center"/>
              <w:rPr>
                <w:lang w:val="kk-KZ"/>
              </w:rPr>
            </w:pPr>
            <w:r>
              <w:rPr>
                <w:lang w:val="kk-KZ"/>
              </w:rPr>
              <w:t>1</w:t>
            </w:r>
          </w:p>
        </w:tc>
        <w:tc>
          <w:tcPr>
            <w:tcW w:w="2126" w:type="dxa"/>
            <w:shd w:val="clear" w:color="auto" w:fill="auto"/>
          </w:tcPr>
          <w:p w:rsidR="001215DA" w:rsidRDefault="001215DA" w:rsidP="001215DA">
            <w:pPr>
              <w:jc w:val="both"/>
            </w:pPr>
            <w:r>
              <w:t xml:space="preserve">             -</w:t>
            </w:r>
          </w:p>
        </w:tc>
      </w:tr>
      <w:tr w:rsidR="001215DA" w:rsidRPr="00454805" w:rsidTr="0078296B">
        <w:tc>
          <w:tcPr>
            <w:tcW w:w="568" w:type="dxa"/>
            <w:shd w:val="clear" w:color="auto" w:fill="auto"/>
          </w:tcPr>
          <w:p w:rsidR="001215DA" w:rsidRPr="00206FAF" w:rsidRDefault="001215DA" w:rsidP="001215DA">
            <w:pPr>
              <w:pStyle w:val="afa"/>
              <w:tabs>
                <w:tab w:val="left" w:pos="567"/>
              </w:tabs>
              <w:ind w:left="0"/>
              <w:jc w:val="both"/>
              <w:rPr>
                <w:lang w:val="en-US"/>
              </w:rPr>
            </w:pPr>
            <w:r>
              <w:rPr>
                <w:lang w:val="en-US"/>
              </w:rPr>
              <w:t>3</w:t>
            </w:r>
          </w:p>
        </w:tc>
        <w:tc>
          <w:tcPr>
            <w:tcW w:w="4819" w:type="dxa"/>
            <w:shd w:val="clear" w:color="auto" w:fill="auto"/>
            <w:vAlign w:val="center"/>
          </w:tcPr>
          <w:p w:rsidR="001215DA" w:rsidRDefault="001215DA" w:rsidP="001215DA">
            <w:pPr>
              <w:spacing w:line="276" w:lineRule="auto"/>
              <w:jc w:val="both"/>
            </w:pPr>
            <w:r>
              <w:t>Рак шейки матки и беременность.</w:t>
            </w:r>
          </w:p>
        </w:tc>
        <w:tc>
          <w:tcPr>
            <w:tcW w:w="1560" w:type="dxa"/>
            <w:shd w:val="clear" w:color="auto" w:fill="auto"/>
          </w:tcPr>
          <w:p w:rsidR="001215DA" w:rsidRDefault="001215DA" w:rsidP="001215DA">
            <w:r w:rsidRPr="00033940">
              <w:t>статья</w:t>
            </w:r>
          </w:p>
        </w:tc>
        <w:tc>
          <w:tcPr>
            <w:tcW w:w="4677" w:type="dxa"/>
            <w:shd w:val="clear" w:color="auto" w:fill="auto"/>
          </w:tcPr>
          <w:p w:rsidR="001215DA" w:rsidRDefault="001215DA" w:rsidP="001215DA">
            <w:pPr>
              <w:pStyle w:val="1-21"/>
              <w:ind w:left="0"/>
              <w:jc w:val="both"/>
              <w:rPr>
                <w:lang w:val="ru-RU"/>
              </w:rPr>
            </w:pPr>
            <w:r>
              <w:t>Вестник КазНМУ. Алматы, 201</w:t>
            </w:r>
            <w:r>
              <w:rPr>
                <w:lang w:val="ru-RU"/>
              </w:rPr>
              <w:t>3</w:t>
            </w:r>
            <w:r>
              <w:t xml:space="preserve">. - № </w:t>
            </w:r>
            <w:r>
              <w:rPr>
                <w:lang w:val="ru-RU"/>
              </w:rPr>
              <w:t>12</w:t>
            </w:r>
            <w:r>
              <w:t xml:space="preserve">. – с. </w:t>
            </w:r>
            <w:r>
              <w:rPr>
                <w:lang w:val="ru-RU"/>
              </w:rPr>
              <w:t>97</w:t>
            </w:r>
            <w:r>
              <w:t>.</w:t>
            </w:r>
          </w:p>
          <w:p w:rsidR="001215DA" w:rsidRDefault="001215DA" w:rsidP="001215DA">
            <w:pPr>
              <w:jc w:val="both"/>
            </w:pPr>
            <w:r>
              <w:rPr>
                <w:lang w:val="en-US"/>
              </w:rPr>
              <w:t>ISSN</w:t>
            </w:r>
            <w:r>
              <w:t xml:space="preserve"> 2524-0692 (</w:t>
            </w:r>
            <w:r>
              <w:rPr>
                <w:lang w:val="en-US"/>
              </w:rPr>
              <w:t>online</w:t>
            </w:r>
            <w:r>
              <w:t>)</w:t>
            </w:r>
          </w:p>
          <w:p w:rsidR="001215DA" w:rsidRDefault="001215DA" w:rsidP="001215DA">
            <w:pPr>
              <w:jc w:val="both"/>
            </w:pPr>
            <w:r>
              <w:rPr>
                <w:lang w:val="en-US"/>
              </w:rPr>
              <w:t>ISSN</w:t>
            </w:r>
            <w:r>
              <w:t xml:space="preserve"> 2524-0684 (</w:t>
            </w:r>
            <w:r>
              <w:rPr>
                <w:lang w:val="en-US"/>
              </w:rPr>
              <w:t>print</w:t>
            </w:r>
            <w:r>
              <w:t>)</w:t>
            </w:r>
          </w:p>
          <w:p w:rsidR="001215DA" w:rsidRDefault="001215DA" w:rsidP="001215DA">
            <w:pPr>
              <w:jc w:val="both"/>
            </w:pPr>
            <w:r>
              <w:t>Издательство: КазНМУ им.С.Д.Асфендиярова</w:t>
            </w:r>
          </w:p>
          <w:p w:rsidR="001215DA" w:rsidRDefault="001215DA" w:rsidP="001215DA">
            <w:pPr>
              <w:pStyle w:val="1-21"/>
              <w:ind w:left="0"/>
              <w:jc w:val="both"/>
              <w:rPr>
                <w:lang w:val="ru-RU"/>
              </w:rPr>
            </w:pPr>
          </w:p>
        </w:tc>
        <w:tc>
          <w:tcPr>
            <w:tcW w:w="1418" w:type="dxa"/>
            <w:shd w:val="clear" w:color="auto" w:fill="auto"/>
          </w:tcPr>
          <w:p w:rsidR="001215DA" w:rsidRDefault="001215DA" w:rsidP="001215DA">
            <w:pPr>
              <w:jc w:val="center"/>
              <w:rPr>
                <w:lang w:val="kk-KZ"/>
              </w:rPr>
            </w:pPr>
            <w:r>
              <w:rPr>
                <w:lang w:val="kk-KZ"/>
              </w:rPr>
              <w:t>1</w:t>
            </w:r>
          </w:p>
        </w:tc>
        <w:tc>
          <w:tcPr>
            <w:tcW w:w="2126" w:type="dxa"/>
            <w:shd w:val="clear" w:color="auto" w:fill="auto"/>
          </w:tcPr>
          <w:p w:rsidR="001215DA" w:rsidRDefault="001215DA" w:rsidP="001215DA">
            <w:pPr>
              <w:jc w:val="both"/>
              <w:rPr>
                <w:lang w:val="kk-KZ"/>
              </w:rPr>
            </w:pPr>
            <w:r>
              <w:rPr>
                <w:lang w:val="kk-KZ"/>
              </w:rPr>
              <w:t>Югай Т.,  Дуненова Т., Косаева Т.</w:t>
            </w:r>
          </w:p>
        </w:tc>
      </w:tr>
      <w:tr w:rsidR="001215DA" w:rsidRPr="00454805" w:rsidTr="001215DA">
        <w:trPr>
          <w:trHeight w:val="2753"/>
        </w:trPr>
        <w:tc>
          <w:tcPr>
            <w:tcW w:w="568" w:type="dxa"/>
            <w:shd w:val="clear" w:color="auto" w:fill="auto"/>
          </w:tcPr>
          <w:p w:rsidR="001215DA" w:rsidRPr="00823143" w:rsidRDefault="001215DA" w:rsidP="001215DA">
            <w:pPr>
              <w:pStyle w:val="afa"/>
              <w:tabs>
                <w:tab w:val="left" w:pos="567"/>
              </w:tabs>
              <w:ind w:left="0"/>
              <w:jc w:val="both"/>
              <w:rPr>
                <w:lang w:val="en-US"/>
              </w:rPr>
            </w:pPr>
            <w:r>
              <w:rPr>
                <w:lang w:val="en-US"/>
              </w:rPr>
              <w:lastRenderedPageBreak/>
              <w:t>4</w:t>
            </w:r>
          </w:p>
        </w:tc>
        <w:tc>
          <w:tcPr>
            <w:tcW w:w="4819" w:type="dxa"/>
            <w:shd w:val="clear" w:color="auto" w:fill="auto"/>
            <w:vAlign w:val="center"/>
          </w:tcPr>
          <w:p w:rsidR="001215DA" w:rsidRDefault="001215DA" w:rsidP="001215DA">
            <w:pPr>
              <w:spacing w:line="276" w:lineRule="auto"/>
              <w:jc w:val="both"/>
              <w:rPr>
                <w:lang w:val="kk-KZ"/>
              </w:rPr>
            </w:pPr>
            <w:r>
              <w:t>Новые направления в диагностике и лечении при ранних стадиях рака шейки матки.</w:t>
            </w:r>
          </w:p>
        </w:tc>
        <w:tc>
          <w:tcPr>
            <w:tcW w:w="1560" w:type="dxa"/>
            <w:shd w:val="clear" w:color="auto" w:fill="auto"/>
          </w:tcPr>
          <w:p w:rsidR="001215DA" w:rsidRDefault="001215DA" w:rsidP="001215DA">
            <w:r w:rsidRPr="00033940">
              <w:t>статья</w:t>
            </w:r>
          </w:p>
        </w:tc>
        <w:tc>
          <w:tcPr>
            <w:tcW w:w="4677" w:type="dxa"/>
            <w:shd w:val="clear" w:color="auto" w:fill="auto"/>
          </w:tcPr>
          <w:p w:rsidR="001215DA" w:rsidRDefault="001215DA" w:rsidP="001215DA">
            <w:pPr>
              <w:pStyle w:val="1-21"/>
              <w:ind w:left="0"/>
              <w:jc w:val="both"/>
              <w:rPr>
                <w:lang w:val="kk-KZ"/>
              </w:rPr>
            </w:pPr>
            <w:r>
              <w:t>Вестник КазНМУ. Алматы, 201</w:t>
            </w:r>
            <w:r>
              <w:rPr>
                <w:lang w:val="kk-KZ"/>
              </w:rPr>
              <w:t>3</w:t>
            </w:r>
            <w:r>
              <w:t xml:space="preserve">. - № </w:t>
            </w:r>
            <w:r>
              <w:rPr>
                <w:lang w:val="kk-KZ"/>
              </w:rPr>
              <w:t>2</w:t>
            </w:r>
            <w:r>
              <w:t xml:space="preserve">. – с. </w:t>
            </w:r>
            <w:r>
              <w:rPr>
                <w:lang w:val="kk-KZ"/>
              </w:rPr>
              <w:t>98</w:t>
            </w:r>
            <w:r>
              <w:t>-</w:t>
            </w:r>
            <w:r>
              <w:rPr>
                <w:lang w:val="kk-KZ"/>
              </w:rPr>
              <w:t>99</w:t>
            </w:r>
            <w:r>
              <w:t>.</w:t>
            </w:r>
          </w:p>
          <w:p w:rsidR="001215DA" w:rsidRDefault="001215DA" w:rsidP="001215DA">
            <w:pPr>
              <w:jc w:val="both"/>
              <w:rPr>
                <w:lang w:val="kk-KZ"/>
              </w:rPr>
            </w:pPr>
            <w:r>
              <w:rPr>
                <w:lang w:val="kk-KZ"/>
              </w:rPr>
              <w:t>ISSN 2524-0692 (online)</w:t>
            </w:r>
          </w:p>
          <w:p w:rsidR="001215DA" w:rsidRDefault="001215DA" w:rsidP="001215DA">
            <w:pPr>
              <w:jc w:val="both"/>
            </w:pPr>
            <w:r>
              <w:rPr>
                <w:lang w:val="kk-KZ"/>
              </w:rPr>
              <w:t>ISSN 2524-0684 (prin</w:t>
            </w:r>
            <w:r>
              <w:rPr>
                <w:lang w:val="en-US"/>
              </w:rPr>
              <w:t>t</w:t>
            </w:r>
            <w:r>
              <w:t>)</w:t>
            </w:r>
          </w:p>
          <w:p w:rsidR="001215DA" w:rsidRDefault="001215DA" w:rsidP="001215DA">
            <w:pPr>
              <w:jc w:val="both"/>
            </w:pPr>
            <w:r>
              <w:t>Издательство: КазНМУ им.С.Д.Асфендиярова</w:t>
            </w:r>
          </w:p>
          <w:p w:rsidR="001215DA" w:rsidRDefault="001215DA" w:rsidP="001215DA">
            <w:pPr>
              <w:pStyle w:val="1-21"/>
              <w:ind w:left="0"/>
              <w:jc w:val="both"/>
              <w:rPr>
                <w:lang w:val="ru-RU"/>
              </w:rPr>
            </w:pPr>
          </w:p>
        </w:tc>
        <w:tc>
          <w:tcPr>
            <w:tcW w:w="1418" w:type="dxa"/>
            <w:shd w:val="clear" w:color="auto" w:fill="auto"/>
          </w:tcPr>
          <w:p w:rsidR="001215DA" w:rsidRDefault="001215DA" w:rsidP="001215DA">
            <w:pPr>
              <w:jc w:val="center"/>
              <w:rPr>
                <w:lang w:val="kk-KZ"/>
              </w:rPr>
            </w:pPr>
            <w:r>
              <w:rPr>
                <w:lang w:val="kk-KZ"/>
              </w:rPr>
              <w:t>2</w:t>
            </w:r>
          </w:p>
        </w:tc>
        <w:tc>
          <w:tcPr>
            <w:tcW w:w="2126" w:type="dxa"/>
            <w:shd w:val="clear" w:color="auto" w:fill="auto"/>
          </w:tcPr>
          <w:p w:rsidR="001215DA" w:rsidRDefault="001215DA" w:rsidP="001215DA">
            <w:pPr>
              <w:jc w:val="both"/>
            </w:pPr>
            <w:r>
              <w:t xml:space="preserve">              </w:t>
            </w:r>
            <w:r w:rsidR="00F24A0E">
              <w:t>-</w:t>
            </w:r>
          </w:p>
        </w:tc>
      </w:tr>
      <w:tr w:rsidR="001215DA" w:rsidRPr="00454805" w:rsidTr="0078296B">
        <w:tc>
          <w:tcPr>
            <w:tcW w:w="568" w:type="dxa"/>
            <w:shd w:val="clear" w:color="auto" w:fill="auto"/>
          </w:tcPr>
          <w:p w:rsidR="001215DA" w:rsidRPr="00823143" w:rsidRDefault="001215DA" w:rsidP="001215DA">
            <w:pPr>
              <w:pStyle w:val="afa"/>
              <w:tabs>
                <w:tab w:val="left" w:pos="567"/>
              </w:tabs>
              <w:ind w:left="0"/>
              <w:jc w:val="both"/>
              <w:rPr>
                <w:lang w:val="en-US"/>
              </w:rPr>
            </w:pPr>
            <w:r>
              <w:rPr>
                <w:lang w:val="en-US"/>
              </w:rPr>
              <w:t>5</w:t>
            </w:r>
          </w:p>
        </w:tc>
        <w:tc>
          <w:tcPr>
            <w:tcW w:w="4819" w:type="dxa"/>
            <w:shd w:val="clear" w:color="auto" w:fill="auto"/>
            <w:vAlign w:val="center"/>
          </w:tcPr>
          <w:p w:rsidR="001215DA" w:rsidRDefault="00A13FDC" w:rsidP="001215DA">
            <w:pPr>
              <w:spacing w:line="276" w:lineRule="auto"/>
              <w:jc w:val="both"/>
            </w:pPr>
            <w:r>
              <w:t>Профилактика рака шей</w:t>
            </w:r>
            <w:r w:rsidR="001215DA">
              <w:t>ки матки.</w:t>
            </w:r>
          </w:p>
        </w:tc>
        <w:tc>
          <w:tcPr>
            <w:tcW w:w="1560" w:type="dxa"/>
            <w:shd w:val="clear" w:color="auto" w:fill="auto"/>
          </w:tcPr>
          <w:p w:rsidR="001215DA" w:rsidRDefault="001215DA" w:rsidP="001215DA">
            <w:r w:rsidRPr="00033940">
              <w:t>статья</w:t>
            </w:r>
          </w:p>
        </w:tc>
        <w:tc>
          <w:tcPr>
            <w:tcW w:w="4677" w:type="dxa"/>
            <w:shd w:val="clear" w:color="auto" w:fill="auto"/>
          </w:tcPr>
          <w:p w:rsidR="001215DA" w:rsidRDefault="001215DA" w:rsidP="001215DA">
            <w:pPr>
              <w:pStyle w:val="1-21"/>
              <w:ind w:left="0"/>
              <w:jc w:val="both"/>
              <w:rPr>
                <w:lang w:val="ru-RU"/>
              </w:rPr>
            </w:pPr>
            <w:r>
              <w:t>Вестник КазНМУ. Алматы, 201</w:t>
            </w:r>
            <w:r>
              <w:rPr>
                <w:lang w:val="ru-RU"/>
              </w:rPr>
              <w:t>3</w:t>
            </w:r>
            <w:r>
              <w:t xml:space="preserve">. - № </w:t>
            </w:r>
            <w:r>
              <w:rPr>
                <w:lang w:val="ru-RU"/>
              </w:rPr>
              <w:t>2</w:t>
            </w:r>
            <w:r>
              <w:t xml:space="preserve">. – с. </w:t>
            </w:r>
            <w:r>
              <w:rPr>
                <w:lang w:val="ru-RU"/>
              </w:rPr>
              <w:t>95</w:t>
            </w:r>
            <w:r>
              <w:t>-</w:t>
            </w:r>
            <w:r>
              <w:rPr>
                <w:lang w:val="ru-RU"/>
              </w:rPr>
              <w:t>96</w:t>
            </w:r>
            <w:r>
              <w:t>.</w:t>
            </w:r>
          </w:p>
          <w:p w:rsidR="001215DA" w:rsidRDefault="001215DA" w:rsidP="001215DA">
            <w:pPr>
              <w:jc w:val="both"/>
            </w:pPr>
            <w:r>
              <w:rPr>
                <w:lang w:val="en-US"/>
              </w:rPr>
              <w:t>ISSN</w:t>
            </w:r>
            <w:r>
              <w:t xml:space="preserve"> 2524-0692 (</w:t>
            </w:r>
            <w:r>
              <w:rPr>
                <w:lang w:val="en-US"/>
              </w:rPr>
              <w:t>online</w:t>
            </w:r>
            <w:r>
              <w:t>)</w:t>
            </w:r>
          </w:p>
          <w:p w:rsidR="001215DA" w:rsidRDefault="001215DA" w:rsidP="001215DA">
            <w:pPr>
              <w:jc w:val="both"/>
            </w:pPr>
            <w:r>
              <w:rPr>
                <w:lang w:val="en-US"/>
              </w:rPr>
              <w:t>ISSN</w:t>
            </w:r>
            <w:r>
              <w:t xml:space="preserve"> 2524-0684 (</w:t>
            </w:r>
            <w:r>
              <w:rPr>
                <w:lang w:val="en-US"/>
              </w:rPr>
              <w:t>print</w:t>
            </w:r>
            <w:r>
              <w:t>)</w:t>
            </w:r>
          </w:p>
          <w:p w:rsidR="001215DA" w:rsidRDefault="001215DA" w:rsidP="001215DA">
            <w:pPr>
              <w:jc w:val="both"/>
            </w:pPr>
            <w:r>
              <w:t>Издательство: КазНМУ им.С.Д.Асфендиярова</w:t>
            </w:r>
          </w:p>
          <w:p w:rsidR="001215DA" w:rsidRDefault="001215DA" w:rsidP="001215DA">
            <w:pPr>
              <w:pStyle w:val="1-21"/>
              <w:ind w:left="0"/>
              <w:jc w:val="both"/>
              <w:rPr>
                <w:lang w:val="ru-RU"/>
              </w:rPr>
            </w:pPr>
          </w:p>
        </w:tc>
        <w:tc>
          <w:tcPr>
            <w:tcW w:w="1418" w:type="dxa"/>
            <w:shd w:val="clear" w:color="auto" w:fill="auto"/>
          </w:tcPr>
          <w:p w:rsidR="001215DA" w:rsidRDefault="001215DA" w:rsidP="001215DA">
            <w:pPr>
              <w:jc w:val="center"/>
              <w:rPr>
                <w:lang w:val="kk-KZ"/>
              </w:rPr>
            </w:pPr>
            <w:r>
              <w:rPr>
                <w:lang w:val="kk-KZ"/>
              </w:rPr>
              <w:t>2</w:t>
            </w:r>
          </w:p>
        </w:tc>
        <w:tc>
          <w:tcPr>
            <w:tcW w:w="2126" w:type="dxa"/>
            <w:shd w:val="clear" w:color="auto" w:fill="auto"/>
          </w:tcPr>
          <w:p w:rsidR="001215DA" w:rsidRDefault="001215DA" w:rsidP="001215DA">
            <w:pPr>
              <w:jc w:val="both"/>
            </w:pPr>
            <w:r>
              <w:t xml:space="preserve">               -</w:t>
            </w:r>
          </w:p>
        </w:tc>
      </w:tr>
      <w:tr w:rsidR="001215DA" w:rsidRPr="00454805" w:rsidTr="0078296B">
        <w:tc>
          <w:tcPr>
            <w:tcW w:w="568" w:type="dxa"/>
            <w:shd w:val="clear" w:color="auto" w:fill="auto"/>
          </w:tcPr>
          <w:p w:rsidR="001215DA" w:rsidRPr="00823143" w:rsidRDefault="001215DA" w:rsidP="001215DA">
            <w:pPr>
              <w:pStyle w:val="afa"/>
              <w:tabs>
                <w:tab w:val="left" w:pos="567"/>
              </w:tabs>
              <w:ind w:left="0"/>
              <w:jc w:val="both"/>
              <w:rPr>
                <w:lang w:val="en-US"/>
              </w:rPr>
            </w:pPr>
            <w:r>
              <w:rPr>
                <w:lang w:val="en-US"/>
              </w:rPr>
              <w:t>6</w:t>
            </w:r>
          </w:p>
        </w:tc>
        <w:tc>
          <w:tcPr>
            <w:tcW w:w="4819" w:type="dxa"/>
            <w:shd w:val="clear" w:color="auto" w:fill="auto"/>
            <w:vAlign w:val="center"/>
          </w:tcPr>
          <w:p w:rsidR="001215DA" w:rsidRDefault="001215DA" w:rsidP="001215DA">
            <w:pPr>
              <w:spacing w:line="276" w:lineRule="auto"/>
              <w:jc w:val="both"/>
              <w:rPr>
                <w:lang w:eastAsia="en-US"/>
              </w:rPr>
            </w:pPr>
            <w:r>
              <w:t>Оценка эффективности противовирусной терапии в лечении предраковых заболеваний шейки матки</w:t>
            </w:r>
          </w:p>
        </w:tc>
        <w:tc>
          <w:tcPr>
            <w:tcW w:w="1560" w:type="dxa"/>
            <w:shd w:val="clear" w:color="auto" w:fill="auto"/>
          </w:tcPr>
          <w:p w:rsidR="001215DA" w:rsidRDefault="001215DA" w:rsidP="001215DA">
            <w:r w:rsidRPr="00572A1C">
              <w:t>статья</w:t>
            </w:r>
          </w:p>
        </w:tc>
        <w:tc>
          <w:tcPr>
            <w:tcW w:w="4677" w:type="dxa"/>
            <w:shd w:val="clear" w:color="auto" w:fill="auto"/>
          </w:tcPr>
          <w:p w:rsidR="001215DA" w:rsidRDefault="00350173" w:rsidP="001215DA">
            <w:hyperlink r:id="rId13" w:history="1">
              <w:r w:rsidR="001215DA">
                <w:rPr>
                  <w:rStyle w:val="af5"/>
                </w:rPr>
                <w:t>Онкология и радиология Казахстана</w:t>
              </w:r>
            </w:hyperlink>
            <w:r w:rsidR="001215DA">
              <w:t>. 2019. </w:t>
            </w:r>
            <w:hyperlink r:id="rId14" w:history="1">
              <w:r w:rsidR="001215DA">
                <w:rPr>
                  <w:rStyle w:val="af5"/>
                </w:rPr>
                <w:t>№ 3 (53)</w:t>
              </w:r>
            </w:hyperlink>
            <w:r w:rsidR="001215DA">
              <w:t>. С. 44-48.</w:t>
            </w:r>
          </w:p>
          <w:p w:rsidR="001215DA" w:rsidRDefault="001215DA" w:rsidP="001215DA">
            <w:pPr>
              <w:rPr>
                <w:iCs/>
                <w:shd w:val="clear" w:color="auto" w:fill="FFFFFF"/>
              </w:rPr>
            </w:pPr>
            <w:r>
              <w:rPr>
                <w:iCs/>
                <w:shd w:val="clear" w:color="auto" w:fill="FFFFFF"/>
              </w:rPr>
              <w:t>ISSN 2521-6414 (Online)</w:t>
            </w:r>
            <w:r>
              <w:rPr>
                <w:iCs/>
                <w:shd w:val="clear" w:color="auto" w:fill="FFFFFF"/>
              </w:rPr>
              <w:br/>
              <w:t>ISSN 1684-937X (печатная версия)</w:t>
            </w:r>
          </w:p>
          <w:p w:rsidR="001215DA" w:rsidRDefault="001215DA" w:rsidP="001215DA">
            <w:pPr>
              <w:jc w:val="both"/>
            </w:pPr>
            <w:r>
              <w:t xml:space="preserve">Издательство: </w:t>
            </w:r>
            <w:r>
              <w:rPr>
                <w:shd w:val="clear" w:color="auto" w:fill="FFFFFF"/>
              </w:rPr>
              <w:t>Казахский НИИ онкологии и радиологии МЗ РК</w:t>
            </w:r>
            <w:r>
              <w:t xml:space="preserve"> </w:t>
            </w:r>
          </w:p>
        </w:tc>
        <w:tc>
          <w:tcPr>
            <w:tcW w:w="1418" w:type="dxa"/>
            <w:shd w:val="clear" w:color="auto" w:fill="auto"/>
          </w:tcPr>
          <w:p w:rsidR="001215DA" w:rsidRDefault="001215DA" w:rsidP="001215DA">
            <w:pPr>
              <w:jc w:val="center"/>
              <w:rPr>
                <w:lang w:val="kk-KZ"/>
              </w:rPr>
            </w:pPr>
            <w:r>
              <w:rPr>
                <w:lang w:val="kk-KZ"/>
              </w:rPr>
              <w:t>5</w:t>
            </w:r>
          </w:p>
        </w:tc>
        <w:tc>
          <w:tcPr>
            <w:tcW w:w="2126" w:type="dxa"/>
            <w:shd w:val="clear" w:color="auto" w:fill="auto"/>
          </w:tcPr>
          <w:p w:rsidR="001215DA" w:rsidRPr="0078296B" w:rsidRDefault="001215DA" w:rsidP="001215DA">
            <w:pPr>
              <w:jc w:val="both"/>
            </w:pPr>
            <w:r>
              <w:rPr>
                <w:lang w:val="kk-KZ"/>
              </w:rPr>
              <w:t xml:space="preserve"> </w:t>
            </w:r>
            <w:r>
              <w:t xml:space="preserve"> Пак Р.</w:t>
            </w:r>
          </w:p>
        </w:tc>
      </w:tr>
      <w:tr w:rsidR="001215DA" w:rsidRPr="00454805" w:rsidTr="0078296B">
        <w:tc>
          <w:tcPr>
            <w:tcW w:w="568" w:type="dxa"/>
            <w:shd w:val="clear" w:color="auto" w:fill="auto"/>
          </w:tcPr>
          <w:p w:rsidR="001215DA" w:rsidRPr="00823143" w:rsidRDefault="001215DA" w:rsidP="001215DA">
            <w:pPr>
              <w:pStyle w:val="afa"/>
              <w:tabs>
                <w:tab w:val="left" w:pos="567"/>
              </w:tabs>
              <w:ind w:left="0"/>
              <w:jc w:val="both"/>
              <w:rPr>
                <w:lang w:val="en-US"/>
              </w:rPr>
            </w:pPr>
            <w:r>
              <w:rPr>
                <w:lang w:val="en-US"/>
              </w:rPr>
              <w:t>7</w:t>
            </w:r>
          </w:p>
        </w:tc>
        <w:tc>
          <w:tcPr>
            <w:tcW w:w="4819" w:type="dxa"/>
            <w:shd w:val="clear" w:color="auto" w:fill="auto"/>
            <w:vAlign w:val="center"/>
          </w:tcPr>
          <w:p w:rsidR="001215DA" w:rsidRDefault="001215DA" w:rsidP="001215DA">
            <w:pPr>
              <w:spacing w:line="276" w:lineRule="auto"/>
              <w:jc w:val="both"/>
              <w:rPr>
                <w:lang w:eastAsia="en-US"/>
              </w:rPr>
            </w:pPr>
            <w:r>
              <w:t>Вопросы первичной и вторичной профилактики: роль инфекций, передающихся половым путем, при раке шейки матки в Казахстане.</w:t>
            </w:r>
          </w:p>
        </w:tc>
        <w:tc>
          <w:tcPr>
            <w:tcW w:w="1560" w:type="dxa"/>
            <w:shd w:val="clear" w:color="auto" w:fill="auto"/>
          </w:tcPr>
          <w:p w:rsidR="001215DA" w:rsidRDefault="001215DA" w:rsidP="001215DA">
            <w:r w:rsidRPr="00572A1C">
              <w:t>статья</w:t>
            </w:r>
          </w:p>
        </w:tc>
        <w:tc>
          <w:tcPr>
            <w:tcW w:w="4677" w:type="dxa"/>
            <w:shd w:val="clear" w:color="auto" w:fill="auto"/>
          </w:tcPr>
          <w:p w:rsidR="001215DA" w:rsidRDefault="001215DA" w:rsidP="001215DA">
            <w:pPr>
              <w:jc w:val="both"/>
            </w:pPr>
            <w:r>
              <w:t>Журнал: Медицина. - №7-8 (217-218) – 2020. – С.13</w:t>
            </w:r>
          </w:p>
          <w:p w:rsidR="001215DA" w:rsidRDefault="001215DA" w:rsidP="001215DA">
            <w:r>
              <w:rPr>
                <w:lang w:val="en-US"/>
              </w:rPr>
              <w:t>ISSN</w:t>
            </w:r>
            <w:r>
              <w:t xml:space="preserve"> 1728-452</w:t>
            </w:r>
            <w:r>
              <w:rPr>
                <w:lang w:val="en-US"/>
              </w:rPr>
              <w:t>X</w:t>
            </w:r>
            <w:r>
              <w:t xml:space="preserve"> (</w:t>
            </w:r>
            <w:r>
              <w:rPr>
                <w:lang w:val="en-US"/>
              </w:rPr>
              <w:t>print</w:t>
            </w:r>
            <w:r>
              <w:t>)</w:t>
            </w:r>
          </w:p>
          <w:p w:rsidR="001215DA" w:rsidRDefault="001215DA" w:rsidP="001215DA">
            <w:r>
              <w:rPr>
                <w:lang w:val="en-US"/>
              </w:rPr>
              <w:t>ISSN</w:t>
            </w:r>
            <w:r>
              <w:t xml:space="preserve"> 2518-1009</w:t>
            </w:r>
          </w:p>
          <w:p w:rsidR="001215DA" w:rsidRDefault="001215DA" w:rsidP="001215DA">
            <w:r>
              <w:rPr>
                <w:iCs/>
                <w:shd w:val="clear" w:color="auto" w:fill="FFFFFF"/>
              </w:rPr>
              <w:t>Издательство: «Здравоохранение Казахстана»</w:t>
            </w:r>
            <w:r>
              <w:rPr>
                <w:i/>
                <w:iCs/>
                <w:shd w:val="clear" w:color="auto" w:fill="FFFFFF"/>
              </w:rPr>
              <w:t xml:space="preserve"> </w:t>
            </w:r>
          </w:p>
          <w:p w:rsidR="001215DA" w:rsidRDefault="00C5016A" w:rsidP="001215DA">
            <w:pPr>
              <w:jc w:val="both"/>
            </w:pPr>
            <w:r>
              <w:t>DOI:</w:t>
            </w:r>
            <w:r w:rsidRPr="00C5016A">
              <w:t xml:space="preserve"> 10.31082/1728-452X-2020-217-218-7-8-13-19</w:t>
            </w:r>
          </w:p>
        </w:tc>
        <w:tc>
          <w:tcPr>
            <w:tcW w:w="1418" w:type="dxa"/>
            <w:shd w:val="clear" w:color="auto" w:fill="auto"/>
          </w:tcPr>
          <w:p w:rsidR="001215DA" w:rsidRDefault="001215DA" w:rsidP="001215DA">
            <w:pPr>
              <w:jc w:val="center"/>
              <w:rPr>
                <w:lang w:val="kk-KZ"/>
              </w:rPr>
            </w:pPr>
            <w:r>
              <w:rPr>
                <w:lang w:val="kk-KZ"/>
              </w:rPr>
              <w:t>2</w:t>
            </w:r>
          </w:p>
        </w:tc>
        <w:tc>
          <w:tcPr>
            <w:tcW w:w="2126" w:type="dxa"/>
            <w:shd w:val="clear" w:color="auto" w:fill="auto"/>
          </w:tcPr>
          <w:p w:rsidR="001215DA" w:rsidRDefault="001215DA" w:rsidP="001215DA">
            <w:pPr>
              <w:jc w:val="both"/>
            </w:pPr>
            <w:r>
              <w:t>Кайдарова Д., Игисинова Г., Есенкулова С., Джакипбаева А.</w:t>
            </w:r>
          </w:p>
        </w:tc>
      </w:tr>
      <w:tr w:rsidR="001215DA" w:rsidRPr="0078296B" w:rsidTr="0078296B">
        <w:tc>
          <w:tcPr>
            <w:tcW w:w="568" w:type="dxa"/>
            <w:shd w:val="clear" w:color="auto" w:fill="auto"/>
          </w:tcPr>
          <w:p w:rsidR="001215DA" w:rsidRPr="00206FAF" w:rsidRDefault="001215DA" w:rsidP="001215DA">
            <w:pPr>
              <w:pStyle w:val="afa"/>
              <w:tabs>
                <w:tab w:val="left" w:pos="567"/>
              </w:tabs>
              <w:ind w:left="0"/>
              <w:jc w:val="both"/>
              <w:rPr>
                <w:lang w:val="en-US"/>
              </w:rPr>
            </w:pPr>
            <w:r>
              <w:rPr>
                <w:lang w:val="en-US"/>
              </w:rPr>
              <w:t>8</w:t>
            </w:r>
          </w:p>
        </w:tc>
        <w:tc>
          <w:tcPr>
            <w:tcW w:w="4819" w:type="dxa"/>
            <w:shd w:val="clear" w:color="auto" w:fill="auto"/>
            <w:vAlign w:val="center"/>
          </w:tcPr>
          <w:p w:rsidR="001215DA" w:rsidRDefault="001215DA" w:rsidP="001215DA">
            <w:pPr>
              <w:spacing w:line="276" w:lineRule="auto"/>
              <w:jc w:val="both"/>
            </w:pPr>
            <w:r>
              <w:t>К истории развития маммологичской службы в Казахстане.</w:t>
            </w:r>
          </w:p>
        </w:tc>
        <w:tc>
          <w:tcPr>
            <w:tcW w:w="1560" w:type="dxa"/>
            <w:shd w:val="clear" w:color="auto" w:fill="auto"/>
          </w:tcPr>
          <w:p w:rsidR="001215DA" w:rsidRDefault="001215DA" w:rsidP="001215DA">
            <w:r w:rsidRPr="00572A1C">
              <w:t>статья</w:t>
            </w:r>
          </w:p>
        </w:tc>
        <w:tc>
          <w:tcPr>
            <w:tcW w:w="4677" w:type="dxa"/>
            <w:shd w:val="clear" w:color="auto" w:fill="auto"/>
          </w:tcPr>
          <w:p w:rsidR="001215DA" w:rsidRDefault="00350173" w:rsidP="001215DA">
            <w:hyperlink r:id="rId15" w:history="1">
              <w:r w:rsidR="001215DA">
                <w:rPr>
                  <w:rStyle w:val="af5"/>
                </w:rPr>
                <w:t>Онкология и радиология Казахстана</w:t>
              </w:r>
            </w:hyperlink>
            <w:r w:rsidR="001215DA">
              <w:t xml:space="preserve">. </w:t>
            </w:r>
            <w:hyperlink r:id="rId16" w:history="1">
              <w:r w:rsidR="001215DA">
                <w:rPr>
                  <w:rStyle w:val="af5"/>
                </w:rPr>
                <w:t>№4 (58)</w:t>
              </w:r>
            </w:hyperlink>
            <w:r w:rsidR="001215DA">
              <w:t>.-2020.- с.105-106.</w:t>
            </w:r>
          </w:p>
          <w:p w:rsidR="001215DA" w:rsidRDefault="001215DA" w:rsidP="001215DA">
            <w:pPr>
              <w:rPr>
                <w:iCs/>
                <w:shd w:val="clear" w:color="auto" w:fill="FFFFFF"/>
              </w:rPr>
            </w:pPr>
            <w:r>
              <w:rPr>
                <w:iCs/>
                <w:shd w:val="clear" w:color="auto" w:fill="FFFFFF"/>
              </w:rPr>
              <w:lastRenderedPageBreak/>
              <w:t>ISSN 2521-6414 (Online)</w:t>
            </w:r>
            <w:r>
              <w:rPr>
                <w:iCs/>
                <w:shd w:val="clear" w:color="auto" w:fill="FFFFFF"/>
              </w:rPr>
              <w:br/>
              <w:t>ISSN 1684-937X (печатная версия)</w:t>
            </w:r>
          </w:p>
          <w:p w:rsidR="001215DA" w:rsidRDefault="001215DA" w:rsidP="001215DA">
            <w:r>
              <w:t xml:space="preserve">Издательство: </w:t>
            </w:r>
            <w:r>
              <w:rPr>
                <w:shd w:val="clear" w:color="auto" w:fill="FFFFFF"/>
              </w:rPr>
              <w:t>Казахский НИИ онкологии и радиологии МЗ РК</w:t>
            </w:r>
          </w:p>
        </w:tc>
        <w:tc>
          <w:tcPr>
            <w:tcW w:w="1418" w:type="dxa"/>
            <w:shd w:val="clear" w:color="auto" w:fill="auto"/>
          </w:tcPr>
          <w:p w:rsidR="001215DA" w:rsidRDefault="001215DA" w:rsidP="001215DA">
            <w:pPr>
              <w:jc w:val="center"/>
              <w:rPr>
                <w:lang w:val="kk-KZ"/>
              </w:rPr>
            </w:pPr>
            <w:r>
              <w:rPr>
                <w:lang w:val="kk-KZ"/>
              </w:rPr>
              <w:lastRenderedPageBreak/>
              <w:t>2</w:t>
            </w:r>
          </w:p>
        </w:tc>
        <w:tc>
          <w:tcPr>
            <w:tcW w:w="2126" w:type="dxa"/>
            <w:shd w:val="clear" w:color="auto" w:fill="auto"/>
          </w:tcPr>
          <w:p w:rsidR="001215DA" w:rsidRDefault="001215DA" w:rsidP="001215DA">
            <w:pPr>
              <w:jc w:val="both"/>
              <w:rPr>
                <w:lang w:val="kk-KZ"/>
              </w:rPr>
            </w:pPr>
            <w:r>
              <w:rPr>
                <w:lang w:val="kk-KZ"/>
              </w:rPr>
              <w:t xml:space="preserve">Есенкулова С.А., Жумашев У.К., </w:t>
            </w:r>
            <w:r>
              <w:rPr>
                <w:lang w:val="kk-KZ"/>
              </w:rPr>
              <w:lastRenderedPageBreak/>
              <w:t>Жакыпбаева  А.К.</w:t>
            </w:r>
          </w:p>
          <w:p w:rsidR="001215DA" w:rsidRDefault="001215DA" w:rsidP="001215DA">
            <w:pPr>
              <w:jc w:val="both"/>
              <w:rPr>
                <w:lang w:val="kk-KZ"/>
              </w:rPr>
            </w:pPr>
            <w:r>
              <w:rPr>
                <w:lang w:val="kk-KZ"/>
              </w:rPr>
              <w:t>Игисинова Г.С, Аманбеков Н.А.</w:t>
            </w:r>
          </w:p>
        </w:tc>
      </w:tr>
      <w:tr w:rsidR="001215DA" w:rsidRPr="00AA3A6E" w:rsidTr="006814A8">
        <w:tc>
          <w:tcPr>
            <w:tcW w:w="568" w:type="dxa"/>
            <w:shd w:val="clear" w:color="auto" w:fill="auto"/>
          </w:tcPr>
          <w:p w:rsidR="001215DA" w:rsidRPr="00206FAF" w:rsidRDefault="001215DA" w:rsidP="001215DA">
            <w:pPr>
              <w:pStyle w:val="afa"/>
              <w:tabs>
                <w:tab w:val="left" w:pos="567"/>
              </w:tabs>
              <w:ind w:left="0"/>
              <w:jc w:val="both"/>
              <w:rPr>
                <w:lang w:val="en-US"/>
              </w:rPr>
            </w:pPr>
            <w:r>
              <w:rPr>
                <w:lang w:val="en-US"/>
              </w:rPr>
              <w:lastRenderedPageBreak/>
              <w:t>9</w:t>
            </w:r>
          </w:p>
        </w:tc>
        <w:tc>
          <w:tcPr>
            <w:tcW w:w="4819" w:type="dxa"/>
            <w:shd w:val="clear" w:color="auto" w:fill="auto"/>
            <w:vAlign w:val="center"/>
          </w:tcPr>
          <w:p w:rsidR="001215DA" w:rsidRDefault="001215DA" w:rsidP="001215DA">
            <w:pPr>
              <w:spacing w:line="276" w:lineRule="auto"/>
              <w:jc w:val="both"/>
            </w:pPr>
            <w:r>
              <w:t>Опыт применения перидуральной анестезии в онкохирургической практике: клинический случай.</w:t>
            </w:r>
          </w:p>
        </w:tc>
        <w:tc>
          <w:tcPr>
            <w:tcW w:w="1560" w:type="dxa"/>
            <w:shd w:val="clear" w:color="auto" w:fill="auto"/>
          </w:tcPr>
          <w:p w:rsidR="001215DA" w:rsidRDefault="001215DA" w:rsidP="001215DA">
            <w:r w:rsidRPr="00572A1C">
              <w:t>статья</w:t>
            </w:r>
          </w:p>
        </w:tc>
        <w:tc>
          <w:tcPr>
            <w:tcW w:w="4677" w:type="dxa"/>
            <w:shd w:val="clear" w:color="auto" w:fill="auto"/>
          </w:tcPr>
          <w:p w:rsidR="001215DA" w:rsidRDefault="00350173" w:rsidP="001215DA">
            <w:hyperlink r:id="rId17" w:history="1">
              <w:r w:rsidR="001215DA">
                <w:rPr>
                  <w:rStyle w:val="af5"/>
                </w:rPr>
                <w:t>Онкология и радиология Казахстана</w:t>
              </w:r>
            </w:hyperlink>
            <w:r w:rsidR="001215DA">
              <w:t xml:space="preserve">. </w:t>
            </w:r>
            <w:hyperlink r:id="rId18" w:history="1">
              <w:r w:rsidR="001215DA">
                <w:rPr>
                  <w:rStyle w:val="af5"/>
                </w:rPr>
                <w:t>№1 (63)</w:t>
              </w:r>
            </w:hyperlink>
            <w:r w:rsidR="001215DA">
              <w:t>.-2022.- с.40-43.</w:t>
            </w:r>
          </w:p>
          <w:p w:rsidR="001215DA" w:rsidRDefault="001215DA" w:rsidP="001215DA">
            <w:pPr>
              <w:rPr>
                <w:iCs/>
                <w:shd w:val="clear" w:color="auto" w:fill="FFFFFF"/>
              </w:rPr>
            </w:pPr>
            <w:r>
              <w:rPr>
                <w:iCs/>
                <w:shd w:val="clear" w:color="auto" w:fill="FFFFFF"/>
              </w:rPr>
              <w:t>ISSN 2521-6414 (Online)</w:t>
            </w:r>
            <w:r>
              <w:rPr>
                <w:iCs/>
                <w:shd w:val="clear" w:color="auto" w:fill="FFFFFF"/>
              </w:rPr>
              <w:br/>
              <w:t>ISSN 1684-937X (печатная версия)</w:t>
            </w:r>
          </w:p>
          <w:p w:rsidR="001215DA" w:rsidRDefault="001215DA" w:rsidP="001215DA">
            <w:r>
              <w:t xml:space="preserve">Издательство: </w:t>
            </w:r>
            <w:r>
              <w:rPr>
                <w:shd w:val="clear" w:color="auto" w:fill="FFFFFF"/>
              </w:rPr>
              <w:t>Казахский НИИ онкологии и радиологии МЗ РК</w:t>
            </w:r>
          </w:p>
        </w:tc>
        <w:tc>
          <w:tcPr>
            <w:tcW w:w="1418" w:type="dxa"/>
            <w:shd w:val="clear" w:color="auto" w:fill="auto"/>
          </w:tcPr>
          <w:p w:rsidR="001215DA" w:rsidRDefault="001215DA" w:rsidP="001215DA">
            <w:pPr>
              <w:jc w:val="center"/>
              <w:rPr>
                <w:lang w:val="kk-KZ"/>
              </w:rPr>
            </w:pPr>
            <w:r>
              <w:rPr>
                <w:lang w:val="kk-KZ"/>
              </w:rPr>
              <w:t>4</w:t>
            </w:r>
          </w:p>
        </w:tc>
        <w:tc>
          <w:tcPr>
            <w:tcW w:w="2126" w:type="dxa"/>
            <w:shd w:val="clear" w:color="auto" w:fill="auto"/>
          </w:tcPr>
          <w:p w:rsidR="001215DA" w:rsidRDefault="001215DA" w:rsidP="001215DA">
            <w:pPr>
              <w:jc w:val="both"/>
              <w:rPr>
                <w:lang w:val="kk-KZ"/>
              </w:rPr>
            </w:pPr>
            <w:r>
              <w:rPr>
                <w:lang w:val="kk-KZ"/>
              </w:rPr>
              <w:t xml:space="preserve"> Кузикеев М.А., Сарсембаев Б.К., Оразбек Е.К.</w:t>
            </w:r>
          </w:p>
        </w:tc>
      </w:tr>
      <w:tr w:rsidR="001215DA" w:rsidRPr="00AA3A6E" w:rsidTr="006814A8">
        <w:tc>
          <w:tcPr>
            <w:tcW w:w="568" w:type="dxa"/>
            <w:shd w:val="clear" w:color="auto" w:fill="auto"/>
          </w:tcPr>
          <w:p w:rsidR="001215DA" w:rsidRPr="00206FAF" w:rsidRDefault="001215DA" w:rsidP="001215DA">
            <w:pPr>
              <w:pStyle w:val="afa"/>
              <w:tabs>
                <w:tab w:val="left" w:pos="567"/>
              </w:tabs>
              <w:ind w:left="0"/>
              <w:jc w:val="both"/>
              <w:rPr>
                <w:lang w:val="en-US"/>
              </w:rPr>
            </w:pPr>
            <w:r>
              <w:rPr>
                <w:lang w:val="en-US"/>
              </w:rPr>
              <w:t>10</w:t>
            </w:r>
          </w:p>
        </w:tc>
        <w:tc>
          <w:tcPr>
            <w:tcW w:w="4819" w:type="dxa"/>
            <w:shd w:val="clear" w:color="auto" w:fill="auto"/>
            <w:vAlign w:val="center"/>
          </w:tcPr>
          <w:p w:rsidR="001215DA" w:rsidRDefault="001215DA" w:rsidP="001215DA">
            <w:pPr>
              <w:spacing w:line="276" w:lineRule="auto"/>
              <w:jc w:val="both"/>
            </w:pPr>
            <w:r>
              <w:t>Определение прокальцитонина в онкологической практике -результаты и перспективы: обзор литературы.</w:t>
            </w:r>
          </w:p>
        </w:tc>
        <w:tc>
          <w:tcPr>
            <w:tcW w:w="1560" w:type="dxa"/>
            <w:shd w:val="clear" w:color="auto" w:fill="auto"/>
          </w:tcPr>
          <w:p w:rsidR="001215DA" w:rsidRDefault="001215DA" w:rsidP="001215DA">
            <w:r w:rsidRPr="00572A1C">
              <w:t>статья</w:t>
            </w:r>
          </w:p>
        </w:tc>
        <w:tc>
          <w:tcPr>
            <w:tcW w:w="4677" w:type="dxa"/>
            <w:shd w:val="clear" w:color="auto" w:fill="auto"/>
          </w:tcPr>
          <w:p w:rsidR="001215DA" w:rsidRDefault="00350173" w:rsidP="001215DA">
            <w:hyperlink r:id="rId19" w:history="1">
              <w:r w:rsidR="001215DA">
                <w:rPr>
                  <w:rStyle w:val="af5"/>
                </w:rPr>
                <w:t>Онкология и радиология Казахстана</w:t>
              </w:r>
            </w:hyperlink>
            <w:r w:rsidR="001215DA">
              <w:t xml:space="preserve">. </w:t>
            </w:r>
            <w:hyperlink r:id="rId20" w:history="1">
              <w:r w:rsidR="001215DA">
                <w:rPr>
                  <w:rStyle w:val="af5"/>
                </w:rPr>
                <w:t>№1 (63)</w:t>
              </w:r>
            </w:hyperlink>
            <w:r w:rsidR="001215DA">
              <w:t>.-2022.- с.69-74.</w:t>
            </w:r>
          </w:p>
          <w:p w:rsidR="001215DA" w:rsidRDefault="001215DA" w:rsidP="001215DA">
            <w:pPr>
              <w:rPr>
                <w:iCs/>
                <w:shd w:val="clear" w:color="auto" w:fill="FFFFFF"/>
              </w:rPr>
            </w:pPr>
            <w:r>
              <w:rPr>
                <w:iCs/>
                <w:shd w:val="clear" w:color="auto" w:fill="FFFFFF"/>
              </w:rPr>
              <w:t>ISSN 2521-6414 (Online)</w:t>
            </w:r>
            <w:r>
              <w:rPr>
                <w:iCs/>
                <w:shd w:val="clear" w:color="auto" w:fill="FFFFFF"/>
              </w:rPr>
              <w:br/>
              <w:t>ISSN 1684-937X (печатная версия)</w:t>
            </w:r>
          </w:p>
          <w:p w:rsidR="001215DA" w:rsidRDefault="001215DA" w:rsidP="001215DA">
            <w:r>
              <w:t xml:space="preserve">Издательство: </w:t>
            </w:r>
            <w:r>
              <w:rPr>
                <w:shd w:val="clear" w:color="auto" w:fill="FFFFFF"/>
              </w:rPr>
              <w:t>Казахский НИИ онкологии и радиологии МЗ РК</w:t>
            </w:r>
          </w:p>
        </w:tc>
        <w:tc>
          <w:tcPr>
            <w:tcW w:w="1418" w:type="dxa"/>
            <w:shd w:val="clear" w:color="auto" w:fill="auto"/>
          </w:tcPr>
          <w:p w:rsidR="001215DA" w:rsidRDefault="001215DA" w:rsidP="001215DA">
            <w:pPr>
              <w:jc w:val="center"/>
              <w:rPr>
                <w:lang w:val="kk-KZ"/>
              </w:rPr>
            </w:pPr>
            <w:r>
              <w:rPr>
                <w:lang w:val="kk-KZ"/>
              </w:rPr>
              <w:t>6</w:t>
            </w:r>
          </w:p>
        </w:tc>
        <w:tc>
          <w:tcPr>
            <w:tcW w:w="2126" w:type="dxa"/>
            <w:shd w:val="clear" w:color="auto" w:fill="auto"/>
          </w:tcPr>
          <w:p w:rsidR="001215DA" w:rsidRDefault="001215DA" w:rsidP="001215DA">
            <w:pPr>
              <w:jc w:val="both"/>
              <w:rPr>
                <w:lang w:val="kk-KZ"/>
              </w:rPr>
            </w:pPr>
            <w:r>
              <w:rPr>
                <w:lang w:val="kk-KZ"/>
              </w:rPr>
              <w:t xml:space="preserve"> Кузикеев М.А., Сарсембаев Б.К., Оразбек Е.К.</w:t>
            </w:r>
          </w:p>
        </w:tc>
      </w:tr>
      <w:tr w:rsidR="00C5184C" w:rsidRPr="00454805" w:rsidTr="001215DA">
        <w:trPr>
          <w:trHeight w:val="1777"/>
        </w:trPr>
        <w:tc>
          <w:tcPr>
            <w:tcW w:w="568" w:type="dxa"/>
            <w:shd w:val="clear" w:color="auto" w:fill="auto"/>
          </w:tcPr>
          <w:p w:rsidR="00C5184C" w:rsidRPr="00206FAF" w:rsidRDefault="00C5184C" w:rsidP="00C5184C">
            <w:pPr>
              <w:pStyle w:val="afa"/>
              <w:tabs>
                <w:tab w:val="left" w:pos="567"/>
              </w:tabs>
              <w:ind w:left="0"/>
              <w:jc w:val="both"/>
              <w:rPr>
                <w:lang w:val="en-US"/>
              </w:rPr>
            </w:pPr>
            <w:r>
              <w:rPr>
                <w:lang w:val="en-US"/>
              </w:rPr>
              <w:t>11</w:t>
            </w:r>
          </w:p>
        </w:tc>
        <w:tc>
          <w:tcPr>
            <w:tcW w:w="4819" w:type="dxa"/>
            <w:shd w:val="clear" w:color="auto" w:fill="auto"/>
            <w:vAlign w:val="center"/>
          </w:tcPr>
          <w:p w:rsidR="00C5184C" w:rsidRDefault="00C5184C" w:rsidP="00C5184C">
            <w:pPr>
              <w:spacing w:line="276" w:lineRule="auto"/>
              <w:jc w:val="both"/>
            </w:pPr>
            <w:r>
              <w:t xml:space="preserve">Эпидемиологические аспекты колоректального рака </w:t>
            </w:r>
          </w:p>
          <w:p w:rsidR="00C5184C" w:rsidRDefault="00C5184C" w:rsidP="00C5184C">
            <w:pPr>
              <w:spacing w:line="276" w:lineRule="auto"/>
              <w:jc w:val="both"/>
            </w:pPr>
            <w:r>
              <w:t>в Республике Казахстан</w:t>
            </w:r>
          </w:p>
        </w:tc>
        <w:tc>
          <w:tcPr>
            <w:tcW w:w="1560" w:type="dxa"/>
            <w:shd w:val="clear" w:color="auto" w:fill="auto"/>
          </w:tcPr>
          <w:p w:rsidR="00C5184C" w:rsidRDefault="001215DA" w:rsidP="001215DA">
            <w:r>
              <w:t>статья</w:t>
            </w:r>
          </w:p>
        </w:tc>
        <w:tc>
          <w:tcPr>
            <w:tcW w:w="4677" w:type="dxa"/>
            <w:shd w:val="clear" w:color="auto" w:fill="auto"/>
          </w:tcPr>
          <w:p w:rsidR="00C5184C" w:rsidRDefault="00C5184C" w:rsidP="00C5184C">
            <w:r>
              <w:t>Онкология и радиология Казахстана. №1 (63).-2022.- с. 25-31.</w:t>
            </w:r>
          </w:p>
          <w:p w:rsidR="00C5184C" w:rsidRDefault="00C5184C" w:rsidP="00C5184C">
            <w:r>
              <w:t>ISSN 2521-6414 (Online)</w:t>
            </w:r>
          </w:p>
          <w:p w:rsidR="00C5184C" w:rsidRDefault="00C5184C" w:rsidP="00C5184C">
            <w:r>
              <w:t>ISSN 1684-937X (печатная версия)</w:t>
            </w:r>
          </w:p>
          <w:p w:rsidR="00C5184C" w:rsidRDefault="00C5184C" w:rsidP="00C5184C">
            <w:r>
              <w:t>Издательство: Казахский НИИ онкологии и радиологии МЗ РК</w:t>
            </w:r>
          </w:p>
        </w:tc>
        <w:tc>
          <w:tcPr>
            <w:tcW w:w="1418" w:type="dxa"/>
            <w:shd w:val="clear" w:color="auto" w:fill="auto"/>
          </w:tcPr>
          <w:p w:rsidR="00C5184C" w:rsidRDefault="00C5184C" w:rsidP="00C5184C">
            <w:pPr>
              <w:jc w:val="center"/>
              <w:rPr>
                <w:lang w:val="en-US"/>
              </w:rPr>
            </w:pPr>
            <w:r>
              <w:rPr>
                <w:lang w:val="en-US"/>
              </w:rPr>
              <w:t>7</w:t>
            </w:r>
          </w:p>
        </w:tc>
        <w:tc>
          <w:tcPr>
            <w:tcW w:w="2126" w:type="dxa"/>
            <w:shd w:val="clear" w:color="auto" w:fill="auto"/>
          </w:tcPr>
          <w:p w:rsidR="00C5184C" w:rsidRDefault="00C5184C" w:rsidP="00C5184C">
            <w:pPr>
              <w:jc w:val="both"/>
              <w:rPr>
                <w:lang w:val="kk-KZ"/>
              </w:rPr>
            </w:pPr>
            <w:r>
              <w:rPr>
                <w:lang w:val="kk-KZ"/>
              </w:rPr>
              <w:t>Хожаев А.А., Кайдарова Д.Р.,.Рубанова А.В.</w:t>
            </w:r>
          </w:p>
        </w:tc>
      </w:tr>
      <w:tr w:rsidR="001215DA" w:rsidRPr="00AA3A6E" w:rsidTr="006814A8">
        <w:tc>
          <w:tcPr>
            <w:tcW w:w="568" w:type="dxa"/>
            <w:shd w:val="clear" w:color="auto" w:fill="auto"/>
          </w:tcPr>
          <w:p w:rsidR="001215DA" w:rsidRPr="00405A94" w:rsidRDefault="001215DA" w:rsidP="001215DA">
            <w:pPr>
              <w:pStyle w:val="afa"/>
              <w:tabs>
                <w:tab w:val="left" w:pos="567"/>
              </w:tabs>
              <w:ind w:left="0"/>
              <w:jc w:val="both"/>
              <w:rPr>
                <w:lang w:val="ru-RU"/>
              </w:rPr>
            </w:pPr>
            <w:r w:rsidRPr="00454805">
              <w:rPr>
                <w:lang w:val="ru-RU"/>
              </w:rPr>
              <w:t>1</w:t>
            </w:r>
            <w:r w:rsidR="00405A94">
              <w:rPr>
                <w:lang w:val="ru-RU"/>
              </w:rPr>
              <w:t>2</w:t>
            </w:r>
          </w:p>
          <w:p w:rsidR="001215DA" w:rsidRDefault="001215DA" w:rsidP="001215DA">
            <w:pPr>
              <w:pStyle w:val="afa"/>
              <w:tabs>
                <w:tab w:val="left" w:pos="567"/>
              </w:tabs>
              <w:ind w:left="0"/>
              <w:jc w:val="both"/>
              <w:rPr>
                <w:lang w:val="en-US"/>
              </w:rPr>
            </w:pPr>
          </w:p>
          <w:p w:rsidR="001215DA" w:rsidRPr="00206FAF" w:rsidRDefault="001215DA" w:rsidP="001215DA">
            <w:pPr>
              <w:pStyle w:val="afa"/>
              <w:tabs>
                <w:tab w:val="left" w:pos="567"/>
              </w:tabs>
              <w:ind w:left="0"/>
              <w:jc w:val="both"/>
              <w:rPr>
                <w:lang w:val="en-US"/>
              </w:rPr>
            </w:pPr>
          </w:p>
        </w:tc>
        <w:tc>
          <w:tcPr>
            <w:tcW w:w="4819" w:type="dxa"/>
            <w:shd w:val="clear" w:color="auto" w:fill="auto"/>
            <w:vAlign w:val="center"/>
          </w:tcPr>
          <w:p w:rsidR="001215DA" w:rsidRPr="001215DA" w:rsidRDefault="001215DA" w:rsidP="001215DA">
            <w:pPr>
              <w:shd w:val="clear" w:color="auto" w:fill="FFFFFF"/>
              <w:spacing w:before="100" w:beforeAutospacing="1" w:after="100" w:afterAutospacing="1"/>
              <w:outlineLvl w:val="1"/>
              <w:rPr>
                <w:bCs/>
                <w:lang w:val="en-US"/>
              </w:rPr>
            </w:pPr>
            <w:r w:rsidRPr="001215DA">
              <w:rPr>
                <w:bCs/>
                <w:lang w:val="en-US"/>
              </w:rPr>
              <w:t>S.S. Sadykov – a historian, chronographer, scientist, radiologist, and educator</w:t>
            </w:r>
          </w:p>
          <w:p w:rsidR="001215DA" w:rsidRPr="001215DA" w:rsidRDefault="001215DA" w:rsidP="001215DA">
            <w:pPr>
              <w:shd w:val="clear" w:color="auto" w:fill="FFFFFF"/>
              <w:rPr>
                <w:b/>
                <w:bCs/>
                <w:lang w:val="en-US"/>
              </w:rPr>
            </w:pPr>
          </w:p>
        </w:tc>
        <w:tc>
          <w:tcPr>
            <w:tcW w:w="1560" w:type="dxa"/>
            <w:shd w:val="clear" w:color="auto" w:fill="auto"/>
          </w:tcPr>
          <w:p w:rsidR="001215DA" w:rsidRPr="001215DA" w:rsidRDefault="001215DA" w:rsidP="001215DA">
            <w:r w:rsidRPr="001215DA">
              <w:t>статья</w:t>
            </w:r>
          </w:p>
        </w:tc>
        <w:tc>
          <w:tcPr>
            <w:tcW w:w="4677" w:type="dxa"/>
            <w:shd w:val="clear" w:color="auto" w:fill="auto"/>
          </w:tcPr>
          <w:p w:rsidR="001215DA" w:rsidRPr="001215DA" w:rsidRDefault="001215DA" w:rsidP="001215DA">
            <w:pPr>
              <w:shd w:val="clear" w:color="auto" w:fill="FFFFFF"/>
              <w:rPr>
                <w:color w:val="000000"/>
                <w:spacing w:val="4"/>
              </w:rPr>
            </w:pPr>
            <w:r w:rsidRPr="001215DA">
              <w:rPr>
                <w:color w:val="000000"/>
                <w:spacing w:val="4"/>
                <w:lang w:val="en-US"/>
              </w:rPr>
              <w:t>Oncologia</w:t>
            </w:r>
            <w:r w:rsidRPr="001215DA">
              <w:rPr>
                <w:color w:val="000000"/>
                <w:spacing w:val="4"/>
              </w:rPr>
              <w:t xml:space="preserve"> </w:t>
            </w:r>
            <w:r w:rsidRPr="001215DA">
              <w:rPr>
                <w:color w:val="000000"/>
                <w:spacing w:val="4"/>
                <w:lang w:val="en-US"/>
              </w:rPr>
              <w:t>i</w:t>
            </w:r>
            <w:r w:rsidRPr="001215DA">
              <w:rPr>
                <w:color w:val="000000"/>
                <w:spacing w:val="4"/>
              </w:rPr>
              <w:t xml:space="preserve"> </w:t>
            </w:r>
            <w:r w:rsidRPr="001215DA">
              <w:rPr>
                <w:color w:val="000000"/>
                <w:spacing w:val="4"/>
                <w:lang w:val="en-US"/>
              </w:rPr>
              <w:t>radiologia</w:t>
            </w:r>
            <w:r w:rsidRPr="001215DA">
              <w:rPr>
                <w:color w:val="000000"/>
                <w:spacing w:val="4"/>
              </w:rPr>
              <w:t xml:space="preserve"> </w:t>
            </w:r>
            <w:r w:rsidRPr="001215DA">
              <w:rPr>
                <w:color w:val="000000"/>
                <w:spacing w:val="4"/>
                <w:lang w:val="en-US"/>
              </w:rPr>
              <w:t>Kazakhstana</w:t>
            </w:r>
          </w:p>
          <w:p w:rsidR="001215DA" w:rsidRPr="001215DA" w:rsidRDefault="001215DA" w:rsidP="001215DA">
            <w:pPr>
              <w:shd w:val="clear" w:color="auto" w:fill="FFFFFF"/>
              <w:rPr>
                <w:color w:val="000000"/>
                <w:spacing w:val="4"/>
              </w:rPr>
            </w:pPr>
            <w:r w:rsidRPr="001215DA">
              <w:rPr>
                <w:color w:val="000000"/>
                <w:spacing w:val="4"/>
              </w:rPr>
              <w:t>2023-03-31 |</w:t>
            </w:r>
            <w:r w:rsidRPr="001215DA">
              <w:rPr>
                <w:color w:val="000000"/>
                <w:spacing w:val="4"/>
                <w:lang w:val="en-US"/>
              </w:rPr>
              <w:t> </w:t>
            </w:r>
            <w:r w:rsidRPr="001215DA">
              <w:rPr>
                <w:color w:val="000000"/>
                <w:spacing w:val="4"/>
              </w:rPr>
              <w:t>Статья в научном журнале</w:t>
            </w:r>
          </w:p>
          <w:p w:rsidR="001215DA" w:rsidRPr="001215DA" w:rsidRDefault="001215DA" w:rsidP="001215DA">
            <w:pPr>
              <w:rPr>
                <w:spacing w:val="4"/>
              </w:rPr>
            </w:pPr>
            <w:r w:rsidRPr="001215DA">
              <w:rPr>
                <w:spacing w:val="4"/>
              </w:rPr>
              <w:t>DOI: </w:t>
            </w:r>
            <w:hyperlink r:id="rId21" w:tgtFrame="_blank" w:history="1">
              <w:r w:rsidRPr="001215DA">
                <w:rPr>
                  <w:color w:val="085C77"/>
                  <w:u w:val="single"/>
                </w:rPr>
                <w:t>10.52532/2663-4864-2023-1-67-68-72</w:t>
              </w:r>
            </w:hyperlink>
          </w:p>
          <w:p w:rsidR="001215DA" w:rsidRPr="001215DA" w:rsidRDefault="001215DA" w:rsidP="001215DA">
            <w:pPr>
              <w:rPr>
                <w:shd w:val="clear" w:color="auto" w:fill="FFFFFF"/>
                <w:lang w:val="en-US"/>
              </w:rPr>
            </w:pPr>
          </w:p>
        </w:tc>
        <w:tc>
          <w:tcPr>
            <w:tcW w:w="1418" w:type="dxa"/>
            <w:shd w:val="clear" w:color="auto" w:fill="auto"/>
          </w:tcPr>
          <w:p w:rsidR="001215DA" w:rsidRPr="001215DA" w:rsidRDefault="001215DA" w:rsidP="001215DA">
            <w:pPr>
              <w:jc w:val="center"/>
              <w:rPr>
                <w:lang w:val="en-US"/>
              </w:rPr>
            </w:pPr>
            <w:r w:rsidRPr="001215DA">
              <w:rPr>
                <w:lang w:val="en-US"/>
              </w:rPr>
              <w:t>6</w:t>
            </w:r>
          </w:p>
        </w:tc>
        <w:tc>
          <w:tcPr>
            <w:tcW w:w="2126" w:type="dxa"/>
            <w:shd w:val="clear" w:color="auto" w:fill="auto"/>
          </w:tcPr>
          <w:p w:rsidR="001215DA" w:rsidRPr="001215DA" w:rsidRDefault="001215DA" w:rsidP="001215DA">
            <w:pPr>
              <w:jc w:val="both"/>
              <w:rPr>
                <w:lang w:val="en-US"/>
              </w:rPr>
            </w:pPr>
            <w:r w:rsidRPr="001215DA">
              <w:rPr>
                <w:color w:val="000000"/>
                <w:spacing w:val="4"/>
              </w:rPr>
              <w:t>К</w:t>
            </w:r>
            <w:r w:rsidRPr="001215DA">
              <w:rPr>
                <w:color w:val="000000"/>
                <w:spacing w:val="4"/>
                <w:lang w:val="en-US"/>
              </w:rPr>
              <w:t>.Toleutaiuly;   U.Zhumashev   S.Yessenkulova</w:t>
            </w:r>
          </w:p>
        </w:tc>
      </w:tr>
      <w:tr w:rsidR="001215DA" w:rsidRPr="00AA3A6E" w:rsidTr="006814A8">
        <w:tc>
          <w:tcPr>
            <w:tcW w:w="568" w:type="dxa"/>
            <w:shd w:val="clear" w:color="auto" w:fill="auto"/>
          </w:tcPr>
          <w:p w:rsidR="001215DA" w:rsidRPr="00454805" w:rsidRDefault="00405A94" w:rsidP="001215DA">
            <w:pPr>
              <w:pStyle w:val="afa"/>
              <w:tabs>
                <w:tab w:val="left" w:pos="567"/>
              </w:tabs>
              <w:ind w:left="0"/>
              <w:jc w:val="both"/>
              <w:rPr>
                <w:lang w:val="ru-RU"/>
              </w:rPr>
            </w:pPr>
            <w:r>
              <w:rPr>
                <w:lang w:val="ru-RU"/>
              </w:rPr>
              <w:t>13</w:t>
            </w:r>
          </w:p>
        </w:tc>
        <w:tc>
          <w:tcPr>
            <w:tcW w:w="4819" w:type="dxa"/>
            <w:shd w:val="clear" w:color="auto" w:fill="auto"/>
            <w:vAlign w:val="center"/>
          </w:tcPr>
          <w:p w:rsidR="001215DA" w:rsidRPr="001215DA" w:rsidRDefault="001215DA" w:rsidP="001215DA">
            <w:pPr>
              <w:jc w:val="both"/>
              <w:rPr>
                <w:smallCaps/>
                <w:lang w:val="en-US"/>
              </w:rPr>
            </w:pPr>
            <w:r w:rsidRPr="001215DA">
              <w:rPr>
                <w:smallCaps/>
                <w:lang w:val="en-US"/>
              </w:rPr>
              <w:t>assessment of awareness and risk factors for cervical cancer among young women in almaty</w:t>
            </w:r>
          </w:p>
          <w:p w:rsidR="001215DA" w:rsidRPr="001215DA" w:rsidRDefault="001215DA" w:rsidP="001215DA">
            <w:pPr>
              <w:shd w:val="clear" w:color="auto" w:fill="FFFFFF"/>
              <w:rPr>
                <w:color w:val="000000"/>
                <w:spacing w:val="4"/>
                <w:lang w:val="en-US"/>
              </w:rPr>
            </w:pPr>
          </w:p>
          <w:p w:rsidR="001215DA" w:rsidRPr="001215DA" w:rsidRDefault="001215DA" w:rsidP="001215DA">
            <w:pPr>
              <w:rPr>
                <w:lang w:val="en-US"/>
              </w:rPr>
            </w:pPr>
          </w:p>
        </w:tc>
        <w:tc>
          <w:tcPr>
            <w:tcW w:w="1560" w:type="dxa"/>
            <w:shd w:val="clear" w:color="auto" w:fill="auto"/>
          </w:tcPr>
          <w:p w:rsidR="001215DA" w:rsidRPr="001215DA" w:rsidRDefault="001215DA" w:rsidP="001215DA">
            <w:r w:rsidRPr="001215DA">
              <w:t>статья</w:t>
            </w:r>
          </w:p>
        </w:tc>
        <w:tc>
          <w:tcPr>
            <w:tcW w:w="4677" w:type="dxa"/>
            <w:shd w:val="clear" w:color="auto" w:fill="auto"/>
          </w:tcPr>
          <w:p w:rsidR="001215DA" w:rsidRPr="00EC6BF3" w:rsidRDefault="001215DA" w:rsidP="001215DA">
            <w:pPr>
              <w:shd w:val="clear" w:color="auto" w:fill="FFFFFF"/>
              <w:rPr>
                <w:color w:val="000000"/>
                <w:spacing w:val="4"/>
              </w:rPr>
            </w:pPr>
            <w:r w:rsidRPr="001215DA">
              <w:rPr>
                <w:color w:val="000000"/>
                <w:spacing w:val="4"/>
                <w:lang w:val="en-US"/>
              </w:rPr>
              <w:t>Oncologia</w:t>
            </w:r>
            <w:r w:rsidRPr="00EC6BF3">
              <w:rPr>
                <w:color w:val="000000"/>
                <w:spacing w:val="4"/>
              </w:rPr>
              <w:t xml:space="preserve"> </w:t>
            </w:r>
            <w:r w:rsidRPr="001215DA">
              <w:rPr>
                <w:color w:val="000000"/>
                <w:spacing w:val="4"/>
                <w:lang w:val="en-US"/>
              </w:rPr>
              <w:t>i</w:t>
            </w:r>
            <w:r w:rsidRPr="00EC6BF3">
              <w:rPr>
                <w:color w:val="000000"/>
                <w:spacing w:val="4"/>
              </w:rPr>
              <w:t xml:space="preserve"> </w:t>
            </w:r>
            <w:r w:rsidRPr="001215DA">
              <w:rPr>
                <w:color w:val="000000"/>
                <w:spacing w:val="4"/>
                <w:lang w:val="en-US"/>
              </w:rPr>
              <w:t>radiologia</w:t>
            </w:r>
            <w:r w:rsidRPr="00EC6BF3">
              <w:rPr>
                <w:color w:val="000000"/>
                <w:spacing w:val="4"/>
              </w:rPr>
              <w:t xml:space="preserve"> </w:t>
            </w:r>
            <w:r w:rsidRPr="001215DA">
              <w:rPr>
                <w:color w:val="000000"/>
                <w:spacing w:val="4"/>
                <w:lang w:val="en-US"/>
              </w:rPr>
              <w:t>Kazakhstana</w:t>
            </w:r>
          </w:p>
          <w:p w:rsidR="001215DA" w:rsidRPr="00EC6BF3" w:rsidRDefault="001215DA" w:rsidP="001215DA">
            <w:pPr>
              <w:shd w:val="clear" w:color="auto" w:fill="FFFFFF"/>
              <w:rPr>
                <w:color w:val="000000"/>
                <w:spacing w:val="4"/>
              </w:rPr>
            </w:pPr>
            <w:r w:rsidRPr="00EC6BF3">
              <w:rPr>
                <w:color w:val="000000"/>
                <w:spacing w:val="4"/>
              </w:rPr>
              <w:t>2023-03-31 |</w:t>
            </w:r>
            <w:r w:rsidRPr="001215DA">
              <w:rPr>
                <w:color w:val="000000"/>
                <w:spacing w:val="4"/>
                <w:lang w:val="en-US"/>
              </w:rPr>
              <w:t> </w:t>
            </w:r>
            <w:r w:rsidRPr="001215DA">
              <w:rPr>
                <w:color w:val="000000"/>
                <w:spacing w:val="4"/>
              </w:rPr>
              <w:t>Статья</w:t>
            </w:r>
            <w:r w:rsidRPr="00EC6BF3">
              <w:rPr>
                <w:color w:val="000000"/>
                <w:spacing w:val="4"/>
              </w:rPr>
              <w:t xml:space="preserve"> </w:t>
            </w:r>
            <w:r w:rsidRPr="001215DA">
              <w:rPr>
                <w:color w:val="000000"/>
                <w:spacing w:val="4"/>
              </w:rPr>
              <w:t>в</w:t>
            </w:r>
            <w:r w:rsidRPr="00EC6BF3">
              <w:rPr>
                <w:color w:val="000000"/>
                <w:spacing w:val="4"/>
              </w:rPr>
              <w:t xml:space="preserve"> </w:t>
            </w:r>
            <w:r w:rsidRPr="001215DA">
              <w:rPr>
                <w:color w:val="000000"/>
                <w:spacing w:val="4"/>
              </w:rPr>
              <w:t>научном</w:t>
            </w:r>
            <w:r w:rsidRPr="00EC6BF3">
              <w:rPr>
                <w:color w:val="000000"/>
                <w:spacing w:val="4"/>
              </w:rPr>
              <w:t xml:space="preserve"> </w:t>
            </w:r>
            <w:r w:rsidRPr="001215DA">
              <w:rPr>
                <w:color w:val="000000"/>
                <w:spacing w:val="4"/>
              </w:rPr>
              <w:t>журнале</w:t>
            </w:r>
          </w:p>
          <w:p w:rsidR="001215DA" w:rsidRPr="001215DA" w:rsidRDefault="001215DA" w:rsidP="001215DA">
            <w:pPr>
              <w:rPr>
                <w:spacing w:val="4"/>
              </w:rPr>
            </w:pPr>
            <w:r w:rsidRPr="001215DA">
              <w:rPr>
                <w:spacing w:val="4"/>
              </w:rPr>
              <w:t>DOI: </w:t>
            </w:r>
            <w:hyperlink r:id="rId22" w:tgtFrame="_blank" w:history="1">
              <w:r w:rsidRPr="001215DA">
                <w:rPr>
                  <w:color w:val="085C77"/>
                  <w:u w:val="single"/>
                </w:rPr>
                <w:t>10.52532/2663-4864-2023-1-67-14-18</w:t>
              </w:r>
            </w:hyperlink>
          </w:p>
          <w:p w:rsidR="001215DA" w:rsidRPr="001215DA" w:rsidRDefault="001215DA" w:rsidP="001215DA">
            <w:pPr>
              <w:shd w:val="clear" w:color="auto" w:fill="FFFFFF"/>
              <w:rPr>
                <w:shd w:val="clear" w:color="auto" w:fill="FFFFFF"/>
                <w:lang w:val="en-US"/>
              </w:rPr>
            </w:pPr>
          </w:p>
        </w:tc>
        <w:tc>
          <w:tcPr>
            <w:tcW w:w="1418" w:type="dxa"/>
            <w:shd w:val="clear" w:color="auto" w:fill="auto"/>
          </w:tcPr>
          <w:p w:rsidR="001215DA" w:rsidRPr="001215DA" w:rsidRDefault="001215DA" w:rsidP="001215DA">
            <w:pPr>
              <w:jc w:val="center"/>
              <w:rPr>
                <w:lang w:val="en-US"/>
              </w:rPr>
            </w:pPr>
            <w:r w:rsidRPr="001215DA">
              <w:rPr>
                <w:lang w:val="en-US"/>
              </w:rPr>
              <w:t>5</w:t>
            </w:r>
          </w:p>
        </w:tc>
        <w:tc>
          <w:tcPr>
            <w:tcW w:w="2126" w:type="dxa"/>
            <w:shd w:val="clear" w:color="auto" w:fill="auto"/>
          </w:tcPr>
          <w:p w:rsidR="001215DA" w:rsidRPr="001215DA" w:rsidRDefault="001215DA" w:rsidP="001215DA">
            <w:pPr>
              <w:numPr>
                <w:ilvl w:val="0"/>
                <w:numId w:val="26"/>
              </w:numPr>
              <w:shd w:val="clear" w:color="auto" w:fill="FFFFFF"/>
              <w:rPr>
                <w:color w:val="000000"/>
                <w:spacing w:val="4"/>
                <w:lang w:val="en-US"/>
              </w:rPr>
            </w:pPr>
            <w:r w:rsidRPr="001215DA">
              <w:rPr>
                <w:color w:val="000000"/>
                <w:spacing w:val="4"/>
                <w:lang w:val="en-US"/>
              </w:rPr>
              <w:t>Satanova;</w:t>
            </w:r>
          </w:p>
          <w:p w:rsidR="001215DA" w:rsidRPr="001215DA" w:rsidRDefault="001215DA" w:rsidP="001215DA">
            <w:pPr>
              <w:shd w:val="clear" w:color="auto" w:fill="FFFFFF"/>
              <w:rPr>
                <w:color w:val="000000"/>
                <w:spacing w:val="4"/>
                <w:lang w:val="en-US"/>
              </w:rPr>
            </w:pPr>
            <w:r w:rsidRPr="001215DA">
              <w:rPr>
                <w:color w:val="000000"/>
                <w:spacing w:val="4"/>
                <w:lang w:val="en-US"/>
              </w:rPr>
              <w:t> D. Kaidarova;      E. Kukubassov;      S R.Bolatbekova; O. Bertleuov;       D. Kaldybekov</w:t>
            </w:r>
          </w:p>
          <w:p w:rsidR="001215DA" w:rsidRPr="001215DA" w:rsidRDefault="001215DA" w:rsidP="001215DA">
            <w:pPr>
              <w:jc w:val="both"/>
              <w:rPr>
                <w:lang w:val="en-US"/>
              </w:rPr>
            </w:pPr>
          </w:p>
        </w:tc>
      </w:tr>
      <w:tr w:rsidR="006A5429" w:rsidRPr="00C77719" w:rsidTr="00405A94">
        <w:trPr>
          <w:trHeight w:val="118"/>
        </w:trPr>
        <w:tc>
          <w:tcPr>
            <w:tcW w:w="568" w:type="dxa"/>
            <w:shd w:val="clear" w:color="auto" w:fill="auto"/>
          </w:tcPr>
          <w:p w:rsidR="006A5429" w:rsidRDefault="00405A94" w:rsidP="001215DA">
            <w:pPr>
              <w:pStyle w:val="afa"/>
              <w:tabs>
                <w:tab w:val="left" w:pos="567"/>
              </w:tabs>
              <w:ind w:left="0"/>
              <w:jc w:val="both"/>
              <w:rPr>
                <w:lang w:val="ru-RU"/>
              </w:rPr>
            </w:pPr>
            <w:r>
              <w:rPr>
                <w:lang w:val="ru-RU"/>
              </w:rPr>
              <w:lastRenderedPageBreak/>
              <w:t>14</w:t>
            </w:r>
          </w:p>
        </w:tc>
        <w:tc>
          <w:tcPr>
            <w:tcW w:w="4819" w:type="dxa"/>
            <w:shd w:val="clear" w:color="auto" w:fill="auto"/>
            <w:vAlign w:val="center"/>
          </w:tcPr>
          <w:p w:rsidR="006A5429" w:rsidRPr="00C77719" w:rsidRDefault="00C77719" w:rsidP="00C77719">
            <w:pPr>
              <w:jc w:val="both"/>
              <w:rPr>
                <w:smallCaps/>
              </w:rPr>
            </w:pPr>
            <w:r w:rsidRPr="00445E51">
              <w:rPr>
                <w:bCs/>
                <w:lang w:bidi="en-US"/>
              </w:rPr>
              <w:t>Алматы қаласындағы жас әйелдер арасында жатыр мойны обырының қауіп факторлары мен хабардарлығын бағалау</w:t>
            </w:r>
            <w:r>
              <w:rPr>
                <w:bCs/>
                <w:lang w:bidi="en-US"/>
              </w:rPr>
              <w:t xml:space="preserve"> </w:t>
            </w:r>
            <w:r w:rsidRPr="00445E51">
              <w:rPr>
                <w:bCs/>
                <w:lang w:bidi="en-US"/>
              </w:rPr>
              <w:t>Алматы қаласындағы жас әйелдер арасында жатыр мойны обырының қауіп факторлары мен хабардарлығын бағалау</w:t>
            </w:r>
          </w:p>
        </w:tc>
        <w:tc>
          <w:tcPr>
            <w:tcW w:w="1560" w:type="dxa"/>
            <w:shd w:val="clear" w:color="auto" w:fill="auto"/>
          </w:tcPr>
          <w:p w:rsidR="006A5429" w:rsidRPr="001215DA" w:rsidRDefault="006A5429" w:rsidP="001215DA"/>
        </w:tc>
        <w:tc>
          <w:tcPr>
            <w:tcW w:w="4677" w:type="dxa"/>
            <w:shd w:val="clear" w:color="auto" w:fill="auto"/>
          </w:tcPr>
          <w:p w:rsidR="006A5429" w:rsidRPr="00C77719" w:rsidRDefault="00C77719" w:rsidP="001215DA">
            <w:pPr>
              <w:shd w:val="clear" w:color="auto" w:fill="FFFFFF"/>
              <w:rPr>
                <w:color w:val="000000"/>
                <w:spacing w:val="4"/>
              </w:rPr>
            </w:pPr>
            <w:r w:rsidRPr="00445E51">
              <w:rPr>
                <w:bCs/>
                <w:lang w:bidi="en-US"/>
              </w:rPr>
              <w:t>О</w:t>
            </w:r>
            <w:r>
              <w:rPr>
                <w:bCs/>
                <w:lang w:bidi="en-US"/>
              </w:rPr>
              <w:t>нкология и Р</w:t>
            </w:r>
            <w:r w:rsidRPr="00445E51">
              <w:rPr>
                <w:bCs/>
                <w:lang w:bidi="en-US"/>
              </w:rPr>
              <w:t xml:space="preserve">адиология Казахстана. -  2023. - №1 (67). -  С. 14-18. </w:t>
            </w:r>
            <w:hyperlink r:id="rId23" w:history="1">
              <w:r w:rsidRPr="00445E51">
                <w:rPr>
                  <w:rStyle w:val="af5"/>
                  <w:bCs/>
                  <w:lang w:bidi="en-US"/>
                </w:rPr>
                <w:t>https://www.doi.org/10.52532/2521-6414-2023-1-67-14-18</w:t>
              </w:r>
            </w:hyperlink>
          </w:p>
        </w:tc>
        <w:tc>
          <w:tcPr>
            <w:tcW w:w="1418" w:type="dxa"/>
            <w:shd w:val="clear" w:color="auto" w:fill="auto"/>
          </w:tcPr>
          <w:p w:rsidR="006A5429" w:rsidRPr="00C77719" w:rsidRDefault="006A5429" w:rsidP="001215DA">
            <w:pPr>
              <w:jc w:val="center"/>
            </w:pPr>
          </w:p>
        </w:tc>
        <w:tc>
          <w:tcPr>
            <w:tcW w:w="2126" w:type="dxa"/>
            <w:shd w:val="clear" w:color="auto" w:fill="auto"/>
          </w:tcPr>
          <w:p w:rsidR="006A5429" w:rsidRPr="00C77719" w:rsidRDefault="00C77719" w:rsidP="00C77719">
            <w:pPr>
              <w:shd w:val="clear" w:color="auto" w:fill="FFFFFF"/>
              <w:rPr>
                <w:color w:val="000000"/>
                <w:spacing w:val="4"/>
              </w:rPr>
            </w:pPr>
            <w:r w:rsidRPr="00445E51">
              <w:rPr>
                <w:bCs/>
                <w:lang w:bidi="en-US"/>
              </w:rPr>
              <w:t>Сатанова А.Р., Кайдарова Д.Р., Кукубасов Е.К., Болатбекова Р.О., Бертлеуов О.О., Калдыбеков Д.Б.</w:t>
            </w:r>
            <w:r w:rsidRPr="00445E51">
              <w:rPr>
                <w:bCs/>
                <w:lang w:bidi="en-US"/>
              </w:rPr>
              <w:tab/>
            </w:r>
          </w:p>
        </w:tc>
      </w:tr>
      <w:tr w:rsidR="00C77719" w:rsidRPr="00C77719" w:rsidTr="006814A8">
        <w:tc>
          <w:tcPr>
            <w:tcW w:w="568" w:type="dxa"/>
            <w:shd w:val="clear" w:color="auto" w:fill="auto"/>
          </w:tcPr>
          <w:p w:rsidR="00C77719" w:rsidRDefault="00405A94" w:rsidP="001215DA">
            <w:pPr>
              <w:pStyle w:val="afa"/>
              <w:tabs>
                <w:tab w:val="left" w:pos="567"/>
              </w:tabs>
              <w:ind w:left="0"/>
              <w:jc w:val="both"/>
              <w:rPr>
                <w:lang w:val="ru-RU"/>
              </w:rPr>
            </w:pPr>
            <w:r>
              <w:rPr>
                <w:lang w:val="ru-RU"/>
              </w:rPr>
              <w:t>15</w:t>
            </w:r>
          </w:p>
        </w:tc>
        <w:tc>
          <w:tcPr>
            <w:tcW w:w="4819" w:type="dxa"/>
            <w:shd w:val="clear" w:color="auto" w:fill="auto"/>
            <w:vAlign w:val="center"/>
          </w:tcPr>
          <w:p w:rsidR="00C77719" w:rsidRPr="00C77719" w:rsidRDefault="00C77719" w:rsidP="001215DA">
            <w:pPr>
              <w:jc w:val="both"/>
              <w:rPr>
                <w:smallCaps/>
              </w:rPr>
            </w:pPr>
            <w:r w:rsidRPr="00445E51">
              <w:rPr>
                <w:lang w:bidi="en-US"/>
              </w:rPr>
              <w:t>Қазақстан Республикасында АПВ-на қарсы вакцина жасалған қыздардың репродуктивті денсаулығының жай-күйін бағалау</w:t>
            </w:r>
          </w:p>
        </w:tc>
        <w:tc>
          <w:tcPr>
            <w:tcW w:w="1560" w:type="dxa"/>
            <w:shd w:val="clear" w:color="auto" w:fill="auto"/>
          </w:tcPr>
          <w:p w:rsidR="00C77719" w:rsidRPr="001215DA" w:rsidRDefault="00D82DE7" w:rsidP="001215DA">
            <w:r>
              <w:rPr>
                <w:bCs/>
                <w:lang w:bidi="en-US"/>
              </w:rPr>
              <w:t>Статья</w:t>
            </w:r>
          </w:p>
        </w:tc>
        <w:tc>
          <w:tcPr>
            <w:tcW w:w="4677" w:type="dxa"/>
            <w:shd w:val="clear" w:color="auto" w:fill="auto"/>
          </w:tcPr>
          <w:p w:rsidR="00D82DE7" w:rsidRPr="00445E51" w:rsidRDefault="00D82DE7" w:rsidP="00D82DE7">
            <w:pPr>
              <w:pStyle w:val="afa"/>
              <w:shd w:val="clear" w:color="auto" w:fill="FFFFFF"/>
              <w:ind w:left="0"/>
              <w:jc w:val="both"/>
              <w:rPr>
                <w:lang w:bidi="en-US"/>
              </w:rPr>
            </w:pPr>
            <w:r w:rsidRPr="00445E51">
              <w:rPr>
                <w:lang w:bidi="en-US"/>
              </w:rPr>
              <w:t>Онкология и радиология Казахстана. - 2024 - № 2. -  Стр. 4-7</w:t>
            </w:r>
            <w:r w:rsidRPr="00445E51">
              <w:rPr>
                <w:lang w:bidi="en-US"/>
              </w:rPr>
              <w:tab/>
              <w:t>DOI: 10.52532/2521-6414-2024-2-72-4-7</w:t>
            </w:r>
          </w:p>
          <w:p w:rsidR="00D82DE7" w:rsidRPr="00D82DE7" w:rsidRDefault="00D82DE7" w:rsidP="00D82DE7"/>
          <w:p w:rsidR="00C77719" w:rsidRPr="00C77719" w:rsidRDefault="00C77719" w:rsidP="001215DA">
            <w:pPr>
              <w:shd w:val="clear" w:color="auto" w:fill="FFFFFF"/>
              <w:rPr>
                <w:color w:val="000000"/>
                <w:spacing w:val="4"/>
              </w:rPr>
            </w:pPr>
          </w:p>
        </w:tc>
        <w:tc>
          <w:tcPr>
            <w:tcW w:w="1418" w:type="dxa"/>
            <w:shd w:val="clear" w:color="auto" w:fill="auto"/>
          </w:tcPr>
          <w:p w:rsidR="00C77719" w:rsidRPr="00C77719" w:rsidRDefault="00C77719" w:rsidP="001215DA">
            <w:pPr>
              <w:jc w:val="center"/>
            </w:pPr>
          </w:p>
        </w:tc>
        <w:tc>
          <w:tcPr>
            <w:tcW w:w="2126" w:type="dxa"/>
            <w:shd w:val="clear" w:color="auto" w:fill="auto"/>
          </w:tcPr>
          <w:p w:rsidR="00C77719" w:rsidRPr="00C77719" w:rsidRDefault="00D82DE7" w:rsidP="00D82DE7">
            <w:pPr>
              <w:shd w:val="clear" w:color="auto" w:fill="FFFFFF"/>
              <w:rPr>
                <w:color w:val="000000"/>
                <w:spacing w:val="4"/>
              </w:rPr>
            </w:pPr>
            <w:r w:rsidRPr="00445E51">
              <w:rPr>
                <w:lang w:bidi="en-US"/>
              </w:rPr>
              <w:t>Ә.Р. Сатанова, Т.Т. Садыкова, К.Төлеутайұлы, Е.К. Кукубасов, Р.О. Болатбекова, Д.Р. Кайдарова.</w:t>
            </w:r>
          </w:p>
        </w:tc>
      </w:tr>
    </w:tbl>
    <w:p w:rsidR="00FC02AF" w:rsidRPr="00C77719" w:rsidRDefault="00FC02AF" w:rsidP="000E6E08"/>
    <w:p w:rsidR="002D1667" w:rsidRPr="00C77719" w:rsidRDefault="002D1667" w:rsidP="000E6E08"/>
    <w:p w:rsidR="002D1667" w:rsidRPr="00C77719" w:rsidRDefault="002D1667" w:rsidP="000E6E08"/>
    <w:p w:rsidR="002D1667" w:rsidRPr="00EC6BF3" w:rsidRDefault="002D1667" w:rsidP="000E6E08"/>
    <w:p w:rsidR="002D1667" w:rsidRPr="00D82DE7" w:rsidRDefault="00C77719" w:rsidP="00D82DE7">
      <w:pPr>
        <w:pStyle w:val="afa"/>
        <w:shd w:val="clear" w:color="auto" w:fill="FFFFFF"/>
        <w:jc w:val="both"/>
        <w:rPr>
          <w:lang w:val="ru-RU"/>
        </w:rPr>
      </w:pPr>
      <w:r w:rsidRPr="00445E51">
        <w:rPr>
          <w:lang w:bidi="en-US"/>
        </w:rPr>
        <w:tab/>
      </w:r>
    </w:p>
    <w:p w:rsidR="002D1667" w:rsidRDefault="002D1667" w:rsidP="00AA3A6E">
      <w:pPr>
        <w:rPr>
          <w:b/>
        </w:rPr>
      </w:pPr>
      <w:r>
        <w:rPr>
          <w:b/>
        </w:rPr>
        <w:t xml:space="preserve">Ученый секретарь </w:t>
      </w:r>
      <w:r w:rsidR="004D29FE">
        <w:rPr>
          <w:b/>
        </w:rPr>
        <w:t xml:space="preserve"> Ученого </w:t>
      </w:r>
      <w:r>
        <w:rPr>
          <w:b/>
        </w:rPr>
        <w:t>совета</w:t>
      </w:r>
    </w:p>
    <w:p w:rsidR="002D1667" w:rsidRDefault="002D1667" w:rsidP="00AA3A6E">
      <w:pPr>
        <w:rPr>
          <w:b/>
        </w:rPr>
      </w:pPr>
      <w:r>
        <w:rPr>
          <w:b/>
        </w:rPr>
        <w:t xml:space="preserve">    д.м.н., </w:t>
      </w:r>
      <w:r w:rsidR="00405A94">
        <w:rPr>
          <w:b/>
        </w:rPr>
        <w:t xml:space="preserve">ассоцированный </w:t>
      </w:r>
      <w:r>
        <w:rPr>
          <w:b/>
        </w:rPr>
        <w:t xml:space="preserve">профессор                                                                                                     </w:t>
      </w:r>
      <w:r w:rsidR="00AA3A6E">
        <w:rPr>
          <w:b/>
        </w:rPr>
        <w:t xml:space="preserve">              </w:t>
      </w:r>
      <w:bookmarkStart w:id="0" w:name="_GoBack"/>
      <w:bookmarkEnd w:id="0"/>
      <w:r>
        <w:rPr>
          <w:b/>
        </w:rPr>
        <w:t xml:space="preserve">         </w:t>
      </w:r>
      <w:r w:rsidR="00073C58">
        <w:rPr>
          <w:b/>
        </w:rPr>
        <w:t>Ибраева А.Ш</w:t>
      </w:r>
    </w:p>
    <w:p w:rsidR="00AA3A6E" w:rsidRDefault="00AA3A6E" w:rsidP="002D1667">
      <w:pPr>
        <w:ind w:firstLine="720"/>
        <w:rPr>
          <w:b/>
        </w:rPr>
      </w:pPr>
    </w:p>
    <w:p w:rsidR="00AA3A6E" w:rsidRDefault="00AA3A6E" w:rsidP="002D1667">
      <w:pPr>
        <w:ind w:firstLine="720"/>
        <w:rPr>
          <w:b/>
        </w:rPr>
      </w:pPr>
    </w:p>
    <w:p w:rsidR="00AA3A6E" w:rsidRDefault="00AA3A6E" w:rsidP="00AA3A6E">
      <w:pPr>
        <w:rPr>
          <w:b/>
          <w:bCs/>
          <w:color w:val="000000"/>
        </w:rPr>
      </w:pPr>
      <w:r>
        <w:rPr>
          <w:b/>
          <w:bCs/>
          <w:color w:val="000000"/>
        </w:rPr>
        <w:t>Соискатель к.м.н. доцент кафедры онкологии им. С.Н.Нугманова</w:t>
      </w:r>
    </w:p>
    <w:p w:rsidR="00AA3A6E" w:rsidRPr="00301E5D" w:rsidRDefault="00AA3A6E" w:rsidP="00AA3A6E">
      <w:pPr>
        <w:rPr>
          <w:color w:val="000000"/>
        </w:rPr>
      </w:pPr>
      <w:r>
        <w:rPr>
          <w:b/>
          <w:bCs/>
          <w:color w:val="000000"/>
        </w:rPr>
        <w:t>КазНМУ им.С.Д. Асфендиярова                                                                                                                                     Сдыковой Т.Т.</w:t>
      </w:r>
    </w:p>
    <w:p w:rsidR="00AA3A6E" w:rsidRPr="00301E5D" w:rsidRDefault="00AA3A6E" w:rsidP="00AA3A6E"/>
    <w:p w:rsidR="00AA3A6E" w:rsidRDefault="00AA3A6E" w:rsidP="002D1667">
      <w:pPr>
        <w:ind w:firstLine="720"/>
        <w:rPr>
          <w:b/>
        </w:rPr>
      </w:pPr>
    </w:p>
    <w:p w:rsidR="002D1667" w:rsidRDefault="002D1667" w:rsidP="002D1667"/>
    <w:p w:rsidR="002D1667" w:rsidRPr="002D1667" w:rsidRDefault="002D1667" w:rsidP="000E6E08"/>
    <w:sectPr w:rsidR="002D1667" w:rsidRPr="002D1667" w:rsidSect="005063A3">
      <w:headerReference w:type="default" r:id="rId24"/>
      <w:footerReference w:type="default" r:id="rId25"/>
      <w:headerReference w:type="first" r:id="rId26"/>
      <w:pgSz w:w="16838" w:h="11906" w:orient="landscape"/>
      <w:pgMar w:top="567" w:right="962" w:bottom="284"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73" w:rsidRDefault="00350173">
      <w:r>
        <w:separator/>
      </w:r>
    </w:p>
  </w:endnote>
  <w:endnote w:type="continuationSeparator" w:id="0">
    <w:p w:rsidR="00350173" w:rsidRDefault="0035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4C" w:rsidRPr="00243396" w:rsidRDefault="00E71D4C" w:rsidP="00683451">
    <w:pPr>
      <w:pStyle w:val="a6"/>
      <w:spacing w:line="14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73" w:rsidRDefault="00350173">
      <w:r>
        <w:separator/>
      </w:r>
    </w:p>
  </w:footnote>
  <w:footnote w:type="continuationSeparator" w:id="0">
    <w:p w:rsidR="00350173" w:rsidRDefault="0035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4C" w:rsidRPr="008D6E5F" w:rsidRDefault="00E71D4C"/>
  <w:tbl>
    <w:tblPr>
      <w:tblW w:w="1502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77"/>
      <w:gridCol w:w="6378"/>
      <w:gridCol w:w="5387"/>
      <w:gridCol w:w="1984"/>
    </w:tblGrid>
    <w:tr w:rsidR="00E71D4C" w:rsidRPr="00EF0B36" w:rsidTr="00423BA7">
      <w:trPr>
        <w:trHeight w:val="550"/>
      </w:trPr>
      <w:tc>
        <w:tcPr>
          <w:tcW w:w="1277"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pStyle w:val="a4"/>
            <w:rPr>
              <w:sz w:val="6"/>
              <w:szCs w:val="22"/>
            </w:rPr>
          </w:pPr>
        </w:p>
        <w:p w:rsidR="00E71D4C" w:rsidRPr="00EF0B36" w:rsidRDefault="00350173" w:rsidP="00243396">
          <w:pPr>
            <w:rPr>
              <w:sz w:val="22"/>
            </w:rPr>
          </w:pPr>
          <w:r>
            <w:rPr>
              <w:rFonts w:ascii="Tahoma" w:hAnsi="Tahoma" w:cs="Tahom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7.7pt;height:56.95pt;visibility:visible">
                <v:imagedata r:id="rId1" o:title=""/>
              </v:shape>
            </w:pict>
          </w:r>
        </w:p>
      </w:tc>
      <w:tc>
        <w:tcPr>
          <w:tcW w:w="13749" w:type="dxa"/>
          <w:gridSpan w:val="3"/>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ind w:left="51" w:hanging="5"/>
            <w:contextualSpacing/>
            <w:jc w:val="center"/>
            <w:rPr>
              <w:rFonts w:ascii="Tahoma" w:hAnsi="Tahoma" w:cs="Tahoma"/>
              <w:b/>
              <w:sz w:val="8"/>
              <w:szCs w:val="17"/>
              <w:lang w:val="kk-KZ"/>
            </w:rPr>
          </w:pPr>
        </w:p>
        <w:p w:rsidR="00E71D4C" w:rsidRPr="005427E6" w:rsidRDefault="00E71D4C" w:rsidP="00EF0B36">
          <w:pPr>
            <w:jc w:val="center"/>
            <w:rPr>
              <w:rFonts w:ascii="Tahoma" w:hAnsi="Tahoma" w:cs="Tahoma"/>
              <w:b/>
              <w:sz w:val="17"/>
              <w:szCs w:val="17"/>
              <w:lang w:val="kk-KZ"/>
            </w:rPr>
          </w:pPr>
          <w:r>
            <w:rPr>
              <w:rFonts w:ascii="Tahoma" w:hAnsi="Tahoma" w:cs="Tahoma"/>
              <w:b/>
              <w:bCs/>
              <w:sz w:val="17"/>
              <w:szCs w:val="17"/>
              <w:lang w:val="kk-KZ"/>
            </w:rPr>
            <w:t xml:space="preserve">«С.Ж. АСФЕНДИЯРОВ АТЫНДАҒЫ ҚАЗАҚ </w:t>
          </w:r>
          <w:r w:rsidRPr="00EF0B36">
            <w:rPr>
              <w:rFonts w:ascii="Tahoma" w:hAnsi="Tahoma" w:cs="Tahoma"/>
              <w:b/>
              <w:bCs/>
              <w:sz w:val="17"/>
              <w:szCs w:val="17"/>
              <w:lang w:val="kk-KZ"/>
            </w:rPr>
            <w:t xml:space="preserve">ҰЛТТЫҚ МЕДИЦИНА УНИВЕРСИТЕТІ» </w:t>
          </w:r>
          <w:r>
            <w:rPr>
              <w:rFonts w:ascii="Tahoma" w:hAnsi="Tahoma" w:cs="Tahoma"/>
              <w:b/>
              <w:bCs/>
              <w:sz w:val="17"/>
              <w:szCs w:val="17"/>
              <w:lang w:val="kk-KZ"/>
            </w:rPr>
            <w:t>КЕАҚ</w:t>
          </w:r>
        </w:p>
        <w:p w:rsidR="00E71D4C" w:rsidRPr="005427E6" w:rsidRDefault="00E71D4C" w:rsidP="00EF0B36">
          <w:pPr>
            <w:ind w:left="51" w:hanging="5"/>
            <w:contextualSpacing/>
            <w:jc w:val="center"/>
            <w:rPr>
              <w:rFonts w:ascii="Tahoma" w:hAnsi="Tahoma" w:cs="Tahoma"/>
              <w:b/>
              <w:sz w:val="4"/>
              <w:szCs w:val="17"/>
              <w:lang w:val="kk-KZ"/>
            </w:rPr>
          </w:pPr>
        </w:p>
        <w:p w:rsidR="00E71D4C" w:rsidRPr="00EF0B36" w:rsidRDefault="00E71D4C" w:rsidP="00EF0B36">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w:t>
          </w:r>
          <w:r>
            <w:rPr>
              <w:rFonts w:ascii="Tahoma" w:hAnsi="Tahoma" w:cs="Tahoma"/>
              <w:b/>
              <w:sz w:val="17"/>
              <w:szCs w:val="17"/>
            </w:rPr>
            <w:t xml:space="preserve">«КАЗАХСКИЙ </w:t>
          </w:r>
          <w:r w:rsidRPr="00EF0B36">
            <w:rPr>
              <w:rFonts w:ascii="Tahoma" w:hAnsi="Tahoma" w:cs="Tahoma"/>
              <w:b/>
              <w:sz w:val="17"/>
              <w:szCs w:val="17"/>
            </w:rPr>
            <w:t>НАЦИОНАЛЬНЫЙ МЕДИЦИНСКИЙ УНИВЕРСИТЕТ</w:t>
          </w:r>
          <w:r>
            <w:rPr>
              <w:rFonts w:ascii="Tahoma" w:hAnsi="Tahoma" w:cs="Tahoma"/>
              <w:b/>
              <w:sz w:val="17"/>
              <w:szCs w:val="17"/>
            </w:rPr>
            <w:t xml:space="preserve"> ИМЕНИ С.Д. АСФЕНДИЯРОВА</w:t>
          </w:r>
          <w:r w:rsidRPr="00EF0B36">
            <w:rPr>
              <w:rFonts w:ascii="Tahoma" w:hAnsi="Tahoma" w:cs="Tahoma"/>
              <w:b/>
              <w:sz w:val="17"/>
              <w:szCs w:val="17"/>
            </w:rPr>
            <w:t>»</w:t>
          </w:r>
        </w:p>
        <w:p w:rsidR="00E71D4C" w:rsidRPr="00EF0B36" w:rsidRDefault="00E71D4C" w:rsidP="00EF0B36">
          <w:pPr>
            <w:pStyle w:val="a4"/>
            <w:rPr>
              <w:rFonts w:ascii="Tahoma" w:hAnsi="Tahoma" w:cs="Tahoma"/>
              <w:sz w:val="8"/>
              <w:szCs w:val="22"/>
            </w:rPr>
          </w:pPr>
        </w:p>
      </w:tc>
    </w:tr>
    <w:tr w:rsidR="00E71D4C" w:rsidRPr="00EF0B36" w:rsidTr="00423BA7">
      <w:trPr>
        <w:trHeight w:val="264"/>
      </w:trPr>
      <w:tc>
        <w:tcPr>
          <w:tcW w:w="127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22"/>
              <w:szCs w:val="22"/>
              <w:lang w:eastAsia="en-US"/>
            </w:rPr>
          </w:pPr>
        </w:p>
      </w:tc>
      <w:tc>
        <w:tcPr>
          <w:tcW w:w="6378"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pStyle w:val="a4"/>
            <w:jc w:val="center"/>
            <w:rPr>
              <w:sz w:val="8"/>
              <w:szCs w:val="17"/>
              <w:lang w:val="kk-KZ"/>
            </w:rPr>
          </w:pPr>
        </w:p>
        <w:p w:rsidR="00E71D4C" w:rsidRPr="003706A4" w:rsidRDefault="001215DA" w:rsidP="00E71D4C">
          <w:pPr>
            <w:pStyle w:val="a4"/>
            <w:jc w:val="center"/>
            <w:rPr>
              <w:rFonts w:ascii="Tahoma" w:hAnsi="Tahoma" w:cs="Tahoma"/>
              <w:sz w:val="22"/>
              <w:szCs w:val="22"/>
              <w:lang w:val="ru-RU"/>
            </w:rPr>
          </w:pPr>
          <w:r>
            <w:rPr>
              <w:sz w:val="17"/>
              <w:szCs w:val="17"/>
              <w:lang w:val="kk-KZ"/>
            </w:rPr>
            <w:t>Кафедра онкологии им С.Н.Нугманова</w:t>
          </w:r>
        </w:p>
      </w:tc>
      <w:tc>
        <w:tcPr>
          <w:tcW w:w="5387" w:type="dxa"/>
          <w:vMerge w:val="restart"/>
          <w:tcBorders>
            <w:top w:val="double" w:sz="4" w:space="0" w:color="auto"/>
            <w:left w:val="double" w:sz="4" w:space="0" w:color="auto"/>
            <w:bottom w:val="double" w:sz="4" w:space="0" w:color="auto"/>
            <w:right w:val="double" w:sz="4" w:space="0" w:color="auto"/>
          </w:tcBorders>
          <w:shd w:val="clear" w:color="auto" w:fill="auto"/>
        </w:tcPr>
        <w:p w:rsidR="00E71D4C" w:rsidRPr="00EF0B36" w:rsidRDefault="00E71D4C" w:rsidP="00EF0B36">
          <w:pPr>
            <w:jc w:val="center"/>
            <w:rPr>
              <w:sz w:val="8"/>
              <w:szCs w:val="17"/>
              <w:lang w:val="kk-KZ"/>
            </w:rPr>
          </w:pPr>
        </w:p>
        <w:p w:rsidR="0094325D" w:rsidRPr="0094325D" w:rsidRDefault="0094325D" w:rsidP="0094325D">
          <w:pPr>
            <w:pStyle w:val="a4"/>
            <w:jc w:val="center"/>
            <w:rPr>
              <w:rFonts w:ascii="Tahoma" w:hAnsi="Tahoma" w:cs="Tahoma"/>
              <w:sz w:val="17"/>
              <w:szCs w:val="17"/>
              <w:lang w:val="kk-KZ"/>
            </w:rPr>
          </w:pPr>
          <w:r w:rsidRPr="0094325D">
            <w:rPr>
              <w:rFonts w:ascii="Tahoma" w:hAnsi="Tahoma" w:cs="Tahoma"/>
              <w:sz w:val="17"/>
              <w:szCs w:val="17"/>
              <w:lang w:val="kk-KZ"/>
            </w:rPr>
            <w:t>Список научных и методических трудов</w:t>
          </w:r>
        </w:p>
        <w:p w:rsidR="00E71D4C" w:rsidRPr="003706A4" w:rsidRDefault="00E71D4C" w:rsidP="00EF0B36">
          <w:pPr>
            <w:jc w:val="center"/>
            <w:rPr>
              <w:rFonts w:ascii="Tahoma" w:hAnsi="Tahoma" w:cs="Tahoma"/>
              <w:sz w:val="17"/>
              <w:szCs w:val="17"/>
              <w:lang w:val="kk-KZ"/>
            </w:rPr>
          </w:pPr>
        </w:p>
      </w:tc>
      <w:tc>
        <w:tcPr>
          <w:tcW w:w="1984" w:type="dxa"/>
          <w:tcBorders>
            <w:top w:val="double" w:sz="4" w:space="0" w:color="auto"/>
            <w:left w:val="double" w:sz="4" w:space="0" w:color="auto"/>
            <w:bottom w:val="double" w:sz="4" w:space="0" w:color="auto"/>
            <w:right w:val="double" w:sz="4" w:space="0" w:color="auto"/>
          </w:tcBorders>
          <w:shd w:val="clear" w:color="auto" w:fill="auto"/>
          <w:hideMark/>
        </w:tcPr>
        <w:p w:rsidR="00E71D4C" w:rsidRPr="00931EBE" w:rsidRDefault="00E71D4C" w:rsidP="00931EBE">
          <w:pPr>
            <w:pStyle w:val="a4"/>
            <w:jc w:val="center"/>
            <w:rPr>
              <w:color w:val="7030A0"/>
              <w:sz w:val="22"/>
              <w:szCs w:val="22"/>
              <w:lang w:val="kk-KZ"/>
            </w:rPr>
          </w:pPr>
          <w:r w:rsidRPr="00EF0B36">
            <w:rPr>
              <w:color w:val="7030A0"/>
              <w:sz w:val="17"/>
              <w:szCs w:val="17"/>
            </w:rPr>
            <w:t xml:space="preserve">Редакция: </w:t>
          </w:r>
          <w:r>
            <w:rPr>
              <w:color w:val="7030A0"/>
              <w:sz w:val="17"/>
              <w:szCs w:val="17"/>
              <w:lang w:val="kk-KZ"/>
            </w:rPr>
            <w:t>1</w:t>
          </w:r>
        </w:p>
      </w:tc>
    </w:tr>
    <w:tr w:rsidR="00E71D4C" w:rsidRPr="00EF0B36" w:rsidTr="00423BA7">
      <w:trPr>
        <w:trHeight w:val="224"/>
      </w:trPr>
      <w:tc>
        <w:tcPr>
          <w:tcW w:w="127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22"/>
              <w:szCs w:val="22"/>
              <w:lang w:eastAsia="en-US"/>
            </w:rPr>
          </w:pPr>
        </w:p>
      </w:tc>
      <w:tc>
        <w:tcPr>
          <w:tcW w:w="6378"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rFonts w:ascii="Tahoma" w:hAnsi="Tahoma" w:cs="Tahoma"/>
              <w:sz w:val="22"/>
              <w:szCs w:val="22"/>
              <w:lang w:eastAsia="en-US"/>
            </w:rPr>
          </w:pPr>
        </w:p>
      </w:tc>
      <w:tc>
        <w:tcPr>
          <w:tcW w:w="5387"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E71D4C" w:rsidRPr="00EF0B36" w:rsidRDefault="00E71D4C" w:rsidP="00243396">
          <w:pPr>
            <w:rPr>
              <w:sz w:val="17"/>
              <w:szCs w:val="17"/>
              <w:lang w:val="kk-KZ" w:eastAsia="en-US"/>
            </w:rPr>
          </w:pPr>
        </w:p>
      </w:tc>
      <w:tc>
        <w:tcPr>
          <w:tcW w:w="1984" w:type="dxa"/>
          <w:tcBorders>
            <w:top w:val="double" w:sz="4" w:space="0" w:color="auto"/>
            <w:left w:val="double" w:sz="4" w:space="0" w:color="auto"/>
            <w:bottom w:val="double" w:sz="4" w:space="0" w:color="auto"/>
            <w:right w:val="double" w:sz="4" w:space="0" w:color="auto"/>
          </w:tcBorders>
          <w:shd w:val="clear" w:color="auto" w:fill="auto"/>
          <w:hideMark/>
        </w:tcPr>
        <w:p w:rsidR="00E71D4C" w:rsidRPr="00EF0B36" w:rsidRDefault="00E71D4C" w:rsidP="00EF0B36">
          <w:pPr>
            <w:pStyle w:val="a4"/>
            <w:jc w:val="center"/>
            <w:rPr>
              <w:color w:val="7030A0"/>
              <w:sz w:val="17"/>
              <w:szCs w:val="17"/>
            </w:rPr>
          </w:pPr>
          <w:r w:rsidRPr="00EF0B36">
            <w:rPr>
              <w:color w:val="7030A0"/>
              <w:sz w:val="17"/>
              <w:szCs w:val="17"/>
            </w:rPr>
            <w:t xml:space="preserve">Страница </w:t>
          </w:r>
          <w:r w:rsidRPr="00EF0B36">
            <w:rPr>
              <w:color w:val="7030A0"/>
              <w:sz w:val="17"/>
              <w:szCs w:val="17"/>
              <w:lang w:val="en-US"/>
            </w:rPr>
            <w:fldChar w:fldCharType="begin"/>
          </w:r>
          <w:r w:rsidRPr="00EF0B36">
            <w:rPr>
              <w:color w:val="7030A0"/>
              <w:sz w:val="17"/>
              <w:szCs w:val="17"/>
              <w:lang w:val="en-US"/>
            </w:rPr>
            <w:instrText>PAGE  \* Arabic  \* MERGEFORMAT</w:instrText>
          </w:r>
          <w:r w:rsidRPr="00EF0B36">
            <w:rPr>
              <w:color w:val="7030A0"/>
              <w:sz w:val="17"/>
              <w:szCs w:val="17"/>
              <w:lang w:val="en-US"/>
            </w:rPr>
            <w:fldChar w:fldCharType="separate"/>
          </w:r>
          <w:r w:rsidR="00AA3A6E">
            <w:rPr>
              <w:noProof/>
              <w:color w:val="7030A0"/>
              <w:sz w:val="17"/>
              <w:szCs w:val="17"/>
              <w:lang w:val="en-US"/>
            </w:rPr>
            <w:t>4</w:t>
          </w:r>
          <w:r w:rsidRPr="00EF0B36">
            <w:rPr>
              <w:color w:val="7030A0"/>
              <w:sz w:val="17"/>
              <w:szCs w:val="17"/>
              <w:lang w:val="en-US"/>
            </w:rPr>
            <w:fldChar w:fldCharType="end"/>
          </w:r>
          <w:r w:rsidRPr="00EF0B36">
            <w:rPr>
              <w:color w:val="7030A0"/>
              <w:sz w:val="17"/>
              <w:szCs w:val="17"/>
            </w:rPr>
            <w:t xml:space="preserve"> из</w:t>
          </w:r>
          <w:r w:rsidRPr="00EF0B36">
            <w:rPr>
              <w:color w:val="7030A0"/>
              <w:sz w:val="17"/>
              <w:szCs w:val="17"/>
              <w:lang w:val="kk-KZ"/>
            </w:rPr>
            <w:t xml:space="preserve"> </w:t>
          </w:r>
          <w:r w:rsidRPr="00EF0B36">
            <w:rPr>
              <w:color w:val="7030A0"/>
              <w:sz w:val="17"/>
              <w:szCs w:val="17"/>
            </w:rPr>
            <w:fldChar w:fldCharType="begin"/>
          </w:r>
          <w:r w:rsidRPr="00EF0B36">
            <w:rPr>
              <w:color w:val="7030A0"/>
              <w:sz w:val="17"/>
              <w:szCs w:val="17"/>
            </w:rPr>
            <w:instrText>NUMPAGES  \* Arabic  \* MERGEFORMAT</w:instrText>
          </w:r>
          <w:r w:rsidRPr="00EF0B36">
            <w:rPr>
              <w:color w:val="7030A0"/>
              <w:sz w:val="17"/>
              <w:szCs w:val="17"/>
            </w:rPr>
            <w:fldChar w:fldCharType="separate"/>
          </w:r>
          <w:r w:rsidR="00AA3A6E" w:rsidRPr="00AA3A6E">
            <w:rPr>
              <w:noProof/>
              <w:color w:val="7030A0"/>
              <w:sz w:val="17"/>
              <w:szCs w:val="17"/>
              <w:lang w:val="en-US"/>
            </w:rPr>
            <w:t>4</w:t>
          </w:r>
          <w:r w:rsidRPr="00EF0B36">
            <w:rPr>
              <w:noProof/>
              <w:color w:val="7030A0"/>
              <w:sz w:val="17"/>
              <w:szCs w:val="17"/>
              <w:lang w:val="en-US"/>
            </w:rPr>
            <w:fldChar w:fldCharType="end"/>
          </w:r>
        </w:p>
      </w:tc>
    </w:tr>
  </w:tbl>
  <w:p w:rsidR="00E71D4C" w:rsidRPr="00243396" w:rsidRDefault="00E71D4C">
    <w:pPr>
      <w:pStyle w:val="a4"/>
      <w:rPr>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70"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4253"/>
      <w:gridCol w:w="1436"/>
      <w:gridCol w:w="4376"/>
    </w:tblGrid>
    <w:tr w:rsidR="00E71D4C" w:rsidRPr="00873147">
      <w:trPr>
        <w:cantSplit/>
        <w:trHeight w:val="68"/>
      </w:trPr>
      <w:tc>
        <w:tcPr>
          <w:tcW w:w="4253" w:type="dxa"/>
          <w:vMerge w:val="restart"/>
          <w:vAlign w:val="center"/>
        </w:tcPr>
        <w:p w:rsidR="00E71D4C" w:rsidRPr="00873147" w:rsidRDefault="00E71D4C"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E71D4C" w:rsidRPr="00873147" w:rsidRDefault="00E71D4C"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E71D4C" w:rsidRPr="00873147" w:rsidRDefault="00350173" w:rsidP="00B763B3">
          <w:pPr>
            <w:jc w:val="center"/>
            <w:rPr>
              <w:rFonts w:ascii="Tahoma" w:hAnsi="Tahoma" w:cs="Tahoma"/>
              <w:sz w:val="17"/>
              <w:szCs w:val="17"/>
            </w:rPr>
          </w:pPr>
          <w:r>
            <w:rPr>
              <w:rFonts w:ascii="Tahoma" w:hAnsi="Tahoma" w:cs="Tahoma"/>
              <w:noProo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2051" type="#_x0000_t75" style="position:absolute;left:0;text-align:left;margin-left:10.7pt;margin-top:-1.1pt;width:49.85pt;height:42.6pt;z-index:1;visibility:visible;mso-position-horizontal-relative:text;mso-position-vertical-relative:text">
                <v:imagedata r:id="rId1" o:title="logo_fin" cropleft="-693f" cropright="37192f"/>
              </v:shape>
            </w:pict>
          </w:r>
        </w:p>
      </w:tc>
      <w:tc>
        <w:tcPr>
          <w:tcW w:w="4376" w:type="dxa"/>
          <w:vMerge w:val="restart"/>
          <w:vAlign w:val="center"/>
        </w:tcPr>
        <w:p w:rsidR="00E71D4C" w:rsidRPr="00873147" w:rsidRDefault="00E71D4C"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E71D4C" w:rsidRPr="00873147">
      <w:trPr>
        <w:cantSplit/>
        <w:trHeight w:val="682"/>
      </w:trPr>
      <w:tc>
        <w:tcPr>
          <w:tcW w:w="4253" w:type="dxa"/>
          <w:vMerge/>
          <w:vAlign w:val="center"/>
        </w:tcPr>
        <w:p w:rsidR="00E71D4C" w:rsidRPr="00873147" w:rsidRDefault="00E71D4C" w:rsidP="00B763B3">
          <w:pPr>
            <w:jc w:val="center"/>
            <w:rPr>
              <w:rFonts w:ascii="Tahoma" w:hAnsi="Tahoma" w:cs="Tahoma"/>
              <w:b/>
              <w:bCs/>
              <w:sz w:val="17"/>
              <w:szCs w:val="17"/>
              <w:lang w:val="kk-KZ"/>
            </w:rPr>
          </w:pPr>
        </w:p>
      </w:tc>
      <w:tc>
        <w:tcPr>
          <w:tcW w:w="1436" w:type="dxa"/>
          <w:vAlign w:val="center"/>
        </w:tcPr>
        <w:p w:rsidR="00E71D4C" w:rsidRPr="00873147" w:rsidRDefault="00E71D4C" w:rsidP="00B763B3">
          <w:pPr>
            <w:jc w:val="center"/>
            <w:rPr>
              <w:rFonts w:ascii="Tahoma" w:hAnsi="Tahoma" w:cs="Tahoma"/>
              <w:sz w:val="17"/>
              <w:szCs w:val="17"/>
            </w:rPr>
          </w:pPr>
        </w:p>
      </w:tc>
      <w:tc>
        <w:tcPr>
          <w:tcW w:w="4376" w:type="dxa"/>
          <w:vMerge/>
          <w:vAlign w:val="center"/>
        </w:tcPr>
        <w:p w:rsidR="00E71D4C" w:rsidRPr="00873147" w:rsidRDefault="00E71D4C" w:rsidP="00B763B3">
          <w:pPr>
            <w:spacing w:before="120"/>
            <w:jc w:val="center"/>
            <w:rPr>
              <w:rFonts w:ascii="Tahoma" w:hAnsi="Tahoma" w:cs="Tahoma"/>
              <w:b/>
              <w:bCs/>
              <w:sz w:val="17"/>
              <w:szCs w:val="17"/>
            </w:rPr>
          </w:pPr>
        </w:p>
      </w:tc>
    </w:tr>
    <w:tr w:rsidR="00E71D4C" w:rsidRPr="00873147">
      <w:trPr>
        <w:cantSplit/>
        <w:trHeight w:val="279"/>
      </w:trPr>
      <w:tc>
        <w:tcPr>
          <w:tcW w:w="10065" w:type="dxa"/>
          <w:gridSpan w:val="3"/>
          <w:tcBorders>
            <w:bottom w:val="thinThickSmallGap" w:sz="18" w:space="0" w:color="auto"/>
          </w:tcBorders>
          <w:vAlign w:val="center"/>
        </w:tcPr>
        <w:p w:rsidR="00E71D4C" w:rsidRPr="00873147" w:rsidRDefault="00E71D4C"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r w:rsidRPr="00873147">
            <w:rPr>
              <w:rFonts w:ascii="Tahoma" w:hAnsi="Tahoma" w:cs="Tahoma"/>
              <w:b/>
              <w:bCs/>
              <w:sz w:val="17"/>
              <w:szCs w:val="17"/>
            </w:rPr>
            <w:t xml:space="preserve"> </w:t>
          </w:r>
        </w:p>
      </w:tc>
    </w:tr>
  </w:tbl>
  <w:p w:rsidR="00E71D4C" w:rsidRDefault="00E71D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3.4pt" o:bullet="t">
        <v:imagedata r:id="rId1" o:title="BD21337_"/>
      </v:shape>
    </w:pict>
  </w:numPicBullet>
  <w:abstractNum w:abstractNumId="0">
    <w:nsid w:val="FFFFFF88"/>
    <w:multiLevelType w:val="singleLevel"/>
    <w:tmpl w:val="BEA08EF6"/>
    <w:lvl w:ilvl="0">
      <w:start w:val="1"/>
      <w:numFmt w:val="decimal"/>
      <w:pStyle w:val="a"/>
      <w:lvlText w:val="%1."/>
      <w:lvlJc w:val="left"/>
      <w:pPr>
        <w:tabs>
          <w:tab w:val="num" w:pos="900"/>
        </w:tabs>
        <w:ind w:left="900" w:hanging="360"/>
      </w:pPr>
    </w:lvl>
  </w:abstractNum>
  <w:abstractNum w:abstractNumId="1">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43858"/>
    <w:multiLevelType w:val="hybridMultilevel"/>
    <w:tmpl w:val="82822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072BCD"/>
    <w:multiLevelType w:val="multilevel"/>
    <w:tmpl w:val="14347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9">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3">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425D06"/>
    <w:multiLevelType w:val="hybridMultilevel"/>
    <w:tmpl w:val="10444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A2127B"/>
    <w:multiLevelType w:val="hybridMultilevel"/>
    <w:tmpl w:val="6CEC2B1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953222"/>
    <w:multiLevelType w:val="hybridMultilevel"/>
    <w:tmpl w:val="213AF5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09B6AF0"/>
    <w:multiLevelType w:val="hybridMultilevel"/>
    <w:tmpl w:val="10444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1729B"/>
    <w:multiLevelType w:val="hybridMultilevel"/>
    <w:tmpl w:val="10444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1"/>
  </w:num>
  <w:num w:numId="6">
    <w:abstractNumId w:val="7"/>
  </w:num>
  <w:num w:numId="7">
    <w:abstractNumId w:val="2"/>
  </w:num>
  <w:num w:numId="8">
    <w:abstractNumId w:val="0"/>
  </w:num>
  <w:num w:numId="9">
    <w:abstractNumId w:val="17"/>
  </w:num>
  <w:num w:numId="10">
    <w:abstractNumId w:val="26"/>
  </w:num>
  <w:num w:numId="11">
    <w:abstractNumId w:val="21"/>
  </w:num>
  <w:num w:numId="12">
    <w:abstractNumId w:val="11"/>
  </w:num>
  <w:num w:numId="13">
    <w:abstractNumId w:val="10"/>
  </w:num>
  <w:num w:numId="14">
    <w:abstractNumId w:val="23"/>
  </w:num>
  <w:num w:numId="15">
    <w:abstractNumId w:val="18"/>
  </w:num>
  <w:num w:numId="16">
    <w:abstractNumId w:val="27"/>
  </w:num>
  <w:num w:numId="17">
    <w:abstractNumId w:val="3"/>
  </w:num>
  <w:num w:numId="18">
    <w:abstractNumId w:val="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4"/>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A8"/>
    <w:rsid w:val="00000F91"/>
    <w:rsid w:val="000036EF"/>
    <w:rsid w:val="00003965"/>
    <w:rsid w:val="00003E7B"/>
    <w:rsid w:val="0000534A"/>
    <w:rsid w:val="000058FA"/>
    <w:rsid w:val="000107C1"/>
    <w:rsid w:val="0001427E"/>
    <w:rsid w:val="00014942"/>
    <w:rsid w:val="0001644E"/>
    <w:rsid w:val="00022C97"/>
    <w:rsid w:val="00023338"/>
    <w:rsid w:val="00023A89"/>
    <w:rsid w:val="000248B1"/>
    <w:rsid w:val="00024922"/>
    <w:rsid w:val="00025C40"/>
    <w:rsid w:val="00025E38"/>
    <w:rsid w:val="00030653"/>
    <w:rsid w:val="00034230"/>
    <w:rsid w:val="00037C89"/>
    <w:rsid w:val="0004031A"/>
    <w:rsid w:val="000404C2"/>
    <w:rsid w:val="00053557"/>
    <w:rsid w:val="000609A6"/>
    <w:rsid w:val="00062164"/>
    <w:rsid w:val="00064084"/>
    <w:rsid w:val="0006410A"/>
    <w:rsid w:val="00070EBB"/>
    <w:rsid w:val="000714FF"/>
    <w:rsid w:val="00071525"/>
    <w:rsid w:val="00073AD8"/>
    <w:rsid w:val="00073C58"/>
    <w:rsid w:val="00074AFC"/>
    <w:rsid w:val="00077367"/>
    <w:rsid w:val="00077966"/>
    <w:rsid w:val="00080B7A"/>
    <w:rsid w:val="00081C11"/>
    <w:rsid w:val="00083DE5"/>
    <w:rsid w:val="00085633"/>
    <w:rsid w:val="00085862"/>
    <w:rsid w:val="000865E3"/>
    <w:rsid w:val="00093B32"/>
    <w:rsid w:val="00095A2A"/>
    <w:rsid w:val="000A1171"/>
    <w:rsid w:val="000A1DC8"/>
    <w:rsid w:val="000A5E70"/>
    <w:rsid w:val="000A729E"/>
    <w:rsid w:val="000B0A7D"/>
    <w:rsid w:val="000B2A9D"/>
    <w:rsid w:val="000B6574"/>
    <w:rsid w:val="000B7E4E"/>
    <w:rsid w:val="000C0255"/>
    <w:rsid w:val="000C0B6E"/>
    <w:rsid w:val="000C0C1E"/>
    <w:rsid w:val="000C3B8F"/>
    <w:rsid w:val="000C3DB6"/>
    <w:rsid w:val="000C7F2B"/>
    <w:rsid w:val="000D08BE"/>
    <w:rsid w:val="000D3437"/>
    <w:rsid w:val="000D3977"/>
    <w:rsid w:val="000D5555"/>
    <w:rsid w:val="000E08F1"/>
    <w:rsid w:val="000E11D8"/>
    <w:rsid w:val="000E47C9"/>
    <w:rsid w:val="000E630F"/>
    <w:rsid w:val="000E6E08"/>
    <w:rsid w:val="000E7856"/>
    <w:rsid w:val="000F00CE"/>
    <w:rsid w:val="000F12A9"/>
    <w:rsid w:val="000F340B"/>
    <w:rsid w:val="000F444F"/>
    <w:rsid w:val="000F71D9"/>
    <w:rsid w:val="000F7DA9"/>
    <w:rsid w:val="001029B6"/>
    <w:rsid w:val="00105139"/>
    <w:rsid w:val="0010565B"/>
    <w:rsid w:val="001057E8"/>
    <w:rsid w:val="001112B1"/>
    <w:rsid w:val="001132D8"/>
    <w:rsid w:val="00114ADE"/>
    <w:rsid w:val="0011673C"/>
    <w:rsid w:val="00117885"/>
    <w:rsid w:val="001215DA"/>
    <w:rsid w:val="0012482B"/>
    <w:rsid w:val="00124A75"/>
    <w:rsid w:val="0012602C"/>
    <w:rsid w:val="001276AE"/>
    <w:rsid w:val="00127727"/>
    <w:rsid w:val="00127AFF"/>
    <w:rsid w:val="00130ABE"/>
    <w:rsid w:val="00130E47"/>
    <w:rsid w:val="001349F0"/>
    <w:rsid w:val="00137FA9"/>
    <w:rsid w:val="00141EAA"/>
    <w:rsid w:val="0014298F"/>
    <w:rsid w:val="0014353C"/>
    <w:rsid w:val="001446B1"/>
    <w:rsid w:val="00145541"/>
    <w:rsid w:val="001535EF"/>
    <w:rsid w:val="0015595D"/>
    <w:rsid w:val="00157980"/>
    <w:rsid w:val="0016229C"/>
    <w:rsid w:val="00162C36"/>
    <w:rsid w:val="001647B8"/>
    <w:rsid w:val="00167A16"/>
    <w:rsid w:val="00170914"/>
    <w:rsid w:val="00174023"/>
    <w:rsid w:val="001772A5"/>
    <w:rsid w:val="0018102E"/>
    <w:rsid w:val="00182284"/>
    <w:rsid w:val="00183345"/>
    <w:rsid w:val="00184310"/>
    <w:rsid w:val="00191CAE"/>
    <w:rsid w:val="001924F9"/>
    <w:rsid w:val="001929A0"/>
    <w:rsid w:val="001961AE"/>
    <w:rsid w:val="001A0A36"/>
    <w:rsid w:val="001A3CD2"/>
    <w:rsid w:val="001B0D5F"/>
    <w:rsid w:val="001B5544"/>
    <w:rsid w:val="001B68ED"/>
    <w:rsid w:val="001C15C5"/>
    <w:rsid w:val="001C1CD5"/>
    <w:rsid w:val="001C4CC2"/>
    <w:rsid w:val="001C710B"/>
    <w:rsid w:val="001D00B5"/>
    <w:rsid w:val="001D0B97"/>
    <w:rsid w:val="001D1D8B"/>
    <w:rsid w:val="001D20A8"/>
    <w:rsid w:val="001D49A0"/>
    <w:rsid w:val="001E33A6"/>
    <w:rsid w:val="001E501C"/>
    <w:rsid w:val="001F21FA"/>
    <w:rsid w:val="001F6997"/>
    <w:rsid w:val="001F7547"/>
    <w:rsid w:val="00201636"/>
    <w:rsid w:val="00203576"/>
    <w:rsid w:val="00206FAF"/>
    <w:rsid w:val="00213C39"/>
    <w:rsid w:val="0021426D"/>
    <w:rsid w:val="00220197"/>
    <w:rsid w:val="00222B7A"/>
    <w:rsid w:val="00222C6A"/>
    <w:rsid w:val="00224E93"/>
    <w:rsid w:val="002260DF"/>
    <w:rsid w:val="00230196"/>
    <w:rsid w:val="00231365"/>
    <w:rsid w:val="00233799"/>
    <w:rsid w:val="00240D70"/>
    <w:rsid w:val="00241848"/>
    <w:rsid w:val="00243396"/>
    <w:rsid w:val="0025012F"/>
    <w:rsid w:val="00253A06"/>
    <w:rsid w:val="00255079"/>
    <w:rsid w:val="00256351"/>
    <w:rsid w:val="00257458"/>
    <w:rsid w:val="00257AD0"/>
    <w:rsid w:val="00260B45"/>
    <w:rsid w:val="00261404"/>
    <w:rsid w:val="00261698"/>
    <w:rsid w:val="00265136"/>
    <w:rsid w:val="00270219"/>
    <w:rsid w:val="002764A0"/>
    <w:rsid w:val="00276525"/>
    <w:rsid w:val="00276855"/>
    <w:rsid w:val="00277439"/>
    <w:rsid w:val="0028017A"/>
    <w:rsid w:val="002848B9"/>
    <w:rsid w:val="002861C4"/>
    <w:rsid w:val="00287C7C"/>
    <w:rsid w:val="002934A5"/>
    <w:rsid w:val="002936BC"/>
    <w:rsid w:val="002976C3"/>
    <w:rsid w:val="002B0E3E"/>
    <w:rsid w:val="002B4DA9"/>
    <w:rsid w:val="002C0000"/>
    <w:rsid w:val="002C17B1"/>
    <w:rsid w:val="002C35BC"/>
    <w:rsid w:val="002C4B74"/>
    <w:rsid w:val="002D0B63"/>
    <w:rsid w:val="002D1008"/>
    <w:rsid w:val="002D1667"/>
    <w:rsid w:val="002D6F68"/>
    <w:rsid w:val="002E1B5E"/>
    <w:rsid w:val="002E1FCD"/>
    <w:rsid w:val="002E4A82"/>
    <w:rsid w:val="002F13E3"/>
    <w:rsid w:val="002F1F55"/>
    <w:rsid w:val="002F49BB"/>
    <w:rsid w:val="002F5DB6"/>
    <w:rsid w:val="003021B0"/>
    <w:rsid w:val="0030657B"/>
    <w:rsid w:val="003072B8"/>
    <w:rsid w:val="00307875"/>
    <w:rsid w:val="003078C5"/>
    <w:rsid w:val="00307979"/>
    <w:rsid w:val="00307B9C"/>
    <w:rsid w:val="0031557F"/>
    <w:rsid w:val="00321B40"/>
    <w:rsid w:val="00324F96"/>
    <w:rsid w:val="0032794B"/>
    <w:rsid w:val="0032795B"/>
    <w:rsid w:val="00335AAC"/>
    <w:rsid w:val="00335B3A"/>
    <w:rsid w:val="003365A8"/>
    <w:rsid w:val="0033744C"/>
    <w:rsid w:val="003379F5"/>
    <w:rsid w:val="00342F78"/>
    <w:rsid w:val="00344C85"/>
    <w:rsid w:val="00350173"/>
    <w:rsid w:val="00350FDA"/>
    <w:rsid w:val="00354F79"/>
    <w:rsid w:val="00356A61"/>
    <w:rsid w:val="00357A57"/>
    <w:rsid w:val="00357AE1"/>
    <w:rsid w:val="00362A6D"/>
    <w:rsid w:val="00363A27"/>
    <w:rsid w:val="00367B6A"/>
    <w:rsid w:val="003706A4"/>
    <w:rsid w:val="003726AF"/>
    <w:rsid w:val="00374E8B"/>
    <w:rsid w:val="00380AE8"/>
    <w:rsid w:val="003817FF"/>
    <w:rsid w:val="00381DB4"/>
    <w:rsid w:val="00384028"/>
    <w:rsid w:val="0038481B"/>
    <w:rsid w:val="00391ABC"/>
    <w:rsid w:val="00393D1C"/>
    <w:rsid w:val="00394BA8"/>
    <w:rsid w:val="0039552A"/>
    <w:rsid w:val="0039762B"/>
    <w:rsid w:val="003A1003"/>
    <w:rsid w:val="003A1B68"/>
    <w:rsid w:val="003A1BB2"/>
    <w:rsid w:val="003A258C"/>
    <w:rsid w:val="003A5CB1"/>
    <w:rsid w:val="003A6760"/>
    <w:rsid w:val="003A7237"/>
    <w:rsid w:val="003B368B"/>
    <w:rsid w:val="003B41A2"/>
    <w:rsid w:val="003B4777"/>
    <w:rsid w:val="003B6308"/>
    <w:rsid w:val="003C1892"/>
    <w:rsid w:val="003C6028"/>
    <w:rsid w:val="003C7A8A"/>
    <w:rsid w:val="003C7B6A"/>
    <w:rsid w:val="003D1790"/>
    <w:rsid w:val="003D275A"/>
    <w:rsid w:val="003D5E5A"/>
    <w:rsid w:val="003D6F58"/>
    <w:rsid w:val="003D758F"/>
    <w:rsid w:val="003D7A57"/>
    <w:rsid w:val="003E6A05"/>
    <w:rsid w:val="003E771D"/>
    <w:rsid w:val="003F1351"/>
    <w:rsid w:val="003F57EA"/>
    <w:rsid w:val="003F748A"/>
    <w:rsid w:val="003F75F1"/>
    <w:rsid w:val="004008AE"/>
    <w:rsid w:val="00401B9D"/>
    <w:rsid w:val="00403EFE"/>
    <w:rsid w:val="00405A94"/>
    <w:rsid w:val="00410D4E"/>
    <w:rsid w:val="00411291"/>
    <w:rsid w:val="00416EAC"/>
    <w:rsid w:val="00421BD8"/>
    <w:rsid w:val="00422636"/>
    <w:rsid w:val="00423BA7"/>
    <w:rsid w:val="004241B5"/>
    <w:rsid w:val="004270C2"/>
    <w:rsid w:val="0043264F"/>
    <w:rsid w:val="00432ABD"/>
    <w:rsid w:val="00433692"/>
    <w:rsid w:val="00433CAA"/>
    <w:rsid w:val="00435E46"/>
    <w:rsid w:val="00437F4F"/>
    <w:rsid w:val="00437F9B"/>
    <w:rsid w:val="004422FB"/>
    <w:rsid w:val="004448E3"/>
    <w:rsid w:val="00445082"/>
    <w:rsid w:val="00445578"/>
    <w:rsid w:val="004470F0"/>
    <w:rsid w:val="00447C4E"/>
    <w:rsid w:val="004528D9"/>
    <w:rsid w:val="0045659F"/>
    <w:rsid w:val="00457502"/>
    <w:rsid w:val="0046070D"/>
    <w:rsid w:val="00460A67"/>
    <w:rsid w:val="004619B0"/>
    <w:rsid w:val="004710C4"/>
    <w:rsid w:val="0047349D"/>
    <w:rsid w:val="004807A7"/>
    <w:rsid w:val="00483199"/>
    <w:rsid w:val="004839C6"/>
    <w:rsid w:val="00495C4E"/>
    <w:rsid w:val="00495DDC"/>
    <w:rsid w:val="004966F7"/>
    <w:rsid w:val="004A0EC9"/>
    <w:rsid w:val="004A2CE2"/>
    <w:rsid w:val="004A455B"/>
    <w:rsid w:val="004A4AF5"/>
    <w:rsid w:val="004A4DB2"/>
    <w:rsid w:val="004A7850"/>
    <w:rsid w:val="004A7928"/>
    <w:rsid w:val="004B2335"/>
    <w:rsid w:val="004B70A3"/>
    <w:rsid w:val="004B752F"/>
    <w:rsid w:val="004C1358"/>
    <w:rsid w:val="004C2053"/>
    <w:rsid w:val="004C24F5"/>
    <w:rsid w:val="004C295A"/>
    <w:rsid w:val="004C47DA"/>
    <w:rsid w:val="004C4A97"/>
    <w:rsid w:val="004C4CDB"/>
    <w:rsid w:val="004C5784"/>
    <w:rsid w:val="004C6C53"/>
    <w:rsid w:val="004D01FA"/>
    <w:rsid w:val="004D1E15"/>
    <w:rsid w:val="004D234D"/>
    <w:rsid w:val="004D23CD"/>
    <w:rsid w:val="004D29FE"/>
    <w:rsid w:val="004D3546"/>
    <w:rsid w:val="004E08AB"/>
    <w:rsid w:val="004E24C4"/>
    <w:rsid w:val="004E7368"/>
    <w:rsid w:val="004F4482"/>
    <w:rsid w:val="004F4B51"/>
    <w:rsid w:val="004F75E2"/>
    <w:rsid w:val="00500AB4"/>
    <w:rsid w:val="0050148E"/>
    <w:rsid w:val="00503A56"/>
    <w:rsid w:val="0050510C"/>
    <w:rsid w:val="005063A3"/>
    <w:rsid w:val="005070AF"/>
    <w:rsid w:val="00511615"/>
    <w:rsid w:val="00511967"/>
    <w:rsid w:val="00511F6D"/>
    <w:rsid w:val="00521D17"/>
    <w:rsid w:val="00521F2C"/>
    <w:rsid w:val="00521FA3"/>
    <w:rsid w:val="00522E72"/>
    <w:rsid w:val="0052426F"/>
    <w:rsid w:val="00526412"/>
    <w:rsid w:val="00532631"/>
    <w:rsid w:val="00533341"/>
    <w:rsid w:val="00536EF3"/>
    <w:rsid w:val="00542650"/>
    <w:rsid w:val="005427E6"/>
    <w:rsid w:val="00542F98"/>
    <w:rsid w:val="005450AD"/>
    <w:rsid w:val="00547346"/>
    <w:rsid w:val="00553EF2"/>
    <w:rsid w:val="00554298"/>
    <w:rsid w:val="0055526D"/>
    <w:rsid w:val="005614DE"/>
    <w:rsid w:val="005639B7"/>
    <w:rsid w:val="00565E17"/>
    <w:rsid w:val="005675CA"/>
    <w:rsid w:val="005710ED"/>
    <w:rsid w:val="00572D99"/>
    <w:rsid w:val="00573290"/>
    <w:rsid w:val="00574476"/>
    <w:rsid w:val="00574D94"/>
    <w:rsid w:val="005760EB"/>
    <w:rsid w:val="00580192"/>
    <w:rsid w:val="0058079D"/>
    <w:rsid w:val="005811FE"/>
    <w:rsid w:val="00584940"/>
    <w:rsid w:val="00585170"/>
    <w:rsid w:val="005855C3"/>
    <w:rsid w:val="0059217F"/>
    <w:rsid w:val="005930AD"/>
    <w:rsid w:val="00595CAB"/>
    <w:rsid w:val="00596006"/>
    <w:rsid w:val="0059745F"/>
    <w:rsid w:val="005A0DCC"/>
    <w:rsid w:val="005A2A63"/>
    <w:rsid w:val="005A3F1E"/>
    <w:rsid w:val="005B290E"/>
    <w:rsid w:val="005B5FEC"/>
    <w:rsid w:val="005B76BA"/>
    <w:rsid w:val="005C253E"/>
    <w:rsid w:val="005C4AB8"/>
    <w:rsid w:val="005D004C"/>
    <w:rsid w:val="005D171A"/>
    <w:rsid w:val="005D5344"/>
    <w:rsid w:val="005D5D47"/>
    <w:rsid w:val="005D613E"/>
    <w:rsid w:val="005D6330"/>
    <w:rsid w:val="005D6D7A"/>
    <w:rsid w:val="005D768A"/>
    <w:rsid w:val="005E1BEF"/>
    <w:rsid w:val="005E2BE0"/>
    <w:rsid w:val="005E4E11"/>
    <w:rsid w:val="005E51D4"/>
    <w:rsid w:val="005E5BE9"/>
    <w:rsid w:val="005E6652"/>
    <w:rsid w:val="005E75AD"/>
    <w:rsid w:val="005E76E1"/>
    <w:rsid w:val="005F0EDC"/>
    <w:rsid w:val="005F460E"/>
    <w:rsid w:val="005F4D81"/>
    <w:rsid w:val="005F5201"/>
    <w:rsid w:val="005F5EAF"/>
    <w:rsid w:val="005F6EF2"/>
    <w:rsid w:val="0060027F"/>
    <w:rsid w:val="00600D57"/>
    <w:rsid w:val="00601377"/>
    <w:rsid w:val="00601822"/>
    <w:rsid w:val="006037C1"/>
    <w:rsid w:val="00603B29"/>
    <w:rsid w:val="006060EC"/>
    <w:rsid w:val="0061296A"/>
    <w:rsid w:val="006129EB"/>
    <w:rsid w:val="00613619"/>
    <w:rsid w:val="00614365"/>
    <w:rsid w:val="0061492E"/>
    <w:rsid w:val="006158ED"/>
    <w:rsid w:val="00615E6F"/>
    <w:rsid w:val="00617CB1"/>
    <w:rsid w:val="00617E45"/>
    <w:rsid w:val="00622698"/>
    <w:rsid w:val="006228CE"/>
    <w:rsid w:val="0062314C"/>
    <w:rsid w:val="00626797"/>
    <w:rsid w:val="00626A28"/>
    <w:rsid w:val="00632CC3"/>
    <w:rsid w:val="006371B6"/>
    <w:rsid w:val="00642560"/>
    <w:rsid w:val="00643B39"/>
    <w:rsid w:val="00647F40"/>
    <w:rsid w:val="0065642E"/>
    <w:rsid w:val="00656EB7"/>
    <w:rsid w:val="00657F37"/>
    <w:rsid w:val="006600F9"/>
    <w:rsid w:val="00661292"/>
    <w:rsid w:val="00665B81"/>
    <w:rsid w:val="0066797D"/>
    <w:rsid w:val="0067718F"/>
    <w:rsid w:val="006800EB"/>
    <w:rsid w:val="006814A8"/>
    <w:rsid w:val="00682F4D"/>
    <w:rsid w:val="00683451"/>
    <w:rsid w:val="00687A92"/>
    <w:rsid w:val="006900D8"/>
    <w:rsid w:val="00694435"/>
    <w:rsid w:val="006955FC"/>
    <w:rsid w:val="00696C31"/>
    <w:rsid w:val="006975B5"/>
    <w:rsid w:val="00697DFE"/>
    <w:rsid w:val="006A0ED3"/>
    <w:rsid w:val="006A403F"/>
    <w:rsid w:val="006A5429"/>
    <w:rsid w:val="006A6260"/>
    <w:rsid w:val="006B017B"/>
    <w:rsid w:val="006B31FF"/>
    <w:rsid w:val="006B4478"/>
    <w:rsid w:val="006B6B1D"/>
    <w:rsid w:val="006B6CEE"/>
    <w:rsid w:val="006C045D"/>
    <w:rsid w:val="006C23C1"/>
    <w:rsid w:val="006D0EC3"/>
    <w:rsid w:val="006D1116"/>
    <w:rsid w:val="006D3049"/>
    <w:rsid w:val="006D5C8E"/>
    <w:rsid w:val="006D600B"/>
    <w:rsid w:val="006D7204"/>
    <w:rsid w:val="006D7A90"/>
    <w:rsid w:val="006E053F"/>
    <w:rsid w:val="006E4FC3"/>
    <w:rsid w:val="006E6FDC"/>
    <w:rsid w:val="006F0F77"/>
    <w:rsid w:val="006F1A86"/>
    <w:rsid w:val="006F3964"/>
    <w:rsid w:val="006F3D44"/>
    <w:rsid w:val="00701714"/>
    <w:rsid w:val="007017FC"/>
    <w:rsid w:val="00705392"/>
    <w:rsid w:val="0071034A"/>
    <w:rsid w:val="007104C5"/>
    <w:rsid w:val="00710701"/>
    <w:rsid w:val="00712C22"/>
    <w:rsid w:val="00720EF2"/>
    <w:rsid w:val="00724404"/>
    <w:rsid w:val="0073289D"/>
    <w:rsid w:val="00732C37"/>
    <w:rsid w:val="00736AB5"/>
    <w:rsid w:val="007427C7"/>
    <w:rsid w:val="00744910"/>
    <w:rsid w:val="00744928"/>
    <w:rsid w:val="00745987"/>
    <w:rsid w:val="00747D44"/>
    <w:rsid w:val="007556C2"/>
    <w:rsid w:val="0075640D"/>
    <w:rsid w:val="00760016"/>
    <w:rsid w:val="00760F95"/>
    <w:rsid w:val="007630B2"/>
    <w:rsid w:val="0076390B"/>
    <w:rsid w:val="007642A1"/>
    <w:rsid w:val="00764958"/>
    <w:rsid w:val="007655D3"/>
    <w:rsid w:val="00765F9D"/>
    <w:rsid w:val="0076722A"/>
    <w:rsid w:val="00770040"/>
    <w:rsid w:val="00771055"/>
    <w:rsid w:val="00772F35"/>
    <w:rsid w:val="007747D4"/>
    <w:rsid w:val="0077568A"/>
    <w:rsid w:val="00776744"/>
    <w:rsid w:val="00776EB9"/>
    <w:rsid w:val="00777274"/>
    <w:rsid w:val="0078170C"/>
    <w:rsid w:val="0078296B"/>
    <w:rsid w:val="0078710B"/>
    <w:rsid w:val="0079180E"/>
    <w:rsid w:val="00793C65"/>
    <w:rsid w:val="00795535"/>
    <w:rsid w:val="00797286"/>
    <w:rsid w:val="007A28BD"/>
    <w:rsid w:val="007A40E0"/>
    <w:rsid w:val="007A5078"/>
    <w:rsid w:val="007A516F"/>
    <w:rsid w:val="007A5A86"/>
    <w:rsid w:val="007A7F79"/>
    <w:rsid w:val="007B0579"/>
    <w:rsid w:val="007B21D0"/>
    <w:rsid w:val="007B56B4"/>
    <w:rsid w:val="007C08D9"/>
    <w:rsid w:val="007C3398"/>
    <w:rsid w:val="007C7B23"/>
    <w:rsid w:val="007D4A37"/>
    <w:rsid w:val="007D789C"/>
    <w:rsid w:val="007E0E0B"/>
    <w:rsid w:val="007E28E7"/>
    <w:rsid w:val="007E3AA0"/>
    <w:rsid w:val="007F0B0A"/>
    <w:rsid w:val="007F1FB5"/>
    <w:rsid w:val="007F5859"/>
    <w:rsid w:val="007F6F00"/>
    <w:rsid w:val="00800FCD"/>
    <w:rsid w:val="00804650"/>
    <w:rsid w:val="0081266F"/>
    <w:rsid w:val="00813D01"/>
    <w:rsid w:val="00815C86"/>
    <w:rsid w:val="00816932"/>
    <w:rsid w:val="00817952"/>
    <w:rsid w:val="0082013B"/>
    <w:rsid w:val="00820C0B"/>
    <w:rsid w:val="00823143"/>
    <w:rsid w:val="00823E7D"/>
    <w:rsid w:val="00831409"/>
    <w:rsid w:val="00837C42"/>
    <w:rsid w:val="0084056E"/>
    <w:rsid w:val="00842626"/>
    <w:rsid w:val="008432E0"/>
    <w:rsid w:val="00843CFA"/>
    <w:rsid w:val="00844697"/>
    <w:rsid w:val="0084676C"/>
    <w:rsid w:val="00850217"/>
    <w:rsid w:val="00854E2E"/>
    <w:rsid w:val="00860BE3"/>
    <w:rsid w:val="00864E24"/>
    <w:rsid w:val="0086517C"/>
    <w:rsid w:val="0086785F"/>
    <w:rsid w:val="008700AA"/>
    <w:rsid w:val="008723D3"/>
    <w:rsid w:val="00872551"/>
    <w:rsid w:val="00873147"/>
    <w:rsid w:val="00875332"/>
    <w:rsid w:val="00875BF1"/>
    <w:rsid w:val="0087614F"/>
    <w:rsid w:val="00876D07"/>
    <w:rsid w:val="00880F8A"/>
    <w:rsid w:val="00881D6C"/>
    <w:rsid w:val="0088202E"/>
    <w:rsid w:val="00887A91"/>
    <w:rsid w:val="008919DA"/>
    <w:rsid w:val="00892178"/>
    <w:rsid w:val="00893A0E"/>
    <w:rsid w:val="00894CDB"/>
    <w:rsid w:val="008971EA"/>
    <w:rsid w:val="00897E81"/>
    <w:rsid w:val="008A1AF5"/>
    <w:rsid w:val="008A2973"/>
    <w:rsid w:val="008A3C95"/>
    <w:rsid w:val="008A7BF5"/>
    <w:rsid w:val="008B3C4D"/>
    <w:rsid w:val="008B536F"/>
    <w:rsid w:val="008B75E6"/>
    <w:rsid w:val="008C267D"/>
    <w:rsid w:val="008D1A09"/>
    <w:rsid w:val="008D3497"/>
    <w:rsid w:val="008D45FD"/>
    <w:rsid w:val="008D514C"/>
    <w:rsid w:val="008D58E1"/>
    <w:rsid w:val="008D6ABA"/>
    <w:rsid w:val="008D6E5F"/>
    <w:rsid w:val="008E064E"/>
    <w:rsid w:val="008E157D"/>
    <w:rsid w:val="008E4092"/>
    <w:rsid w:val="008E7E76"/>
    <w:rsid w:val="008F0564"/>
    <w:rsid w:val="008F0FAC"/>
    <w:rsid w:val="008F4A5F"/>
    <w:rsid w:val="008F7C26"/>
    <w:rsid w:val="009039AB"/>
    <w:rsid w:val="00911879"/>
    <w:rsid w:val="00911A2C"/>
    <w:rsid w:val="00911A97"/>
    <w:rsid w:val="0091299A"/>
    <w:rsid w:val="00914FC0"/>
    <w:rsid w:val="0092003C"/>
    <w:rsid w:val="00923B27"/>
    <w:rsid w:val="00925984"/>
    <w:rsid w:val="00930C2D"/>
    <w:rsid w:val="00931643"/>
    <w:rsid w:val="00931EBE"/>
    <w:rsid w:val="00932669"/>
    <w:rsid w:val="00932822"/>
    <w:rsid w:val="00932834"/>
    <w:rsid w:val="00933CFF"/>
    <w:rsid w:val="0093541E"/>
    <w:rsid w:val="009357A2"/>
    <w:rsid w:val="00935EB7"/>
    <w:rsid w:val="0094325D"/>
    <w:rsid w:val="009437E9"/>
    <w:rsid w:val="009447A1"/>
    <w:rsid w:val="0094631C"/>
    <w:rsid w:val="00946838"/>
    <w:rsid w:val="00947F92"/>
    <w:rsid w:val="0095631D"/>
    <w:rsid w:val="00956EBF"/>
    <w:rsid w:val="00960C32"/>
    <w:rsid w:val="00960D87"/>
    <w:rsid w:val="00961B50"/>
    <w:rsid w:val="009629BB"/>
    <w:rsid w:val="00966F3F"/>
    <w:rsid w:val="00970866"/>
    <w:rsid w:val="00971094"/>
    <w:rsid w:val="009716E3"/>
    <w:rsid w:val="00972ADC"/>
    <w:rsid w:val="0097325A"/>
    <w:rsid w:val="009753F0"/>
    <w:rsid w:val="00975671"/>
    <w:rsid w:val="0098202B"/>
    <w:rsid w:val="00982297"/>
    <w:rsid w:val="00984B8E"/>
    <w:rsid w:val="00984C5C"/>
    <w:rsid w:val="00992EFE"/>
    <w:rsid w:val="009965E3"/>
    <w:rsid w:val="00996600"/>
    <w:rsid w:val="009A25CF"/>
    <w:rsid w:val="009A2D15"/>
    <w:rsid w:val="009A34F4"/>
    <w:rsid w:val="009A3B2B"/>
    <w:rsid w:val="009A44A1"/>
    <w:rsid w:val="009A4CCC"/>
    <w:rsid w:val="009A525C"/>
    <w:rsid w:val="009B1324"/>
    <w:rsid w:val="009B7AFD"/>
    <w:rsid w:val="009C124F"/>
    <w:rsid w:val="009C2E87"/>
    <w:rsid w:val="009C311E"/>
    <w:rsid w:val="009C4205"/>
    <w:rsid w:val="009C4240"/>
    <w:rsid w:val="009C5932"/>
    <w:rsid w:val="009C723F"/>
    <w:rsid w:val="009D2297"/>
    <w:rsid w:val="009D3A33"/>
    <w:rsid w:val="009D56AB"/>
    <w:rsid w:val="009E07D1"/>
    <w:rsid w:val="009E1D62"/>
    <w:rsid w:val="009E4452"/>
    <w:rsid w:val="009E4949"/>
    <w:rsid w:val="009E55C9"/>
    <w:rsid w:val="009E66FA"/>
    <w:rsid w:val="009F1E51"/>
    <w:rsid w:val="009F21A6"/>
    <w:rsid w:val="009F2606"/>
    <w:rsid w:val="009F41F5"/>
    <w:rsid w:val="009F450F"/>
    <w:rsid w:val="009F4C0E"/>
    <w:rsid w:val="009F4CAF"/>
    <w:rsid w:val="009F77A5"/>
    <w:rsid w:val="00A012F1"/>
    <w:rsid w:val="00A02A57"/>
    <w:rsid w:val="00A02D8C"/>
    <w:rsid w:val="00A04774"/>
    <w:rsid w:val="00A0544C"/>
    <w:rsid w:val="00A10348"/>
    <w:rsid w:val="00A13FDC"/>
    <w:rsid w:val="00A14818"/>
    <w:rsid w:val="00A15BA2"/>
    <w:rsid w:val="00A1621C"/>
    <w:rsid w:val="00A23331"/>
    <w:rsid w:val="00A2730A"/>
    <w:rsid w:val="00A31BEB"/>
    <w:rsid w:val="00A32E00"/>
    <w:rsid w:val="00A42A2C"/>
    <w:rsid w:val="00A472A9"/>
    <w:rsid w:val="00A47FCB"/>
    <w:rsid w:val="00A5048C"/>
    <w:rsid w:val="00A53B4D"/>
    <w:rsid w:val="00A54D37"/>
    <w:rsid w:val="00A551E4"/>
    <w:rsid w:val="00A55DE6"/>
    <w:rsid w:val="00A61C31"/>
    <w:rsid w:val="00A624A1"/>
    <w:rsid w:val="00A65664"/>
    <w:rsid w:val="00A65FA6"/>
    <w:rsid w:val="00A7225C"/>
    <w:rsid w:val="00A7230E"/>
    <w:rsid w:val="00A7788C"/>
    <w:rsid w:val="00A8147F"/>
    <w:rsid w:val="00A82129"/>
    <w:rsid w:val="00A82D31"/>
    <w:rsid w:val="00A9034E"/>
    <w:rsid w:val="00A90CDD"/>
    <w:rsid w:val="00A93ACA"/>
    <w:rsid w:val="00AA03FC"/>
    <w:rsid w:val="00AA19E4"/>
    <w:rsid w:val="00AA3A6E"/>
    <w:rsid w:val="00AA3CBB"/>
    <w:rsid w:val="00AA4C7C"/>
    <w:rsid w:val="00AB0C9E"/>
    <w:rsid w:val="00AB0FED"/>
    <w:rsid w:val="00AB11CE"/>
    <w:rsid w:val="00AB1722"/>
    <w:rsid w:val="00AB2EDF"/>
    <w:rsid w:val="00AB5D0B"/>
    <w:rsid w:val="00AB60E4"/>
    <w:rsid w:val="00AC20B1"/>
    <w:rsid w:val="00AC68F7"/>
    <w:rsid w:val="00AC6A28"/>
    <w:rsid w:val="00AD08F0"/>
    <w:rsid w:val="00AD1099"/>
    <w:rsid w:val="00AD341B"/>
    <w:rsid w:val="00AD3D87"/>
    <w:rsid w:val="00AD50F8"/>
    <w:rsid w:val="00AE2ED4"/>
    <w:rsid w:val="00AE7150"/>
    <w:rsid w:val="00AF1DB0"/>
    <w:rsid w:val="00AF4642"/>
    <w:rsid w:val="00AF595F"/>
    <w:rsid w:val="00AF65EE"/>
    <w:rsid w:val="00AF7E7C"/>
    <w:rsid w:val="00B00115"/>
    <w:rsid w:val="00B076D0"/>
    <w:rsid w:val="00B110D4"/>
    <w:rsid w:val="00B111FB"/>
    <w:rsid w:val="00B14B83"/>
    <w:rsid w:val="00B16A9B"/>
    <w:rsid w:val="00B176F3"/>
    <w:rsid w:val="00B215BD"/>
    <w:rsid w:val="00B21997"/>
    <w:rsid w:val="00B260EC"/>
    <w:rsid w:val="00B262D1"/>
    <w:rsid w:val="00B27645"/>
    <w:rsid w:val="00B31A90"/>
    <w:rsid w:val="00B33030"/>
    <w:rsid w:val="00B34414"/>
    <w:rsid w:val="00B36541"/>
    <w:rsid w:val="00B37A01"/>
    <w:rsid w:val="00B37B36"/>
    <w:rsid w:val="00B40863"/>
    <w:rsid w:val="00B4398D"/>
    <w:rsid w:val="00B4525D"/>
    <w:rsid w:val="00B46C89"/>
    <w:rsid w:val="00B529E5"/>
    <w:rsid w:val="00B52E6D"/>
    <w:rsid w:val="00B55514"/>
    <w:rsid w:val="00B55663"/>
    <w:rsid w:val="00B577EC"/>
    <w:rsid w:val="00B603D9"/>
    <w:rsid w:val="00B61202"/>
    <w:rsid w:val="00B61BC3"/>
    <w:rsid w:val="00B61F7E"/>
    <w:rsid w:val="00B6507C"/>
    <w:rsid w:val="00B66336"/>
    <w:rsid w:val="00B711B5"/>
    <w:rsid w:val="00B72F01"/>
    <w:rsid w:val="00B7553E"/>
    <w:rsid w:val="00B763B3"/>
    <w:rsid w:val="00B76CE8"/>
    <w:rsid w:val="00B778A6"/>
    <w:rsid w:val="00B82462"/>
    <w:rsid w:val="00B85EC2"/>
    <w:rsid w:val="00B86630"/>
    <w:rsid w:val="00B90A23"/>
    <w:rsid w:val="00B93BC8"/>
    <w:rsid w:val="00B940B5"/>
    <w:rsid w:val="00B953CD"/>
    <w:rsid w:val="00B97ACE"/>
    <w:rsid w:val="00BA2716"/>
    <w:rsid w:val="00BA613E"/>
    <w:rsid w:val="00BA621C"/>
    <w:rsid w:val="00BA7C71"/>
    <w:rsid w:val="00BB0EB0"/>
    <w:rsid w:val="00BB3A3D"/>
    <w:rsid w:val="00BB5919"/>
    <w:rsid w:val="00BC0B22"/>
    <w:rsid w:val="00BC1CEA"/>
    <w:rsid w:val="00BC3E90"/>
    <w:rsid w:val="00BD280B"/>
    <w:rsid w:val="00BD4A22"/>
    <w:rsid w:val="00BD51E8"/>
    <w:rsid w:val="00BE1584"/>
    <w:rsid w:val="00BE3452"/>
    <w:rsid w:val="00BE6C7B"/>
    <w:rsid w:val="00BF1FF3"/>
    <w:rsid w:val="00C03C70"/>
    <w:rsid w:val="00C04A6C"/>
    <w:rsid w:val="00C0789E"/>
    <w:rsid w:val="00C079F7"/>
    <w:rsid w:val="00C102E1"/>
    <w:rsid w:val="00C1085D"/>
    <w:rsid w:val="00C10C16"/>
    <w:rsid w:val="00C11B01"/>
    <w:rsid w:val="00C142C2"/>
    <w:rsid w:val="00C1685F"/>
    <w:rsid w:val="00C17497"/>
    <w:rsid w:val="00C22E52"/>
    <w:rsid w:val="00C23EA4"/>
    <w:rsid w:val="00C27B55"/>
    <w:rsid w:val="00C31001"/>
    <w:rsid w:val="00C32DC0"/>
    <w:rsid w:val="00C330D1"/>
    <w:rsid w:val="00C34CBF"/>
    <w:rsid w:val="00C352F3"/>
    <w:rsid w:val="00C42E51"/>
    <w:rsid w:val="00C4739A"/>
    <w:rsid w:val="00C5016A"/>
    <w:rsid w:val="00C50A6D"/>
    <w:rsid w:val="00C5184C"/>
    <w:rsid w:val="00C51DA6"/>
    <w:rsid w:val="00C571E9"/>
    <w:rsid w:val="00C575C2"/>
    <w:rsid w:val="00C57DD0"/>
    <w:rsid w:val="00C60430"/>
    <w:rsid w:val="00C614AE"/>
    <w:rsid w:val="00C6220C"/>
    <w:rsid w:val="00C622A8"/>
    <w:rsid w:val="00C62AA3"/>
    <w:rsid w:val="00C65A5D"/>
    <w:rsid w:val="00C65CB8"/>
    <w:rsid w:val="00C666AC"/>
    <w:rsid w:val="00C77719"/>
    <w:rsid w:val="00C777DF"/>
    <w:rsid w:val="00C8183B"/>
    <w:rsid w:val="00C84615"/>
    <w:rsid w:val="00C9296C"/>
    <w:rsid w:val="00C95788"/>
    <w:rsid w:val="00C95EA9"/>
    <w:rsid w:val="00C960BF"/>
    <w:rsid w:val="00C960CD"/>
    <w:rsid w:val="00C966B4"/>
    <w:rsid w:val="00C969E7"/>
    <w:rsid w:val="00C96C07"/>
    <w:rsid w:val="00C97D85"/>
    <w:rsid w:val="00C97EE0"/>
    <w:rsid w:val="00CA33F2"/>
    <w:rsid w:val="00CB1168"/>
    <w:rsid w:val="00CB2126"/>
    <w:rsid w:val="00CB6C61"/>
    <w:rsid w:val="00CB7FA2"/>
    <w:rsid w:val="00CC078B"/>
    <w:rsid w:val="00CC28B3"/>
    <w:rsid w:val="00CC2F4A"/>
    <w:rsid w:val="00CD22D4"/>
    <w:rsid w:val="00CD23C8"/>
    <w:rsid w:val="00CD46ED"/>
    <w:rsid w:val="00CD5135"/>
    <w:rsid w:val="00CD554E"/>
    <w:rsid w:val="00CD7F31"/>
    <w:rsid w:val="00CE2865"/>
    <w:rsid w:val="00CE3ABA"/>
    <w:rsid w:val="00CE3D37"/>
    <w:rsid w:val="00CE51F9"/>
    <w:rsid w:val="00CE5702"/>
    <w:rsid w:val="00CE5D23"/>
    <w:rsid w:val="00CF08A8"/>
    <w:rsid w:val="00CF0AD0"/>
    <w:rsid w:val="00CF0AD1"/>
    <w:rsid w:val="00CF14AF"/>
    <w:rsid w:val="00CF185C"/>
    <w:rsid w:val="00CF1E56"/>
    <w:rsid w:val="00CF2DD6"/>
    <w:rsid w:val="00CF2EC0"/>
    <w:rsid w:val="00CF61CA"/>
    <w:rsid w:val="00CF6EEC"/>
    <w:rsid w:val="00CF70B3"/>
    <w:rsid w:val="00D0028E"/>
    <w:rsid w:val="00D020B9"/>
    <w:rsid w:val="00D042A1"/>
    <w:rsid w:val="00D04BBA"/>
    <w:rsid w:val="00D04D8C"/>
    <w:rsid w:val="00D06662"/>
    <w:rsid w:val="00D1190F"/>
    <w:rsid w:val="00D1285F"/>
    <w:rsid w:val="00D20FF4"/>
    <w:rsid w:val="00D21160"/>
    <w:rsid w:val="00D26142"/>
    <w:rsid w:val="00D265FD"/>
    <w:rsid w:val="00D32D71"/>
    <w:rsid w:val="00D3469D"/>
    <w:rsid w:val="00D37E5C"/>
    <w:rsid w:val="00D40E7A"/>
    <w:rsid w:val="00D44627"/>
    <w:rsid w:val="00D4511F"/>
    <w:rsid w:val="00D46184"/>
    <w:rsid w:val="00D47AAA"/>
    <w:rsid w:val="00D549EE"/>
    <w:rsid w:val="00D61985"/>
    <w:rsid w:val="00D621C3"/>
    <w:rsid w:val="00D65BCF"/>
    <w:rsid w:val="00D661F1"/>
    <w:rsid w:val="00D70992"/>
    <w:rsid w:val="00D7104E"/>
    <w:rsid w:val="00D72043"/>
    <w:rsid w:val="00D778D4"/>
    <w:rsid w:val="00D81781"/>
    <w:rsid w:val="00D825EF"/>
    <w:rsid w:val="00D82DE7"/>
    <w:rsid w:val="00D90E0B"/>
    <w:rsid w:val="00D91068"/>
    <w:rsid w:val="00D93164"/>
    <w:rsid w:val="00D9335B"/>
    <w:rsid w:val="00D938F8"/>
    <w:rsid w:val="00DA392B"/>
    <w:rsid w:val="00DA52C5"/>
    <w:rsid w:val="00DB1125"/>
    <w:rsid w:val="00DB219A"/>
    <w:rsid w:val="00DB4AD2"/>
    <w:rsid w:val="00DB713D"/>
    <w:rsid w:val="00DB7EAC"/>
    <w:rsid w:val="00DC0487"/>
    <w:rsid w:val="00DC3533"/>
    <w:rsid w:val="00DC3DD1"/>
    <w:rsid w:val="00DC77D3"/>
    <w:rsid w:val="00DD0331"/>
    <w:rsid w:val="00DD4412"/>
    <w:rsid w:val="00DD6CAB"/>
    <w:rsid w:val="00DD7901"/>
    <w:rsid w:val="00DE0697"/>
    <w:rsid w:val="00DE11B7"/>
    <w:rsid w:val="00DE6B72"/>
    <w:rsid w:val="00DF0742"/>
    <w:rsid w:val="00DF0DD8"/>
    <w:rsid w:val="00DF3427"/>
    <w:rsid w:val="00E00844"/>
    <w:rsid w:val="00E012C6"/>
    <w:rsid w:val="00E01D14"/>
    <w:rsid w:val="00E04C03"/>
    <w:rsid w:val="00E05135"/>
    <w:rsid w:val="00E07074"/>
    <w:rsid w:val="00E13872"/>
    <w:rsid w:val="00E27DFD"/>
    <w:rsid w:val="00E35E8B"/>
    <w:rsid w:val="00E415A5"/>
    <w:rsid w:val="00E4588D"/>
    <w:rsid w:val="00E55687"/>
    <w:rsid w:val="00E5742A"/>
    <w:rsid w:val="00E57C2A"/>
    <w:rsid w:val="00E60C08"/>
    <w:rsid w:val="00E635F7"/>
    <w:rsid w:val="00E64754"/>
    <w:rsid w:val="00E71683"/>
    <w:rsid w:val="00E7190E"/>
    <w:rsid w:val="00E71D4C"/>
    <w:rsid w:val="00E72B12"/>
    <w:rsid w:val="00E74227"/>
    <w:rsid w:val="00E74ED6"/>
    <w:rsid w:val="00E76DE7"/>
    <w:rsid w:val="00E80943"/>
    <w:rsid w:val="00E80956"/>
    <w:rsid w:val="00E815CB"/>
    <w:rsid w:val="00E820EF"/>
    <w:rsid w:val="00E8568C"/>
    <w:rsid w:val="00E876DC"/>
    <w:rsid w:val="00E94693"/>
    <w:rsid w:val="00EA09C7"/>
    <w:rsid w:val="00EA0D74"/>
    <w:rsid w:val="00EA259A"/>
    <w:rsid w:val="00EA4E8D"/>
    <w:rsid w:val="00EA5E0D"/>
    <w:rsid w:val="00EB2FB3"/>
    <w:rsid w:val="00EB37DA"/>
    <w:rsid w:val="00EB3C6D"/>
    <w:rsid w:val="00EB44EF"/>
    <w:rsid w:val="00EB5B61"/>
    <w:rsid w:val="00EB6A3D"/>
    <w:rsid w:val="00EB72DA"/>
    <w:rsid w:val="00EC00D1"/>
    <w:rsid w:val="00EC1DDA"/>
    <w:rsid w:val="00EC5956"/>
    <w:rsid w:val="00EC5C35"/>
    <w:rsid w:val="00EC69D9"/>
    <w:rsid w:val="00EC6BF3"/>
    <w:rsid w:val="00ED12EC"/>
    <w:rsid w:val="00ED3F1D"/>
    <w:rsid w:val="00ED47C5"/>
    <w:rsid w:val="00ED718B"/>
    <w:rsid w:val="00EE1B77"/>
    <w:rsid w:val="00EE22E2"/>
    <w:rsid w:val="00EE2DCD"/>
    <w:rsid w:val="00EE3A08"/>
    <w:rsid w:val="00EE5E22"/>
    <w:rsid w:val="00EF0B36"/>
    <w:rsid w:val="00EF0C8D"/>
    <w:rsid w:val="00EF20E2"/>
    <w:rsid w:val="00EF407A"/>
    <w:rsid w:val="00EF454F"/>
    <w:rsid w:val="00F00F9C"/>
    <w:rsid w:val="00F05EF1"/>
    <w:rsid w:val="00F064E2"/>
    <w:rsid w:val="00F074FC"/>
    <w:rsid w:val="00F10E19"/>
    <w:rsid w:val="00F12594"/>
    <w:rsid w:val="00F130DF"/>
    <w:rsid w:val="00F138FC"/>
    <w:rsid w:val="00F1462C"/>
    <w:rsid w:val="00F1745B"/>
    <w:rsid w:val="00F17A87"/>
    <w:rsid w:val="00F231FF"/>
    <w:rsid w:val="00F236CE"/>
    <w:rsid w:val="00F236F7"/>
    <w:rsid w:val="00F24472"/>
    <w:rsid w:val="00F24A0E"/>
    <w:rsid w:val="00F24C1B"/>
    <w:rsid w:val="00F256C0"/>
    <w:rsid w:val="00F31E11"/>
    <w:rsid w:val="00F3213F"/>
    <w:rsid w:val="00F3263D"/>
    <w:rsid w:val="00F35CFE"/>
    <w:rsid w:val="00F3659D"/>
    <w:rsid w:val="00F372CD"/>
    <w:rsid w:val="00F410E0"/>
    <w:rsid w:val="00F42CE6"/>
    <w:rsid w:val="00F45250"/>
    <w:rsid w:val="00F52A49"/>
    <w:rsid w:val="00F53762"/>
    <w:rsid w:val="00F547C5"/>
    <w:rsid w:val="00F559FB"/>
    <w:rsid w:val="00F55AFA"/>
    <w:rsid w:val="00F55E4F"/>
    <w:rsid w:val="00F63330"/>
    <w:rsid w:val="00F63593"/>
    <w:rsid w:val="00F6564D"/>
    <w:rsid w:val="00F7209F"/>
    <w:rsid w:val="00F72283"/>
    <w:rsid w:val="00F73416"/>
    <w:rsid w:val="00F75F3F"/>
    <w:rsid w:val="00F76E34"/>
    <w:rsid w:val="00F82355"/>
    <w:rsid w:val="00F85DC0"/>
    <w:rsid w:val="00F86EC0"/>
    <w:rsid w:val="00F903E5"/>
    <w:rsid w:val="00F9064C"/>
    <w:rsid w:val="00F90F75"/>
    <w:rsid w:val="00F92336"/>
    <w:rsid w:val="00F935B7"/>
    <w:rsid w:val="00F954AB"/>
    <w:rsid w:val="00F96354"/>
    <w:rsid w:val="00F9749D"/>
    <w:rsid w:val="00F97E78"/>
    <w:rsid w:val="00FA0AF0"/>
    <w:rsid w:val="00FA3461"/>
    <w:rsid w:val="00FB10CD"/>
    <w:rsid w:val="00FB2FC7"/>
    <w:rsid w:val="00FC02AF"/>
    <w:rsid w:val="00FC7BE4"/>
    <w:rsid w:val="00FD1BDB"/>
    <w:rsid w:val="00FD2DD4"/>
    <w:rsid w:val="00FD5704"/>
    <w:rsid w:val="00FD5C28"/>
    <w:rsid w:val="00FE0A7D"/>
    <w:rsid w:val="00FE0AB8"/>
    <w:rsid w:val="00FE18D6"/>
    <w:rsid w:val="00FE1914"/>
    <w:rsid w:val="00FF071B"/>
    <w:rsid w:val="00FF0C66"/>
    <w:rsid w:val="00FF351D"/>
    <w:rsid w:val="00FF7D8F"/>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5A8"/>
    <w:rPr>
      <w:rFonts w:ascii="Times New Roman" w:eastAsia="Times New Roman" w:hAnsi="Times New Roman"/>
      <w:sz w:val="24"/>
      <w:szCs w:val="24"/>
    </w:rPr>
  </w:style>
  <w:style w:type="paragraph" w:styleId="1">
    <w:name w:val="heading 1"/>
    <w:basedOn w:val="a0"/>
    <w:next w:val="a0"/>
    <w:link w:val="10"/>
    <w:qFormat/>
    <w:rsid w:val="003365A8"/>
    <w:pPr>
      <w:keepNext/>
      <w:jc w:val="center"/>
      <w:outlineLvl w:val="0"/>
    </w:pPr>
    <w:rPr>
      <w:b/>
      <w:sz w:val="28"/>
      <w:szCs w:val="20"/>
      <w:lang w:val="x-none"/>
    </w:rPr>
  </w:style>
  <w:style w:type="paragraph" w:styleId="2">
    <w:name w:val="heading 2"/>
    <w:basedOn w:val="a0"/>
    <w:next w:val="a0"/>
    <w:link w:val="20"/>
    <w:qFormat/>
    <w:rsid w:val="003365A8"/>
    <w:pPr>
      <w:keepNext/>
      <w:outlineLvl w:val="1"/>
    </w:pPr>
    <w:rPr>
      <w:b/>
      <w:sz w:val="20"/>
      <w:szCs w:val="20"/>
      <w:lang w:val="x-none"/>
    </w:rPr>
  </w:style>
  <w:style w:type="paragraph" w:styleId="3">
    <w:name w:val="heading 3"/>
    <w:basedOn w:val="a0"/>
    <w:next w:val="a0"/>
    <w:link w:val="30"/>
    <w:qFormat/>
    <w:rsid w:val="003365A8"/>
    <w:pPr>
      <w:keepNext/>
      <w:jc w:val="both"/>
      <w:outlineLvl w:val="2"/>
    </w:pPr>
    <w:rPr>
      <w:b/>
      <w:sz w:val="20"/>
      <w:szCs w:val="20"/>
      <w:lang w:val="x-none"/>
    </w:rPr>
  </w:style>
  <w:style w:type="paragraph" w:styleId="4">
    <w:name w:val="heading 4"/>
    <w:basedOn w:val="a0"/>
    <w:next w:val="a0"/>
    <w:link w:val="40"/>
    <w:qFormat/>
    <w:rsid w:val="003365A8"/>
    <w:pPr>
      <w:keepNext/>
      <w:ind w:right="-341"/>
      <w:jc w:val="both"/>
      <w:outlineLvl w:val="3"/>
    </w:pPr>
    <w:rPr>
      <w:b/>
      <w:bCs/>
      <w:sz w:val="20"/>
      <w:szCs w:val="20"/>
      <w:lang w:val="x-none"/>
    </w:rPr>
  </w:style>
  <w:style w:type="paragraph" w:styleId="5">
    <w:name w:val="heading 5"/>
    <w:basedOn w:val="a0"/>
    <w:next w:val="a0"/>
    <w:link w:val="50"/>
    <w:qFormat/>
    <w:rsid w:val="003365A8"/>
    <w:pPr>
      <w:keepNext/>
      <w:numPr>
        <w:numId w:val="1"/>
      </w:numPr>
      <w:spacing w:line="220" w:lineRule="exact"/>
      <w:ind w:right="-341"/>
      <w:jc w:val="center"/>
      <w:outlineLvl w:val="4"/>
    </w:pPr>
    <w:rPr>
      <w:b/>
      <w:sz w:val="20"/>
      <w:szCs w:val="20"/>
      <w:lang w:val="x-none" w:eastAsia="x-none"/>
    </w:rPr>
  </w:style>
  <w:style w:type="paragraph" w:styleId="6">
    <w:name w:val="heading 6"/>
    <w:basedOn w:val="a0"/>
    <w:next w:val="a0"/>
    <w:link w:val="60"/>
    <w:qFormat/>
    <w:rsid w:val="003365A8"/>
    <w:pPr>
      <w:keepNext/>
      <w:keepLines/>
      <w:tabs>
        <w:tab w:val="right" w:pos="9333"/>
      </w:tabs>
      <w:jc w:val="both"/>
      <w:outlineLvl w:val="5"/>
    </w:pPr>
    <w:rPr>
      <w:b/>
      <w:szCs w:val="20"/>
      <w:lang w:val="x-none"/>
    </w:rPr>
  </w:style>
  <w:style w:type="paragraph" w:styleId="7">
    <w:name w:val="heading 7"/>
    <w:basedOn w:val="a0"/>
    <w:next w:val="a0"/>
    <w:link w:val="70"/>
    <w:qFormat/>
    <w:rsid w:val="003365A8"/>
    <w:pPr>
      <w:keepNext/>
      <w:keepLines/>
      <w:widowControl w:val="0"/>
      <w:numPr>
        <w:numId w:val="2"/>
      </w:numPr>
      <w:jc w:val="both"/>
      <w:outlineLvl w:val="6"/>
    </w:pPr>
    <w:rPr>
      <w:b/>
      <w:lang w:val="x-none" w:eastAsia="x-none"/>
    </w:rPr>
  </w:style>
  <w:style w:type="paragraph" w:styleId="8">
    <w:name w:val="heading 8"/>
    <w:basedOn w:val="a0"/>
    <w:next w:val="a0"/>
    <w:link w:val="80"/>
    <w:qFormat/>
    <w:rsid w:val="003365A8"/>
    <w:pPr>
      <w:keepNext/>
      <w:tabs>
        <w:tab w:val="left" w:pos="542"/>
      </w:tabs>
      <w:jc w:val="center"/>
      <w:outlineLvl w:val="7"/>
    </w:pPr>
    <w:rPr>
      <w:rFonts w:ascii="Arial" w:hAnsi="Arial"/>
      <w:b/>
      <w:lang w:val="x-none"/>
    </w:rPr>
  </w:style>
  <w:style w:type="paragraph" w:styleId="9">
    <w:name w:val="heading 9"/>
    <w:basedOn w:val="a0"/>
    <w:next w:val="a0"/>
    <w:link w:val="90"/>
    <w:qFormat/>
    <w:rsid w:val="003365A8"/>
    <w:pPr>
      <w:spacing w:before="240" w:after="60"/>
      <w:outlineLvl w:val="8"/>
    </w:pPr>
    <w:rPr>
      <w:rFonts w:ascii="Arial" w:hAnsi="Arial"/>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lang w:val="x-none" w:eastAsia="x-none"/>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rsid w:val="003365A8"/>
    <w:rPr>
      <w:rFonts w:ascii="Times New Roman" w:eastAsia="Times New Roman" w:hAnsi="Times New Roman"/>
      <w:b/>
      <w:sz w:val="24"/>
      <w:szCs w:val="24"/>
      <w:lang w:val="x-none" w:eastAsia="x-none"/>
    </w:rPr>
  </w:style>
  <w:style w:type="character" w:customStyle="1" w:styleId="80">
    <w:name w:val="Заголовок 8 Знак"/>
    <w:link w:val="8"/>
    <w:rsid w:val="003365A8"/>
    <w:rPr>
      <w:rFonts w:ascii="Arial" w:eastAsia="Times New Roman" w:hAnsi="Arial" w:cs="Arial"/>
      <w:b/>
      <w:sz w:val="24"/>
      <w:szCs w:val="24"/>
      <w:lang w:eastAsia="ru-RU"/>
    </w:rPr>
  </w:style>
  <w:style w:type="character" w:customStyle="1" w:styleId="90">
    <w:name w:val="Заголовок 9 Знак"/>
    <w:link w:val="9"/>
    <w:rsid w:val="003365A8"/>
    <w:rPr>
      <w:rFonts w:ascii="Arial" w:eastAsia="Times New Roman" w:hAnsi="Arial" w:cs="Arial"/>
      <w:lang w:eastAsia="ru-RU"/>
    </w:rPr>
  </w:style>
  <w:style w:type="paragraph" w:styleId="a4">
    <w:name w:val="header"/>
    <w:basedOn w:val="a0"/>
    <w:link w:val="a5"/>
    <w:uiPriority w:val="99"/>
    <w:rsid w:val="003365A8"/>
    <w:pPr>
      <w:tabs>
        <w:tab w:val="center" w:pos="4677"/>
        <w:tab w:val="right" w:pos="9355"/>
      </w:tabs>
    </w:pPr>
    <w:rPr>
      <w:lang w:val="x-none"/>
    </w:rPr>
  </w:style>
  <w:style w:type="character" w:customStyle="1" w:styleId="a5">
    <w:name w:val="Верхний колонтитул Знак"/>
    <w:link w:val="a4"/>
    <w:uiPriority w:val="99"/>
    <w:rsid w:val="003365A8"/>
    <w:rPr>
      <w:rFonts w:ascii="Times New Roman" w:eastAsia="Times New Roman" w:hAnsi="Times New Roman" w:cs="Times New Roman"/>
      <w:sz w:val="24"/>
      <w:szCs w:val="24"/>
      <w:lang w:eastAsia="ru-RU"/>
    </w:rPr>
  </w:style>
  <w:style w:type="paragraph" w:styleId="a6">
    <w:name w:val="footer"/>
    <w:basedOn w:val="a0"/>
    <w:link w:val="a7"/>
    <w:uiPriority w:val="99"/>
    <w:rsid w:val="003365A8"/>
    <w:pPr>
      <w:tabs>
        <w:tab w:val="center" w:pos="4677"/>
        <w:tab w:val="right" w:pos="9355"/>
      </w:tabs>
    </w:pPr>
    <w:rPr>
      <w:lang w:val="x-none"/>
    </w:rPr>
  </w:style>
  <w:style w:type="character" w:customStyle="1" w:styleId="a7">
    <w:name w:val="Нижний колонтитул Знак"/>
    <w:link w:val="a6"/>
    <w:uiPriority w:val="99"/>
    <w:rsid w:val="003365A8"/>
    <w:rPr>
      <w:rFonts w:ascii="Times New Roman" w:eastAsia="Times New Roman" w:hAnsi="Times New Roman" w:cs="Times New Roman"/>
      <w:sz w:val="24"/>
      <w:szCs w:val="24"/>
      <w:lang w:eastAsia="ru-RU"/>
    </w:rPr>
  </w:style>
  <w:style w:type="character" w:customStyle="1" w:styleId="a8">
    <w:name w:val="Основной текст Знак"/>
    <w:link w:val="a9"/>
    <w:rsid w:val="003365A8"/>
    <w:rPr>
      <w:rFonts w:ascii="Times New Roman" w:eastAsia="Times New Roman" w:hAnsi="Times New Roman" w:cs="Times New Roman"/>
      <w:b/>
      <w:sz w:val="28"/>
      <w:szCs w:val="20"/>
      <w:lang w:eastAsia="ru-RU"/>
    </w:rPr>
  </w:style>
  <w:style w:type="paragraph" w:styleId="a9">
    <w:name w:val="Body Text"/>
    <w:basedOn w:val="a0"/>
    <w:link w:val="a8"/>
    <w:rsid w:val="003365A8"/>
    <w:rPr>
      <w:b/>
      <w:sz w:val="28"/>
      <w:szCs w:val="20"/>
      <w:lang w:val="x-none"/>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0"/>
    <w:link w:val="21"/>
    <w:uiPriority w:val="99"/>
    <w:rsid w:val="003365A8"/>
    <w:pPr>
      <w:jc w:val="both"/>
    </w:pPr>
    <w:rPr>
      <w:sz w:val="20"/>
      <w:szCs w:val="20"/>
      <w:lang w:val="x-none"/>
    </w:rPr>
  </w:style>
  <w:style w:type="character" w:customStyle="1" w:styleId="aa">
    <w:name w:val="Основной текст с отступом Знак"/>
    <w:link w:val="ab"/>
    <w:rsid w:val="003365A8"/>
    <w:rPr>
      <w:rFonts w:ascii="Times New Roman" w:eastAsia="Times New Roman" w:hAnsi="Times New Roman" w:cs="Times New Roman"/>
      <w:sz w:val="20"/>
      <w:szCs w:val="20"/>
      <w:lang w:eastAsia="ru-RU"/>
    </w:rPr>
  </w:style>
  <w:style w:type="paragraph" w:styleId="ab">
    <w:name w:val="Body Text Indent"/>
    <w:basedOn w:val="a0"/>
    <w:link w:val="aa"/>
    <w:rsid w:val="003365A8"/>
    <w:pPr>
      <w:ind w:left="-142" w:hanging="1658"/>
      <w:jc w:val="right"/>
    </w:pPr>
    <w:rPr>
      <w:sz w:val="20"/>
      <w:szCs w:val="20"/>
      <w:lang w:val="x-none"/>
    </w:rPr>
  </w:style>
  <w:style w:type="paragraph" w:styleId="31">
    <w:name w:val="Body Text 3"/>
    <w:basedOn w:val="a0"/>
    <w:link w:val="32"/>
    <w:uiPriority w:val="99"/>
    <w:rsid w:val="003365A8"/>
    <w:pPr>
      <w:jc w:val="both"/>
    </w:pPr>
    <w:rPr>
      <w:sz w:val="20"/>
      <w:szCs w:val="20"/>
      <w:lang w:val="x-none"/>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rsid w:val="003365A8"/>
    <w:rPr>
      <w:rFonts w:ascii="Times New Roman" w:eastAsia="Times New Roman" w:hAnsi="Times New Roman" w:cs="Times New Roman"/>
      <w:szCs w:val="20"/>
      <w:lang w:eastAsia="ru-RU"/>
    </w:rPr>
  </w:style>
  <w:style w:type="paragraph" w:styleId="24">
    <w:name w:val="Body Text Indent 2"/>
    <w:basedOn w:val="a0"/>
    <w:link w:val="23"/>
    <w:rsid w:val="003365A8"/>
    <w:pPr>
      <w:ind w:left="360"/>
      <w:jc w:val="both"/>
    </w:pPr>
    <w:rPr>
      <w:sz w:val="20"/>
      <w:szCs w:val="20"/>
      <w:lang w:val="x-none"/>
    </w:rPr>
  </w:style>
  <w:style w:type="paragraph" w:styleId="ac">
    <w:name w:val="macro"/>
    <w:link w:val="ad"/>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d">
    <w:name w:val="Текст макроса Знак"/>
    <w:link w:val="ac"/>
    <w:semiHidden/>
    <w:rsid w:val="003365A8"/>
    <w:rPr>
      <w:rFonts w:ascii="Times New Roman" w:eastAsia="Times New Roman" w:hAnsi="Times New Roman"/>
      <w:sz w:val="24"/>
      <w:lang w:val="ru-RU" w:eastAsia="ru-RU" w:bidi="ar-SA"/>
    </w:rPr>
  </w:style>
  <w:style w:type="paragraph" w:styleId="ae">
    <w:name w:val="caption"/>
    <w:basedOn w:val="a0"/>
    <w:next w:val="a0"/>
    <w:qFormat/>
    <w:rsid w:val="003365A8"/>
    <w:pPr>
      <w:pageBreakBefore/>
      <w:jc w:val="right"/>
    </w:pPr>
    <w:rPr>
      <w:rFonts w:ascii="Arial" w:hAnsi="Arial"/>
      <w:b/>
    </w:rPr>
  </w:style>
  <w:style w:type="paragraph" w:styleId="af">
    <w:name w:val="Balloon Text"/>
    <w:basedOn w:val="a0"/>
    <w:link w:val="af0"/>
    <w:uiPriority w:val="99"/>
    <w:semiHidden/>
    <w:rsid w:val="003365A8"/>
    <w:rPr>
      <w:rFonts w:ascii="Tahoma" w:hAnsi="Tahoma"/>
      <w:sz w:val="16"/>
      <w:szCs w:val="16"/>
      <w:lang w:val="x-none"/>
    </w:rPr>
  </w:style>
  <w:style w:type="character" w:customStyle="1" w:styleId="af0">
    <w:name w:val="Текст выноски Знак"/>
    <w:link w:val="af"/>
    <w:uiPriority w:val="99"/>
    <w:semiHidden/>
    <w:rsid w:val="003365A8"/>
    <w:rPr>
      <w:rFonts w:ascii="Tahoma" w:eastAsia="Times New Roman" w:hAnsi="Tahoma" w:cs="Tahoma"/>
      <w:sz w:val="16"/>
      <w:szCs w:val="16"/>
      <w:lang w:eastAsia="ru-RU"/>
    </w:rPr>
  </w:style>
  <w:style w:type="character" w:customStyle="1" w:styleId="af1">
    <w:name w:val="Текст примечания Знак"/>
    <w:link w:val="af2"/>
    <w:semiHidden/>
    <w:rsid w:val="003365A8"/>
    <w:rPr>
      <w:rFonts w:ascii="Times New Roman" w:eastAsia="Times New Roman" w:hAnsi="Times New Roman" w:cs="Times New Roman"/>
      <w:sz w:val="20"/>
      <w:szCs w:val="20"/>
      <w:lang w:eastAsia="ru-RU"/>
    </w:rPr>
  </w:style>
  <w:style w:type="paragraph" w:styleId="af2">
    <w:name w:val="annotation text"/>
    <w:basedOn w:val="a0"/>
    <w:link w:val="af1"/>
    <w:semiHidden/>
    <w:rsid w:val="003365A8"/>
    <w:rPr>
      <w:sz w:val="20"/>
      <w:szCs w:val="20"/>
      <w:lang w:val="x-none"/>
    </w:rPr>
  </w:style>
  <w:style w:type="character" w:customStyle="1" w:styleId="af3">
    <w:name w:val="Тема примечания Знак"/>
    <w:link w:val="af4"/>
    <w:semiHidden/>
    <w:rsid w:val="003365A8"/>
    <w:rPr>
      <w:rFonts w:ascii="Times New Roman" w:eastAsia="Times New Roman" w:hAnsi="Times New Roman" w:cs="Times New Roman"/>
      <w:b/>
      <w:bCs/>
      <w:sz w:val="20"/>
      <w:szCs w:val="20"/>
      <w:lang w:eastAsia="ru-RU"/>
    </w:rPr>
  </w:style>
  <w:style w:type="paragraph" w:styleId="af4">
    <w:name w:val="annotation subject"/>
    <w:basedOn w:val="af2"/>
    <w:next w:val="af2"/>
    <w:link w:val="af3"/>
    <w:semiHidden/>
    <w:rsid w:val="003365A8"/>
    <w:rPr>
      <w:b/>
      <w:bCs/>
    </w:rPr>
  </w:style>
  <w:style w:type="character" w:styleId="af5">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0"/>
    <w:link w:val="33"/>
    <w:rsid w:val="003365A8"/>
    <w:pPr>
      <w:keepNext/>
      <w:keepLines/>
      <w:autoSpaceDE w:val="0"/>
      <w:autoSpaceDN w:val="0"/>
      <w:adjustRightInd w:val="0"/>
      <w:spacing w:line="240" w:lineRule="atLeast"/>
      <w:ind w:left="15"/>
      <w:jc w:val="both"/>
    </w:pPr>
    <w:rPr>
      <w:rFonts w:ascii="Arial" w:hAnsi="Arial"/>
      <w:color w:val="000000"/>
      <w:sz w:val="20"/>
      <w:szCs w:val="18"/>
      <w:lang w:val="x-none"/>
    </w:r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7"/>
    <w:uiPriority w:val="99"/>
    <w:qFormat/>
    <w:rsid w:val="003365A8"/>
    <w:pPr>
      <w:spacing w:line="225" w:lineRule="atLeast"/>
    </w:pPr>
    <w:rPr>
      <w:rFonts w:ascii="Verdana" w:hAnsi="Verdana"/>
      <w:color w:val="3B3B3B"/>
      <w:sz w:val="17"/>
      <w:szCs w:val="17"/>
      <w:lang w:val="x-none" w:eastAsia="x-none"/>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locked/>
    <w:rsid w:val="00071525"/>
    <w:rPr>
      <w:rFonts w:ascii="Verdana" w:eastAsia="Times New Roman" w:hAnsi="Verdana"/>
      <w:color w:val="3B3B3B"/>
      <w:sz w:val="17"/>
      <w:szCs w:val="17"/>
    </w:rPr>
  </w:style>
  <w:style w:type="character" w:customStyle="1" w:styleId="HTML">
    <w:name w:val="Стандартный HTML Знак"/>
    <w:link w:val="HTML0"/>
    <w:rsid w:val="003365A8"/>
    <w:rPr>
      <w:rFonts w:ascii="Courier New" w:eastAsia="Courier New" w:hAnsi="Courier New" w:cs="Courier New"/>
      <w:sz w:val="20"/>
      <w:szCs w:val="20"/>
      <w:lang w:eastAsia="ru-RU"/>
    </w:rPr>
  </w:style>
  <w:style w:type="paragraph" w:styleId="HTML0">
    <w:name w:val="HTML Preformatted"/>
    <w:basedOn w:val="a0"/>
    <w:link w:val="HTML"/>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rPr>
  </w:style>
  <w:style w:type="table" w:styleId="af8">
    <w:name w:val="Table Grid"/>
    <w:basedOn w:val="a2"/>
    <w:uiPriority w:val="59"/>
    <w:rsid w:val="00336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365A8"/>
    <w:pPr>
      <w:tabs>
        <w:tab w:val="left" w:pos="540"/>
        <w:tab w:val="right" w:leader="dot" w:pos="9055"/>
      </w:tabs>
      <w:spacing w:before="120" w:after="120"/>
    </w:pPr>
    <w:rPr>
      <w:rFonts w:ascii="Arial" w:hAnsi="Arial"/>
      <w:b/>
      <w:sz w:val="20"/>
    </w:rPr>
  </w:style>
  <w:style w:type="character" w:styleId="af9">
    <w:name w:val="Strong"/>
    <w:uiPriority w:val="22"/>
    <w:qFormat/>
    <w:rsid w:val="003365A8"/>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3365A8"/>
    <w:pPr>
      <w:ind w:left="720"/>
      <w:contextualSpacing/>
    </w:pPr>
    <w:rPr>
      <w:lang w:val="x-none" w:eastAsia="x-none"/>
    </w:r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qFormat/>
    <w:rsid w:val="00BC3E90"/>
    <w:rPr>
      <w:rFonts w:ascii="Times New Roman" w:eastAsia="Times New Roman" w:hAnsi="Times New Roman"/>
      <w:sz w:val="24"/>
      <w:szCs w:val="24"/>
    </w:rPr>
  </w:style>
  <w:style w:type="paragraph" w:styleId="afc">
    <w:name w:val="Plain Text"/>
    <w:basedOn w:val="a0"/>
    <w:link w:val="afd"/>
    <w:rsid w:val="003365A8"/>
    <w:pPr>
      <w:spacing w:before="60" w:after="60"/>
      <w:jc w:val="both"/>
    </w:pPr>
    <w:rPr>
      <w:rFonts w:ascii="AGAvalanche" w:hAnsi="AGAvalanche"/>
      <w:sz w:val="20"/>
      <w:szCs w:val="20"/>
      <w:lang w:val="x-none"/>
    </w:rPr>
  </w:style>
  <w:style w:type="character" w:customStyle="1" w:styleId="afd">
    <w:name w:val="Текст Знак"/>
    <w:link w:val="afc"/>
    <w:rsid w:val="003365A8"/>
    <w:rPr>
      <w:rFonts w:ascii="AGAvalanche" w:eastAsia="Times New Roman" w:hAnsi="AGAvalanche" w:cs="Times New Roman"/>
      <w:sz w:val="20"/>
      <w:szCs w:val="20"/>
      <w:lang w:eastAsia="ru-RU"/>
    </w:rPr>
  </w:style>
  <w:style w:type="paragraph" w:styleId="afe">
    <w:name w:val="No Spacing"/>
    <w:link w:val="aff"/>
    <w:qFormat/>
    <w:rsid w:val="00511967"/>
    <w:rPr>
      <w:rFonts w:eastAsia="Times New Roman"/>
      <w:sz w:val="22"/>
      <w:szCs w:val="22"/>
    </w:rPr>
  </w:style>
  <w:style w:type="character" w:customStyle="1" w:styleId="aff">
    <w:name w:val="Без интервала Знак"/>
    <w:link w:val="afe"/>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0"/>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0"/>
    <w:uiPriority w:val="99"/>
    <w:rsid w:val="00A15BA2"/>
    <w:pPr>
      <w:widowControl w:val="0"/>
      <w:autoSpaceDE w:val="0"/>
      <w:autoSpaceDN w:val="0"/>
      <w:adjustRightInd w:val="0"/>
    </w:pPr>
    <w:rPr>
      <w:rFonts w:ascii="Arial" w:hAnsi="Arial"/>
    </w:rPr>
  </w:style>
  <w:style w:type="paragraph" w:customStyle="1" w:styleId="Style10">
    <w:name w:val="Style10"/>
    <w:basedOn w:val="a0"/>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0">
    <w:name w:val="Автор"/>
    <w:basedOn w:val="a0"/>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AF4642"/>
    <w:rPr>
      <w:rFonts w:cs="Times New Roman"/>
      <w:i/>
      <w:iCs/>
    </w:rPr>
  </w:style>
  <w:style w:type="paragraph" w:styleId="aff2">
    <w:name w:val="Title"/>
    <w:basedOn w:val="a0"/>
    <w:link w:val="aff3"/>
    <w:qFormat/>
    <w:rsid w:val="00071525"/>
    <w:pPr>
      <w:jc w:val="center"/>
    </w:pPr>
    <w:rPr>
      <w:b/>
      <w:sz w:val="28"/>
      <w:szCs w:val="20"/>
      <w:lang w:val="x-none" w:eastAsia="x-none"/>
    </w:rPr>
  </w:style>
  <w:style w:type="character" w:customStyle="1" w:styleId="aff3">
    <w:name w:val="Название Знак"/>
    <w:link w:val="aff2"/>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0"/>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rsid w:val="00BC3E90"/>
  </w:style>
  <w:style w:type="paragraph" w:styleId="aff4">
    <w:name w:val="Subtitle"/>
    <w:basedOn w:val="a0"/>
    <w:link w:val="aff5"/>
    <w:qFormat/>
    <w:rsid w:val="00FE0A7D"/>
    <w:pPr>
      <w:jc w:val="center"/>
    </w:pPr>
    <w:rPr>
      <w:b/>
      <w:szCs w:val="20"/>
      <w:lang w:val="x-none" w:eastAsia="x-none"/>
    </w:rPr>
  </w:style>
  <w:style w:type="character" w:customStyle="1" w:styleId="aff5">
    <w:name w:val="Подзаголовок Знак"/>
    <w:link w:val="aff4"/>
    <w:rsid w:val="00FE0A7D"/>
    <w:rPr>
      <w:rFonts w:ascii="Times New Roman" w:eastAsia="Times New Roman" w:hAnsi="Times New Roman"/>
      <w:b/>
      <w:sz w:val="24"/>
      <w:lang w:val="x-none"/>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0"/>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
    <w:name w:val="List Number"/>
    <w:basedOn w:val="a0"/>
    <w:rsid w:val="00FE0A7D"/>
    <w:pPr>
      <w:numPr>
        <w:numId w:val="8"/>
      </w:numPr>
      <w:spacing w:line="360" w:lineRule="auto"/>
      <w:jc w:val="both"/>
    </w:pPr>
  </w:style>
  <w:style w:type="paragraph" w:customStyle="1" w:styleId="210">
    <w:name w:val="Основной текст 21"/>
    <w:basedOn w:val="a0"/>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rsid w:val="000F12A9"/>
    <w:rPr>
      <w:rFonts w:ascii="Courier New" w:eastAsia="Times New Roman" w:hAnsi="Courier New"/>
      <w:sz w:val="24"/>
      <w:lang w:val="en-US"/>
    </w:rPr>
  </w:style>
  <w:style w:type="paragraph" w:customStyle="1" w:styleId="generalheadertext">
    <w:name w:val="generalheadertext"/>
    <w:basedOn w:val="a0"/>
    <w:rsid w:val="003379F5"/>
    <w:pPr>
      <w:spacing w:before="100" w:beforeAutospacing="1" w:after="100" w:afterAutospacing="1"/>
    </w:pPr>
  </w:style>
  <w:style w:type="paragraph" w:customStyle="1" w:styleId="authornames">
    <w:name w:val="authornames"/>
    <w:basedOn w:val="a0"/>
    <w:rsid w:val="003379F5"/>
    <w:pPr>
      <w:spacing w:before="100" w:beforeAutospacing="1" w:after="100" w:afterAutospacing="1"/>
    </w:pPr>
  </w:style>
  <w:style w:type="character" w:customStyle="1" w:styleId="1-2">
    <w:name w:val="Средняя сетка 1 - Акцент 2 Знак"/>
    <w:link w:val="1-21"/>
    <w:uiPriority w:val="34"/>
    <w:locked/>
    <w:rsid w:val="0078296B"/>
    <w:rPr>
      <w:rFonts w:ascii="Times New Roman" w:eastAsia="Times New Roman" w:hAnsi="Times New Roman"/>
      <w:sz w:val="24"/>
      <w:szCs w:val="24"/>
      <w:lang w:val="x-none" w:eastAsia="x-none"/>
    </w:rPr>
  </w:style>
  <w:style w:type="paragraph" w:customStyle="1" w:styleId="1-21">
    <w:name w:val="Средняя сетка 1 - Акцент 21"/>
    <w:basedOn w:val="a0"/>
    <w:link w:val="1-2"/>
    <w:uiPriority w:val="34"/>
    <w:qFormat/>
    <w:rsid w:val="0078296B"/>
    <w:pPr>
      <w:ind w:left="720"/>
      <w:contextualSpacing/>
    </w:pPr>
    <w:rPr>
      <w:lang w:val="x-none" w:eastAsia="x-none"/>
    </w:rPr>
  </w:style>
  <w:style w:type="character" w:styleId="aff7">
    <w:name w:val="FollowedHyperlink"/>
    <w:semiHidden/>
    <w:unhideWhenUsed/>
    <w:rsid w:val="00C5016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5350">
      <w:bodyDiv w:val="1"/>
      <w:marLeft w:val="0"/>
      <w:marRight w:val="0"/>
      <w:marTop w:val="0"/>
      <w:marBottom w:val="0"/>
      <w:divBdr>
        <w:top w:val="none" w:sz="0" w:space="0" w:color="auto"/>
        <w:left w:val="none" w:sz="0" w:space="0" w:color="auto"/>
        <w:bottom w:val="none" w:sz="0" w:space="0" w:color="auto"/>
        <w:right w:val="none" w:sz="0" w:space="0" w:color="auto"/>
      </w:divBdr>
    </w:div>
    <w:div w:id="571352034">
      <w:bodyDiv w:val="1"/>
      <w:marLeft w:val="0"/>
      <w:marRight w:val="0"/>
      <w:marTop w:val="0"/>
      <w:marBottom w:val="0"/>
      <w:divBdr>
        <w:top w:val="none" w:sz="0" w:space="0" w:color="auto"/>
        <w:left w:val="none" w:sz="0" w:space="0" w:color="auto"/>
        <w:bottom w:val="none" w:sz="0" w:space="0" w:color="auto"/>
        <w:right w:val="none" w:sz="0" w:space="0" w:color="auto"/>
      </w:divBdr>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846553552">
      <w:bodyDiv w:val="1"/>
      <w:marLeft w:val="0"/>
      <w:marRight w:val="0"/>
      <w:marTop w:val="0"/>
      <w:marBottom w:val="0"/>
      <w:divBdr>
        <w:top w:val="none" w:sz="0" w:space="0" w:color="auto"/>
        <w:left w:val="none" w:sz="0" w:space="0" w:color="auto"/>
        <w:bottom w:val="none" w:sz="0" w:space="0" w:color="auto"/>
        <w:right w:val="none" w:sz="0" w:space="0" w:color="auto"/>
      </w:divBdr>
    </w:div>
    <w:div w:id="1184053952">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30923041">
      <w:bodyDiv w:val="1"/>
      <w:marLeft w:val="0"/>
      <w:marRight w:val="0"/>
      <w:marTop w:val="0"/>
      <w:marBottom w:val="0"/>
      <w:divBdr>
        <w:top w:val="none" w:sz="0" w:space="0" w:color="auto"/>
        <w:left w:val="none" w:sz="0" w:space="0" w:color="auto"/>
        <w:bottom w:val="none" w:sz="0" w:space="0" w:color="auto"/>
        <w:right w:val="none" w:sz="0" w:space="0" w:color="auto"/>
      </w:divBdr>
    </w:div>
    <w:div w:id="1296566137">
      <w:bodyDiv w:val="1"/>
      <w:marLeft w:val="0"/>
      <w:marRight w:val="0"/>
      <w:marTop w:val="0"/>
      <w:marBottom w:val="0"/>
      <w:divBdr>
        <w:top w:val="none" w:sz="0" w:space="0" w:color="auto"/>
        <w:left w:val="none" w:sz="0" w:space="0" w:color="auto"/>
        <w:bottom w:val="none" w:sz="0" w:space="0" w:color="auto"/>
        <w:right w:val="none" w:sz="0" w:space="0" w:color="auto"/>
      </w:divBdr>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871532316">
      <w:bodyDiv w:val="1"/>
      <w:marLeft w:val="0"/>
      <w:marRight w:val="0"/>
      <w:marTop w:val="0"/>
      <w:marBottom w:val="0"/>
      <w:divBdr>
        <w:top w:val="none" w:sz="0" w:space="0" w:color="auto"/>
        <w:left w:val="none" w:sz="0" w:space="0" w:color="auto"/>
        <w:bottom w:val="none" w:sz="0" w:space="0" w:color="auto"/>
        <w:right w:val="none" w:sz="0" w:space="0" w:color="auto"/>
      </w:divBdr>
    </w:div>
    <w:div w:id="1976904608">
      <w:bodyDiv w:val="1"/>
      <w:marLeft w:val="0"/>
      <w:marRight w:val="0"/>
      <w:marTop w:val="0"/>
      <w:marBottom w:val="0"/>
      <w:divBdr>
        <w:top w:val="none" w:sz="0" w:space="0" w:color="auto"/>
        <w:left w:val="none" w:sz="0" w:space="0" w:color="auto"/>
        <w:bottom w:val="none" w:sz="0" w:space="0" w:color="auto"/>
        <w:right w:val="none" w:sz="0" w:space="0" w:color="auto"/>
      </w:divBdr>
    </w:div>
    <w:div w:id="2090080167">
      <w:bodyDiv w:val="1"/>
      <w:marLeft w:val="0"/>
      <w:marRight w:val="0"/>
      <w:marTop w:val="0"/>
      <w:marBottom w:val="0"/>
      <w:divBdr>
        <w:top w:val="none" w:sz="0" w:space="0" w:color="auto"/>
        <w:left w:val="none" w:sz="0" w:space="0" w:color="auto"/>
        <w:bottom w:val="none" w:sz="0" w:space="0" w:color="auto"/>
        <w:right w:val="none" w:sz="0" w:space="0" w:color="auto"/>
      </w:divBdr>
    </w:div>
    <w:div w:id="2125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contents.asp?id=44143099" TargetMode="External"/><Relationship Id="rId18" Type="http://schemas.openxmlformats.org/officeDocument/2006/relationships/hyperlink" Target="https://www.elibrary.ru/contents.asp?id=44143099&amp;selid=4414310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52532/2663-4864-2023-1-67-68-72" TargetMode="External"/><Relationship Id="rId7" Type="http://schemas.openxmlformats.org/officeDocument/2006/relationships/footnotes" Target="footnotes.xml"/><Relationship Id="rId12" Type="http://schemas.openxmlformats.org/officeDocument/2006/relationships/hyperlink" Target="https://www.elibrary.ru/contents.asp?id=44143099&amp;selid=44143101" TargetMode="External"/><Relationship Id="rId17" Type="http://schemas.openxmlformats.org/officeDocument/2006/relationships/hyperlink" Target="https://www.elibrary.ru/contents.asp?id=4414309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library.ru/contents.asp?id=44143099&amp;selid=44143101" TargetMode="External"/><Relationship Id="rId20" Type="http://schemas.openxmlformats.org/officeDocument/2006/relationships/hyperlink" Target="https://www.elibrary.ru/contents.asp?id=44143099&amp;selid=44143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contents.asp?id=44143099"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library.ru/contents.asp?id=44143099" TargetMode="External"/><Relationship Id="rId23" Type="http://schemas.openxmlformats.org/officeDocument/2006/relationships/hyperlink" Target="https://www.doi.org/10.52532/2521-6414-2023-1-67-14-18" TargetMode="External"/><Relationship Id="rId28" Type="http://schemas.openxmlformats.org/officeDocument/2006/relationships/theme" Target="theme/theme1.xml"/><Relationship Id="rId10" Type="http://schemas.openxmlformats.org/officeDocument/2006/relationships/hyperlink" Target="https://www.elibrary.ru/contents.asp?id=44143099&amp;selid=44143101" TargetMode="External"/><Relationship Id="rId19" Type="http://schemas.openxmlformats.org/officeDocument/2006/relationships/hyperlink" Target="https://www.elibrary.ru/contents.asp?id=44143099" TargetMode="External"/><Relationship Id="rId4" Type="http://schemas.microsoft.com/office/2007/relationships/stylesWithEffects" Target="stylesWithEffects.xml"/><Relationship Id="rId9" Type="http://schemas.openxmlformats.org/officeDocument/2006/relationships/hyperlink" Target="https://www.elibrary.ru/contents.asp?id=44143099" TargetMode="External"/><Relationship Id="rId14" Type="http://schemas.openxmlformats.org/officeDocument/2006/relationships/hyperlink" Target="https://www.elibrary.ru/contents.asp?id=44143099&amp;selid=44143101" TargetMode="External"/><Relationship Id="rId22" Type="http://schemas.openxmlformats.org/officeDocument/2006/relationships/hyperlink" Target="https://doi.org/10.52532/2663-4864-2023-1-67-14-1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06BD-9DD2-474C-A341-55E730AF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6215</CharactersWithSpaces>
  <SharedDoc>false</SharedDoc>
  <HLinks>
    <vt:vector size="90" baseType="variant">
      <vt:variant>
        <vt:i4>6815862</vt:i4>
      </vt:variant>
      <vt:variant>
        <vt:i4>42</vt:i4>
      </vt:variant>
      <vt:variant>
        <vt:i4>0</vt:i4>
      </vt:variant>
      <vt:variant>
        <vt:i4>5</vt:i4>
      </vt:variant>
      <vt:variant>
        <vt:lpwstr>https://www.doi.org/10.52532/2521-6414-2023-1-67-14-18</vt:lpwstr>
      </vt:variant>
      <vt:variant>
        <vt:lpwstr/>
      </vt:variant>
      <vt:variant>
        <vt:i4>3735666</vt:i4>
      </vt:variant>
      <vt:variant>
        <vt:i4>39</vt:i4>
      </vt:variant>
      <vt:variant>
        <vt:i4>0</vt:i4>
      </vt:variant>
      <vt:variant>
        <vt:i4>5</vt:i4>
      </vt:variant>
      <vt:variant>
        <vt:lpwstr>https://doi.org/10.52532/2663-4864-2023-1-67-14-18</vt:lpwstr>
      </vt:variant>
      <vt:variant>
        <vt:lpwstr/>
      </vt:variant>
      <vt:variant>
        <vt:i4>3407992</vt:i4>
      </vt:variant>
      <vt:variant>
        <vt:i4>36</vt:i4>
      </vt:variant>
      <vt:variant>
        <vt:i4>0</vt:i4>
      </vt:variant>
      <vt:variant>
        <vt:i4>5</vt:i4>
      </vt:variant>
      <vt:variant>
        <vt:lpwstr>https://doi.org/10.52532/2663-4864-2023-1-67-68-72</vt:lpwstr>
      </vt:variant>
      <vt:variant>
        <vt:lpwstr/>
      </vt:variant>
      <vt:variant>
        <vt:i4>3407908</vt:i4>
      </vt:variant>
      <vt:variant>
        <vt:i4>33</vt:i4>
      </vt:variant>
      <vt:variant>
        <vt:i4>0</vt:i4>
      </vt:variant>
      <vt:variant>
        <vt:i4>5</vt:i4>
      </vt:variant>
      <vt:variant>
        <vt:lpwstr>https://www.elibrary.ru/contents.asp?id=44143099&amp;selid=44143101</vt:lpwstr>
      </vt:variant>
      <vt:variant>
        <vt:lpwstr/>
      </vt:variant>
      <vt:variant>
        <vt:i4>4784130</vt:i4>
      </vt:variant>
      <vt:variant>
        <vt:i4>30</vt:i4>
      </vt:variant>
      <vt:variant>
        <vt:i4>0</vt:i4>
      </vt:variant>
      <vt:variant>
        <vt:i4>5</vt:i4>
      </vt:variant>
      <vt:variant>
        <vt:lpwstr>https://www.elibrary.ru/contents.asp?id=44143099</vt:lpwstr>
      </vt:variant>
      <vt:variant>
        <vt:lpwstr/>
      </vt:variant>
      <vt:variant>
        <vt:i4>3407908</vt:i4>
      </vt:variant>
      <vt:variant>
        <vt:i4>27</vt:i4>
      </vt:variant>
      <vt:variant>
        <vt:i4>0</vt:i4>
      </vt:variant>
      <vt:variant>
        <vt:i4>5</vt:i4>
      </vt:variant>
      <vt:variant>
        <vt:lpwstr>https://www.elibrary.ru/contents.asp?id=44143099&amp;selid=44143101</vt:lpwstr>
      </vt:variant>
      <vt:variant>
        <vt:lpwstr/>
      </vt:variant>
      <vt:variant>
        <vt:i4>4784130</vt:i4>
      </vt:variant>
      <vt:variant>
        <vt:i4>24</vt:i4>
      </vt:variant>
      <vt:variant>
        <vt:i4>0</vt:i4>
      </vt:variant>
      <vt:variant>
        <vt:i4>5</vt:i4>
      </vt:variant>
      <vt:variant>
        <vt:lpwstr>https://www.elibrary.ru/contents.asp?id=44143099</vt:lpwstr>
      </vt:variant>
      <vt:variant>
        <vt:lpwstr/>
      </vt:variant>
      <vt:variant>
        <vt:i4>3407908</vt:i4>
      </vt:variant>
      <vt:variant>
        <vt:i4>21</vt:i4>
      </vt:variant>
      <vt:variant>
        <vt:i4>0</vt:i4>
      </vt:variant>
      <vt:variant>
        <vt:i4>5</vt:i4>
      </vt:variant>
      <vt:variant>
        <vt:lpwstr>https://www.elibrary.ru/contents.asp?id=44143099&amp;selid=44143101</vt:lpwstr>
      </vt:variant>
      <vt:variant>
        <vt:lpwstr/>
      </vt:variant>
      <vt:variant>
        <vt:i4>4784130</vt:i4>
      </vt:variant>
      <vt:variant>
        <vt:i4>18</vt:i4>
      </vt:variant>
      <vt:variant>
        <vt:i4>0</vt:i4>
      </vt:variant>
      <vt:variant>
        <vt:i4>5</vt:i4>
      </vt:variant>
      <vt:variant>
        <vt:lpwstr>https://www.elibrary.ru/contents.asp?id=44143099</vt:lpwstr>
      </vt:variant>
      <vt:variant>
        <vt:lpwstr/>
      </vt:variant>
      <vt:variant>
        <vt:i4>3407908</vt:i4>
      </vt:variant>
      <vt:variant>
        <vt:i4>15</vt:i4>
      </vt:variant>
      <vt:variant>
        <vt:i4>0</vt:i4>
      </vt:variant>
      <vt:variant>
        <vt:i4>5</vt:i4>
      </vt:variant>
      <vt:variant>
        <vt:lpwstr>https://www.elibrary.ru/contents.asp?id=44143099&amp;selid=44143101</vt:lpwstr>
      </vt:variant>
      <vt:variant>
        <vt:lpwstr/>
      </vt:variant>
      <vt:variant>
        <vt:i4>4784130</vt:i4>
      </vt:variant>
      <vt:variant>
        <vt:i4>12</vt:i4>
      </vt:variant>
      <vt:variant>
        <vt:i4>0</vt:i4>
      </vt:variant>
      <vt:variant>
        <vt:i4>5</vt:i4>
      </vt:variant>
      <vt:variant>
        <vt:lpwstr>https://www.elibrary.ru/contents.asp?id=44143099</vt:lpwstr>
      </vt:variant>
      <vt:variant>
        <vt:lpwstr/>
      </vt:variant>
      <vt:variant>
        <vt:i4>3407908</vt:i4>
      </vt:variant>
      <vt:variant>
        <vt:i4>9</vt:i4>
      </vt:variant>
      <vt:variant>
        <vt:i4>0</vt:i4>
      </vt:variant>
      <vt:variant>
        <vt:i4>5</vt:i4>
      </vt:variant>
      <vt:variant>
        <vt:lpwstr>https://www.elibrary.ru/contents.asp?id=44143099&amp;selid=44143101</vt:lpwstr>
      </vt:variant>
      <vt:variant>
        <vt:lpwstr/>
      </vt:variant>
      <vt:variant>
        <vt:i4>4784130</vt:i4>
      </vt:variant>
      <vt:variant>
        <vt:i4>6</vt:i4>
      </vt:variant>
      <vt:variant>
        <vt:i4>0</vt:i4>
      </vt:variant>
      <vt:variant>
        <vt:i4>5</vt:i4>
      </vt:variant>
      <vt:variant>
        <vt:lpwstr>https://www.elibrary.ru/contents.asp?id=44143099</vt:lpwstr>
      </vt:variant>
      <vt:variant>
        <vt:lpwstr/>
      </vt:variant>
      <vt:variant>
        <vt:i4>3407908</vt:i4>
      </vt:variant>
      <vt:variant>
        <vt:i4>3</vt:i4>
      </vt:variant>
      <vt:variant>
        <vt:i4>0</vt:i4>
      </vt:variant>
      <vt:variant>
        <vt:i4>5</vt:i4>
      </vt:variant>
      <vt:variant>
        <vt:lpwstr>https://www.elibrary.ru/contents.asp?id=44143099&amp;selid=44143101</vt:lpwstr>
      </vt:variant>
      <vt:variant>
        <vt:lpwstr/>
      </vt:variant>
      <vt:variant>
        <vt:i4>4784130</vt:i4>
      </vt:variant>
      <vt:variant>
        <vt:i4>0</vt:i4>
      </vt:variant>
      <vt:variant>
        <vt:i4>0</vt:i4>
      </vt:variant>
      <vt:variant>
        <vt:i4>5</vt:i4>
      </vt:variant>
      <vt:variant>
        <vt:lpwstr>https://www.elibrary.ru/contents.asp?id=44143099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Admin-pc</cp:lastModifiedBy>
  <cp:revision>4</cp:revision>
  <cp:lastPrinted>2024-12-26T07:36:00Z</cp:lastPrinted>
  <dcterms:created xsi:type="dcterms:W3CDTF">2024-12-24T08:35:00Z</dcterms:created>
  <dcterms:modified xsi:type="dcterms:W3CDTF">2025-01-28T04:59:00Z</dcterms:modified>
</cp:coreProperties>
</file>